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08D4A" w14:textId="77777777" w:rsidR="00D8562E" w:rsidRPr="00D5231E" w:rsidRDefault="00D8562E" w:rsidP="00D8562E">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bookmarkStart w:id="0" w:name="_Hlk56865861"/>
      <w:r w:rsidRPr="00D5231E">
        <w:rPr>
          <w:rFonts w:ascii="Times New Roman" w:hAnsi="Times New Roman" w:cs="Times New Roman"/>
          <w:b/>
          <w:bCs/>
          <w:color w:val="000000"/>
          <w:sz w:val="24"/>
          <w:szCs w:val="24"/>
          <w:lang w:val="x-none"/>
        </w:rPr>
        <w:t>SENTENCIA</w:t>
      </w:r>
    </w:p>
    <w:p w14:paraId="1EA942E6" w14:textId="77777777" w:rsidR="00D8562E" w:rsidRPr="00D5231E" w:rsidRDefault="00D8562E" w:rsidP="00D8562E">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5E78446D" w14:textId="77777777" w:rsidR="00D8562E" w:rsidRPr="00D5231E" w:rsidRDefault="00D8562E" w:rsidP="00D8562E">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color w:val="000000"/>
          <w:sz w:val="24"/>
          <w:szCs w:val="24"/>
          <w:lang w:val="x-none"/>
        </w:rPr>
        <w:t>En Las Palmas de Gran Canaria, a fecha</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fecha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«fecha»</w:t>
      </w:r>
      <w:r>
        <w:rPr>
          <w:rFonts w:ascii="Times New Roman" w:hAnsi="Times New Roman" w:cs="Times New Roman"/>
          <w:color w:val="000000"/>
          <w:sz w:val="24"/>
          <w:szCs w:val="24"/>
        </w:rPr>
        <w:fldChar w:fldCharType="end"/>
      </w:r>
      <w:r w:rsidRPr="00D5231E">
        <w:rPr>
          <w:rFonts w:ascii="Times New Roman" w:hAnsi="Times New Roman" w:cs="Times New Roman"/>
          <w:color w:val="000000"/>
          <w:sz w:val="24"/>
          <w:szCs w:val="24"/>
          <w:lang w:val="x-none"/>
        </w:rPr>
        <w:t>.</w:t>
      </w:r>
    </w:p>
    <w:p w14:paraId="46E5DF64" w14:textId="77777777" w:rsidR="00D8562E" w:rsidRPr="00D5231E" w:rsidRDefault="00D8562E" w:rsidP="00D8562E">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7BB7D857" w14:textId="77777777" w:rsidR="00D8562E" w:rsidRPr="00D5231E" w:rsidRDefault="00D8562E" w:rsidP="00D8562E">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color w:val="000000"/>
          <w:sz w:val="24"/>
          <w:szCs w:val="24"/>
          <w:lang w:val="x-none"/>
        </w:rPr>
        <w:t xml:space="preserve">Visto por mí, D. Javier Ercilla García, Magistrado del Juzgado de lo Social </w:t>
      </w:r>
      <w:proofErr w:type="spellStart"/>
      <w:r w:rsidRPr="00D5231E">
        <w:rPr>
          <w:rFonts w:ascii="Times New Roman" w:hAnsi="Times New Roman" w:cs="Times New Roman"/>
          <w:color w:val="000000"/>
          <w:sz w:val="24"/>
          <w:szCs w:val="24"/>
          <w:lang w:val="x-none"/>
        </w:rPr>
        <w:t>Nº</w:t>
      </w:r>
      <w:proofErr w:type="spellEnd"/>
      <w:r w:rsidRPr="00D5231E">
        <w:rPr>
          <w:rFonts w:ascii="Times New Roman" w:hAnsi="Times New Roman" w:cs="Times New Roman"/>
          <w:color w:val="000000"/>
          <w:sz w:val="24"/>
          <w:szCs w:val="24"/>
          <w:lang w:val="x-none"/>
        </w:rPr>
        <w:t xml:space="preserve"> 10 de los de Las Palmas de Gran Canaria y su provincia, en audiencia pública, el juicio sobre</w:t>
      </w:r>
      <w:r w:rsidRPr="00D5231E">
        <w:rPr>
          <w:rFonts w:ascii="Times New Roman" w:hAnsi="Times New Roman" w:cs="Times New Roman"/>
          <w:color w:val="000000"/>
          <w:sz w:val="24"/>
          <w:szCs w:val="24"/>
        </w:rPr>
        <w:t xml:space="preserve"> Extinción del contrato por voluntad del trabajador</w:t>
      </w:r>
      <w:r w:rsidRPr="00D5231E">
        <w:rPr>
          <w:rFonts w:ascii="Times New Roman" w:hAnsi="Times New Roman" w:cs="Times New Roman"/>
          <w:color w:val="000000"/>
          <w:sz w:val="24"/>
          <w:szCs w:val="24"/>
          <w:lang w:val="x-none"/>
        </w:rPr>
        <w:t xml:space="preserve">, seguido ante este Juzgado bajo </w:t>
      </w:r>
      <w:proofErr w:type="spellStart"/>
      <w:r w:rsidRPr="00D5231E">
        <w:rPr>
          <w:rFonts w:ascii="Times New Roman" w:hAnsi="Times New Roman" w:cs="Times New Roman"/>
          <w:color w:val="000000"/>
          <w:sz w:val="24"/>
          <w:szCs w:val="24"/>
          <w:lang w:val="x-none"/>
        </w:rPr>
        <w:t>nº</w:t>
      </w:r>
      <w:proofErr w:type="spellEnd"/>
      <w:r w:rsidRPr="00D5231E">
        <w:rPr>
          <w:rFonts w:ascii="Times New Roman" w:hAnsi="Times New Roman" w:cs="Times New Roman"/>
          <w:color w:val="000000"/>
          <w:sz w:val="24"/>
          <w:szCs w:val="24"/>
          <w:lang w:val="x-none"/>
        </w:rPr>
        <w:t xml:space="preserve"> 000000000</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numero97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«numero97»</w:t>
      </w:r>
      <w:r>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lang w:val="x-none"/>
        </w:rPr>
        <w:t>/</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ano98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«ano98»</w:t>
      </w:r>
      <w:r>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lang w:val="x-none"/>
        </w:rPr>
        <w:t>, promovido a instancia de</w:t>
      </w:r>
      <w:r w:rsidRPr="00D5231E">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actor02 \* FirstCap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«Actor02»</w:t>
      </w:r>
      <w:r>
        <w:rPr>
          <w:rFonts w:ascii="Times New Roman" w:hAnsi="Times New Roman" w:cs="Times New Roman"/>
          <w:color w:val="000000"/>
          <w:sz w:val="24"/>
          <w:szCs w:val="24"/>
        </w:rPr>
        <w:fldChar w:fldCharType="end"/>
      </w:r>
      <w:r w:rsidRPr="00D5231E">
        <w:rPr>
          <w:rFonts w:ascii="Times New Roman" w:hAnsi="Times New Roman" w:cs="Times New Roman"/>
          <w:color w:val="000000"/>
          <w:sz w:val="24"/>
          <w:szCs w:val="24"/>
          <w:lang w:val="x-none"/>
        </w:rPr>
        <w:t>, contra</w:t>
      </w:r>
      <w:r w:rsidRPr="00D5231E">
        <w:rPr>
          <w:rFonts w:ascii="Times New Roman" w:hAnsi="Times New Roman" w:cs="Times New Roman"/>
          <w:color w:val="000000"/>
          <w:sz w:val="24"/>
          <w:szCs w:val="24"/>
        </w:rPr>
        <w:t xml:space="preserve"> el </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demandado03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«demandado03»</w:t>
      </w:r>
      <w:r>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rPr>
        <w:t xml:space="preserve">, </w:t>
      </w:r>
      <w:r w:rsidRPr="00D5231E">
        <w:rPr>
          <w:rFonts w:ascii="Times New Roman" w:hAnsi="Times New Roman" w:cs="Times New Roman"/>
          <w:color w:val="000000"/>
          <w:sz w:val="24"/>
          <w:szCs w:val="24"/>
          <w:lang w:val="x-none"/>
        </w:rPr>
        <w:t>atendiendo a los siguientes.</w:t>
      </w:r>
    </w:p>
    <w:p w14:paraId="56F379B7" w14:textId="77777777" w:rsidR="00D8562E" w:rsidRPr="00D5231E" w:rsidRDefault="00D8562E" w:rsidP="00D8562E">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559141EA" w14:textId="77777777" w:rsidR="00D8562E" w:rsidRPr="00D5231E" w:rsidRDefault="00D8562E" w:rsidP="00D8562E">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D5231E">
        <w:rPr>
          <w:rFonts w:ascii="Times New Roman" w:hAnsi="Times New Roman" w:cs="Times New Roman"/>
          <w:b/>
          <w:bCs/>
          <w:color w:val="000000"/>
          <w:sz w:val="24"/>
          <w:szCs w:val="24"/>
          <w:lang w:val="x-none"/>
        </w:rPr>
        <w:t>ANTECEDENTES DE HECHO</w:t>
      </w:r>
    </w:p>
    <w:p w14:paraId="409A7F15" w14:textId="77777777" w:rsidR="00D8562E" w:rsidRPr="00D5231E" w:rsidRDefault="00D8562E" w:rsidP="00D8562E">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020A10A4" w14:textId="77777777" w:rsidR="00D8562E" w:rsidRPr="00D5231E" w:rsidRDefault="00D8562E" w:rsidP="00D8562E">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b/>
          <w:bCs/>
          <w:color w:val="000000"/>
          <w:sz w:val="24"/>
          <w:szCs w:val="24"/>
          <w:lang w:val="x-none"/>
        </w:rPr>
        <w:t xml:space="preserve">PRIMERO.- </w:t>
      </w:r>
      <w:r w:rsidRPr="00D5231E">
        <w:rPr>
          <w:rFonts w:ascii="Times New Roman" w:hAnsi="Times New Roman" w:cs="Times New Roman"/>
          <w:color w:val="000000"/>
          <w:sz w:val="24"/>
          <w:szCs w:val="24"/>
          <w:lang w:val="x-none"/>
        </w:rPr>
        <w:t>La parte actora arriba indicada presentó en el Decanato una demanda que fue repartida a este Juzgado y en la que, previa alegación de los hechos y fundamentos de derecho que estimó procedentes, terminó suplicando que se dictara una sentencia de conformidad con sus pretensiones.</w:t>
      </w:r>
    </w:p>
    <w:p w14:paraId="572D060B" w14:textId="77777777" w:rsidR="00D8562E" w:rsidRPr="00D5231E" w:rsidRDefault="00D8562E" w:rsidP="00D8562E">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lang w:val="x-none"/>
        </w:rPr>
      </w:pPr>
    </w:p>
    <w:p w14:paraId="754DC31D" w14:textId="77777777" w:rsidR="00D8562E" w:rsidRPr="00D5231E" w:rsidRDefault="00D8562E" w:rsidP="00D8562E">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lang w:val="x-none"/>
        </w:rPr>
      </w:pPr>
      <w:r w:rsidRPr="00D5231E">
        <w:rPr>
          <w:rFonts w:ascii="Times New Roman" w:hAnsi="Times New Roman" w:cs="Times New Roman"/>
          <w:b/>
          <w:bCs/>
          <w:color w:val="000000"/>
          <w:sz w:val="24"/>
          <w:szCs w:val="24"/>
          <w:lang w:val="x-none"/>
        </w:rPr>
        <w:t xml:space="preserve">SEGUNDO.- </w:t>
      </w:r>
      <w:r w:rsidRPr="00D5231E">
        <w:rPr>
          <w:rFonts w:ascii="Times New Roman" w:hAnsi="Times New Roman" w:cs="Times New Roman"/>
          <w:color w:val="000000"/>
          <w:sz w:val="24"/>
          <w:szCs w:val="24"/>
          <w:lang w:val="x-none"/>
        </w:rPr>
        <w:t>Admitida a trámite la demanda, las partes fueron citadas al acto de juicio. Comparecidas las partes, asistidas en la forma que consta en acta, se pasó al acto de juicio. En él, y una vez que se hubo efectuado la dación de cuenta de los antecedentes, la parte actora se ratificó en su demanda. La parte demandada</w:t>
      </w:r>
      <w:r w:rsidRPr="00D5231E">
        <w:rPr>
          <w:rFonts w:ascii="Times New Roman" w:hAnsi="Times New Roman" w:cs="Times New Roman"/>
          <w:sz w:val="24"/>
          <w:szCs w:val="24"/>
          <w:lang w:val="x-none"/>
        </w:rPr>
        <w:t xml:space="preserve"> se opuso a la demanda y la contestó formulando las alegaciones que constan en acta. Seguidamente, fue abierta la fase probatoria, en la que se practicaron las pruebas que, propuestas por las partes, fueron declaradas pertinentes y constan documentadas en autos. Practicada la prueba, las partes informaron sobre sus pretensiones y el juicio quedó visto para sentencia.</w:t>
      </w:r>
    </w:p>
    <w:p w14:paraId="43432EB0" w14:textId="77777777" w:rsidR="00D8562E" w:rsidRPr="00D5231E" w:rsidRDefault="00D8562E" w:rsidP="00D8562E">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0362F939" w14:textId="77777777" w:rsidR="00D8562E" w:rsidRPr="00D5231E" w:rsidRDefault="00D8562E" w:rsidP="00D8562E">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b/>
          <w:bCs/>
          <w:color w:val="000000"/>
          <w:sz w:val="24"/>
          <w:szCs w:val="24"/>
          <w:lang w:val="x-none"/>
        </w:rPr>
        <w:t xml:space="preserve">TERCERO.- </w:t>
      </w:r>
      <w:r w:rsidRPr="00D5231E">
        <w:rPr>
          <w:rFonts w:ascii="Times New Roman" w:hAnsi="Times New Roman" w:cs="Times New Roman"/>
          <w:color w:val="000000"/>
          <w:sz w:val="24"/>
          <w:szCs w:val="24"/>
          <w:lang w:val="x-none"/>
        </w:rPr>
        <w:t>En la sustanciación de estos autos se han observado todas las prescripciones legales aplicables salvo el sistema de plazos.</w:t>
      </w:r>
    </w:p>
    <w:p w14:paraId="06FFA6AC" w14:textId="77777777" w:rsidR="00D8562E" w:rsidRPr="00D5231E" w:rsidRDefault="00D8562E" w:rsidP="00D8562E">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18A9D959" w14:textId="77777777" w:rsidR="00D8562E" w:rsidRPr="00D5231E" w:rsidRDefault="00D8562E" w:rsidP="00D8562E">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D5231E">
        <w:rPr>
          <w:rFonts w:ascii="Times New Roman" w:hAnsi="Times New Roman" w:cs="Times New Roman"/>
          <w:b/>
          <w:bCs/>
          <w:color w:val="000000"/>
          <w:sz w:val="24"/>
          <w:szCs w:val="24"/>
          <w:lang w:val="x-none"/>
        </w:rPr>
        <w:t>HECHOS PROBADOS</w:t>
      </w:r>
    </w:p>
    <w:p w14:paraId="4703DC09" w14:textId="77777777" w:rsidR="00D8562E" w:rsidRPr="00D5231E" w:rsidRDefault="00D8562E" w:rsidP="00D8562E">
      <w:pPr>
        <w:spacing w:before="120" w:after="120" w:line="240" w:lineRule="auto"/>
        <w:ind w:firstLine="708"/>
        <w:jc w:val="both"/>
        <w:rPr>
          <w:rFonts w:ascii="Times New Roman" w:hAnsi="Times New Roman" w:cs="Times New Roman"/>
          <w:b/>
          <w:bCs/>
          <w:sz w:val="24"/>
          <w:szCs w:val="24"/>
        </w:rPr>
      </w:pPr>
    </w:p>
    <w:p w14:paraId="7A1D21A7" w14:textId="77777777" w:rsidR="00D8562E" w:rsidRPr="00D5231E" w:rsidRDefault="00D8562E" w:rsidP="00D8562E">
      <w:pPr>
        <w:spacing w:before="120" w:after="120" w:line="240" w:lineRule="auto"/>
        <w:jc w:val="both"/>
        <w:rPr>
          <w:rFonts w:ascii="Times New Roman" w:hAnsi="Times New Roman" w:cs="Times New Roman"/>
          <w:sz w:val="24"/>
          <w:szCs w:val="24"/>
        </w:rPr>
      </w:pPr>
      <w:r w:rsidRPr="00D5231E">
        <w:rPr>
          <w:rFonts w:ascii="Times New Roman" w:hAnsi="Times New Roman" w:cs="Times New Roman"/>
          <w:b/>
          <w:bCs/>
          <w:sz w:val="24"/>
          <w:szCs w:val="24"/>
        </w:rPr>
        <w:t>PRIMERO.-</w:t>
      </w:r>
      <w:r w:rsidRPr="00D5231E">
        <w:rPr>
          <w:rFonts w:ascii="Times New Roman" w:hAnsi="Times New Roman" w:cs="Times New Roman"/>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actor02 \* FirstCap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«Actor02»</w:t>
      </w:r>
      <w:r>
        <w:rPr>
          <w:rFonts w:ascii="Times New Roman" w:hAnsi="Times New Roman" w:cs="Times New Roman"/>
          <w:color w:val="000000"/>
          <w:sz w:val="24"/>
          <w:szCs w:val="24"/>
        </w:rPr>
        <w:fldChar w:fldCharType="end"/>
      </w:r>
      <w:r w:rsidRPr="00D5231E">
        <w:rPr>
          <w:rFonts w:ascii="Times New Roman" w:hAnsi="Times New Roman" w:cs="Times New Roman"/>
          <w:sz w:val="24"/>
          <w:szCs w:val="24"/>
        </w:rPr>
        <w:t xml:space="preserve"> ha venido prestando servicios laborales para la empresa </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demandado03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«demandado03»</w:t>
      </w:r>
      <w:r>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rPr>
        <w:t xml:space="preserve"> </w:t>
      </w:r>
      <w:r w:rsidRPr="00D5231E">
        <w:rPr>
          <w:rFonts w:ascii="Times New Roman" w:hAnsi="Times New Roman" w:cs="Times New Roman"/>
          <w:sz w:val="24"/>
          <w:szCs w:val="24"/>
        </w:rPr>
        <w:t xml:space="preserve">dedicada a la actividad de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actividad04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«actividad04»</w:t>
      </w:r>
      <w:r>
        <w:rPr>
          <w:rFonts w:ascii="Times New Roman" w:hAnsi="Times New Roman" w:cs="Times New Roman"/>
          <w:sz w:val="24"/>
          <w:szCs w:val="24"/>
        </w:rPr>
        <w:fldChar w:fldCharType="end"/>
      </w:r>
      <w:r w:rsidRPr="00D5231E">
        <w:rPr>
          <w:rFonts w:ascii="Times New Roman" w:hAnsi="Times New Roman" w:cs="Times New Roman"/>
          <w:sz w:val="24"/>
          <w:szCs w:val="24"/>
        </w:rPr>
        <w:t xml:space="preserve">, con antigüedad desde el día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antiguedad05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«antiguedad05»</w:t>
      </w:r>
      <w:r>
        <w:rPr>
          <w:rFonts w:ascii="Times New Roman" w:hAnsi="Times New Roman" w:cs="Times New Roman"/>
          <w:sz w:val="24"/>
          <w:szCs w:val="24"/>
        </w:rPr>
        <w:fldChar w:fldCharType="end"/>
      </w:r>
      <w:r w:rsidRPr="00D5231E">
        <w:rPr>
          <w:rFonts w:ascii="Times New Roman" w:hAnsi="Times New Roman" w:cs="Times New Roman"/>
          <w:sz w:val="24"/>
          <w:szCs w:val="24"/>
        </w:rPr>
        <w:t xml:space="preserve">, categoría profesional de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categoria06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«categoria06»</w:t>
      </w:r>
      <w:r>
        <w:rPr>
          <w:rFonts w:ascii="Times New Roman" w:hAnsi="Times New Roman" w:cs="Times New Roman"/>
          <w:sz w:val="24"/>
          <w:szCs w:val="24"/>
        </w:rPr>
        <w:fldChar w:fldCharType="end"/>
      </w:r>
      <w:r w:rsidRPr="00D5231E">
        <w:rPr>
          <w:rFonts w:ascii="Times New Roman" w:hAnsi="Times New Roman" w:cs="Times New Roman"/>
          <w:sz w:val="24"/>
          <w:szCs w:val="24"/>
        </w:rPr>
        <w:t xml:space="preserve"> y un salario mensual/diario bruto de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salario07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«salario07»</w:t>
      </w:r>
      <w:r>
        <w:rPr>
          <w:rFonts w:ascii="Times New Roman" w:hAnsi="Times New Roman" w:cs="Times New Roman"/>
          <w:sz w:val="24"/>
          <w:szCs w:val="24"/>
        </w:rPr>
        <w:fldChar w:fldCharType="end"/>
      </w:r>
      <w:r w:rsidRPr="00D5231E">
        <w:rPr>
          <w:rFonts w:ascii="Times New Roman" w:hAnsi="Times New Roman" w:cs="Times New Roman"/>
          <w:sz w:val="24"/>
          <w:szCs w:val="24"/>
        </w:rPr>
        <w:t xml:space="preserve"> euros, incluidas las partes proporcionales de las pagas extraordinarias, en virtud de un contrato de trabajo de duración indefinida a tiempo completo.</w:t>
      </w:r>
    </w:p>
    <w:bookmarkEnd w:id="0"/>
    <w:p w14:paraId="4AA10272" w14:textId="77777777" w:rsidR="00D8562E" w:rsidRPr="00D5231E" w:rsidRDefault="00D8562E" w:rsidP="00D8562E">
      <w:pPr>
        <w:spacing w:before="120" w:after="120" w:line="240" w:lineRule="auto"/>
        <w:jc w:val="both"/>
        <w:rPr>
          <w:rFonts w:ascii="Times New Roman" w:hAnsi="Times New Roman" w:cs="Times New Roman"/>
          <w:sz w:val="24"/>
          <w:szCs w:val="24"/>
        </w:rPr>
      </w:pPr>
    </w:p>
    <w:p w14:paraId="1DE7B625" w14:textId="77777777" w:rsidR="00D8562E" w:rsidRPr="00D5231E" w:rsidRDefault="00D8562E" w:rsidP="00D8562E">
      <w:pPr>
        <w:spacing w:before="120" w:after="120" w:line="240" w:lineRule="auto"/>
        <w:jc w:val="both"/>
        <w:rPr>
          <w:rFonts w:ascii="Times New Roman" w:hAnsi="Times New Roman" w:cs="Times New Roman"/>
          <w:sz w:val="24"/>
          <w:szCs w:val="24"/>
        </w:rPr>
      </w:pPr>
      <w:r w:rsidRPr="00D5231E">
        <w:rPr>
          <w:rFonts w:ascii="Times New Roman" w:hAnsi="Times New Roman" w:cs="Times New Roman"/>
          <w:b/>
          <w:bCs/>
          <w:sz w:val="24"/>
          <w:szCs w:val="24"/>
        </w:rPr>
        <w:t>SEGUNDO.-</w:t>
      </w:r>
      <w:r w:rsidRPr="00D5231E">
        <w:rPr>
          <w:rFonts w:ascii="Times New Roman" w:hAnsi="Times New Roman" w:cs="Times New Roman"/>
          <w:sz w:val="24"/>
          <w:szCs w:val="24"/>
        </w:rPr>
        <w:t xml:space="preserve"> La parte demandante no ostenta ni ha ostentado en el año anterior al despido la condición de representante legal o sindical de las personas trabajadoras.</w:t>
      </w:r>
    </w:p>
    <w:p w14:paraId="2A68E25A" w14:textId="77777777" w:rsidR="008C5C31" w:rsidRPr="005C5A98" w:rsidRDefault="008C5C31" w:rsidP="004D5BB7">
      <w:pPr>
        <w:spacing w:before="120" w:after="120" w:line="240" w:lineRule="auto"/>
        <w:jc w:val="both"/>
        <w:rPr>
          <w:rFonts w:ascii="Times New Roman" w:hAnsi="Times New Roman" w:cs="Times New Roman"/>
          <w:sz w:val="24"/>
          <w:szCs w:val="24"/>
        </w:rPr>
      </w:pPr>
    </w:p>
    <w:p w14:paraId="14C06D2A" w14:textId="7DC28CA6" w:rsidR="008C5C31" w:rsidRPr="005C5A98" w:rsidRDefault="008C5C31" w:rsidP="004D5BB7">
      <w:pPr>
        <w:spacing w:before="120" w:after="120" w:line="240" w:lineRule="auto"/>
        <w:jc w:val="both"/>
        <w:rPr>
          <w:rFonts w:ascii="Times New Roman" w:hAnsi="Times New Roman" w:cs="Times New Roman"/>
          <w:sz w:val="24"/>
          <w:szCs w:val="24"/>
        </w:rPr>
      </w:pPr>
      <w:r w:rsidRPr="005C5A98">
        <w:rPr>
          <w:rFonts w:ascii="Times New Roman" w:hAnsi="Times New Roman" w:cs="Times New Roman"/>
          <w:b/>
          <w:bCs/>
          <w:sz w:val="24"/>
          <w:szCs w:val="24"/>
        </w:rPr>
        <w:t>TERCERO.-</w:t>
      </w:r>
      <w:r w:rsidRPr="005C5A98">
        <w:rPr>
          <w:rFonts w:ascii="Times New Roman" w:hAnsi="Times New Roman" w:cs="Times New Roman"/>
          <w:sz w:val="24"/>
          <w:szCs w:val="24"/>
        </w:rPr>
        <w:t xml:space="preserve"> La empresa ha </w:t>
      </w:r>
      <w:r w:rsidR="000A513C" w:rsidRPr="005C5A98">
        <w:rPr>
          <w:rFonts w:ascii="Times New Roman" w:hAnsi="Times New Roman" w:cs="Times New Roman"/>
          <w:sz w:val="24"/>
          <w:szCs w:val="24"/>
        </w:rPr>
        <w:t>abonado las nóminas</w:t>
      </w:r>
      <w:r w:rsidRPr="005C5A98">
        <w:rPr>
          <w:rFonts w:ascii="Times New Roman" w:hAnsi="Times New Roman" w:cs="Times New Roman"/>
          <w:sz w:val="24"/>
          <w:szCs w:val="24"/>
        </w:rPr>
        <w:t xml:space="preserve"> al actor</w:t>
      </w:r>
      <w:r w:rsidR="000A513C" w:rsidRPr="005C5A98">
        <w:rPr>
          <w:rFonts w:ascii="Times New Roman" w:hAnsi="Times New Roman" w:cs="Times New Roman"/>
          <w:sz w:val="24"/>
          <w:szCs w:val="24"/>
        </w:rPr>
        <w:t xml:space="preserve"> con los siguientes retrasos</w:t>
      </w:r>
      <w:r w:rsidRPr="005C5A98">
        <w:rPr>
          <w:rFonts w:ascii="Times New Roman" w:hAnsi="Times New Roman" w:cs="Times New Roman"/>
          <w:sz w:val="24"/>
          <w:szCs w:val="24"/>
        </w:rPr>
        <w:t>:</w:t>
      </w:r>
    </w:p>
    <w:p w14:paraId="3528AF43" w14:textId="77777777" w:rsidR="008C5C31" w:rsidRPr="005C5A98" w:rsidRDefault="008C5C31" w:rsidP="004D5BB7">
      <w:pPr>
        <w:spacing w:before="120" w:after="120" w:line="240" w:lineRule="auto"/>
        <w:jc w:val="both"/>
        <w:rPr>
          <w:rFonts w:ascii="Times New Roman" w:hAnsi="Times New Roman" w:cs="Times New Roman"/>
          <w:i/>
          <w:iCs/>
          <w:sz w:val="24"/>
          <w:szCs w:val="24"/>
        </w:rPr>
      </w:pPr>
      <w:r w:rsidRPr="005C5A98">
        <w:rPr>
          <w:rFonts w:ascii="Times New Roman" w:hAnsi="Times New Roman" w:cs="Times New Roman"/>
          <w:i/>
          <w:iCs/>
          <w:sz w:val="24"/>
          <w:szCs w:val="24"/>
        </w:rPr>
        <w:lastRenderedPageBreak/>
        <w:t>"[…]”</w:t>
      </w:r>
    </w:p>
    <w:p w14:paraId="74D8705C" w14:textId="77777777" w:rsidR="008C5C31" w:rsidRPr="005C5A98" w:rsidRDefault="008C5C31" w:rsidP="004D5BB7">
      <w:pPr>
        <w:spacing w:before="120" w:after="120" w:line="240" w:lineRule="auto"/>
        <w:jc w:val="both"/>
        <w:rPr>
          <w:rFonts w:ascii="Times New Roman" w:hAnsi="Times New Roman" w:cs="Times New Roman"/>
          <w:sz w:val="24"/>
          <w:szCs w:val="24"/>
        </w:rPr>
      </w:pPr>
    </w:p>
    <w:p w14:paraId="43344D83" w14:textId="77777777" w:rsidR="00D8562E" w:rsidRPr="005C5A98" w:rsidRDefault="00D8562E" w:rsidP="00D8562E">
      <w:pPr>
        <w:spacing w:before="120" w:after="120" w:line="240" w:lineRule="auto"/>
        <w:jc w:val="both"/>
        <w:rPr>
          <w:rFonts w:ascii="Times New Roman" w:hAnsi="Times New Roman" w:cs="Times New Roman"/>
          <w:sz w:val="24"/>
          <w:szCs w:val="24"/>
        </w:rPr>
      </w:pPr>
      <w:bookmarkStart w:id="1" w:name="_Hlk56865872"/>
      <w:r w:rsidRPr="005C5A98">
        <w:rPr>
          <w:rFonts w:ascii="Times New Roman" w:hAnsi="Times New Roman" w:cs="Times New Roman"/>
          <w:b/>
          <w:bCs/>
          <w:sz w:val="24"/>
          <w:szCs w:val="24"/>
        </w:rPr>
        <w:t>CUARTO.-</w:t>
      </w:r>
      <w:r w:rsidRPr="005C5A98">
        <w:rPr>
          <w:rFonts w:ascii="Times New Roman" w:hAnsi="Times New Roman" w:cs="Times New Roman"/>
          <w:sz w:val="24"/>
          <w:szCs w:val="24"/>
        </w:rPr>
        <w:t xml:space="preserve"> La parte demandante promovió la conciliación previa al proceso, que se celebró el día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semac08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«semac08»</w:t>
      </w:r>
      <w:r>
        <w:rPr>
          <w:rFonts w:ascii="Times New Roman" w:hAnsi="Times New Roman" w:cs="Times New Roman"/>
          <w:sz w:val="24"/>
          <w:szCs w:val="24"/>
        </w:rPr>
        <w:fldChar w:fldCharType="end"/>
      </w:r>
      <w:r w:rsidRPr="005C5A98">
        <w:rPr>
          <w:rFonts w:ascii="Times New Roman" w:hAnsi="Times New Roman" w:cs="Times New Roman"/>
          <w:sz w:val="24"/>
          <w:szCs w:val="24"/>
        </w:rPr>
        <w:t xml:space="preserve"> con el resultado de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resultsemac09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«resultsemac09»</w:t>
      </w:r>
      <w:r>
        <w:rPr>
          <w:rFonts w:ascii="Times New Roman" w:hAnsi="Times New Roman" w:cs="Times New Roman"/>
          <w:sz w:val="24"/>
          <w:szCs w:val="24"/>
        </w:rPr>
        <w:fldChar w:fldCharType="end"/>
      </w:r>
      <w:r w:rsidRPr="005C5A98">
        <w:rPr>
          <w:rFonts w:ascii="Times New Roman" w:hAnsi="Times New Roman" w:cs="Times New Roman"/>
          <w:sz w:val="24"/>
          <w:szCs w:val="24"/>
        </w:rPr>
        <w:t>, presentando posteriormente demanda de despido.</w:t>
      </w:r>
    </w:p>
    <w:bookmarkEnd w:id="1"/>
    <w:p w14:paraId="488E7388" w14:textId="77777777" w:rsidR="00D8562E" w:rsidRPr="005C5A98" w:rsidRDefault="00D8562E" w:rsidP="00D8562E">
      <w:pPr>
        <w:spacing w:before="120" w:after="120" w:line="240" w:lineRule="auto"/>
        <w:jc w:val="both"/>
        <w:rPr>
          <w:rFonts w:ascii="Times New Roman" w:hAnsi="Times New Roman" w:cs="Times New Roman"/>
          <w:sz w:val="24"/>
          <w:szCs w:val="24"/>
        </w:rPr>
      </w:pPr>
    </w:p>
    <w:p w14:paraId="1BF2F330" w14:textId="77777777" w:rsidR="00D8562E" w:rsidRPr="005C5A98" w:rsidRDefault="00D8562E" w:rsidP="00D8562E">
      <w:pPr>
        <w:spacing w:before="120" w:after="120" w:line="240" w:lineRule="auto"/>
        <w:ind w:firstLine="708"/>
        <w:jc w:val="center"/>
        <w:rPr>
          <w:rFonts w:ascii="Times New Roman" w:hAnsi="Times New Roman" w:cs="Times New Roman"/>
          <w:b/>
          <w:bCs/>
          <w:sz w:val="24"/>
          <w:szCs w:val="24"/>
        </w:rPr>
      </w:pPr>
      <w:r w:rsidRPr="005C5A98">
        <w:rPr>
          <w:rFonts w:ascii="Times New Roman" w:hAnsi="Times New Roman" w:cs="Times New Roman"/>
          <w:b/>
          <w:bCs/>
          <w:sz w:val="24"/>
          <w:szCs w:val="24"/>
        </w:rPr>
        <w:t>FUNDAMENTOS DE DERECHO</w:t>
      </w:r>
    </w:p>
    <w:p w14:paraId="5268368D" w14:textId="77777777" w:rsidR="00D8562E" w:rsidRPr="005C5A98" w:rsidRDefault="00D8562E" w:rsidP="00D8562E">
      <w:pPr>
        <w:spacing w:before="120" w:after="120" w:line="240" w:lineRule="auto"/>
        <w:ind w:firstLine="708"/>
        <w:jc w:val="both"/>
        <w:rPr>
          <w:rFonts w:ascii="Times New Roman" w:hAnsi="Times New Roman" w:cs="Times New Roman"/>
          <w:b/>
          <w:bCs/>
          <w:sz w:val="24"/>
          <w:szCs w:val="24"/>
        </w:rPr>
      </w:pPr>
    </w:p>
    <w:p w14:paraId="0301AF52" w14:textId="77777777" w:rsidR="00D8562E" w:rsidRPr="00013346" w:rsidRDefault="00D8562E" w:rsidP="00D8562E">
      <w:pPr>
        <w:spacing w:before="120" w:after="120" w:line="240" w:lineRule="auto"/>
        <w:jc w:val="both"/>
        <w:rPr>
          <w:rFonts w:ascii="Times New Roman" w:hAnsi="Times New Roman" w:cs="Times New Roman"/>
          <w:sz w:val="24"/>
          <w:szCs w:val="24"/>
        </w:rPr>
      </w:pPr>
      <w:bookmarkStart w:id="2" w:name="_Hlk56866061"/>
      <w:bookmarkStart w:id="3" w:name="_Hlk56865887"/>
      <w:r w:rsidRPr="00013346">
        <w:rPr>
          <w:rFonts w:ascii="Times New Roman" w:hAnsi="Times New Roman" w:cs="Times New Roman"/>
          <w:b/>
          <w:bCs/>
          <w:sz w:val="24"/>
          <w:szCs w:val="24"/>
        </w:rPr>
        <w:t xml:space="preserve">PRIMERO.- </w:t>
      </w:r>
      <w:r w:rsidRPr="00013346">
        <w:rPr>
          <w:rFonts w:ascii="Times New Roman" w:hAnsi="Times New Roman" w:cs="Times New Roman"/>
          <w:sz w:val="24"/>
          <w:szCs w:val="24"/>
        </w:rPr>
        <w:t>En cumplimiento de lo dispuesto en el art. 97.2 de la LRJS este órgano judicial debe explicitar el razonamiento probatorio. Los hechos probados primero, segundo, y tercero tienen la naturaleza de hechos admitidos o conformes. Se trata de hechos que son alegados por una de las partes en el proceso y son admitidos por la contraria, los cuales no son objeto de prueba, ya que la afirmación fáctica de las partes vincula al juez (arts. 87.1 LRJS y 281.3 LEC).</w:t>
      </w:r>
    </w:p>
    <w:p w14:paraId="72AF8612" w14:textId="77777777" w:rsidR="00D8562E" w:rsidRPr="00013346" w:rsidRDefault="00D8562E" w:rsidP="00D8562E">
      <w:pPr>
        <w:spacing w:before="120" w:after="120" w:line="240" w:lineRule="auto"/>
        <w:jc w:val="both"/>
        <w:rPr>
          <w:rFonts w:ascii="Times New Roman" w:hAnsi="Times New Roman" w:cs="Times New Roman"/>
          <w:sz w:val="24"/>
          <w:szCs w:val="24"/>
        </w:rPr>
      </w:pPr>
      <w:r w:rsidRPr="00013346">
        <w:rPr>
          <w:rFonts w:ascii="Times New Roman" w:hAnsi="Times New Roman" w:cs="Times New Roman"/>
          <w:sz w:val="24"/>
          <w:szCs w:val="24"/>
        </w:rPr>
        <w:t>Los hechos probados cuarto y quinto resultan del análisis del conjunto de la prueba practicada conforme a las reglas de la sana crítica, habiéndose acreditado por la prueba practicada en el acto del juicio oral, a saber documental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pruebaspracticadas20 \b " y "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y «pruebaspracticadas20»</w:t>
      </w:r>
      <w:r>
        <w:rPr>
          <w:rFonts w:ascii="Times New Roman" w:hAnsi="Times New Roman" w:cs="Times New Roman"/>
          <w:sz w:val="24"/>
          <w:szCs w:val="24"/>
        </w:rPr>
        <w:fldChar w:fldCharType="end"/>
      </w:r>
      <w:r w:rsidRPr="00013346">
        <w:rPr>
          <w:rFonts w:ascii="Times New Roman" w:hAnsi="Times New Roman" w:cs="Times New Roman"/>
          <w:sz w:val="24"/>
          <w:szCs w:val="24"/>
        </w:rPr>
        <w:t>.</w:t>
      </w:r>
      <w:bookmarkEnd w:id="2"/>
    </w:p>
    <w:bookmarkEnd w:id="3"/>
    <w:p w14:paraId="43536068" w14:textId="77777777" w:rsidR="00291113" w:rsidRPr="005C5A98" w:rsidRDefault="00291113" w:rsidP="0029111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rPr>
      </w:pPr>
    </w:p>
    <w:p w14:paraId="40BE4421" w14:textId="07B9509B" w:rsidR="007F7B94" w:rsidRPr="005C5A98" w:rsidRDefault="000B6DAE"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C5A98">
        <w:rPr>
          <w:rFonts w:ascii="Times New Roman" w:hAnsi="Times New Roman" w:cs="Times New Roman"/>
          <w:b/>
          <w:bCs/>
          <w:color w:val="000000"/>
          <w:sz w:val="24"/>
          <w:szCs w:val="24"/>
          <w:lang w:val="x-none"/>
        </w:rPr>
        <w:t xml:space="preserve">SEGUNDO.- </w:t>
      </w:r>
      <w:r w:rsidR="007F7B94" w:rsidRPr="005C5A98">
        <w:rPr>
          <w:rFonts w:ascii="Times New Roman" w:hAnsi="Times New Roman" w:cs="Times New Roman"/>
          <w:color w:val="000000"/>
          <w:sz w:val="24"/>
          <w:szCs w:val="24"/>
        </w:rPr>
        <w:t xml:space="preserve">Ejercita la </w:t>
      </w:r>
      <w:r w:rsidR="00EB77CB" w:rsidRPr="005C5A98">
        <w:rPr>
          <w:rFonts w:ascii="Times New Roman" w:hAnsi="Times New Roman" w:cs="Times New Roman"/>
          <w:color w:val="000000"/>
          <w:sz w:val="24"/>
          <w:szCs w:val="24"/>
        </w:rPr>
        <w:t xml:space="preserve">parte </w:t>
      </w:r>
      <w:r w:rsidR="007F7B94" w:rsidRPr="005C5A98">
        <w:rPr>
          <w:rFonts w:ascii="Times New Roman" w:hAnsi="Times New Roman" w:cs="Times New Roman"/>
          <w:color w:val="000000"/>
          <w:sz w:val="24"/>
          <w:szCs w:val="24"/>
        </w:rPr>
        <w:t>actora la acción de extinción de la relación labora</w:t>
      </w:r>
      <w:r w:rsidR="005C5A98">
        <w:rPr>
          <w:rFonts w:ascii="Times New Roman" w:hAnsi="Times New Roman" w:cs="Times New Roman"/>
          <w:color w:val="000000"/>
          <w:sz w:val="24"/>
          <w:szCs w:val="24"/>
        </w:rPr>
        <w:t>l</w:t>
      </w:r>
      <w:r w:rsidR="007F7B94" w:rsidRPr="005C5A98">
        <w:rPr>
          <w:rFonts w:ascii="Times New Roman" w:hAnsi="Times New Roman" w:cs="Times New Roman"/>
          <w:color w:val="000000"/>
          <w:sz w:val="24"/>
          <w:szCs w:val="24"/>
        </w:rPr>
        <w:t xml:space="preserve"> por falta de abono de los salarios pactados.</w:t>
      </w:r>
      <w:r w:rsidR="007F7B94" w:rsidRPr="005C5A98">
        <w:rPr>
          <w:rFonts w:ascii="Times New Roman" w:hAnsi="Times New Roman" w:cs="Times New Roman"/>
          <w:color w:val="000000"/>
          <w:sz w:val="24"/>
          <w:szCs w:val="24"/>
          <w:lang w:val="x-none"/>
        </w:rPr>
        <w:t xml:space="preserve"> </w:t>
      </w:r>
    </w:p>
    <w:p w14:paraId="5E487470" w14:textId="030AC8DD" w:rsidR="007F7B94" w:rsidRPr="005C5A98" w:rsidRDefault="007F7B94"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r w:rsidRPr="005C5A98">
        <w:rPr>
          <w:rFonts w:ascii="Times New Roman" w:hAnsi="Times New Roman" w:cs="Times New Roman"/>
          <w:color w:val="000000"/>
          <w:sz w:val="24"/>
          <w:szCs w:val="24"/>
        </w:rPr>
        <w:t xml:space="preserve">La parte demandada se opone alegando </w:t>
      </w:r>
      <w:r w:rsidR="00D03DFE" w:rsidRPr="005C5A98">
        <w:rPr>
          <w:rFonts w:ascii="Times New Roman" w:hAnsi="Times New Roman" w:cs="Times New Roman"/>
          <w:color w:val="000000"/>
          <w:sz w:val="24"/>
          <w:szCs w:val="24"/>
        </w:rPr>
        <w:t xml:space="preserve">que no se ha producido retraso alguno, y subsidiariamente ese retraso no sería continuado o contumaz sino esporádico o coyuntural, </w:t>
      </w:r>
      <w:r w:rsidRPr="005C5A98">
        <w:rPr>
          <w:rFonts w:ascii="Times New Roman" w:hAnsi="Times New Roman" w:cs="Times New Roman"/>
          <w:color w:val="000000"/>
          <w:sz w:val="24"/>
          <w:szCs w:val="24"/>
        </w:rPr>
        <w:t>sin gravedad suficiente para constituir un incumplimiento empresarial.</w:t>
      </w:r>
    </w:p>
    <w:p w14:paraId="0A2D91D9" w14:textId="77777777" w:rsidR="000B6DAE" w:rsidRPr="005C5A98" w:rsidRDefault="000B6DAE"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lang w:val="x-none"/>
        </w:rPr>
      </w:pPr>
    </w:p>
    <w:p w14:paraId="1140F4D2" w14:textId="22D7F6B5" w:rsidR="000B6DAE" w:rsidRPr="005C5A98" w:rsidRDefault="000B6DAE"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r w:rsidRPr="005C5A98">
        <w:rPr>
          <w:rFonts w:ascii="Times New Roman" w:hAnsi="Times New Roman" w:cs="Times New Roman"/>
          <w:b/>
          <w:bCs/>
          <w:color w:val="000000"/>
          <w:sz w:val="24"/>
          <w:szCs w:val="24"/>
          <w:lang w:val="x-none"/>
        </w:rPr>
        <w:t xml:space="preserve">TERCERO.- </w:t>
      </w:r>
      <w:r w:rsidRPr="005C5A98">
        <w:rPr>
          <w:rFonts w:ascii="Times New Roman" w:hAnsi="Times New Roman" w:cs="Times New Roman"/>
          <w:color w:val="000000"/>
          <w:sz w:val="24"/>
          <w:szCs w:val="24"/>
          <w:lang w:val="x-none"/>
        </w:rPr>
        <w:t>En sede de lo previsto en el art</w:t>
      </w:r>
      <w:r w:rsidR="00B1239A" w:rsidRPr="005C5A98">
        <w:rPr>
          <w:rFonts w:ascii="Times New Roman" w:hAnsi="Times New Roman" w:cs="Times New Roman"/>
          <w:color w:val="000000"/>
          <w:sz w:val="24"/>
          <w:szCs w:val="24"/>
        </w:rPr>
        <w:t>.</w:t>
      </w:r>
      <w:r w:rsidRPr="005C5A98">
        <w:rPr>
          <w:rFonts w:ascii="Times New Roman" w:hAnsi="Times New Roman" w:cs="Times New Roman"/>
          <w:color w:val="000000"/>
          <w:sz w:val="24"/>
          <w:szCs w:val="24"/>
          <w:lang w:val="x-none"/>
        </w:rPr>
        <w:t xml:space="preserve"> 50.1 </w:t>
      </w:r>
      <w:r w:rsidR="00EB77CB" w:rsidRPr="005C5A98">
        <w:rPr>
          <w:rFonts w:ascii="Times New Roman" w:hAnsi="Times New Roman" w:cs="Times New Roman"/>
          <w:color w:val="000000"/>
          <w:sz w:val="24"/>
          <w:szCs w:val="24"/>
          <w:lang w:val="x-none"/>
        </w:rPr>
        <w:t>ET</w:t>
      </w:r>
      <w:r w:rsidRPr="005C5A98">
        <w:rPr>
          <w:rFonts w:ascii="Times New Roman" w:hAnsi="Times New Roman" w:cs="Times New Roman"/>
          <w:color w:val="000000"/>
          <w:sz w:val="24"/>
          <w:szCs w:val="24"/>
          <w:lang w:val="x-none"/>
        </w:rPr>
        <w:t xml:space="preserve">, será causa justa para que el trabajador pueda solicitar la extinción del contrato, </w:t>
      </w:r>
      <w:r w:rsidR="000A513C" w:rsidRPr="005C5A98">
        <w:rPr>
          <w:rFonts w:ascii="Times New Roman" w:hAnsi="Times New Roman" w:cs="Times New Roman"/>
          <w:color w:val="000000"/>
          <w:sz w:val="24"/>
          <w:szCs w:val="24"/>
        </w:rPr>
        <w:t xml:space="preserve">el retraso continuado </w:t>
      </w:r>
      <w:r w:rsidRPr="005C5A98">
        <w:rPr>
          <w:rFonts w:ascii="Times New Roman" w:hAnsi="Times New Roman" w:cs="Times New Roman"/>
          <w:color w:val="000000"/>
          <w:sz w:val="24"/>
          <w:szCs w:val="24"/>
          <w:lang w:val="x-none"/>
        </w:rPr>
        <w:t xml:space="preserve">en el abono del salario pactado, y como se dice en la </w:t>
      </w:r>
      <w:r w:rsidR="00EB77CB" w:rsidRPr="005C5A98">
        <w:rPr>
          <w:rFonts w:ascii="Times New Roman" w:hAnsi="Times New Roman" w:cs="Times New Roman"/>
          <w:color w:val="000000"/>
          <w:sz w:val="24"/>
          <w:szCs w:val="24"/>
        </w:rPr>
        <w:t xml:space="preserve">STS 09-12-2010, </w:t>
      </w:r>
      <w:r w:rsidRPr="005C5A98">
        <w:rPr>
          <w:rFonts w:ascii="Times New Roman" w:hAnsi="Times New Roman" w:cs="Times New Roman"/>
          <w:color w:val="000000"/>
          <w:sz w:val="24"/>
          <w:szCs w:val="24"/>
          <w:lang w:val="x-none"/>
        </w:rPr>
        <w:t>recurso 3762/2009</w:t>
      </w:r>
      <w:r w:rsidRPr="005C5A98">
        <w:rPr>
          <w:rFonts w:ascii="Times New Roman" w:hAnsi="Times New Roman" w:cs="Times New Roman"/>
          <w:i/>
          <w:iCs/>
          <w:color w:val="000000"/>
          <w:sz w:val="24"/>
          <w:szCs w:val="24"/>
          <w:lang w:val="x-none"/>
        </w:rPr>
        <w:t xml:space="preserve">, "se entiende que el requisito de la gravedad del comportamiento es el que modela en cada caso la concurrencia del incumplimiento empresarial, y la culpabilidad no solamente no es requisito para generarlo, sino que incluso es indiferente que el impago o retraso continuado del salario venga determinado por la mala situación económica de la empresa (TS 24/03/92, </w:t>
      </w:r>
      <w:proofErr w:type="spellStart"/>
      <w:r w:rsidRPr="005C5A98">
        <w:rPr>
          <w:rFonts w:ascii="Times New Roman" w:hAnsi="Times New Roman" w:cs="Times New Roman"/>
          <w:i/>
          <w:iCs/>
          <w:color w:val="000000"/>
          <w:sz w:val="24"/>
          <w:szCs w:val="24"/>
          <w:lang w:val="x-none"/>
        </w:rPr>
        <w:t>rcud</w:t>
      </w:r>
      <w:proofErr w:type="spellEnd"/>
      <w:r w:rsidRPr="005C5A98">
        <w:rPr>
          <w:rFonts w:ascii="Times New Roman" w:hAnsi="Times New Roman" w:cs="Times New Roman"/>
          <w:i/>
          <w:iCs/>
          <w:color w:val="000000"/>
          <w:sz w:val="24"/>
          <w:szCs w:val="24"/>
          <w:lang w:val="x-none"/>
        </w:rPr>
        <w:t xml:space="preserve"> 413/91; 29/12/94, </w:t>
      </w:r>
      <w:proofErr w:type="spellStart"/>
      <w:r w:rsidRPr="005C5A98">
        <w:rPr>
          <w:rFonts w:ascii="Times New Roman" w:hAnsi="Times New Roman" w:cs="Times New Roman"/>
          <w:i/>
          <w:iCs/>
          <w:color w:val="000000"/>
          <w:sz w:val="24"/>
          <w:szCs w:val="24"/>
          <w:lang w:val="x-none"/>
        </w:rPr>
        <w:t>rcud</w:t>
      </w:r>
      <w:proofErr w:type="spellEnd"/>
      <w:r w:rsidRPr="005C5A98">
        <w:rPr>
          <w:rFonts w:ascii="Times New Roman" w:hAnsi="Times New Roman" w:cs="Times New Roman"/>
          <w:i/>
          <w:iCs/>
          <w:color w:val="000000"/>
          <w:sz w:val="24"/>
          <w:szCs w:val="24"/>
          <w:lang w:val="x-none"/>
        </w:rPr>
        <w:t xml:space="preserve"> 1169/94; 13/07/98, </w:t>
      </w:r>
      <w:proofErr w:type="spellStart"/>
      <w:r w:rsidRPr="005C5A98">
        <w:rPr>
          <w:rFonts w:ascii="Times New Roman" w:hAnsi="Times New Roman" w:cs="Times New Roman"/>
          <w:i/>
          <w:iCs/>
          <w:color w:val="000000"/>
          <w:sz w:val="24"/>
          <w:szCs w:val="24"/>
          <w:lang w:val="x-none"/>
        </w:rPr>
        <w:t>rcud</w:t>
      </w:r>
      <w:proofErr w:type="spellEnd"/>
      <w:r w:rsidRPr="005C5A98">
        <w:rPr>
          <w:rFonts w:ascii="Times New Roman" w:hAnsi="Times New Roman" w:cs="Times New Roman"/>
          <w:i/>
          <w:iCs/>
          <w:color w:val="000000"/>
          <w:sz w:val="24"/>
          <w:szCs w:val="24"/>
          <w:lang w:val="x-none"/>
        </w:rPr>
        <w:t xml:space="preserve"> 4808/97; 28/09/98, </w:t>
      </w:r>
      <w:proofErr w:type="spellStart"/>
      <w:r w:rsidRPr="005C5A98">
        <w:rPr>
          <w:rFonts w:ascii="Times New Roman" w:hAnsi="Times New Roman" w:cs="Times New Roman"/>
          <w:i/>
          <w:iCs/>
          <w:color w:val="000000"/>
          <w:sz w:val="24"/>
          <w:szCs w:val="24"/>
          <w:lang w:val="x-none"/>
        </w:rPr>
        <w:t>rcud</w:t>
      </w:r>
      <w:proofErr w:type="spellEnd"/>
      <w:r w:rsidRPr="005C5A98">
        <w:rPr>
          <w:rFonts w:ascii="Times New Roman" w:hAnsi="Times New Roman" w:cs="Times New Roman"/>
          <w:i/>
          <w:iCs/>
          <w:color w:val="000000"/>
          <w:sz w:val="24"/>
          <w:szCs w:val="24"/>
          <w:lang w:val="x-none"/>
        </w:rPr>
        <w:t xml:space="preserve"> 930/98; 25/01/99, </w:t>
      </w:r>
      <w:proofErr w:type="spellStart"/>
      <w:r w:rsidRPr="005C5A98">
        <w:rPr>
          <w:rFonts w:ascii="Times New Roman" w:hAnsi="Times New Roman" w:cs="Times New Roman"/>
          <w:i/>
          <w:iCs/>
          <w:color w:val="000000"/>
          <w:sz w:val="24"/>
          <w:szCs w:val="24"/>
          <w:lang w:val="x-none"/>
        </w:rPr>
        <w:t>rcud</w:t>
      </w:r>
      <w:proofErr w:type="spellEnd"/>
      <w:r w:rsidRPr="005C5A98">
        <w:rPr>
          <w:rFonts w:ascii="Times New Roman" w:hAnsi="Times New Roman" w:cs="Times New Roman"/>
          <w:i/>
          <w:iCs/>
          <w:color w:val="000000"/>
          <w:sz w:val="24"/>
          <w:szCs w:val="24"/>
          <w:lang w:val="x-none"/>
        </w:rPr>
        <w:t xml:space="preserve"> 4275/97; y 22/12/08, </w:t>
      </w:r>
      <w:proofErr w:type="spellStart"/>
      <w:r w:rsidRPr="005C5A98">
        <w:rPr>
          <w:rFonts w:ascii="Times New Roman" w:hAnsi="Times New Roman" w:cs="Times New Roman"/>
          <w:i/>
          <w:iCs/>
          <w:color w:val="000000"/>
          <w:sz w:val="24"/>
          <w:szCs w:val="24"/>
          <w:lang w:val="x-none"/>
        </w:rPr>
        <w:t>rcud</w:t>
      </w:r>
      <w:proofErr w:type="spellEnd"/>
      <w:r w:rsidRPr="005C5A98">
        <w:rPr>
          <w:rFonts w:ascii="Times New Roman" w:hAnsi="Times New Roman" w:cs="Times New Roman"/>
          <w:i/>
          <w:iCs/>
          <w:color w:val="000000"/>
          <w:sz w:val="24"/>
          <w:szCs w:val="24"/>
          <w:lang w:val="x-none"/>
        </w:rPr>
        <w:t xml:space="preserve"> 294/08). En este línea se mantiene que para que prospere la causa resolutoria basada en «la falta de pago o retrasos continuados en el abono del salario pactado», es necesaria -exclusivamente- la concurrencia del requisito de «gravedad» en el incumplimiento empresarial, y a los efectos de determinar tal «gravedad» debe valorarse tan sólo si el retraso o impago es grave o trascendente en relación con la obligación de pago puntual del salario ex arts. 4.2 f) y 29.1 ET, partiendo de un criterio objetivo (independiente de la culpabilidad de la empresa), temporal (continuado y persistente en el tiempo) y cuantitativo (montante de lo adeudado), por lo que concurre tal gravedad cuando el impago de los salarios no es un mero retraso esporádico, sino un comportamiento persistente, de manera que la gravedad del incumplimiento se manifiesta mediante una conducta continuada del deber de abonar los salarios debidos (así, SSTS 25/01/99 -</w:t>
      </w:r>
      <w:proofErr w:type="spellStart"/>
      <w:r w:rsidRPr="005C5A98">
        <w:rPr>
          <w:rFonts w:ascii="Times New Roman" w:hAnsi="Times New Roman" w:cs="Times New Roman"/>
          <w:i/>
          <w:iCs/>
          <w:color w:val="000000"/>
          <w:sz w:val="24"/>
          <w:szCs w:val="24"/>
          <w:lang w:val="x-none"/>
        </w:rPr>
        <w:t>rcud</w:t>
      </w:r>
      <w:proofErr w:type="spellEnd"/>
      <w:r w:rsidRPr="005C5A98">
        <w:rPr>
          <w:rFonts w:ascii="Times New Roman" w:hAnsi="Times New Roman" w:cs="Times New Roman"/>
          <w:i/>
          <w:iCs/>
          <w:color w:val="000000"/>
          <w:sz w:val="24"/>
          <w:szCs w:val="24"/>
          <w:lang w:val="x-none"/>
        </w:rPr>
        <w:t xml:space="preserve"> 4275/97; y 26/06/08, </w:t>
      </w:r>
      <w:proofErr w:type="spellStart"/>
      <w:r w:rsidRPr="005C5A98">
        <w:rPr>
          <w:rFonts w:ascii="Times New Roman" w:hAnsi="Times New Roman" w:cs="Times New Roman"/>
          <w:i/>
          <w:iCs/>
          <w:color w:val="000000"/>
          <w:sz w:val="24"/>
          <w:szCs w:val="24"/>
          <w:lang w:val="x-none"/>
        </w:rPr>
        <w:t>rcud</w:t>
      </w:r>
      <w:proofErr w:type="spellEnd"/>
      <w:r w:rsidRPr="005C5A98">
        <w:rPr>
          <w:rFonts w:ascii="Times New Roman" w:hAnsi="Times New Roman" w:cs="Times New Roman"/>
          <w:i/>
          <w:iCs/>
          <w:color w:val="000000"/>
          <w:sz w:val="24"/>
          <w:szCs w:val="24"/>
          <w:lang w:val="x-none"/>
        </w:rPr>
        <w:t xml:space="preserve"> 2196/07, en </w:t>
      </w:r>
      <w:proofErr w:type="spellStart"/>
      <w:r w:rsidRPr="005C5A98">
        <w:rPr>
          <w:rFonts w:ascii="Times New Roman" w:hAnsi="Times New Roman" w:cs="Times New Roman"/>
          <w:i/>
          <w:iCs/>
          <w:color w:val="000000"/>
          <w:sz w:val="24"/>
          <w:szCs w:val="24"/>
          <w:lang w:val="x-none"/>
        </w:rPr>
        <w:t>obiter</w:t>
      </w:r>
      <w:proofErr w:type="spellEnd"/>
      <w:r w:rsidRPr="005C5A98">
        <w:rPr>
          <w:rFonts w:ascii="Times New Roman" w:hAnsi="Times New Roman" w:cs="Times New Roman"/>
          <w:i/>
          <w:iCs/>
          <w:color w:val="000000"/>
          <w:sz w:val="24"/>
          <w:szCs w:val="24"/>
          <w:lang w:val="x-none"/>
        </w:rPr>
        <w:t xml:space="preserve"> dicta)”</w:t>
      </w:r>
      <w:r w:rsidR="00EB77CB" w:rsidRPr="005C5A98">
        <w:rPr>
          <w:rFonts w:ascii="Times New Roman" w:hAnsi="Times New Roman" w:cs="Times New Roman"/>
          <w:color w:val="000000"/>
          <w:sz w:val="24"/>
          <w:szCs w:val="24"/>
        </w:rPr>
        <w:t>.</w:t>
      </w:r>
    </w:p>
    <w:p w14:paraId="40298BD1" w14:textId="77777777" w:rsidR="00DA2400" w:rsidRPr="005C5A98" w:rsidRDefault="00DA2400"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p>
    <w:p w14:paraId="6082DC36" w14:textId="77777777" w:rsidR="00D8562E" w:rsidRPr="005C5A98" w:rsidRDefault="00D8562E" w:rsidP="00D8562E">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bookmarkStart w:id="4" w:name="OLE_LINK2"/>
      <w:bookmarkStart w:id="5" w:name="_Hlk56866080"/>
      <w:r w:rsidRPr="00D5231E">
        <w:rPr>
          <w:rFonts w:ascii="Times New Roman" w:hAnsi="Times New Roman" w:cs="Times New Roman"/>
          <w:b/>
          <w:bCs/>
          <w:color w:val="000000"/>
          <w:sz w:val="24"/>
          <w:szCs w:val="24"/>
        </w:rPr>
        <w:t>CUARTO.-</w:t>
      </w:r>
      <w:r w:rsidRPr="00D5231E">
        <w:rPr>
          <w:rFonts w:ascii="Times New Roman" w:hAnsi="Times New Roman" w:cs="Times New Roman"/>
          <w:color w:val="000000"/>
          <w:sz w:val="24"/>
          <w:szCs w:val="24"/>
        </w:rPr>
        <w:t xml:space="preserve"> </w:t>
      </w:r>
      <w:r w:rsidRPr="005C5A98">
        <w:rPr>
          <w:rFonts w:ascii="Times New Roman" w:hAnsi="Times New Roman" w:cs="Times New Roman"/>
          <w:color w:val="000000"/>
          <w:sz w:val="24"/>
          <w:szCs w:val="24"/>
        </w:rPr>
        <w:t xml:space="preserve">En el caso presente,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enelpresentecaso30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«enelpresentecaso30»</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w:t>
      </w:r>
    </w:p>
    <w:bookmarkEnd w:id="5"/>
    <w:p w14:paraId="751A340D" w14:textId="77777777" w:rsidR="00326822" w:rsidRPr="005C5A98" w:rsidRDefault="00326822"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C5A98">
        <w:rPr>
          <w:rFonts w:ascii="Times New Roman" w:hAnsi="Times New Roman" w:cs="Times New Roman"/>
          <w:color w:val="000000"/>
          <w:sz w:val="24"/>
          <w:szCs w:val="24"/>
          <w:lang w:val="x-none"/>
        </w:rPr>
        <w:t>El art. 29 del ET consagra el derecho a un pago puntual del salario, correspondiendo a la empresa, ex art. 217 LEC, acreditar el pago puntual de los mismos.</w:t>
      </w:r>
    </w:p>
    <w:p w14:paraId="094BC82B" w14:textId="77777777" w:rsidR="00326822" w:rsidRPr="005C5A98" w:rsidRDefault="00326822"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i/>
          <w:iCs/>
          <w:color w:val="000000"/>
          <w:sz w:val="24"/>
          <w:szCs w:val="24"/>
          <w:lang w:val="x-none"/>
        </w:rPr>
      </w:pPr>
      <w:r w:rsidRPr="005C5A98">
        <w:rPr>
          <w:rFonts w:ascii="Times New Roman" w:hAnsi="Times New Roman" w:cs="Times New Roman"/>
          <w:color w:val="000000"/>
          <w:sz w:val="24"/>
          <w:szCs w:val="24"/>
          <w:lang w:val="x-none"/>
        </w:rPr>
        <w:t xml:space="preserve">Como señala la STS de 25-02-2013, recurso 380/2012, </w:t>
      </w:r>
      <w:r w:rsidRPr="005C5A98">
        <w:rPr>
          <w:rFonts w:ascii="Times New Roman" w:hAnsi="Times New Roman" w:cs="Times New Roman"/>
          <w:i/>
          <w:iCs/>
          <w:color w:val="000000"/>
          <w:sz w:val="24"/>
          <w:szCs w:val="24"/>
          <w:lang w:val="x-none"/>
        </w:rPr>
        <w:t>“el requisito de la gravedad del comportamiento es el que modela en cada caso la concurrencia del incumplimiento empresarial, y la culpabilidad no solamente no es requisito para generarlo, sino que incluso es indiferente que el impago o retraso continuado del salario venga determinado por la mala situación económica de la empresa”.</w:t>
      </w:r>
    </w:p>
    <w:p w14:paraId="577D83DF" w14:textId="211F3365" w:rsidR="00D91CE1" w:rsidRPr="005C5A98" w:rsidRDefault="00326822"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bookmarkStart w:id="6" w:name="_Hlk52960655"/>
      <w:bookmarkEnd w:id="4"/>
      <w:r w:rsidRPr="005C5A98">
        <w:rPr>
          <w:rFonts w:ascii="Times New Roman" w:hAnsi="Times New Roman" w:cs="Times New Roman"/>
          <w:color w:val="000000"/>
          <w:sz w:val="24"/>
          <w:szCs w:val="24"/>
          <w:lang w:val="x-none"/>
        </w:rPr>
        <w:t>Aplicando la anterior doctrina al caso que nos ocupa, ha de mantenerse que en el caso de alegarse falta de pago o imputabilidad en el abono de la retribución convenida o diferencias en la misma debe constar suficientemente que ello es imputable a conducta culposa o negligente del deudor; y en el supuesto de autos ha de apreciarse tal circunstancia pues no existe ninguna prueba que justifique el retraso en el pago de los salarios o que concurra causa alguna que justifique tal situación, resultando, por el contrario, que l</w:t>
      </w:r>
      <w:r w:rsidRPr="005C5A98">
        <w:rPr>
          <w:rFonts w:ascii="Times New Roman" w:hAnsi="Times New Roman" w:cs="Times New Roman"/>
          <w:color w:val="000000"/>
          <w:sz w:val="24"/>
          <w:szCs w:val="24"/>
        </w:rPr>
        <w:t>a</w:t>
      </w:r>
      <w:r w:rsidRPr="005C5A98">
        <w:rPr>
          <w:rFonts w:ascii="Times New Roman" w:hAnsi="Times New Roman" w:cs="Times New Roman"/>
          <w:color w:val="000000"/>
          <w:sz w:val="24"/>
          <w:szCs w:val="24"/>
          <w:lang w:val="x-none"/>
        </w:rPr>
        <w:t xml:space="preserve"> </w:t>
      </w:r>
      <w:r w:rsidRPr="005C5A98">
        <w:rPr>
          <w:rFonts w:ascii="Times New Roman" w:hAnsi="Times New Roman" w:cs="Times New Roman"/>
          <w:color w:val="000000"/>
          <w:sz w:val="24"/>
          <w:szCs w:val="24"/>
        </w:rPr>
        <w:t xml:space="preserve">parte </w:t>
      </w:r>
      <w:r w:rsidRPr="005C5A98">
        <w:rPr>
          <w:rFonts w:ascii="Times New Roman" w:hAnsi="Times New Roman" w:cs="Times New Roman"/>
          <w:color w:val="000000"/>
          <w:sz w:val="24"/>
          <w:szCs w:val="24"/>
          <w:lang w:val="x-none"/>
        </w:rPr>
        <w:t>actor</w:t>
      </w:r>
      <w:r w:rsidRPr="005C5A98">
        <w:rPr>
          <w:rFonts w:ascii="Times New Roman" w:hAnsi="Times New Roman" w:cs="Times New Roman"/>
          <w:color w:val="000000"/>
          <w:sz w:val="24"/>
          <w:szCs w:val="24"/>
        </w:rPr>
        <w:t>a</w:t>
      </w:r>
      <w:r w:rsidRPr="005C5A98">
        <w:rPr>
          <w:rFonts w:ascii="Times New Roman" w:hAnsi="Times New Roman" w:cs="Times New Roman"/>
          <w:color w:val="000000"/>
          <w:sz w:val="24"/>
          <w:szCs w:val="24"/>
          <w:lang w:val="x-none"/>
        </w:rPr>
        <w:t xml:space="preserve"> quien ha estado desde </w:t>
      </w:r>
      <w:r w:rsidR="00291113">
        <w:rPr>
          <w:rFonts w:ascii="Times New Roman" w:hAnsi="Times New Roman" w:cs="Times New Roman"/>
          <w:color w:val="000000"/>
          <w:sz w:val="24"/>
          <w:szCs w:val="24"/>
          <w:lang w:val="x-none"/>
        </w:rPr>
        <w:fldChar w:fldCharType="begin"/>
      </w:r>
      <w:r w:rsidR="00291113">
        <w:rPr>
          <w:rFonts w:ascii="Times New Roman" w:hAnsi="Times New Roman" w:cs="Times New Roman"/>
          <w:color w:val="000000"/>
          <w:sz w:val="24"/>
          <w:szCs w:val="24"/>
          <w:lang w:val="x-none"/>
        </w:rPr>
        <w:instrText xml:space="preserve"> MERGEFIELD  31desdecuandonocobra  \* MERGEFORMAT </w:instrText>
      </w:r>
      <w:r w:rsidR="00291113">
        <w:rPr>
          <w:rFonts w:ascii="Times New Roman" w:hAnsi="Times New Roman" w:cs="Times New Roman"/>
          <w:color w:val="000000"/>
          <w:sz w:val="24"/>
          <w:szCs w:val="24"/>
          <w:lang w:val="x-none"/>
        </w:rPr>
        <w:fldChar w:fldCharType="separate"/>
      </w:r>
      <w:r w:rsidR="00291113">
        <w:rPr>
          <w:rFonts w:ascii="Times New Roman" w:hAnsi="Times New Roman" w:cs="Times New Roman"/>
          <w:noProof/>
          <w:color w:val="000000"/>
          <w:sz w:val="24"/>
          <w:szCs w:val="24"/>
          <w:lang w:val="x-none"/>
        </w:rPr>
        <w:t>«31desdecuandonocobra»</w:t>
      </w:r>
      <w:r w:rsidR="00291113">
        <w:rPr>
          <w:rFonts w:ascii="Times New Roman" w:hAnsi="Times New Roman" w:cs="Times New Roman"/>
          <w:color w:val="000000"/>
          <w:sz w:val="24"/>
          <w:szCs w:val="24"/>
          <w:lang w:val="x-none"/>
        </w:rPr>
        <w:fldChar w:fldCharType="end"/>
      </w:r>
      <w:r w:rsidRPr="005C5A98">
        <w:rPr>
          <w:rFonts w:ascii="Times New Roman" w:hAnsi="Times New Roman" w:cs="Times New Roman"/>
          <w:color w:val="000000"/>
          <w:sz w:val="24"/>
          <w:szCs w:val="24"/>
          <w:lang w:val="x-none"/>
        </w:rPr>
        <w:t xml:space="preserve"> cobrando su salario con retraso, incurriendo de esta forma </w:t>
      </w:r>
      <w:r w:rsidRPr="005C5A98">
        <w:rPr>
          <w:rFonts w:ascii="Times New Roman" w:hAnsi="Times New Roman" w:cs="Times New Roman"/>
          <w:color w:val="000000"/>
          <w:sz w:val="24"/>
          <w:szCs w:val="24"/>
        </w:rPr>
        <w:t>la empresa</w:t>
      </w:r>
      <w:r w:rsidRPr="005C5A98">
        <w:rPr>
          <w:rFonts w:ascii="Times New Roman" w:hAnsi="Times New Roman" w:cs="Times New Roman"/>
          <w:color w:val="000000"/>
          <w:sz w:val="24"/>
          <w:szCs w:val="24"/>
          <w:lang w:val="x-none"/>
        </w:rPr>
        <w:t xml:space="preserve"> en un incumplimiento grave, culpable y reiterado de su obligación de abonar el salario puntualmente, por todo lo cual procede estimar la extinción del contrato interesada por l</w:t>
      </w:r>
      <w:r w:rsidRPr="005C5A98">
        <w:rPr>
          <w:rFonts w:ascii="Times New Roman" w:hAnsi="Times New Roman" w:cs="Times New Roman"/>
          <w:color w:val="000000"/>
          <w:sz w:val="24"/>
          <w:szCs w:val="24"/>
        </w:rPr>
        <w:t>a parte</w:t>
      </w:r>
      <w:r w:rsidRPr="005C5A98">
        <w:rPr>
          <w:rFonts w:ascii="Times New Roman" w:hAnsi="Times New Roman" w:cs="Times New Roman"/>
          <w:color w:val="000000"/>
          <w:sz w:val="24"/>
          <w:szCs w:val="24"/>
          <w:lang w:val="x-none"/>
        </w:rPr>
        <w:t xml:space="preserve"> actor</w:t>
      </w:r>
      <w:r w:rsidRPr="005C5A98">
        <w:rPr>
          <w:rFonts w:ascii="Times New Roman" w:hAnsi="Times New Roman" w:cs="Times New Roman"/>
          <w:color w:val="000000"/>
          <w:sz w:val="24"/>
          <w:szCs w:val="24"/>
        </w:rPr>
        <w:t>a</w:t>
      </w:r>
      <w:r w:rsidRPr="005C5A98">
        <w:rPr>
          <w:rFonts w:ascii="Times New Roman" w:hAnsi="Times New Roman" w:cs="Times New Roman"/>
          <w:color w:val="000000"/>
          <w:sz w:val="24"/>
          <w:szCs w:val="24"/>
          <w:lang w:val="x-none"/>
        </w:rPr>
        <w:t>.</w:t>
      </w:r>
      <w:r w:rsidR="000B6DAE" w:rsidRPr="005C5A98">
        <w:rPr>
          <w:rFonts w:ascii="Times New Roman" w:hAnsi="Times New Roman" w:cs="Times New Roman"/>
          <w:color w:val="000000"/>
          <w:sz w:val="24"/>
          <w:szCs w:val="24"/>
          <w:lang w:val="x-none"/>
        </w:rPr>
        <w:t xml:space="preserve"> </w:t>
      </w:r>
    </w:p>
    <w:bookmarkEnd w:id="6"/>
    <w:p w14:paraId="16F48A45" w14:textId="77777777" w:rsidR="000B6DAE" w:rsidRPr="005C5A98" w:rsidRDefault="000B6DAE"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2107E1A8" w14:textId="77777777" w:rsidR="00D8562E" w:rsidRPr="005C5A98" w:rsidRDefault="00D8562E" w:rsidP="00D8562E">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rPr>
      </w:pPr>
      <w:bookmarkStart w:id="7" w:name="_Hlk56865913"/>
      <w:r w:rsidRPr="005C5A98">
        <w:rPr>
          <w:rFonts w:ascii="Times New Roman" w:hAnsi="Times New Roman" w:cs="Times New Roman"/>
          <w:b/>
          <w:bCs/>
          <w:color w:val="000000"/>
          <w:sz w:val="24"/>
          <w:szCs w:val="24"/>
          <w:lang w:val="x-none"/>
        </w:rPr>
        <w:t xml:space="preserve">QUINTO.- </w:t>
      </w:r>
      <w:r w:rsidRPr="005C5A98">
        <w:rPr>
          <w:rFonts w:ascii="Times New Roman" w:hAnsi="Times New Roman" w:cs="Times New Roman"/>
          <w:sz w:val="24"/>
          <w:szCs w:val="24"/>
        </w:rPr>
        <w:t xml:space="preserve">La declaración de extinción de la relación laboral obliga a calcular la indemnización extintiva de acuerdo con el art. 110.1 de la LRJS y con el art. 56.1 del ET ascendiendo a </w:t>
      </w:r>
      <w:r w:rsidRPr="005C5A98">
        <w:rPr>
          <w:rFonts w:ascii="Times New Roman" w:hAnsi="Times New Roman" w:cs="Times New Roman"/>
          <w:i/>
          <w:iCs/>
          <w:sz w:val="24"/>
          <w:szCs w:val="24"/>
        </w:rPr>
        <w:t>“treinta y tres días de salario por año de servicio, prorrateándose por meses los periodos de tiempo inferiores a un año, hasta un máximo de veinticuatro mensualidades”.</w:t>
      </w:r>
      <w:r w:rsidRPr="005C5A98">
        <w:rPr>
          <w:rFonts w:ascii="Times New Roman" w:hAnsi="Times New Roman" w:cs="Times New Roman"/>
          <w:sz w:val="24"/>
          <w:szCs w:val="24"/>
        </w:rPr>
        <w:t xml:space="preserve"> Ello significa que por cada mes de prestación de servicios laborales se devengan 2,75 días indemnizatorios (33 días de salario anuales divididos por los 12 meses del año), con el tope de 720 días.</w:t>
      </w:r>
    </w:p>
    <w:p w14:paraId="46689E1B" w14:textId="77777777" w:rsidR="00D8562E" w:rsidRPr="005C5A98" w:rsidRDefault="00D8562E" w:rsidP="00D8562E">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El cálculo de esta indemnización debe hacerse sobre la base del periodo en que la parte actora ha prestado servicios laborales para el empleador, tomando como fecha inicial el día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antiguedad05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«antiguedad05»</w:t>
      </w:r>
      <w:r>
        <w:rPr>
          <w:rFonts w:ascii="Times New Roman" w:hAnsi="Times New Roman" w:cs="Times New Roman"/>
          <w:sz w:val="24"/>
          <w:szCs w:val="24"/>
        </w:rPr>
        <w:fldChar w:fldCharType="end"/>
      </w:r>
      <w:r w:rsidRPr="005C5A98">
        <w:rPr>
          <w:rFonts w:ascii="Times New Roman" w:hAnsi="Times New Roman" w:cs="Times New Roman"/>
          <w:sz w:val="24"/>
          <w:szCs w:val="24"/>
        </w:rPr>
        <w:t xml:space="preserve"> correspondiente a la antigüedad reconocida en esta resolución y como fecha final el día de extinción de la relación laboral, a la fecha de la presente Sentencia. El prorrateo de los días que exceden de un mes completo se computa como si la prestación de servicios se hubiera efectuado durante toda la mensualidad: se considera como un mes completo (STS de 20 de julio de 2009, recurso 2398/2008; 20 de junio de 2012, recurso 2931/2011; y 6 de mayo de 2014, recurso 562/2013).</w:t>
      </w:r>
    </w:p>
    <w:p w14:paraId="368654DD" w14:textId="77777777" w:rsidR="00D8562E" w:rsidRPr="005C5A98" w:rsidRDefault="00D8562E" w:rsidP="00D8562E">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 xml:space="preserve">Aplicando el referido criterio, la indemnización total asciende 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indemnizacionextincion40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«indemnizacionextincion40»</w:t>
      </w:r>
      <w:r>
        <w:rPr>
          <w:rFonts w:ascii="Times New Roman" w:hAnsi="Times New Roman" w:cs="Times New Roman"/>
          <w:sz w:val="24"/>
          <w:szCs w:val="24"/>
        </w:rPr>
        <w:fldChar w:fldCharType="end"/>
      </w:r>
      <w:r w:rsidRPr="005C5A98">
        <w:rPr>
          <w:rFonts w:ascii="Times New Roman" w:hAnsi="Times New Roman" w:cs="Times New Roman"/>
          <w:sz w:val="24"/>
          <w:szCs w:val="24"/>
        </w:rPr>
        <w:t xml:space="preserve"> euros. De esa cuantía debe deducirse la indemnización que por cese del contrato haya podido percibir la parte demandante.</w:t>
      </w:r>
    </w:p>
    <w:bookmarkEnd w:id="7"/>
    <w:p w14:paraId="5A728111" w14:textId="77777777" w:rsidR="00D8562E" w:rsidRPr="00D5231E" w:rsidRDefault="00D8562E" w:rsidP="00D8562E">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p>
    <w:p w14:paraId="75CE60C2" w14:textId="77777777" w:rsidR="00D8562E" w:rsidRPr="00D5231E" w:rsidRDefault="00D8562E" w:rsidP="00D8562E">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b/>
          <w:bCs/>
          <w:color w:val="000000"/>
          <w:sz w:val="24"/>
          <w:szCs w:val="24"/>
        </w:rPr>
        <w:t xml:space="preserve">SEXTO.- </w:t>
      </w:r>
      <w:r w:rsidRPr="00D5231E">
        <w:rPr>
          <w:rFonts w:ascii="Times New Roman" w:hAnsi="Times New Roman" w:cs="Times New Roman"/>
          <w:color w:val="000000"/>
          <w:sz w:val="24"/>
          <w:szCs w:val="24"/>
          <w:lang w:val="x-none"/>
        </w:rPr>
        <w:t xml:space="preserve">Habiéndose citado al Fondo de Garantía Salarial, conforme a lo dispuesto en el artículo 23.1 de la </w:t>
      </w:r>
      <w:r w:rsidRPr="00D5231E">
        <w:rPr>
          <w:rFonts w:ascii="Times New Roman" w:hAnsi="Times New Roman" w:cs="Times New Roman"/>
          <w:color w:val="000000"/>
          <w:sz w:val="24"/>
          <w:szCs w:val="24"/>
        </w:rPr>
        <w:t>LRJS</w:t>
      </w:r>
      <w:r w:rsidRPr="00D5231E">
        <w:rPr>
          <w:rFonts w:ascii="Times New Roman" w:hAnsi="Times New Roman" w:cs="Times New Roman"/>
          <w:color w:val="000000"/>
          <w:sz w:val="24"/>
          <w:szCs w:val="24"/>
          <w:lang w:val="x-none"/>
        </w:rPr>
        <w:t xml:space="preserve">, únicamente puede ser condenado a estar y pasar por este pronunciamiento, sin perjuicio de resultar ulteriormente la insolvencia de la empresa, deba asumir su responsabilidad legal. </w:t>
      </w:r>
    </w:p>
    <w:p w14:paraId="0962EEC9" w14:textId="77777777" w:rsidR="00D8562E" w:rsidRPr="00D5231E" w:rsidRDefault="00D8562E" w:rsidP="00D8562E">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336F55AF" w14:textId="77777777" w:rsidR="00D8562E" w:rsidRPr="00D5231E" w:rsidRDefault="00D8562E" w:rsidP="00D8562E">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rPr>
      </w:pPr>
      <w:r w:rsidRPr="00D5231E">
        <w:rPr>
          <w:rFonts w:ascii="Times New Roman" w:hAnsi="Times New Roman" w:cs="Times New Roman"/>
          <w:b/>
          <w:bCs/>
          <w:color w:val="000000"/>
          <w:sz w:val="24"/>
          <w:szCs w:val="24"/>
        </w:rPr>
        <w:lastRenderedPageBreak/>
        <w:t xml:space="preserve">SÉPTIMO.- </w:t>
      </w:r>
      <w:r w:rsidRPr="00D5231E">
        <w:rPr>
          <w:rFonts w:ascii="Times New Roman" w:hAnsi="Times New Roman" w:cs="Times New Roman"/>
          <w:sz w:val="24"/>
          <w:szCs w:val="24"/>
        </w:rPr>
        <w:t>A tenor de lo dispuesto en el art. 97.4 de la LRJS se debe indicar a las partes procesales si la presente sentencia es firme o no, y en su caso los recursos que contra ella proceden, así como las circunstancias de su interposición. En cumplimiento de ello se advierte a las partes que la presente resolución no es firme y que contra ella puede interponerse recurso de suplicación con todos los requisitos que en el fallo se señalan, según se desprende del art. 191.3.a) de la LRJS.</w:t>
      </w:r>
    </w:p>
    <w:p w14:paraId="5136EB0C" w14:textId="77777777" w:rsidR="00D8562E" w:rsidRPr="00D5231E" w:rsidRDefault="00D8562E" w:rsidP="00D8562E">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42E40858" w14:textId="77777777" w:rsidR="00D8562E" w:rsidRPr="00D5231E" w:rsidRDefault="00D8562E" w:rsidP="00D8562E">
      <w:pPr>
        <w:spacing w:before="120" w:after="120" w:line="240" w:lineRule="auto"/>
        <w:jc w:val="both"/>
        <w:rPr>
          <w:rFonts w:ascii="Times New Roman" w:hAnsi="Times New Roman" w:cs="Times New Roman"/>
          <w:sz w:val="24"/>
          <w:szCs w:val="24"/>
        </w:rPr>
      </w:pPr>
      <w:r w:rsidRPr="00D5231E">
        <w:rPr>
          <w:rFonts w:ascii="Times New Roman" w:hAnsi="Times New Roman" w:cs="Times New Roman"/>
          <w:sz w:val="24"/>
          <w:szCs w:val="24"/>
        </w:rPr>
        <w:t>Vistos los preceptos citados y demás de general y pertinente aplicación.</w:t>
      </w:r>
    </w:p>
    <w:p w14:paraId="412101C5" w14:textId="77777777" w:rsidR="00D8562E" w:rsidRPr="00D5231E" w:rsidRDefault="00D8562E" w:rsidP="00D8562E">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p>
    <w:p w14:paraId="2A4DA854" w14:textId="77777777" w:rsidR="00D8562E" w:rsidRPr="00D5231E" w:rsidRDefault="00D8562E" w:rsidP="00D8562E">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D5231E">
        <w:rPr>
          <w:rFonts w:ascii="Times New Roman" w:hAnsi="Times New Roman" w:cs="Times New Roman"/>
          <w:b/>
          <w:bCs/>
          <w:color w:val="000000"/>
          <w:sz w:val="24"/>
          <w:szCs w:val="24"/>
          <w:lang w:val="x-none"/>
        </w:rPr>
        <w:t>FALLO</w:t>
      </w:r>
    </w:p>
    <w:p w14:paraId="003F561E" w14:textId="77777777" w:rsidR="00D8562E" w:rsidRPr="00D5231E" w:rsidRDefault="00D8562E" w:rsidP="00D8562E">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18D767D6" w14:textId="77777777" w:rsidR="00D8562E" w:rsidRPr="005C5A98" w:rsidRDefault="00D8562E" w:rsidP="00D8562E">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bookmarkStart w:id="8" w:name="_Hlk56865967"/>
      <w:r w:rsidRPr="005C5A98">
        <w:rPr>
          <w:rFonts w:ascii="Times New Roman" w:hAnsi="Times New Roman" w:cs="Times New Roman"/>
          <w:color w:val="000000"/>
          <w:sz w:val="24"/>
          <w:szCs w:val="24"/>
        </w:rPr>
        <w:t xml:space="preserve">Estimo la demanda de extinción interpuesta por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actor02 \* FirstCap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«Actor02»</w:t>
      </w:r>
      <w:r>
        <w:rPr>
          <w:rFonts w:ascii="Times New Roman" w:hAnsi="Times New Roman" w:cs="Times New Roman"/>
          <w:color w:val="000000"/>
          <w:sz w:val="24"/>
          <w:szCs w:val="24"/>
        </w:rPr>
        <w:fldChar w:fldCharType="end"/>
      </w:r>
      <w:r w:rsidRPr="005C5A98">
        <w:rPr>
          <w:rFonts w:ascii="Times New Roman" w:hAnsi="Times New Roman" w:cs="Times New Roman"/>
          <w:color w:val="000000"/>
          <w:sz w:val="24"/>
          <w:szCs w:val="24"/>
        </w:rPr>
        <w:t xml:space="preserve"> frente a la empresa </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demandado03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«demandado03»</w:t>
      </w:r>
      <w:r>
        <w:rPr>
          <w:rFonts w:ascii="Times New Roman" w:hAnsi="Times New Roman" w:cs="Times New Roman"/>
          <w:color w:val="000000"/>
          <w:sz w:val="24"/>
          <w:szCs w:val="24"/>
          <w:lang w:val="x-none"/>
        </w:rPr>
        <w:fldChar w:fldCharType="end"/>
      </w:r>
      <w:r w:rsidRPr="005C5A98">
        <w:rPr>
          <w:rFonts w:ascii="Times New Roman" w:hAnsi="Times New Roman" w:cs="Times New Roman"/>
          <w:color w:val="000000"/>
          <w:sz w:val="24"/>
          <w:szCs w:val="24"/>
        </w:rPr>
        <w:t xml:space="preserve">. Declaro </w:t>
      </w:r>
      <w:r w:rsidRPr="005C5A98">
        <w:rPr>
          <w:rFonts w:ascii="Times New Roman" w:hAnsi="Times New Roman" w:cs="Times New Roman"/>
          <w:color w:val="000000"/>
          <w:sz w:val="24"/>
          <w:szCs w:val="24"/>
          <w:lang w:val="x-none"/>
        </w:rPr>
        <w:t xml:space="preserve">extinguida la relación laboral que unía a </w:t>
      </w:r>
      <w:r w:rsidRPr="005C5A98">
        <w:rPr>
          <w:rFonts w:ascii="Times New Roman" w:hAnsi="Times New Roman" w:cs="Times New Roman"/>
          <w:color w:val="000000"/>
          <w:sz w:val="24"/>
          <w:szCs w:val="24"/>
        </w:rPr>
        <w:t>las partes</w:t>
      </w:r>
      <w:r w:rsidRPr="005C5A98">
        <w:rPr>
          <w:rFonts w:ascii="Times New Roman" w:hAnsi="Times New Roman" w:cs="Times New Roman"/>
          <w:color w:val="000000"/>
          <w:sz w:val="24"/>
          <w:szCs w:val="24"/>
          <w:lang w:val="x-none"/>
        </w:rPr>
        <w:t xml:space="preserve">, con efectos desde </w:t>
      </w:r>
      <w:r w:rsidRPr="005C5A98">
        <w:rPr>
          <w:rFonts w:ascii="Times New Roman" w:hAnsi="Times New Roman" w:cs="Times New Roman"/>
          <w:color w:val="000000"/>
          <w:sz w:val="24"/>
          <w:szCs w:val="24"/>
        </w:rPr>
        <w:t>la presente</w:t>
      </w:r>
      <w:r w:rsidRPr="005C5A98">
        <w:rPr>
          <w:rFonts w:ascii="Times New Roman" w:hAnsi="Times New Roman" w:cs="Times New Roman"/>
          <w:color w:val="000000"/>
          <w:sz w:val="24"/>
          <w:szCs w:val="24"/>
          <w:lang w:val="x-none"/>
        </w:rPr>
        <w:t xml:space="preserve"> resolución judicial, condenando a la empresa a abonar</w:t>
      </w:r>
      <w:r w:rsidRPr="005C5A98">
        <w:rPr>
          <w:rFonts w:ascii="Times New Roman" w:hAnsi="Times New Roman" w:cs="Times New Roman"/>
          <w:color w:val="000000"/>
          <w:sz w:val="24"/>
          <w:szCs w:val="24"/>
        </w:rPr>
        <w:t xml:space="preserve"> al actor</w:t>
      </w:r>
      <w:r w:rsidRPr="005C5A98">
        <w:rPr>
          <w:rFonts w:ascii="Times New Roman" w:hAnsi="Times New Roman" w:cs="Times New Roman"/>
          <w:color w:val="000000"/>
          <w:sz w:val="24"/>
          <w:szCs w:val="24"/>
          <w:lang w:val="x-none"/>
        </w:rPr>
        <w:t xml:space="preserve"> en concepto de indemnización la cantidad de</w:t>
      </w:r>
      <w:r w:rsidRPr="005C5A98">
        <w:rPr>
          <w:rFonts w:ascii="Times New Roman" w:hAnsi="Times New Roman" w:cs="Times New Roman"/>
          <w:color w:val="000000"/>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indemnizacionextincion40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«indemnizacionextincion40»</w:t>
      </w:r>
      <w:r>
        <w:rPr>
          <w:rFonts w:ascii="Times New Roman" w:hAnsi="Times New Roman" w:cs="Times New Roman"/>
          <w:sz w:val="24"/>
          <w:szCs w:val="24"/>
        </w:rPr>
        <w:fldChar w:fldCharType="end"/>
      </w:r>
      <w:r w:rsidRPr="005C5A98">
        <w:rPr>
          <w:rFonts w:ascii="Times New Roman" w:hAnsi="Times New Roman" w:cs="Times New Roman"/>
          <w:color w:val="000000"/>
          <w:sz w:val="24"/>
          <w:szCs w:val="24"/>
        </w:rPr>
        <w:t xml:space="preserve"> </w:t>
      </w:r>
      <w:r w:rsidRPr="005C5A98">
        <w:rPr>
          <w:rFonts w:ascii="Times New Roman" w:hAnsi="Times New Roman" w:cs="Times New Roman"/>
          <w:color w:val="000000"/>
          <w:sz w:val="24"/>
          <w:szCs w:val="24"/>
          <w:lang w:val="x-none"/>
        </w:rPr>
        <w:t>euros.</w:t>
      </w:r>
    </w:p>
    <w:bookmarkEnd w:id="8"/>
    <w:p w14:paraId="4F2059CD" w14:textId="77777777" w:rsidR="000B6DAE" w:rsidRPr="005C5A98" w:rsidRDefault="000B6DAE"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4A585340" w14:textId="77777777" w:rsidR="00DA2400" w:rsidRPr="005C5A98" w:rsidRDefault="00DA2400" w:rsidP="004D5BB7">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Notifíquese a las partes en legal forma.</w:t>
      </w:r>
    </w:p>
    <w:p w14:paraId="397E9BC3" w14:textId="77777777" w:rsidR="00DA2400" w:rsidRPr="005C5A98" w:rsidRDefault="00DA2400" w:rsidP="004D5BB7">
      <w:pPr>
        <w:spacing w:before="120" w:after="120" w:line="240" w:lineRule="auto"/>
        <w:jc w:val="both"/>
        <w:rPr>
          <w:rFonts w:ascii="Times New Roman" w:hAnsi="Times New Roman" w:cs="Times New Roman"/>
          <w:sz w:val="24"/>
          <w:szCs w:val="24"/>
        </w:rPr>
      </w:pPr>
    </w:p>
    <w:p w14:paraId="492A55B1" w14:textId="77777777" w:rsidR="00DA2400" w:rsidRPr="005C5A98" w:rsidRDefault="00DA2400" w:rsidP="004D5BB7">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Contra la presente sentencia cabe interponer recurso de suplicación ante la Sala de lo Social del Tribunal Superior de Justicia, que deberá prepararse ante este mismo Juzgado mediante escrito o comparecencia de acuerdo con lo dispuesto en el Texto Refundido de la Ley Reguladora de la Jurisdicción Social, dentro de los cinco días siguientes al en que se produzca su notificación; debiendo la empresa condenada si fuere ésta la que recurriere, presentar resguardo acreditativo de haber ingresado tanto el importe de la condena como el depósito de 300 euros previsto en el artículo 229 de la Ley Reguladora de la Jurisdicción Social en la Cuenta de Depósitos y Consignaciones de este Juzgado.</w:t>
      </w:r>
    </w:p>
    <w:p w14:paraId="78263692" w14:textId="77777777" w:rsidR="00DA2400" w:rsidRPr="005C5A98" w:rsidRDefault="00DA2400" w:rsidP="004D5BB7">
      <w:pPr>
        <w:spacing w:before="120" w:after="120" w:line="240" w:lineRule="auto"/>
        <w:jc w:val="both"/>
        <w:rPr>
          <w:rFonts w:ascii="Times New Roman" w:hAnsi="Times New Roman" w:cs="Times New Roman"/>
          <w:sz w:val="24"/>
          <w:szCs w:val="24"/>
        </w:rPr>
      </w:pPr>
    </w:p>
    <w:p w14:paraId="6D0885FC" w14:textId="77777777" w:rsidR="00DA2400" w:rsidRPr="005C5A98" w:rsidRDefault="00DA2400" w:rsidP="004D5BB7">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Así por esta mi sentencia lo pronuncio, mando y firmo.</w:t>
      </w:r>
    </w:p>
    <w:p w14:paraId="5F3689FB" w14:textId="77777777" w:rsidR="00DA2400" w:rsidRPr="005C5A98" w:rsidRDefault="00DA2400" w:rsidP="004D5BB7">
      <w:pPr>
        <w:spacing w:before="120" w:after="120" w:line="240" w:lineRule="auto"/>
        <w:rPr>
          <w:rFonts w:ascii="Times New Roman" w:hAnsi="Times New Roman" w:cs="Times New Roman"/>
          <w:sz w:val="24"/>
          <w:szCs w:val="24"/>
        </w:rPr>
      </w:pPr>
    </w:p>
    <w:sectPr w:rsidR="00DA2400" w:rsidRPr="005C5A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AE"/>
    <w:rsid w:val="000954A9"/>
    <w:rsid w:val="000A513C"/>
    <w:rsid w:val="000B6DAE"/>
    <w:rsid w:val="000C69A9"/>
    <w:rsid w:val="001F6B04"/>
    <w:rsid w:val="00291113"/>
    <w:rsid w:val="002C299A"/>
    <w:rsid w:val="00326822"/>
    <w:rsid w:val="00334AC9"/>
    <w:rsid w:val="004D5BB7"/>
    <w:rsid w:val="004E6599"/>
    <w:rsid w:val="005018D4"/>
    <w:rsid w:val="00520F3E"/>
    <w:rsid w:val="005A64FF"/>
    <w:rsid w:val="005C5A98"/>
    <w:rsid w:val="006738E6"/>
    <w:rsid w:val="006A7A6F"/>
    <w:rsid w:val="006B7CCC"/>
    <w:rsid w:val="007F7B94"/>
    <w:rsid w:val="008C5C31"/>
    <w:rsid w:val="00911569"/>
    <w:rsid w:val="009D5673"/>
    <w:rsid w:val="00B1239A"/>
    <w:rsid w:val="00C525BF"/>
    <w:rsid w:val="00C94852"/>
    <w:rsid w:val="00C97EB2"/>
    <w:rsid w:val="00D03DFE"/>
    <w:rsid w:val="00D8562E"/>
    <w:rsid w:val="00D91CE1"/>
    <w:rsid w:val="00DA2400"/>
    <w:rsid w:val="00DA7CC8"/>
    <w:rsid w:val="00DE2CA9"/>
    <w:rsid w:val="00EB77CB"/>
    <w:rsid w:val="00EC05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B1E1"/>
  <w15:chartTrackingRefBased/>
  <w15:docId w15:val="{C2872510-BC64-4436-838C-964F80A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1718</Words>
  <Characters>9449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Ercilla Garcia</dc:creator>
  <cp:keywords/>
  <dc:description/>
  <cp:lastModifiedBy>Javier Ercilla Garcia</cp:lastModifiedBy>
  <cp:revision>15</cp:revision>
  <dcterms:created xsi:type="dcterms:W3CDTF">2020-10-16T19:40:00Z</dcterms:created>
  <dcterms:modified xsi:type="dcterms:W3CDTF">2020-11-21T16:26:00Z</dcterms:modified>
</cp:coreProperties>
</file>