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3783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SENTENCIA</w:t>
      </w:r>
    </w:p>
    <w:p w14:paraId="3BF72055"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2A0349F"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rPr>
        <w:fldChar w:fldCharType="begin"/>
      </w:r>
      <w:r w:rsidRPr="00013346">
        <w:rPr>
          <w:rFonts w:ascii="Times New Roman" w:hAnsi="Times New Roman" w:cs="Times New Roman"/>
          <w:color w:val="000000"/>
          <w:sz w:val="24"/>
          <w:szCs w:val="24"/>
        </w:rPr>
        <w:instrText xml:space="preserve"> CREATEDATE  \@ "d' de 'MMMM' de 'yyyy"  \* MERGEFORMAT </w:instrText>
      </w:r>
      <w:r w:rsidRPr="00013346">
        <w:rPr>
          <w:rFonts w:ascii="Times New Roman" w:hAnsi="Times New Roman" w:cs="Times New Roman"/>
          <w:color w:val="000000"/>
          <w:sz w:val="24"/>
          <w:szCs w:val="24"/>
        </w:rPr>
        <w:fldChar w:fldCharType="separate"/>
      </w:r>
      <w:r w:rsidRPr="00013346">
        <w:rPr>
          <w:rFonts w:ascii="Times New Roman" w:hAnsi="Times New Roman" w:cs="Times New Roman"/>
          <w:noProof/>
          <w:color w:val="000000"/>
          <w:sz w:val="24"/>
          <w:szCs w:val="24"/>
        </w:rPr>
        <w:t>12 de octubre de 2020</w:t>
      </w:r>
      <w:r w:rsidRPr="00013346">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270F8623"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999C668" w14:textId="08F9FD85"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sidR="00A96CAF">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Juzgado bajo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000000000</w:t>
      </w:r>
      <w:r w:rsidRPr="00013346">
        <w:rPr>
          <w:rFonts w:ascii="Times New Roman" w:hAnsi="Times New Roman" w:cs="Times New Roman"/>
          <w:color w:val="000000"/>
          <w:sz w:val="24"/>
          <w:szCs w:val="24"/>
          <w:lang w:val="x-none"/>
        </w:rPr>
        <w:fldChar w:fldCharType="begin"/>
      </w:r>
      <w:r w:rsidRPr="00013346">
        <w:rPr>
          <w:rFonts w:ascii="Times New Roman" w:hAnsi="Times New Roman" w:cs="Times New Roman"/>
          <w:color w:val="000000"/>
          <w:sz w:val="24"/>
          <w:szCs w:val="24"/>
          <w:lang w:val="x-none"/>
        </w:rPr>
        <w:instrText xml:space="preserve"> MERGEFIELD  "Número procedimiento"  \* MERGEFORMAT </w:instrText>
      </w:r>
      <w:r w:rsidRPr="00013346">
        <w:rPr>
          <w:rFonts w:ascii="Times New Roman" w:hAnsi="Times New Roman" w:cs="Times New Roman"/>
          <w:color w:val="000000"/>
          <w:sz w:val="24"/>
          <w:szCs w:val="24"/>
          <w:lang w:val="x-none"/>
        </w:rPr>
        <w:fldChar w:fldCharType="separate"/>
      </w:r>
      <w:r w:rsidRPr="00013346">
        <w:rPr>
          <w:rFonts w:ascii="Times New Roman" w:hAnsi="Times New Roman" w:cs="Times New Roman"/>
          <w:noProof/>
          <w:color w:val="000000"/>
          <w:sz w:val="24"/>
          <w:szCs w:val="24"/>
          <w:lang w:val="x-none"/>
        </w:rPr>
        <w:t>«Número procedimiento»</w:t>
      </w:r>
      <w:r w:rsidRPr="00013346">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lang w:val="x-none"/>
        </w:rPr>
        <w:t>/</w:t>
      </w:r>
      <w:r w:rsidRPr="00013346">
        <w:rPr>
          <w:rFonts w:ascii="Times New Roman" w:hAnsi="Times New Roman" w:cs="Times New Roman"/>
          <w:color w:val="000000"/>
          <w:sz w:val="24"/>
          <w:szCs w:val="24"/>
          <w:lang w:val="x-none"/>
        </w:rPr>
        <w:fldChar w:fldCharType="begin"/>
      </w:r>
      <w:r w:rsidRPr="00013346">
        <w:rPr>
          <w:rFonts w:ascii="Times New Roman" w:hAnsi="Times New Roman" w:cs="Times New Roman"/>
          <w:color w:val="000000"/>
          <w:sz w:val="24"/>
          <w:szCs w:val="24"/>
          <w:lang w:val="x-none"/>
        </w:rPr>
        <w:instrText xml:space="preserve"> MERGEFIELD  "Año procedimiento"  \* MERGEFORMAT </w:instrText>
      </w:r>
      <w:r w:rsidRPr="00013346">
        <w:rPr>
          <w:rFonts w:ascii="Times New Roman" w:hAnsi="Times New Roman" w:cs="Times New Roman"/>
          <w:color w:val="000000"/>
          <w:sz w:val="24"/>
          <w:szCs w:val="24"/>
          <w:lang w:val="x-none"/>
        </w:rPr>
        <w:fldChar w:fldCharType="separate"/>
      </w:r>
      <w:r w:rsidRPr="00013346">
        <w:rPr>
          <w:rFonts w:ascii="Times New Roman" w:hAnsi="Times New Roman" w:cs="Times New Roman"/>
          <w:noProof/>
          <w:color w:val="000000"/>
          <w:sz w:val="24"/>
          <w:szCs w:val="24"/>
          <w:lang w:val="x-none"/>
        </w:rPr>
        <w:t>«Año procedimiento»</w:t>
      </w:r>
      <w:r w:rsidRPr="00013346">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lang w:val="x-none"/>
        </w:rPr>
        <w:t>, promovido a instancia de</w:t>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rPr>
        <w:fldChar w:fldCharType="begin"/>
      </w:r>
      <w:r w:rsidRPr="00013346">
        <w:rPr>
          <w:rFonts w:ascii="Times New Roman" w:hAnsi="Times New Roman" w:cs="Times New Roman"/>
          <w:color w:val="000000"/>
          <w:sz w:val="24"/>
          <w:szCs w:val="24"/>
        </w:rPr>
        <w:instrText xml:space="preserve"> MERGEFIELD  Actor \* FirstCap  \* MERGEFORMAT </w:instrText>
      </w:r>
      <w:r w:rsidRPr="00013346">
        <w:rPr>
          <w:rFonts w:ascii="Times New Roman" w:hAnsi="Times New Roman" w:cs="Times New Roman"/>
          <w:color w:val="000000"/>
          <w:sz w:val="24"/>
          <w:szCs w:val="24"/>
        </w:rPr>
        <w:fldChar w:fldCharType="separate"/>
      </w:r>
      <w:r w:rsidRPr="00013346">
        <w:rPr>
          <w:rFonts w:ascii="Times New Roman" w:hAnsi="Times New Roman" w:cs="Times New Roman"/>
          <w:noProof/>
          <w:color w:val="000000"/>
          <w:sz w:val="24"/>
          <w:szCs w:val="24"/>
        </w:rPr>
        <w:t>«Actor»</w:t>
      </w:r>
      <w:r w:rsidRPr="00013346">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sidRPr="00013346">
        <w:rPr>
          <w:rFonts w:ascii="Times New Roman" w:hAnsi="Times New Roman" w:cs="Times New Roman"/>
          <w:color w:val="000000"/>
          <w:sz w:val="24"/>
          <w:szCs w:val="24"/>
          <w:lang w:val="x-none"/>
        </w:rPr>
        <w:fldChar w:fldCharType="begin"/>
      </w:r>
      <w:r w:rsidRPr="00013346">
        <w:rPr>
          <w:rFonts w:ascii="Times New Roman" w:hAnsi="Times New Roman" w:cs="Times New Roman"/>
          <w:color w:val="000000"/>
          <w:sz w:val="24"/>
          <w:szCs w:val="24"/>
          <w:lang w:val="x-none"/>
        </w:rPr>
        <w:instrText xml:space="preserve"> MERGEFIELD  Demandado \* Upper  \* MERGEFORMAT </w:instrText>
      </w:r>
      <w:r w:rsidRPr="00013346">
        <w:rPr>
          <w:rFonts w:ascii="Times New Roman" w:hAnsi="Times New Roman" w:cs="Times New Roman"/>
          <w:color w:val="000000"/>
          <w:sz w:val="24"/>
          <w:szCs w:val="24"/>
          <w:lang w:val="x-none"/>
        </w:rPr>
        <w:fldChar w:fldCharType="separate"/>
      </w:r>
      <w:r w:rsidRPr="00013346">
        <w:rPr>
          <w:rFonts w:ascii="Times New Roman" w:hAnsi="Times New Roman" w:cs="Times New Roman"/>
          <w:noProof/>
          <w:color w:val="000000"/>
          <w:sz w:val="24"/>
          <w:szCs w:val="24"/>
          <w:lang w:val="x-none"/>
        </w:rPr>
        <w:t>«DEMANDADO»</w:t>
      </w:r>
      <w:r w:rsidRPr="00013346">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3B5D478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048D7497"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41BE6BF8"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140DBE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704088A6"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76C74BCD"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56B3EF48"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FEF881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334448D3"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DAA8D29"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30235D63" w14:textId="77777777" w:rsidR="008C5C31" w:rsidRPr="00013346" w:rsidRDefault="008C5C31" w:rsidP="00BE70C3">
      <w:pPr>
        <w:jc w:val="both"/>
        <w:rPr>
          <w:rFonts w:ascii="Times New Roman" w:hAnsi="Times New Roman" w:cs="Times New Roman"/>
          <w:sz w:val="24"/>
          <w:szCs w:val="24"/>
        </w:rPr>
      </w:pPr>
    </w:p>
    <w:p w14:paraId="52822258" w14:textId="4AC86607"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La Inspección Provincial de Trabajo y Seguridad Social extendió el acta de infracción en fecha</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Fechaactainspeccion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«Fechaactainspeccion»</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656C6049" w14:textId="4C3CDB3E"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fecharesolucionrecargo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«fecharesolucionrecargo»</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se acordó declarar la existencia de responsabilidad por falta de medidas de seguridad y salud en el trabajo, en el accidente de trabajo sufrido por </w:t>
      </w:r>
      <w:r w:rsidR="00FA6E13" w:rsidRPr="00013346">
        <w:rPr>
          <w:rFonts w:ascii="Times New Roman" w:hAnsi="Times New Roman" w:cs="Times New Roman"/>
          <w:color w:val="000000"/>
          <w:sz w:val="24"/>
          <w:szCs w:val="24"/>
          <w:lang w:val="x-none"/>
        </w:rPr>
        <w:fldChar w:fldCharType="begin"/>
      </w:r>
      <w:r w:rsidR="00FA6E13" w:rsidRPr="00013346">
        <w:rPr>
          <w:rFonts w:ascii="Times New Roman" w:hAnsi="Times New Roman" w:cs="Times New Roman"/>
          <w:color w:val="000000"/>
          <w:sz w:val="24"/>
          <w:szCs w:val="24"/>
          <w:lang w:val="x-none"/>
        </w:rPr>
        <w:instrText xml:space="preserve"> MERGEFIELD  Demandado \* Upper  \* MERGEFORMAT </w:instrText>
      </w:r>
      <w:r w:rsidR="00FA6E13" w:rsidRPr="00013346">
        <w:rPr>
          <w:rFonts w:ascii="Times New Roman" w:hAnsi="Times New Roman" w:cs="Times New Roman"/>
          <w:color w:val="000000"/>
          <w:sz w:val="24"/>
          <w:szCs w:val="24"/>
          <w:lang w:val="x-none"/>
        </w:rPr>
        <w:fldChar w:fldCharType="separate"/>
      </w:r>
      <w:r w:rsidR="00FA6E13" w:rsidRPr="00013346">
        <w:rPr>
          <w:rFonts w:ascii="Times New Roman" w:hAnsi="Times New Roman" w:cs="Times New Roman"/>
          <w:noProof/>
          <w:color w:val="000000"/>
          <w:sz w:val="24"/>
          <w:szCs w:val="24"/>
          <w:lang w:val="x-none"/>
        </w:rPr>
        <w:t>«DEMANDADO»</w:t>
      </w:r>
      <w:r w:rsidR="00FA6E13" w:rsidRPr="00013346">
        <w:rPr>
          <w:rFonts w:ascii="Times New Roman" w:hAnsi="Times New Roman" w:cs="Times New Roman"/>
          <w:color w:val="000000"/>
          <w:sz w:val="24"/>
          <w:szCs w:val="24"/>
          <w:lang w:val="x-none"/>
        </w:rPr>
        <w:fldChar w:fldCharType="end"/>
      </w:r>
      <w:r w:rsidR="00FA6E13"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porcentajerecargo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«porcentajerecargo»</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09B6B3F4" w14:textId="5D709E63"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sz w:val="24"/>
          <w:szCs w:val="24"/>
        </w:rPr>
        <w:t>Se especifica que la omisión de medidas de seguridad que determinaron el accidente fueron las establecidas en los arts.</w:t>
      </w:r>
      <w:r w:rsidR="00FA6E13" w:rsidRPr="00013346">
        <w:rPr>
          <w:rFonts w:ascii="Times New Roman" w:hAnsi="Times New Roman" w:cs="Times New Roman"/>
          <w:sz w:val="24"/>
          <w:szCs w:val="24"/>
        </w:rPr>
        <w:t xml:space="preserve"> </w:t>
      </w:r>
      <w:r w:rsidR="00534031">
        <w:rPr>
          <w:rFonts w:ascii="Times New Roman" w:hAnsi="Times New Roman" w:cs="Times New Roman"/>
          <w:sz w:val="24"/>
          <w:szCs w:val="24"/>
        </w:rPr>
        <w:fldChar w:fldCharType="begin"/>
      </w:r>
      <w:r w:rsidR="00534031">
        <w:rPr>
          <w:rFonts w:ascii="Times New Roman" w:hAnsi="Times New Roman" w:cs="Times New Roman"/>
          <w:sz w:val="24"/>
          <w:szCs w:val="24"/>
        </w:rPr>
        <w:instrText xml:space="preserve"> MERGEFIELD  articulosinfringidos \f "de la LPRL"  \* MERGEFORMAT </w:instrText>
      </w:r>
      <w:r w:rsidR="00534031">
        <w:rPr>
          <w:rFonts w:ascii="Times New Roman" w:hAnsi="Times New Roman" w:cs="Times New Roman"/>
          <w:sz w:val="24"/>
          <w:szCs w:val="24"/>
        </w:rPr>
        <w:fldChar w:fldCharType="separate"/>
      </w:r>
      <w:r w:rsidR="00534031">
        <w:rPr>
          <w:rFonts w:ascii="Times New Roman" w:hAnsi="Times New Roman" w:cs="Times New Roman"/>
          <w:noProof/>
          <w:sz w:val="24"/>
          <w:szCs w:val="24"/>
        </w:rPr>
        <w:t>«articulosinfringidos»de la LPRL</w:t>
      </w:r>
      <w:r w:rsidR="00534031">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05CC1428" w14:textId="16DE9D18"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Contra dicha Resolución la empresa interpuso la oportuna reclamación previa, en fecha</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fechareclamacionprevia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«fechareclamacionprevia»</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w:t>
      </w:r>
      <w:r w:rsidRPr="00013346">
        <w:rPr>
          <w:rFonts w:ascii="Times New Roman" w:hAnsi="Times New Roman" w:cs="Times New Roman"/>
          <w:sz w:val="24"/>
          <w:szCs w:val="24"/>
        </w:rPr>
        <w:lastRenderedPageBreak/>
        <w:t>Resolución de la Dirección Provincial del Instituto Nacional de la Seguridad Social de fecha</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fecharesolucionreclamacionprevia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«fecharesolucionreclamacionprevia»</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r w:rsidR="00FA6E13" w:rsidRPr="00013346">
        <w:rPr>
          <w:rFonts w:ascii="Times New Roman" w:hAnsi="Times New Roman" w:cs="Times New Roman"/>
          <w:sz w:val="24"/>
          <w:szCs w:val="24"/>
        </w:rPr>
        <w:t xml:space="preserve"> </w:t>
      </w:r>
    </w:p>
    <w:p w14:paraId="3813A778" w14:textId="0200A29A" w:rsidR="008C5C31" w:rsidRPr="00013346" w:rsidRDefault="00A43AA3" w:rsidP="00BE70C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CUARTO.- </w:t>
      </w:r>
      <w:r w:rsidRPr="00013346">
        <w:rPr>
          <w:rFonts w:ascii="Times New Roman" w:hAnsi="Times New Roman" w:cs="Times New Roman"/>
          <w:sz w:val="24"/>
          <w:szCs w:val="24"/>
        </w:rPr>
        <w:t>[…]</w:t>
      </w:r>
    </w:p>
    <w:p w14:paraId="6D6A9A3A" w14:textId="1F0BC86B" w:rsidR="00A43AA3" w:rsidRPr="00013346" w:rsidRDefault="00A43AA3" w:rsidP="00BE70C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52650D6C" w14:textId="77777777" w:rsidR="008C5C31" w:rsidRPr="00013346" w:rsidRDefault="008C5C31" w:rsidP="00BE70C3">
      <w:pPr>
        <w:jc w:val="both"/>
        <w:rPr>
          <w:rFonts w:ascii="Times New Roman" w:hAnsi="Times New Roman" w:cs="Times New Roman"/>
          <w:sz w:val="24"/>
          <w:szCs w:val="24"/>
        </w:rPr>
      </w:pPr>
    </w:p>
    <w:p w14:paraId="09C0CD77" w14:textId="77777777" w:rsidR="008C5C31" w:rsidRPr="00013346" w:rsidRDefault="008C5C31" w:rsidP="00B812DE">
      <w:pPr>
        <w:ind w:firstLine="708"/>
        <w:jc w:val="center"/>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449710EB" w14:textId="77777777" w:rsidR="008C5C31" w:rsidRPr="00013346" w:rsidRDefault="008C5C31" w:rsidP="00BE70C3">
      <w:pPr>
        <w:ind w:firstLine="708"/>
        <w:jc w:val="both"/>
        <w:rPr>
          <w:rFonts w:ascii="Times New Roman" w:hAnsi="Times New Roman" w:cs="Times New Roman"/>
          <w:b/>
          <w:bCs/>
          <w:sz w:val="24"/>
          <w:szCs w:val="24"/>
        </w:rPr>
      </w:pPr>
    </w:p>
    <w:p w14:paraId="7270D42B" w14:textId="68784617" w:rsidR="008C5C31" w:rsidRPr="00013346" w:rsidRDefault="008C5C31" w:rsidP="00BE70C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En cumplimiento de lo dispuesto en el art. 97.2 de la LRJS este órgano judicial debe explicitar el razonamiento probatorio. Los hechos probados primero, segundo, y </w:t>
      </w:r>
      <w:r w:rsidR="00A43AA3" w:rsidRPr="00013346">
        <w:rPr>
          <w:rFonts w:ascii="Times New Roman" w:hAnsi="Times New Roman" w:cs="Times New Roman"/>
          <w:sz w:val="24"/>
          <w:szCs w:val="24"/>
        </w:rPr>
        <w:t>tercero</w:t>
      </w:r>
      <w:r w:rsidRPr="00013346">
        <w:rPr>
          <w:rFonts w:ascii="Times New Roman" w:hAnsi="Times New Roman" w:cs="Times New Roman"/>
          <w:sz w:val="24"/>
          <w:szCs w:val="24"/>
        </w:rPr>
        <w:t xml:space="preserve">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6D887CCA" w14:textId="6EB25268" w:rsidR="008C5C31" w:rsidRPr="00013346" w:rsidRDefault="008C5C31" w:rsidP="00BE70C3">
      <w:pPr>
        <w:jc w:val="both"/>
        <w:rPr>
          <w:rFonts w:ascii="Times New Roman" w:hAnsi="Times New Roman" w:cs="Times New Roman"/>
          <w:sz w:val="24"/>
          <w:szCs w:val="24"/>
        </w:rPr>
      </w:pPr>
      <w:r w:rsidRPr="00013346">
        <w:rPr>
          <w:rFonts w:ascii="Times New Roman" w:hAnsi="Times New Roman" w:cs="Times New Roman"/>
          <w:sz w:val="24"/>
          <w:szCs w:val="24"/>
        </w:rPr>
        <w:t>Los hechos probados cuarto</w:t>
      </w:r>
      <w:r w:rsidR="00A43AA3" w:rsidRPr="00013346">
        <w:rPr>
          <w:rFonts w:ascii="Times New Roman" w:hAnsi="Times New Roman" w:cs="Times New Roman"/>
          <w:sz w:val="24"/>
          <w:szCs w:val="24"/>
        </w:rPr>
        <w:t xml:space="preserve"> y quinto</w:t>
      </w:r>
      <w:r w:rsidRPr="00013346">
        <w:rPr>
          <w:rFonts w:ascii="Times New Roman" w:hAnsi="Times New Roman" w:cs="Times New Roman"/>
          <w:sz w:val="24"/>
          <w:szCs w:val="24"/>
        </w:rPr>
        <w:t xml:space="preserve"> resulta</w:t>
      </w:r>
      <w:r w:rsidR="00A43AA3" w:rsidRPr="00013346">
        <w:rPr>
          <w:rFonts w:ascii="Times New Roman" w:hAnsi="Times New Roman" w:cs="Times New Roman"/>
          <w:sz w:val="24"/>
          <w:szCs w:val="24"/>
        </w:rPr>
        <w:t>n</w:t>
      </w:r>
      <w:r w:rsidRPr="00013346">
        <w:rPr>
          <w:rFonts w:ascii="Times New Roman" w:hAnsi="Times New Roman" w:cs="Times New Roman"/>
          <w:sz w:val="24"/>
          <w:szCs w:val="24"/>
        </w:rPr>
        <w:t xml:space="preserve"> del análisis del conjunto de la prueba practicada conforme a las reglas de la sana crítica, habiéndose acreditado por la prueba practicada en el acto del juicio oral</w:t>
      </w:r>
      <w:r w:rsidR="00FA6E13" w:rsidRPr="00013346">
        <w:rPr>
          <w:rFonts w:ascii="Times New Roman" w:hAnsi="Times New Roman" w:cs="Times New Roman"/>
          <w:sz w:val="24"/>
          <w:szCs w:val="24"/>
        </w:rPr>
        <w:t xml:space="preserve">, a </w:t>
      </w:r>
      <w:proofErr w:type="gramStart"/>
      <w:r w:rsidR="00FA6E13" w:rsidRPr="00013346">
        <w:rPr>
          <w:rFonts w:ascii="Times New Roman" w:hAnsi="Times New Roman" w:cs="Times New Roman"/>
          <w:sz w:val="24"/>
          <w:szCs w:val="24"/>
        </w:rPr>
        <w:t>saber</w:t>
      </w:r>
      <w:proofErr w:type="gramEnd"/>
      <w:r w:rsidR="00FA6E13" w:rsidRPr="00013346">
        <w:rPr>
          <w:rFonts w:ascii="Times New Roman" w:hAnsi="Times New Roman" w:cs="Times New Roman"/>
          <w:sz w:val="24"/>
          <w:szCs w:val="24"/>
        </w:rPr>
        <w:t xml:space="preserve"> documental</w:t>
      </w:r>
      <w:r w:rsidR="009F43D7">
        <w:rPr>
          <w:rFonts w:ascii="Times New Roman" w:hAnsi="Times New Roman" w:cs="Times New Roman"/>
          <w:sz w:val="24"/>
          <w:szCs w:val="24"/>
        </w:rPr>
        <w:t xml:space="preserve"> </w:t>
      </w:r>
      <w:r w:rsidR="009F43D7">
        <w:rPr>
          <w:rFonts w:ascii="Times New Roman" w:hAnsi="Times New Roman" w:cs="Times New Roman"/>
          <w:sz w:val="24"/>
          <w:szCs w:val="24"/>
        </w:rPr>
        <w:fldChar w:fldCharType="begin"/>
      </w:r>
      <w:r w:rsidR="009F43D7">
        <w:rPr>
          <w:rFonts w:ascii="Times New Roman" w:hAnsi="Times New Roman" w:cs="Times New Roman"/>
          <w:sz w:val="24"/>
          <w:szCs w:val="24"/>
        </w:rPr>
        <w:instrText xml:space="preserve"> MERGEFIELD  pruebaspracticadas  \* MERGEFORMAT </w:instrText>
      </w:r>
      <w:r w:rsidR="009F43D7">
        <w:rPr>
          <w:rFonts w:ascii="Times New Roman" w:hAnsi="Times New Roman" w:cs="Times New Roman"/>
          <w:sz w:val="24"/>
          <w:szCs w:val="24"/>
        </w:rPr>
        <w:fldChar w:fldCharType="separate"/>
      </w:r>
      <w:r w:rsidR="009F43D7">
        <w:rPr>
          <w:rFonts w:ascii="Times New Roman" w:hAnsi="Times New Roman" w:cs="Times New Roman"/>
          <w:noProof/>
          <w:sz w:val="24"/>
          <w:szCs w:val="24"/>
        </w:rPr>
        <w:t>«pruebaspracticadas»</w:t>
      </w:r>
      <w:r w:rsidR="009F43D7">
        <w:rPr>
          <w:rFonts w:ascii="Times New Roman" w:hAnsi="Times New Roman" w:cs="Times New Roman"/>
          <w:sz w:val="24"/>
          <w:szCs w:val="24"/>
        </w:rPr>
        <w:fldChar w:fldCharType="end"/>
      </w:r>
      <w:r w:rsidR="00FA6E13" w:rsidRPr="00013346">
        <w:rPr>
          <w:rFonts w:ascii="Times New Roman" w:hAnsi="Times New Roman" w:cs="Times New Roman"/>
          <w:sz w:val="24"/>
          <w:szCs w:val="24"/>
        </w:rPr>
        <w:t>.</w:t>
      </w:r>
    </w:p>
    <w:p w14:paraId="320065E7" w14:textId="77777777" w:rsidR="008C5C31" w:rsidRPr="00013346" w:rsidRDefault="008C5C31"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31F90AA8" w14:textId="69B70BE4" w:rsidR="000E45F8" w:rsidRPr="00013346" w:rsidRDefault="000B6DAE"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000E45F8" w:rsidRPr="00013346">
        <w:rPr>
          <w:rFonts w:ascii="Times New Roman" w:hAnsi="Times New Roman" w:cs="Times New Roman"/>
          <w:color w:val="000000"/>
          <w:sz w:val="24"/>
          <w:szCs w:val="24"/>
          <w:lang w:val="x-none"/>
        </w:rPr>
        <w:t xml:space="preserve">La </w:t>
      </w:r>
      <w:r w:rsidR="000E45F8" w:rsidRPr="00013346">
        <w:rPr>
          <w:rFonts w:ascii="Times New Roman" w:hAnsi="Times New Roman" w:cs="Times New Roman"/>
          <w:color w:val="000000"/>
          <w:sz w:val="24"/>
          <w:szCs w:val="24"/>
        </w:rPr>
        <w:t>parte actora</w:t>
      </w:r>
      <w:r w:rsidR="000E45F8"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000E45F8" w:rsidRPr="00013346">
        <w:rPr>
          <w:rFonts w:ascii="Times New Roman" w:hAnsi="Times New Roman" w:cs="Times New Roman"/>
          <w:color w:val="000000"/>
          <w:sz w:val="24"/>
          <w:szCs w:val="24"/>
        </w:rPr>
        <w:t>.</w:t>
      </w:r>
    </w:p>
    <w:p w14:paraId="167BC200" w14:textId="14EDA27B" w:rsidR="000E45F8" w:rsidRPr="00013346" w:rsidRDefault="000E45F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w:t>
      </w:r>
      <w:r w:rsidR="00A43AA3" w:rsidRPr="00013346">
        <w:rPr>
          <w:rFonts w:ascii="Times New Roman" w:hAnsi="Times New Roman" w:cs="Times New Roman"/>
          <w:color w:val="000000"/>
          <w:sz w:val="24"/>
          <w:szCs w:val="24"/>
        </w:rPr>
        <w:t>, interesando la desestimación</w:t>
      </w:r>
      <w:r w:rsidRPr="00013346">
        <w:rPr>
          <w:rFonts w:ascii="Times New Roman" w:hAnsi="Times New Roman" w:cs="Times New Roman"/>
          <w:color w:val="000000"/>
          <w:sz w:val="24"/>
          <w:szCs w:val="24"/>
        </w:rPr>
        <w:t>.</w:t>
      </w:r>
    </w:p>
    <w:p w14:paraId="4F0E2AA9" w14:textId="5C05694F" w:rsidR="008B5141" w:rsidRPr="00013346" w:rsidRDefault="000E45F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sidR="00FA6E13" w:rsidRPr="00013346">
        <w:rPr>
          <w:rFonts w:ascii="Times New Roman" w:hAnsi="Times New Roman" w:cs="Times New Roman"/>
          <w:color w:val="000000"/>
          <w:sz w:val="24"/>
          <w:szCs w:val="24"/>
          <w:lang w:val="x-none"/>
        </w:rPr>
        <w:fldChar w:fldCharType="begin"/>
      </w:r>
      <w:r w:rsidR="00FA6E13" w:rsidRPr="00013346">
        <w:rPr>
          <w:rFonts w:ascii="Times New Roman" w:hAnsi="Times New Roman" w:cs="Times New Roman"/>
          <w:color w:val="000000"/>
          <w:sz w:val="24"/>
          <w:szCs w:val="24"/>
          <w:lang w:val="x-none"/>
        </w:rPr>
        <w:instrText xml:space="preserve"> MERGEFIELD  Demandado \* Upper  \* MERGEFORMAT </w:instrText>
      </w:r>
      <w:r w:rsidR="00FA6E13" w:rsidRPr="00013346">
        <w:rPr>
          <w:rFonts w:ascii="Times New Roman" w:hAnsi="Times New Roman" w:cs="Times New Roman"/>
          <w:color w:val="000000"/>
          <w:sz w:val="24"/>
          <w:szCs w:val="24"/>
          <w:lang w:val="x-none"/>
        </w:rPr>
        <w:fldChar w:fldCharType="separate"/>
      </w:r>
      <w:r w:rsidR="00FA6E13" w:rsidRPr="00013346">
        <w:rPr>
          <w:rFonts w:ascii="Times New Roman" w:hAnsi="Times New Roman" w:cs="Times New Roman"/>
          <w:noProof/>
          <w:color w:val="000000"/>
          <w:sz w:val="24"/>
          <w:szCs w:val="24"/>
          <w:lang w:val="x-none"/>
        </w:rPr>
        <w:t>«DEMANDADO»</w:t>
      </w:r>
      <w:r w:rsidR="00FA6E13" w:rsidRPr="00013346">
        <w:rPr>
          <w:rFonts w:ascii="Times New Roman" w:hAnsi="Times New Roman" w:cs="Times New Roman"/>
          <w:color w:val="000000"/>
          <w:sz w:val="24"/>
          <w:szCs w:val="24"/>
          <w:lang w:val="x-none"/>
        </w:rPr>
        <w:fldChar w:fldCharType="end"/>
      </w:r>
      <w:r w:rsidR="00FA6E13" w:rsidRPr="00013346">
        <w:rPr>
          <w:rFonts w:ascii="Times New Roman" w:hAnsi="Times New Roman" w:cs="Times New Roman"/>
          <w:color w:val="000000"/>
          <w:sz w:val="24"/>
          <w:szCs w:val="24"/>
        </w:rPr>
        <w:t>,</w:t>
      </w:r>
      <w:r w:rsidRPr="00013346">
        <w:rPr>
          <w:rFonts w:ascii="Times New Roman" w:hAnsi="Times New Roman" w:cs="Times New Roman"/>
          <w:color w:val="000000"/>
          <w:sz w:val="24"/>
          <w:szCs w:val="24"/>
        </w:rPr>
        <w:t xml:space="preserve"> se adhiere a la oposición formulada por el Instituto Nacional de la Seguridad Social y a la Tesorería General del Seguridad Social</w:t>
      </w:r>
      <w:r w:rsidR="00A43AA3" w:rsidRPr="00013346">
        <w:rPr>
          <w:rFonts w:ascii="Times New Roman" w:hAnsi="Times New Roman" w:cs="Times New Roman"/>
          <w:color w:val="000000"/>
          <w:sz w:val="24"/>
          <w:szCs w:val="24"/>
        </w:rPr>
        <w:t>, interesando la desestimación</w:t>
      </w:r>
      <w:r w:rsidRPr="00013346">
        <w:rPr>
          <w:rFonts w:ascii="Times New Roman" w:hAnsi="Times New Roman" w:cs="Times New Roman"/>
          <w:color w:val="000000"/>
          <w:sz w:val="24"/>
          <w:szCs w:val="24"/>
        </w:rPr>
        <w:t>.</w:t>
      </w:r>
    </w:p>
    <w:p w14:paraId="0A2D91D9" w14:textId="77777777" w:rsidR="000B6DAE" w:rsidRPr="00013346" w:rsidRDefault="000B6DAE"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2DD8DD00" w14:textId="205E825D" w:rsidR="007F7BD3" w:rsidRPr="00013346" w:rsidRDefault="00655147"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007F7BD3" w:rsidRPr="00013346">
        <w:rPr>
          <w:rFonts w:ascii="Times New Roman" w:hAnsi="Times New Roman" w:cs="Times New Roman"/>
          <w:color w:val="000000"/>
          <w:sz w:val="24"/>
          <w:szCs w:val="24"/>
          <w:lang w:val="x-none"/>
        </w:rPr>
        <w:t xml:space="preserve">Según reiterada Jurisprudencia, dado su carácter punitivo, el  artículo 123.1 de la </w:t>
      </w:r>
      <w:r w:rsidR="007F7BD3" w:rsidRPr="00013346">
        <w:rPr>
          <w:rFonts w:ascii="Times New Roman" w:hAnsi="Times New Roman" w:cs="Times New Roman"/>
          <w:color w:val="000000"/>
          <w:sz w:val="24"/>
          <w:szCs w:val="24"/>
        </w:rPr>
        <w:t>LGSS</w:t>
      </w:r>
      <w:r w:rsidR="007F7BD3" w:rsidRPr="00013346">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51630778" w14:textId="77777777"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Para que opere dicha norma, se requiere:</w:t>
      </w:r>
    </w:p>
    <w:p w14:paraId="48892994" w14:textId="1E06268F"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 xml:space="preserve">TSJ </w:t>
      </w:r>
      <w:r w:rsidRPr="00013346">
        <w:rPr>
          <w:rFonts w:ascii="Times New Roman" w:hAnsi="Times New Roman" w:cs="Times New Roman"/>
          <w:color w:val="000000"/>
          <w:sz w:val="24"/>
          <w:szCs w:val="24"/>
        </w:rPr>
        <w:t xml:space="preserve">de </w:t>
      </w:r>
      <w:r w:rsidRPr="00013346">
        <w:rPr>
          <w:rFonts w:ascii="Times New Roman" w:hAnsi="Times New Roman" w:cs="Times New Roman"/>
          <w:color w:val="000000"/>
          <w:sz w:val="24"/>
          <w:szCs w:val="24"/>
          <w:lang w:val="x-none"/>
        </w:rPr>
        <w:t xml:space="preserve">Andalucía 14-1-98, </w:t>
      </w:r>
      <w:r w:rsidRPr="00013346">
        <w:rPr>
          <w:rFonts w:ascii="Times New Roman" w:hAnsi="Times New Roman" w:cs="Times New Roman"/>
          <w:color w:val="000000"/>
          <w:sz w:val="24"/>
          <w:szCs w:val="24"/>
        </w:rPr>
        <w:t>recurso 816/1997</w:t>
      </w:r>
      <w:r w:rsidRPr="00013346">
        <w:rPr>
          <w:rFonts w:ascii="Times New Roman" w:hAnsi="Times New Roman" w:cs="Times New Roman"/>
          <w:color w:val="000000"/>
          <w:sz w:val="24"/>
          <w:szCs w:val="24"/>
          <w:lang w:val="x-none"/>
        </w:rPr>
        <w:t>), tiene que existir culpa o negligencia por parte del empresario -exclusiva o compartida-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Galicia 11-7-00</w:t>
      </w:r>
      <w:r w:rsidRPr="00013346">
        <w:rPr>
          <w:rFonts w:ascii="Times New Roman" w:hAnsi="Times New Roman" w:cs="Times New Roman"/>
          <w:color w:val="000000"/>
          <w:sz w:val="24"/>
          <w:szCs w:val="24"/>
        </w:rPr>
        <w:t>, recurso 2397/1997</w:t>
      </w:r>
      <w:r w:rsidRPr="00013346">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013346">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00B83FAC" w:rsidRPr="00013346">
        <w:rPr>
          <w:rFonts w:ascii="Times New Roman" w:hAnsi="Times New Roman" w:cs="Times New Roman"/>
          <w:color w:val="000000"/>
          <w:sz w:val="24"/>
          <w:szCs w:val="24"/>
        </w:rPr>
        <w:t>, recurso 8809/1992</w:t>
      </w:r>
      <w:r w:rsidRPr="00013346">
        <w:rPr>
          <w:rFonts w:ascii="Times New Roman" w:hAnsi="Times New Roman" w:cs="Times New Roman"/>
          <w:color w:val="000000"/>
          <w:sz w:val="24"/>
          <w:szCs w:val="24"/>
          <w:lang w:val="x-none"/>
        </w:rPr>
        <w:t xml:space="preserve">). </w:t>
      </w:r>
    </w:p>
    <w:p w14:paraId="4BA5A359" w14:textId="46678475"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2. Debe existir relación de causalidad entre la infracción cometida y la lesión sufrida (TS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8-</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6-87,</w:t>
      </w:r>
      <w:r w:rsidR="00AF4D4E"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TSJ</w:t>
      </w:r>
      <w:r w:rsidR="00AF4D4E" w:rsidRPr="00013346">
        <w:rPr>
          <w:rFonts w:ascii="Times New Roman" w:hAnsi="Times New Roman" w:cs="Times New Roman"/>
          <w:color w:val="000000"/>
          <w:sz w:val="24"/>
          <w:szCs w:val="24"/>
        </w:rPr>
        <w:t xml:space="preserve"> de </w:t>
      </w:r>
      <w:r w:rsidRPr="00013346">
        <w:rPr>
          <w:rFonts w:ascii="Times New Roman" w:hAnsi="Times New Roman" w:cs="Times New Roman"/>
          <w:color w:val="000000"/>
          <w:sz w:val="24"/>
          <w:szCs w:val="24"/>
          <w:lang w:val="x-none"/>
        </w:rPr>
        <w:t xml:space="preserve">La Rioja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3-</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2-00, </w:t>
      </w:r>
      <w:r w:rsidR="00AF4D4E" w:rsidRPr="00013346">
        <w:rPr>
          <w:rFonts w:ascii="Times New Roman" w:hAnsi="Times New Roman" w:cs="Times New Roman"/>
          <w:color w:val="000000"/>
          <w:sz w:val="24"/>
          <w:szCs w:val="24"/>
        </w:rPr>
        <w:t>recurso 286/1999</w:t>
      </w:r>
      <w:r w:rsidRPr="00013346">
        <w:rPr>
          <w:rFonts w:ascii="Times New Roman" w:hAnsi="Times New Roman" w:cs="Times New Roman"/>
          <w:color w:val="000000"/>
          <w:sz w:val="24"/>
          <w:szCs w:val="24"/>
          <w:lang w:val="x-none"/>
        </w:rPr>
        <w:t xml:space="preserve">). </w:t>
      </w:r>
      <w:r w:rsidR="00AF4D4E" w:rsidRPr="00013346">
        <w:rPr>
          <w:rFonts w:ascii="Times New Roman" w:hAnsi="Times New Roman" w:cs="Times New Roman"/>
          <w:color w:val="000000"/>
          <w:sz w:val="24"/>
          <w:szCs w:val="24"/>
        </w:rPr>
        <w:t>No</w:t>
      </w:r>
      <w:r w:rsidRPr="00013346">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013346">
        <w:rPr>
          <w:rFonts w:ascii="Times New Roman" w:hAnsi="Times New Roman" w:cs="Times New Roman"/>
          <w:color w:val="000000"/>
          <w:sz w:val="24"/>
          <w:szCs w:val="24"/>
          <w:lang w:val="x-none"/>
        </w:rPr>
        <w:t>inobservarse</w:t>
      </w:r>
      <w:proofErr w:type="spellEnd"/>
      <w:r w:rsidRPr="00013346">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País Vasco 26-</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1-99, </w:t>
      </w:r>
      <w:r w:rsidR="00D233EB" w:rsidRPr="00013346">
        <w:rPr>
          <w:rFonts w:ascii="Times New Roman" w:hAnsi="Times New Roman" w:cs="Times New Roman"/>
          <w:color w:val="000000"/>
          <w:sz w:val="24"/>
          <w:szCs w:val="24"/>
        </w:rPr>
        <w:t>recurso 2608/1998</w:t>
      </w:r>
      <w:r w:rsidRPr="00013346">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38B57FB4" w14:textId="35F70DEF" w:rsidR="00655147"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013346">
        <w:rPr>
          <w:rFonts w:ascii="Times New Roman" w:hAnsi="Times New Roman" w:cs="Times New Roman"/>
          <w:color w:val="000000"/>
          <w:sz w:val="24"/>
          <w:szCs w:val="24"/>
          <w:lang w:val="x-none"/>
        </w:rPr>
        <w:t>cuasi-objetiva</w:t>
      </w:r>
      <w:proofErr w:type="spellEnd"/>
      <w:r w:rsidRPr="00013346">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00D233EB" w:rsidRPr="00013346">
        <w:rPr>
          <w:rFonts w:ascii="Times New Roman" w:hAnsi="Times New Roman" w:cs="Times New Roman"/>
          <w:color w:val="000000"/>
          <w:sz w:val="24"/>
          <w:szCs w:val="24"/>
        </w:rPr>
        <w:t>Es decir, se excluye</w:t>
      </w:r>
      <w:r w:rsidR="00D233EB" w:rsidRPr="00013346">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00D233EB" w:rsidRPr="00013346">
        <w:rPr>
          <w:rFonts w:ascii="Times New Roman" w:hAnsi="Times New Roman" w:cs="Times New Roman"/>
          <w:color w:val="000000"/>
          <w:sz w:val="24"/>
          <w:szCs w:val="24"/>
        </w:rPr>
        <w:t xml:space="preserve"> (STSJ </w:t>
      </w:r>
      <w:r w:rsidR="00C10638" w:rsidRPr="00013346">
        <w:rPr>
          <w:rFonts w:ascii="Times New Roman" w:hAnsi="Times New Roman" w:cs="Times New Roman"/>
          <w:color w:val="000000"/>
          <w:sz w:val="24"/>
          <w:szCs w:val="24"/>
        </w:rPr>
        <w:t>del P</w:t>
      </w:r>
      <w:r w:rsidR="00D233EB" w:rsidRPr="00013346">
        <w:rPr>
          <w:rFonts w:ascii="Times New Roman" w:hAnsi="Times New Roman" w:cs="Times New Roman"/>
          <w:color w:val="000000"/>
          <w:sz w:val="24"/>
          <w:szCs w:val="24"/>
        </w:rPr>
        <w:t>aís Vasco, 28-01-2020, recurso 21/2020). Ahora bien</w:t>
      </w:r>
      <w:r w:rsidRPr="00013346">
        <w:rPr>
          <w:rFonts w:ascii="Times New Roman" w:hAnsi="Times New Roman" w:cs="Times New Roman"/>
          <w:color w:val="000000"/>
          <w:sz w:val="24"/>
          <w:szCs w:val="24"/>
          <w:lang w:val="x-none"/>
        </w:rPr>
        <w:t>, no se exonera de responsabilidad al empresario, si la conducta imprudente del trabajador no rompe el nexo causal entre la infracción empresarial de la norma de seguridad y el accidente o daño sufrido (</w:t>
      </w:r>
      <w:r w:rsidR="00D233EB" w:rsidRPr="00013346">
        <w:rPr>
          <w:rFonts w:ascii="Times New Roman" w:hAnsi="Times New Roman" w:cs="Times New Roman"/>
          <w:color w:val="000000"/>
          <w:sz w:val="24"/>
          <w:szCs w:val="24"/>
          <w:lang w:val="x-none"/>
        </w:rPr>
        <w:t xml:space="preserve">STS </w:t>
      </w:r>
      <w:r w:rsidR="00D233EB" w:rsidRPr="00013346">
        <w:rPr>
          <w:rFonts w:ascii="Times New Roman" w:hAnsi="Times New Roman" w:cs="Times New Roman"/>
          <w:color w:val="000000"/>
          <w:sz w:val="24"/>
          <w:szCs w:val="24"/>
        </w:rPr>
        <w:t>0</w:t>
      </w:r>
      <w:r w:rsidR="00D233EB"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00D233EB"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00D233EB" w:rsidRPr="00013346">
        <w:rPr>
          <w:rFonts w:ascii="Times New Roman" w:hAnsi="Times New Roman" w:cs="Times New Roman"/>
          <w:color w:val="000000"/>
          <w:sz w:val="24"/>
          <w:szCs w:val="24"/>
          <w:lang w:val="x-none"/>
        </w:rPr>
        <w:t>recurso 2318/1997</w:t>
      </w:r>
      <w:r w:rsidRPr="00013346">
        <w:rPr>
          <w:rFonts w:ascii="Times New Roman" w:hAnsi="Times New Roman" w:cs="Times New Roman"/>
          <w:color w:val="000000"/>
          <w:sz w:val="24"/>
          <w:szCs w:val="24"/>
          <w:lang w:val="x-none"/>
        </w:rPr>
        <w:t>); en estos casos sólo puede disminuir el porcentaje, pero no exonerar de responsabilidad al empresario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w:t>
      </w:r>
      <w:r w:rsidR="00C10638" w:rsidRPr="00013346">
        <w:rPr>
          <w:rFonts w:ascii="Times New Roman" w:hAnsi="Times New Roman" w:cs="Times New Roman"/>
          <w:color w:val="000000"/>
          <w:sz w:val="24"/>
          <w:szCs w:val="24"/>
        </w:rPr>
        <w:t xml:space="preserve"> de</w:t>
      </w:r>
      <w:r w:rsidRPr="00013346">
        <w:rPr>
          <w:rFonts w:ascii="Times New Roman" w:hAnsi="Times New Roman" w:cs="Times New Roman"/>
          <w:color w:val="000000"/>
          <w:sz w:val="24"/>
          <w:szCs w:val="24"/>
          <w:lang w:val="x-none"/>
        </w:rPr>
        <w:t xml:space="preserve"> Madrid 11-</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6-99, </w:t>
      </w:r>
      <w:r w:rsidR="00D233EB" w:rsidRPr="00013346">
        <w:rPr>
          <w:rFonts w:ascii="Times New Roman" w:hAnsi="Times New Roman" w:cs="Times New Roman"/>
          <w:color w:val="000000"/>
          <w:sz w:val="24"/>
          <w:szCs w:val="24"/>
        </w:rPr>
        <w:t>recurso 1751/1999</w:t>
      </w:r>
      <w:r w:rsidRPr="00013346">
        <w:rPr>
          <w:rFonts w:ascii="Times New Roman" w:hAnsi="Times New Roman" w:cs="Times New Roman"/>
          <w:color w:val="000000"/>
          <w:sz w:val="24"/>
          <w:szCs w:val="24"/>
          <w:lang w:val="x-none"/>
        </w:rPr>
        <w:t>).</w:t>
      </w:r>
    </w:p>
    <w:p w14:paraId="38113160" w14:textId="0EF5871D" w:rsidR="00D233EB" w:rsidRPr="00013346" w:rsidRDefault="00D233EB"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rPr>
        <w:t>CUARTO.-</w:t>
      </w:r>
      <w:r w:rsidRPr="00013346">
        <w:rPr>
          <w:rFonts w:ascii="Times New Roman" w:hAnsi="Times New Roman" w:cs="Times New Roman"/>
          <w:color w:val="000000"/>
          <w:sz w:val="24"/>
          <w:szCs w:val="24"/>
        </w:rPr>
        <w:t xml:space="preserve"> </w:t>
      </w:r>
      <w:r w:rsidR="003C36C2" w:rsidRPr="00013346">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imposición del recargo de prestaciones.</w:t>
      </w:r>
    </w:p>
    <w:p w14:paraId="7C4D258B" w14:textId="36750EBF" w:rsidR="003C36C2" w:rsidRPr="00013346" w:rsidRDefault="003C36C2"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Y ello por cuanto, valorando el conjunto de circunstancias del caso, este Juzgador debe concluir que</w:t>
      </w:r>
      <w:r w:rsidR="00E056D6">
        <w:rPr>
          <w:rFonts w:ascii="Times New Roman" w:hAnsi="Times New Roman" w:cs="Times New Roman"/>
          <w:color w:val="000000"/>
          <w:sz w:val="24"/>
          <w:szCs w:val="24"/>
        </w:rPr>
        <w:t xml:space="preserve">  </w:t>
      </w:r>
      <w:r w:rsidR="00E056D6">
        <w:rPr>
          <w:rFonts w:ascii="Times New Roman" w:hAnsi="Times New Roman" w:cs="Times New Roman"/>
          <w:color w:val="000000"/>
          <w:sz w:val="24"/>
          <w:szCs w:val="24"/>
        </w:rPr>
        <w:fldChar w:fldCharType="begin"/>
      </w:r>
      <w:r w:rsidR="00E056D6">
        <w:rPr>
          <w:rFonts w:ascii="Times New Roman" w:hAnsi="Times New Roman" w:cs="Times New Roman"/>
          <w:color w:val="000000"/>
          <w:sz w:val="24"/>
          <w:szCs w:val="24"/>
        </w:rPr>
        <w:instrText xml:space="preserve"> MERGEFIELD  Enelpresentecaso  \* MERGEFORMAT </w:instrText>
      </w:r>
      <w:r w:rsidR="00E056D6">
        <w:rPr>
          <w:rFonts w:ascii="Times New Roman" w:hAnsi="Times New Roman" w:cs="Times New Roman"/>
          <w:color w:val="000000"/>
          <w:sz w:val="24"/>
          <w:szCs w:val="24"/>
        </w:rPr>
        <w:fldChar w:fldCharType="separate"/>
      </w:r>
      <w:r w:rsidR="00E056D6">
        <w:rPr>
          <w:rFonts w:ascii="Times New Roman" w:hAnsi="Times New Roman" w:cs="Times New Roman"/>
          <w:noProof/>
          <w:color w:val="000000"/>
          <w:sz w:val="24"/>
          <w:szCs w:val="24"/>
        </w:rPr>
        <w:t>«Enelpresentecaso»</w:t>
      </w:r>
      <w:r w:rsidR="00E056D6">
        <w:rPr>
          <w:rFonts w:ascii="Times New Roman" w:hAnsi="Times New Roman" w:cs="Times New Roman"/>
          <w:color w:val="000000"/>
          <w:sz w:val="24"/>
          <w:szCs w:val="24"/>
        </w:rPr>
        <w:fldChar w:fldCharType="end"/>
      </w:r>
      <w:r w:rsidR="00A61758" w:rsidRPr="00013346">
        <w:rPr>
          <w:rFonts w:ascii="Times New Roman" w:hAnsi="Times New Roman" w:cs="Times New Roman"/>
          <w:color w:val="000000"/>
          <w:sz w:val="24"/>
          <w:szCs w:val="24"/>
        </w:rPr>
        <w:t>.</w:t>
      </w:r>
    </w:p>
    <w:p w14:paraId="179AC0C9" w14:textId="77777777" w:rsidR="00525F14" w:rsidRDefault="00525F14"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25F0DF74" w14:textId="43E086A8" w:rsidR="00655147" w:rsidRPr="00013346"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013346">
        <w:rPr>
          <w:rFonts w:ascii="Times New Roman" w:hAnsi="Times New Roman" w:cs="Times New Roman"/>
          <w:b/>
          <w:bCs/>
          <w:color w:val="000000"/>
          <w:sz w:val="24"/>
          <w:szCs w:val="24"/>
        </w:rPr>
        <w:lastRenderedPageBreak/>
        <w:t>QUINTO</w:t>
      </w:r>
      <w:r w:rsidR="00655147" w:rsidRPr="00013346">
        <w:rPr>
          <w:rFonts w:ascii="Times New Roman" w:hAnsi="Times New Roman" w:cs="Times New Roman"/>
          <w:b/>
          <w:bCs/>
          <w:color w:val="000000"/>
          <w:sz w:val="24"/>
          <w:szCs w:val="24"/>
        </w:rPr>
        <w:t xml:space="preserve">.- </w:t>
      </w:r>
      <w:r w:rsidR="00655147" w:rsidRPr="00013346">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w:t>
      </w:r>
      <w:r w:rsidR="001736E4" w:rsidRPr="00013346">
        <w:rPr>
          <w:rFonts w:ascii="Times New Roman" w:hAnsi="Times New Roman" w:cs="Times New Roman"/>
          <w:sz w:val="24"/>
          <w:szCs w:val="24"/>
        </w:rPr>
        <w:t>.3.g)</w:t>
      </w:r>
      <w:r w:rsidR="00655147" w:rsidRPr="00013346">
        <w:rPr>
          <w:rFonts w:ascii="Times New Roman" w:hAnsi="Times New Roman" w:cs="Times New Roman"/>
          <w:sz w:val="24"/>
          <w:szCs w:val="24"/>
        </w:rPr>
        <w:t xml:space="preserve"> de la LRJS.</w:t>
      </w:r>
    </w:p>
    <w:p w14:paraId="24B92E6C"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Vistos los preceptos citados y demás de general y pertinente aplicación.</w:t>
      </w:r>
    </w:p>
    <w:p w14:paraId="2041E51D"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FALLO</w:t>
      </w:r>
    </w:p>
    <w:p w14:paraId="40933C9F" w14:textId="143995CF" w:rsidR="00655147" w:rsidRPr="00013346"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rPr>
        <w:t>Dese</w:t>
      </w:r>
      <w:r w:rsidR="00655147" w:rsidRPr="00013346">
        <w:rPr>
          <w:rFonts w:ascii="Times New Roman" w:hAnsi="Times New Roman" w:cs="Times New Roman"/>
          <w:color w:val="000000"/>
          <w:sz w:val="24"/>
          <w:szCs w:val="24"/>
        </w:rPr>
        <w:t xml:space="preserve">stimo la demanda de </w:t>
      </w:r>
      <w:r w:rsidRPr="00013346">
        <w:rPr>
          <w:rFonts w:ascii="Times New Roman" w:hAnsi="Times New Roman" w:cs="Times New Roman"/>
          <w:color w:val="000000"/>
          <w:sz w:val="24"/>
          <w:szCs w:val="24"/>
        </w:rPr>
        <w:t>recargo de prestaciones</w:t>
      </w:r>
      <w:r w:rsidR="00655147" w:rsidRPr="00013346">
        <w:rPr>
          <w:rFonts w:ascii="Times New Roman" w:hAnsi="Times New Roman" w:cs="Times New Roman"/>
          <w:color w:val="000000"/>
          <w:sz w:val="24"/>
          <w:szCs w:val="24"/>
        </w:rPr>
        <w:t xml:space="preserve"> interpuesta </w:t>
      </w:r>
      <w:bookmarkStart w:id="0" w:name="_Hlk53405746"/>
      <w:r w:rsidR="00655147" w:rsidRPr="00013346">
        <w:rPr>
          <w:rFonts w:ascii="Times New Roman" w:hAnsi="Times New Roman" w:cs="Times New Roman"/>
          <w:color w:val="000000"/>
          <w:sz w:val="24"/>
          <w:szCs w:val="24"/>
        </w:rPr>
        <w:t>por</w:t>
      </w:r>
      <w:r w:rsidR="00A61758" w:rsidRPr="00013346">
        <w:rPr>
          <w:rFonts w:ascii="Times New Roman" w:hAnsi="Times New Roman" w:cs="Times New Roman"/>
          <w:color w:val="000000"/>
          <w:sz w:val="24"/>
          <w:szCs w:val="24"/>
        </w:rPr>
        <w:t xml:space="preserve"> </w:t>
      </w:r>
      <w:r w:rsidR="00A61758" w:rsidRPr="00013346">
        <w:rPr>
          <w:rFonts w:ascii="Times New Roman" w:hAnsi="Times New Roman" w:cs="Times New Roman"/>
          <w:color w:val="000000"/>
          <w:sz w:val="24"/>
          <w:szCs w:val="24"/>
        </w:rPr>
        <w:fldChar w:fldCharType="begin"/>
      </w:r>
      <w:r w:rsidR="00A61758" w:rsidRPr="00013346">
        <w:rPr>
          <w:rFonts w:ascii="Times New Roman" w:hAnsi="Times New Roman" w:cs="Times New Roman"/>
          <w:color w:val="000000"/>
          <w:sz w:val="24"/>
          <w:szCs w:val="24"/>
        </w:rPr>
        <w:instrText xml:space="preserve"> MERGEFIELD  Actor \* FirstCap  \* MERGEFORMAT </w:instrText>
      </w:r>
      <w:r w:rsidR="00A61758" w:rsidRPr="00013346">
        <w:rPr>
          <w:rFonts w:ascii="Times New Roman" w:hAnsi="Times New Roman" w:cs="Times New Roman"/>
          <w:color w:val="000000"/>
          <w:sz w:val="24"/>
          <w:szCs w:val="24"/>
        </w:rPr>
        <w:fldChar w:fldCharType="separate"/>
      </w:r>
      <w:r w:rsidR="00A61758" w:rsidRPr="00013346">
        <w:rPr>
          <w:rFonts w:ascii="Times New Roman" w:hAnsi="Times New Roman" w:cs="Times New Roman"/>
          <w:noProof/>
          <w:color w:val="000000"/>
          <w:sz w:val="24"/>
          <w:szCs w:val="24"/>
        </w:rPr>
        <w:t>«Actor»</w:t>
      </w:r>
      <w:r w:rsidR="00A61758" w:rsidRPr="00013346">
        <w:rPr>
          <w:rFonts w:ascii="Times New Roman" w:hAnsi="Times New Roman" w:cs="Times New Roman"/>
          <w:color w:val="000000"/>
          <w:sz w:val="24"/>
          <w:szCs w:val="24"/>
        </w:rPr>
        <w:fldChar w:fldCharType="end"/>
      </w:r>
      <w:r w:rsidR="00A61758" w:rsidRPr="00013346">
        <w:rPr>
          <w:rFonts w:ascii="Times New Roman" w:hAnsi="Times New Roman" w:cs="Times New Roman"/>
          <w:color w:val="000000"/>
          <w:sz w:val="24"/>
          <w:szCs w:val="24"/>
        </w:rPr>
        <w:t xml:space="preserve"> </w:t>
      </w:r>
      <w:r w:rsidR="00A25FD4" w:rsidRPr="00013346">
        <w:rPr>
          <w:rFonts w:ascii="Times New Roman" w:hAnsi="Times New Roman" w:cs="Times New Roman"/>
          <w:sz w:val="24"/>
          <w:szCs w:val="24"/>
        </w:rPr>
        <w:t>frente al Instituto Nacional de la Seguridad Social, la Tesorería General del Seguridad Social y la persona trabajadora</w:t>
      </w:r>
      <w:r w:rsidR="00A61758" w:rsidRPr="00013346">
        <w:rPr>
          <w:rFonts w:ascii="Times New Roman" w:hAnsi="Times New Roman" w:cs="Times New Roman"/>
          <w:sz w:val="24"/>
          <w:szCs w:val="24"/>
        </w:rPr>
        <w:t xml:space="preserve"> </w:t>
      </w:r>
      <w:r w:rsidR="00A61758" w:rsidRPr="00013346">
        <w:rPr>
          <w:rFonts w:ascii="Times New Roman" w:hAnsi="Times New Roman" w:cs="Times New Roman"/>
          <w:color w:val="000000"/>
          <w:sz w:val="24"/>
          <w:szCs w:val="24"/>
          <w:lang w:val="x-none"/>
        </w:rPr>
        <w:fldChar w:fldCharType="begin"/>
      </w:r>
      <w:r w:rsidR="00A61758" w:rsidRPr="00013346">
        <w:rPr>
          <w:rFonts w:ascii="Times New Roman" w:hAnsi="Times New Roman" w:cs="Times New Roman"/>
          <w:color w:val="000000"/>
          <w:sz w:val="24"/>
          <w:szCs w:val="24"/>
          <w:lang w:val="x-none"/>
        </w:rPr>
        <w:instrText xml:space="preserve"> MERGEFIELD  Demandado \* Upper  \* MERGEFORMAT </w:instrText>
      </w:r>
      <w:r w:rsidR="00A61758" w:rsidRPr="00013346">
        <w:rPr>
          <w:rFonts w:ascii="Times New Roman" w:hAnsi="Times New Roman" w:cs="Times New Roman"/>
          <w:color w:val="000000"/>
          <w:sz w:val="24"/>
          <w:szCs w:val="24"/>
          <w:lang w:val="x-none"/>
        </w:rPr>
        <w:fldChar w:fldCharType="separate"/>
      </w:r>
      <w:r w:rsidR="00A61758" w:rsidRPr="00013346">
        <w:rPr>
          <w:rFonts w:ascii="Times New Roman" w:hAnsi="Times New Roman" w:cs="Times New Roman"/>
          <w:noProof/>
          <w:color w:val="000000"/>
          <w:sz w:val="24"/>
          <w:szCs w:val="24"/>
          <w:lang w:val="x-none"/>
        </w:rPr>
        <w:t>«DEMANDADO»</w:t>
      </w:r>
      <w:r w:rsidR="00A61758" w:rsidRPr="00013346">
        <w:rPr>
          <w:rFonts w:ascii="Times New Roman" w:hAnsi="Times New Roman" w:cs="Times New Roman"/>
          <w:color w:val="000000"/>
          <w:sz w:val="24"/>
          <w:szCs w:val="24"/>
          <w:lang w:val="x-none"/>
        </w:rPr>
        <w:fldChar w:fldCharType="end"/>
      </w:r>
      <w:r w:rsidR="00A61758" w:rsidRPr="00013346">
        <w:rPr>
          <w:rFonts w:ascii="Times New Roman" w:hAnsi="Times New Roman" w:cs="Times New Roman"/>
          <w:color w:val="000000"/>
          <w:sz w:val="24"/>
          <w:szCs w:val="24"/>
        </w:rPr>
        <w:t>,</w:t>
      </w:r>
      <w:r w:rsidRPr="00013346">
        <w:rPr>
          <w:rFonts w:ascii="Times New Roman" w:hAnsi="Times New Roman" w:cs="Times New Roman"/>
          <w:color w:val="000000"/>
          <w:sz w:val="24"/>
          <w:szCs w:val="24"/>
        </w:rPr>
        <w:t xml:space="preserve"> y por ende </w:t>
      </w:r>
      <w:bookmarkEnd w:id="0"/>
      <w:r w:rsidR="00F75958" w:rsidRPr="00013346">
        <w:rPr>
          <w:rFonts w:ascii="Times New Roman" w:hAnsi="Times New Roman" w:cs="Times New Roman"/>
          <w:color w:val="000000"/>
          <w:sz w:val="24"/>
          <w:szCs w:val="24"/>
        </w:rPr>
        <w:t>d</w:t>
      </w:r>
      <w:r w:rsidR="00F75958" w:rsidRPr="00013346">
        <w:rPr>
          <w:rFonts w:ascii="Times New Roman" w:hAnsi="Times New Roman" w:cs="Times New Roman"/>
          <w:sz w:val="24"/>
          <w:szCs w:val="24"/>
        </w:rPr>
        <w:t xml:space="preserve">eclaro ajustada a derecho la imposición del Recargo del </w:t>
      </w:r>
      <w:r w:rsidR="00A61758" w:rsidRPr="00013346">
        <w:rPr>
          <w:rFonts w:ascii="Times New Roman" w:hAnsi="Times New Roman" w:cs="Times New Roman"/>
          <w:sz w:val="24"/>
          <w:szCs w:val="24"/>
        </w:rPr>
        <w:fldChar w:fldCharType="begin"/>
      </w:r>
      <w:r w:rsidR="00A61758" w:rsidRPr="00013346">
        <w:rPr>
          <w:rFonts w:ascii="Times New Roman" w:hAnsi="Times New Roman" w:cs="Times New Roman"/>
          <w:sz w:val="24"/>
          <w:szCs w:val="24"/>
        </w:rPr>
        <w:instrText xml:space="preserve"> MERGEFIELD  porcentajerecargo  \* MERGEFORMAT </w:instrText>
      </w:r>
      <w:r w:rsidR="00A61758" w:rsidRPr="00013346">
        <w:rPr>
          <w:rFonts w:ascii="Times New Roman" w:hAnsi="Times New Roman" w:cs="Times New Roman"/>
          <w:sz w:val="24"/>
          <w:szCs w:val="24"/>
        </w:rPr>
        <w:fldChar w:fldCharType="separate"/>
      </w:r>
      <w:r w:rsidR="00A61758" w:rsidRPr="00013346">
        <w:rPr>
          <w:rFonts w:ascii="Times New Roman" w:hAnsi="Times New Roman" w:cs="Times New Roman"/>
          <w:noProof/>
          <w:sz w:val="24"/>
          <w:szCs w:val="24"/>
        </w:rPr>
        <w:t>«porcentajerecargo»</w:t>
      </w:r>
      <w:r w:rsidR="00A61758" w:rsidRPr="00013346">
        <w:rPr>
          <w:rFonts w:ascii="Times New Roman" w:hAnsi="Times New Roman" w:cs="Times New Roman"/>
          <w:sz w:val="24"/>
          <w:szCs w:val="24"/>
        </w:rPr>
        <w:fldChar w:fldCharType="end"/>
      </w:r>
      <w:r w:rsidR="00A61758" w:rsidRPr="00013346">
        <w:rPr>
          <w:rFonts w:ascii="Times New Roman" w:hAnsi="Times New Roman" w:cs="Times New Roman"/>
          <w:sz w:val="24"/>
          <w:szCs w:val="24"/>
        </w:rPr>
        <w:t>%</w:t>
      </w:r>
      <w:r w:rsidR="00F75958" w:rsidRPr="00013346">
        <w:rPr>
          <w:rFonts w:ascii="Times New Roman" w:hAnsi="Times New Roman" w:cs="Times New Roman"/>
          <w:sz w:val="24"/>
          <w:szCs w:val="24"/>
        </w:rPr>
        <w:t xml:space="preserve"> sobre las prestaciones económicas derivadas del accidente de trabajo, confirmando en consecuencia la Resolución Administrativa de fecha </w:t>
      </w:r>
      <w:bookmarkStart w:id="1" w:name="_Hlk53405762"/>
      <w:r w:rsidR="00A61758" w:rsidRPr="00013346">
        <w:rPr>
          <w:rFonts w:ascii="Times New Roman" w:hAnsi="Times New Roman" w:cs="Times New Roman"/>
          <w:sz w:val="24"/>
          <w:szCs w:val="24"/>
        </w:rPr>
        <w:fldChar w:fldCharType="begin"/>
      </w:r>
      <w:r w:rsidR="00A61758" w:rsidRPr="00013346">
        <w:rPr>
          <w:rFonts w:ascii="Times New Roman" w:hAnsi="Times New Roman" w:cs="Times New Roman"/>
          <w:sz w:val="24"/>
          <w:szCs w:val="24"/>
        </w:rPr>
        <w:instrText xml:space="preserve"> MERGEFIELD  fecharesolucionrecargo  \* MERGEFORMAT </w:instrText>
      </w:r>
      <w:r w:rsidR="00A61758" w:rsidRPr="00013346">
        <w:rPr>
          <w:rFonts w:ascii="Times New Roman" w:hAnsi="Times New Roman" w:cs="Times New Roman"/>
          <w:sz w:val="24"/>
          <w:szCs w:val="24"/>
        </w:rPr>
        <w:fldChar w:fldCharType="separate"/>
      </w:r>
      <w:r w:rsidR="00A61758" w:rsidRPr="00013346">
        <w:rPr>
          <w:rFonts w:ascii="Times New Roman" w:hAnsi="Times New Roman" w:cs="Times New Roman"/>
          <w:noProof/>
          <w:sz w:val="24"/>
          <w:szCs w:val="24"/>
        </w:rPr>
        <w:t>«fecharesolucionrecargo»</w:t>
      </w:r>
      <w:r w:rsidR="00A61758" w:rsidRPr="00013346">
        <w:rPr>
          <w:rFonts w:ascii="Times New Roman" w:hAnsi="Times New Roman" w:cs="Times New Roman"/>
          <w:sz w:val="24"/>
          <w:szCs w:val="24"/>
        </w:rPr>
        <w:fldChar w:fldCharType="end"/>
      </w:r>
      <w:r w:rsidR="00F75958" w:rsidRPr="00013346">
        <w:rPr>
          <w:rFonts w:ascii="Times New Roman" w:hAnsi="Times New Roman" w:cs="Times New Roman"/>
          <w:sz w:val="24"/>
          <w:szCs w:val="24"/>
        </w:rPr>
        <w:t xml:space="preserve"> </w:t>
      </w:r>
      <w:bookmarkEnd w:id="1"/>
      <w:r w:rsidR="00F75958" w:rsidRPr="00013346">
        <w:rPr>
          <w:rFonts w:ascii="Times New Roman" w:hAnsi="Times New Roman" w:cs="Times New Roman"/>
          <w:sz w:val="24"/>
          <w:szCs w:val="24"/>
        </w:rPr>
        <w:t>impugnada en el presente procedimiento</w:t>
      </w:r>
    </w:p>
    <w:p w14:paraId="79409851" w14:textId="77777777" w:rsidR="00655147" w:rsidRPr="00013346" w:rsidRDefault="00655147" w:rsidP="00BE70C3">
      <w:pPr>
        <w:rPr>
          <w:rFonts w:ascii="Times New Roman" w:hAnsi="Times New Roman" w:cs="Times New Roman"/>
          <w:color w:val="000000"/>
          <w:sz w:val="24"/>
          <w:szCs w:val="24"/>
          <w:lang w:val="x-none"/>
        </w:rPr>
      </w:pPr>
    </w:p>
    <w:p w14:paraId="3E204A2C"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Notifíquese a las partes en legal forma.</w:t>
      </w:r>
    </w:p>
    <w:p w14:paraId="77CA3F71" w14:textId="77777777" w:rsidR="00655147" w:rsidRPr="00013346" w:rsidRDefault="00655147" w:rsidP="00BE70C3">
      <w:pPr>
        <w:jc w:val="both"/>
        <w:rPr>
          <w:rFonts w:ascii="Times New Roman" w:hAnsi="Times New Roman" w:cs="Times New Roman"/>
          <w:sz w:val="24"/>
          <w:szCs w:val="24"/>
        </w:rPr>
      </w:pPr>
    </w:p>
    <w:p w14:paraId="24F0BA81"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013346" w:rsidRDefault="00655147" w:rsidP="00BE70C3">
      <w:pPr>
        <w:jc w:val="both"/>
        <w:rPr>
          <w:rFonts w:ascii="Times New Roman" w:hAnsi="Times New Roman" w:cs="Times New Roman"/>
          <w:sz w:val="24"/>
          <w:szCs w:val="24"/>
        </w:rPr>
      </w:pPr>
    </w:p>
    <w:p w14:paraId="42DBE9B8" w14:textId="591AAD7D" w:rsidR="00F75958"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Así por esta mi sentencia lo pronuncio, mando y firmo.</w:t>
      </w:r>
    </w:p>
    <w:sectPr w:rsidR="00F75958" w:rsidRPr="00013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13346"/>
    <w:rsid w:val="000B6DAE"/>
    <w:rsid w:val="000E45F8"/>
    <w:rsid w:val="001736E4"/>
    <w:rsid w:val="003C36C2"/>
    <w:rsid w:val="00525F14"/>
    <w:rsid w:val="00534031"/>
    <w:rsid w:val="00655147"/>
    <w:rsid w:val="006A7A6F"/>
    <w:rsid w:val="006B7CCC"/>
    <w:rsid w:val="006F60F0"/>
    <w:rsid w:val="00717458"/>
    <w:rsid w:val="00793234"/>
    <w:rsid w:val="007F7BD3"/>
    <w:rsid w:val="008640ED"/>
    <w:rsid w:val="008B5141"/>
    <w:rsid w:val="008C5C31"/>
    <w:rsid w:val="00961DE4"/>
    <w:rsid w:val="009F43D7"/>
    <w:rsid w:val="00A25FD4"/>
    <w:rsid w:val="00A26668"/>
    <w:rsid w:val="00A43AA3"/>
    <w:rsid w:val="00A61758"/>
    <w:rsid w:val="00A96CAF"/>
    <w:rsid w:val="00AF4D4E"/>
    <w:rsid w:val="00B02FEF"/>
    <w:rsid w:val="00B812DE"/>
    <w:rsid w:val="00B83FAC"/>
    <w:rsid w:val="00BB1167"/>
    <w:rsid w:val="00BE70C3"/>
    <w:rsid w:val="00C10638"/>
    <w:rsid w:val="00C31C16"/>
    <w:rsid w:val="00C74803"/>
    <w:rsid w:val="00D233EB"/>
    <w:rsid w:val="00D27FCE"/>
    <w:rsid w:val="00D91CE1"/>
    <w:rsid w:val="00DA2400"/>
    <w:rsid w:val="00E02498"/>
    <w:rsid w:val="00E056D6"/>
    <w:rsid w:val="00EA2ABD"/>
    <w:rsid w:val="00EC05F9"/>
    <w:rsid w:val="00F26D3B"/>
    <w:rsid w:val="00F75958"/>
    <w:rsid w:val="00FA6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1805</Words>
  <Characters>9933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28</cp:revision>
  <dcterms:created xsi:type="dcterms:W3CDTF">2020-10-07T11:53:00Z</dcterms:created>
  <dcterms:modified xsi:type="dcterms:W3CDTF">2020-10-19T13:45:00Z</dcterms:modified>
</cp:coreProperties>
</file>