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28" w:rsidRPr="00A00728" w:rsidRDefault="00A00728" w:rsidP="00A007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Uživatelský manuál pro výpočet momentů setrvačnosti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</w:t>
      </w:r>
      <w:r w:rsidR="008B5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průřezu</w:t>
      </w:r>
      <w:r w:rsidR="00027B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pomocí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„</w:t>
      </w:r>
      <w:r w:rsidRPr="00A00728">
        <w:rPr>
          <w:rFonts w:ascii="Courier New" w:eastAsia="Times New Roman" w:hAnsi="Courier New" w:cs="Courier New"/>
          <w:sz w:val="48"/>
          <w:szCs w:val="48"/>
          <w:lang w:eastAsia="cs-CZ"/>
        </w:rPr>
        <w:t>MomentSetrvacnosti.</w:t>
      </w:r>
      <w:r w:rsidR="00027B8B">
        <w:rPr>
          <w:rFonts w:ascii="Courier New" w:eastAsia="Times New Roman" w:hAnsi="Courier New" w:cs="Courier New"/>
          <w:sz w:val="48"/>
          <w:szCs w:val="48"/>
          <w:lang w:eastAsia="cs-CZ"/>
        </w:rPr>
        <w:t>py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“</w:t>
      </w:r>
    </w:p>
    <w:p w:rsidR="00A00728" w:rsidRPr="00A00728" w:rsidRDefault="00A00728" w:rsidP="00A007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1. Úvod</w:t>
      </w:r>
    </w:p>
    <w:p w:rsidR="00027B8B" w:rsidRDefault="00027B8B" w:rsidP="00A0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Vytvořeno pro výukové účely.</w:t>
      </w:r>
      <w:bookmarkStart w:id="0" w:name="_GoBack"/>
      <w:bookmarkEnd w:id="0"/>
    </w:p>
    <w:p w:rsidR="00A00728" w:rsidRPr="00A00728" w:rsidRDefault="00A00728" w:rsidP="00A0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Tento </w:t>
      </w:r>
      <w:r w:rsidR="00027B8B">
        <w:rPr>
          <w:rFonts w:ascii="Times New Roman" w:eastAsia="Times New Roman" w:hAnsi="Times New Roman" w:cs="Times New Roman"/>
          <w:sz w:val="24"/>
          <w:szCs w:val="24"/>
          <w:lang w:eastAsia="cs-CZ"/>
        </w:rPr>
        <w:t>skript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slouží k výpočtu plošných momentů setrvačnosti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, kde plocha je zadána uzavřeným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polygon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em po jeho obvodu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. Program umožňuje zadávat souřadnice uzavřeného polygonu a vypočítá momenty setrvačnosti k hlavním osám, souřadnice těžiště a poloměr setrvačnosti.</w:t>
      </w:r>
      <w:r w:rsidR="002E7F7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Výsledek zobrazuje jednak v grafu a jednak v textovém výstupu.</w:t>
      </w:r>
    </w:p>
    <w:p w:rsidR="00027B8B" w:rsidRDefault="00027B8B" w:rsidP="00027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2</w:t>
      </w:r>
      <w:r w:rsidRPr="00A00728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Spuštění ze zdrojového kódu</w:t>
      </w:r>
    </w:p>
    <w:p w:rsidR="00027B8B" w:rsidRPr="00823E1E" w:rsidRDefault="00027B8B" w:rsidP="00027B8B">
      <w:pPr>
        <w:pStyle w:val="Normlnweb"/>
      </w:pPr>
      <w:r>
        <w:t xml:space="preserve">Zdrojový kód je napsán v jazyce Python. Tato kapitola může být důležitá, pokud nelze spustit aplikaci na Vašem operačním systému. Budete potřebovat soubor </w:t>
      </w:r>
      <w:r w:rsidRPr="00A57FC2">
        <w:rPr>
          <w:rFonts w:ascii="Courier New" w:hAnsi="Courier New" w:cs="Courier New"/>
          <w:sz w:val="20"/>
          <w:szCs w:val="20"/>
        </w:rPr>
        <w:t>MomentSetrvacnosti.py</w:t>
      </w:r>
      <w:r>
        <w:t xml:space="preserve"> se zdrojovým kódem</w:t>
      </w:r>
      <w:r w:rsidRPr="00B87D8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27B8B" w:rsidRPr="008B5A3A" w:rsidRDefault="00027B8B" w:rsidP="00027B8B">
      <w:pPr>
        <w:pStyle w:val="Nadpis3"/>
        <w:ind w:left="360"/>
        <w:rPr>
          <w:rFonts w:ascii="Times New Roman" w:hAnsi="Times New Roman" w:cs="Times New Roman"/>
          <w:b/>
          <w:color w:val="auto"/>
          <w:u w:val="single"/>
        </w:rPr>
      </w:pPr>
      <w:r w:rsidRPr="008B5A3A">
        <w:rPr>
          <w:rFonts w:ascii="Times New Roman" w:hAnsi="Times New Roman" w:cs="Times New Roman"/>
          <w:b/>
          <w:color w:val="auto"/>
          <w:u w:val="single"/>
        </w:rPr>
        <w:t>1. Požadavky na systém</w:t>
      </w:r>
    </w:p>
    <w:p w:rsidR="00027B8B" w:rsidRDefault="00027B8B" w:rsidP="00027B8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iln"/>
        </w:rPr>
        <w:t>Operační systém</w:t>
      </w:r>
      <w:r>
        <w:t xml:space="preserve">: Program bude fungovat na systémech, kde lze nainstalovat Python (Windows, </w:t>
      </w:r>
      <w:proofErr w:type="spellStart"/>
      <w:r>
        <w:t>macOS</w:t>
      </w:r>
      <w:proofErr w:type="spellEnd"/>
      <w:r>
        <w:t>, Linux).</w:t>
      </w:r>
    </w:p>
    <w:p w:rsidR="00027B8B" w:rsidRDefault="00027B8B" w:rsidP="00027B8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iln"/>
        </w:rPr>
        <w:t>Python verze</w:t>
      </w:r>
      <w:r>
        <w:t xml:space="preserve">: Ujistěte se, že máte nainstalován </w:t>
      </w:r>
      <w:r>
        <w:rPr>
          <w:rStyle w:val="Siln"/>
        </w:rPr>
        <w:t>Python 3.x</w:t>
      </w:r>
      <w:r>
        <w:t xml:space="preserve"> (verze 3.6 a vyšší by měla fungovat). Program byl testován s verzí 3.12.2.</w:t>
      </w:r>
    </w:p>
    <w:p w:rsidR="00027B8B" w:rsidRPr="008B5A3A" w:rsidRDefault="00027B8B" w:rsidP="00027B8B">
      <w:pPr>
        <w:pStyle w:val="Nadpis3"/>
        <w:ind w:left="360"/>
        <w:rPr>
          <w:rFonts w:ascii="Times New Roman" w:hAnsi="Times New Roman" w:cs="Times New Roman"/>
          <w:b/>
          <w:color w:val="auto"/>
          <w:u w:val="single"/>
        </w:rPr>
      </w:pPr>
      <w:r w:rsidRPr="008B5A3A">
        <w:rPr>
          <w:rFonts w:ascii="Times New Roman" w:hAnsi="Times New Roman" w:cs="Times New Roman"/>
          <w:b/>
          <w:color w:val="auto"/>
          <w:u w:val="single"/>
        </w:rPr>
        <w:t>2. Závislosti na knihovnách</w:t>
      </w:r>
    </w:p>
    <w:p w:rsidR="00027B8B" w:rsidRDefault="00027B8B" w:rsidP="00027B8B">
      <w:pPr>
        <w:pStyle w:val="Normlnweb"/>
        <w:ind w:left="426"/>
      </w:pPr>
      <w:r>
        <w:t xml:space="preserve">Kód využívá několik externích knihoven, které je třeba nainstalovat obvykle pomocí </w:t>
      </w:r>
      <w:r>
        <w:rPr>
          <w:rStyle w:val="KdHTML"/>
        </w:rPr>
        <w:t>pip</w:t>
      </w:r>
      <w:r>
        <w:t>, pokud ještě nejsou součástí vašeho prostředí.</w:t>
      </w:r>
    </w:p>
    <w:p w:rsidR="00027B8B" w:rsidRDefault="00027B8B" w:rsidP="00027B8B">
      <w:pPr>
        <w:pStyle w:val="Normlnweb"/>
        <w:ind w:firstLine="360"/>
      </w:pPr>
      <w:r>
        <w:t>Zde je seznam knihoven a jejich funkcí v kódu:</w:t>
      </w:r>
    </w:p>
    <w:p w:rsidR="00027B8B" w:rsidRDefault="00027B8B" w:rsidP="00027B8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iln"/>
        </w:rPr>
        <w:t>PyQt5</w:t>
      </w:r>
      <w:r>
        <w:t>: Pro tvorbu grafického uživatelského rozhraní (GUI).</w:t>
      </w:r>
    </w:p>
    <w:p w:rsidR="00027B8B" w:rsidRDefault="00027B8B" w:rsidP="00027B8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Instaluje se obvykle pomocí příkazu z příkazové řádky:</w:t>
      </w:r>
    </w:p>
    <w:p w:rsidR="00027B8B" w:rsidRDefault="00027B8B" w:rsidP="00027B8B">
      <w:pPr>
        <w:spacing w:before="100" w:beforeAutospacing="1" w:after="100" w:afterAutospacing="1" w:line="240" w:lineRule="auto"/>
        <w:ind w:left="708"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pip </w:t>
      </w:r>
      <w:proofErr w:type="spellStart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>install</w:t>
      </w:r>
      <w:proofErr w:type="spellEnd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PyQt5</w:t>
      </w:r>
    </w:p>
    <w:p w:rsidR="00027B8B" w:rsidRPr="00823E1E" w:rsidRDefault="00027B8B" w:rsidP="00027B8B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iln"/>
        </w:rPr>
      </w:pPr>
      <w:proofErr w:type="spellStart"/>
      <w:r w:rsidRPr="00823E1E">
        <w:rPr>
          <w:rStyle w:val="Siln"/>
          <w:bCs w:val="0"/>
        </w:rPr>
        <w:t>matplotlib</w:t>
      </w:r>
      <w:proofErr w:type="spellEnd"/>
      <w:r w:rsidRPr="00823E1E">
        <w:rPr>
          <w:rStyle w:val="Siln"/>
        </w:rPr>
        <w:t xml:space="preserve">: </w:t>
      </w:r>
      <w:r w:rsidRPr="00823E1E">
        <w:rPr>
          <w:rStyle w:val="Siln"/>
          <w:b w:val="0"/>
        </w:rPr>
        <w:t>Pro vykreslování grafů polygonů, hlavních os a momentů setrvačnosti.</w:t>
      </w:r>
    </w:p>
    <w:p w:rsidR="00027B8B" w:rsidRDefault="00027B8B" w:rsidP="00027B8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823E1E">
        <w:t xml:space="preserve">Instaluje se </w:t>
      </w:r>
      <w:r>
        <w:t xml:space="preserve">obvykle </w:t>
      </w:r>
      <w:r w:rsidRPr="00823E1E">
        <w:t>pomocí příkazu</w:t>
      </w:r>
      <w:r>
        <w:t xml:space="preserve"> z příkazové řádky</w:t>
      </w:r>
      <w:r w:rsidRPr="00823E1E">
        <w:t>:</w:t>
      </w:r>
    </w:p>
    <w:p w:rsidR="00027B8B" w:rsidRDefault="00027B8B" w:rsidP="00027B8B">
      <w:pPr>
        <w:spacing w:before="100" w:beforeAutospacing="1" w:after="100" w:afterAutospacing="1" w:line="240" w:lineRule="auto"/>
        <w:ind w:left="708"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pip </w:t>
      </w:r>
      <w:proofErr w:type="spellStart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>install</w:t>
      </w:r>
      <w:proofErr w:type="spellEnd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>matplotlib</w:t>
      </w:r>
      <w:proofErr w:type="spellEnd"/>
    </w:p>
    <w:p w:rsidR="00027B8B" w:rsidRPr="00823E1E" w:rsidRDefault="00027B8B" w:rsidP="00027B8B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iln"/>
        </w:rPr>
      </w:pPr>
      <w:proofErr w:type="spellStart"/>
      <w:r w:rsidRPr="00823E1E">
        <w:rPr>
          <w:rStyle w:val="Siln"/>
        </w:rPr>
        <w:t>numpy</w:t>
      </w:r>
      <w:proofErr w:type="spellEnd"/>
      <w:r w:rsidRPr="00823E1E">
        <w:rPr>
          <w:rStyle w:val="Siln"/>
        </w:rPr>
        <w:t xml:space="preserve">: </w:t>
      </w:r>
      <w:r w:rsidRPr="00823E1E">
        <w:rPr>
          <w:rStyle w:val="Siln"/>
          <w:b w:val="0"/>
        </w:rPr>
        <w:t>Pro matematické výpočty, práce s poli a matice.</w:t>
      </w:r>
    </w:p>
    <w:p w:rsidR="00027B8B" w:rsidRPr="00823E1E" w:rsidRDefault="00027B8B" w:rsidP="00027B8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823E1E">
        <w:t xml:space="preserve">Instaluje se </w:t>
      </w:r>
      <w:r>
        <w:t xml:space="preserve">obvykle </w:t>
      </w:r>
      <w:r w:rsidRPr="00823E1E">
        <w:t>pomocí příkazu:</w:t>
      </w:r>
    </w:p>
    <w:p w:rsidR="00027B8B" w:rsidRDefault="00027B8B" w:rsidP="00027B8B">
      <w:pPr>
        <w:spacing w:before="100" w:beforeAutospacing="1" w:after="100" w:afterAutospacing="1" w:line="240" w:lineRule="auto"/>
        <w:ind w:left="708"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pip </w:t>
      </w:r>
      <w:proofErr w:type="spellStart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>install</w:t>
      </w:r>
      <w:proofErr w:type="spellEnd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23E1E">
        <w:rPr>
          <w:rFonts w:ascii="Courier New" w:eastAsia="Times New Roman" w:hAnsi="Courier New" w:cs="Courier New"/>
          <w:sz w:val="20"/>
          <w:szCs w:val="20"/>
          <w:lang w:eastAsia="cs-CZ"/>
        </w:rPr>
        <w:t>numpy</w:t>
      </w:r>
      <w:proofErr w:type="spellEnd"/>
    </w:p>
    <w:p w:rsidR="00027B8B" w:rsidRPr="008B5A3A" w:rsidRDefault="00027B8B" w:rsidP="00027B8B">
      <w:pPr>
        <w:pStyle w:val="Nadpis3"/>
        <w:ind w:left="360"/>
        <w:rPr>
          <w:rFonts w:ascii="Times New Roman" w:hAnsi="Times New Roman" w:cs="Times New Roman"/>
          <w:b/>
          <w:color w:val="auto"/>
          <w:u w:val="single"/>
        </w:rPr>
      </w:pPr>
      <w:r w:rsidRPr="008B5A3A">
        <w:rPr>
          <w:rFonts w:ascii="Times New Roman" w:hAnsi="Times New Roman" w:cs="Times New Roman"/>
          <w:b/>
          <w:color w:val="auto"/>
          <w:u w:val="single"/>
        </w:rPr>
        <w:t>3. Příprava prostředí</w:t>
      </w:r>
    </w:p>
    <w:p w:rsidR="00027B8B" w:rsidRDefault="00027B8B" w:rsidP="00027B8B">
      <w:pPr>
        <w:pStyle w:val="Normlnweb"/>
        <w:ind w:left="426"/>
      </w:pPr>
      <w:r>
        <w:t>Pro běh kódu je nutné, aby všechny knihovny byly dostupné v Pythonu. Doporučený postup:</w:t>
      </w:r>
    </w:p>
    <w:p w:rsidR="00027B8B" w:rsidRDefault="00027B8B" w:rsidP="00027B8B">
      <w:pPr>
        <w:pStyle w:val="Normlnweb"/>
        <w:numPr>
          <w:ilvl w:val="0"/>
          <w:numId w:val="12"/>
        </w:numPr>
      </w:pPr>
      <w:r>
        <w:rPr>
          <w:rStyle w:val="Siln"/>
        </w:rPr>
        <w:t>Instalace Pythonu</w:t>
      </w:r>
      <w:r>
        <w:t xml:space="preserve">: Ujistěte se, že máte nainstalován Python. Pokud ne, stáhněte si ho z </w:t>
      </w:r>
      <w:hyperlink r:id="rId5" w:tgtFrame="_new" w:history="1">
        <w:r>
          <w:rPr>
            <w:rStyle w:val="Hypertextovodkaz"/>
          </w:rPr>
          <w:t>python.org</w:t>
        </w:r>
      </w:hyperlink>
      <w:r>
        <w:t>.</w:t>
      </w:r>
    </w:p>
    <w:p w:rsidR="00027B8B" w:rsidRDefault="00027B8B" w:rsidP="00027B8B">
      <w:pPr>
        <w:pStyle w:val="Normlnweb"/>
        <w:numPr>
          <w:ilvl w:val="0"/>
          <w:numId w:val="12"/>
        </w:numPr>
      </w:pPr>
      <w:r>
        <w:rPr>
          <w:rStyle w:val="Siln"/>
        </w:rPr>
        <w:t>Vytvoření virtuálního prostředí</w:t>
      </w:r>
      <w:r>
        <w:t xml:space="preserve"> (doporučeno):</w:t>
      </w:r>
    </w:p>
    <w:p w:rsidR="00027B8B" w:rsidRDefault="00027B8B" w:rsidP="00027B8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Můžete vytvořit virtuální prostředí pro tento projekt, abyste zajistili, že závislosti nebudou ovlivňovat jiné Python projekty.</w:t>
      </w:r>
    </w:p>
    <w:p w:rsidR="00027B8B" w:rsidRDefault="00027B8B" w:rsidP="00027B8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Vytvoření virtuálního prostředí:</w:t>
      </w:r>
    </w:p>
    <w:p w:rsidR="00027B8B" w:rsidRDefault="00027B8B" w:rsidP="00027B8B">
      <w:pPr>
        <w:spacing w:before="100" w:beforeAutospacing="1" w:after="100" w:afterAutospacing="1" w:line="240" w:lineRule="auto"/>
        <w:ind w:left="708"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gram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python -m</w:t>
      </w:r>
      <w:proofErr w:type="gram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venv</w:t>
      </w:r>
      <w:proofErr w:type="spell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venv</w:t>
      </w:r>
      <w:proofErr w:type="spellEnd"/>
    </w:p>
    <w:p w:rsidR="00027B8B" w:rsidRPr="00A57FC2" w:rsidRDefault="00027B8B" w:rsidP="00027B8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A57FC2">
        <w:t>Aktivace virtuálního prostředí:</w:t>
      </w:r>
    </w:p>
    <w:p w:rsidR="00027B8B" w:rsidRDefault="00027B8B" w:rsidP="00027B8B">
      <w:pPr>
        <w:numPr>
          <w:ilvl w:val="2"/>
          <w:numId w:val="12"/>
        </w:numPr>
        <w:spacing w:before="100" w:beforeAutospacing="1" w:after="100" w:afterAutospacing="1" w:line="240" w:lineRule="auto"/>
      </w:pPr>
      <w:r w:rsidRPr="00A57FC2">
        <w:t>Na Windows:</w:t>
      </w:r>
    </w:p>
    <w:p w:rsidR="00027B8B" w:rsidRPr="00A57FC2" w:rsidRDefault="00027B8B" w:rsidP="00027B8B">
      <w:pPr>
        <w:spacing w:before="100" w:beforeAutospacing="1" w:after="100" w:afterAutospacing="1" w:line="240" w:lineRule="auto"/>
        <w:ind w:left="1092"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venv</w:t>
      </w:r>
      <w:proofErr w:type="spell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\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Scripts</w:t>
      </w:r>
      <w:proofErr w:type="spell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\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activate</w:t>
      </w:r>
      <w:proofErr w:type="spellEnd"/>
    </w:p>
    <w:p w:rsidR="00027B8B" w:rsidRDefault="00027B8B" w:rsidP="00027B8B">
      <w:pPr>
        <w:numPr>
          <w:ilvl w:val="2"/>
          <w:numId w:val="12"/>
        </w:numPr>
        <w:spacing w:before="100" w:beforeAutospacing="1" w:after="100" w:afterAutospacing="1" w:line="240" w:lineRule="auto"/>
        <w:ind w:left="2154" w:hanging="357"/>
      </w:pPr>
      <w:r>
        <w:t xml:space="preserve">Na </w:t>
      </w:r>
      <w:proofErr w:type="spellStart"/>
      <w:r>
        <w:t>macOS</w:t>
      </w:r>
      <w:proofErr w:type="spellEnd"/>
      <w:r>
        <w:t>/Linux:</w:t>
      </w:r>
    </w:p>
    <w:p w:rsidR="00027B8B" w:rsidRDefault="00027B8B" w:rsidP="00027B8B">
      <w:pPr>
        <w:spacing w:before="100" w:beforeAutospacing="1" w:after="100" w:afterAutospacing="1" w:line="240" w:lineRule="auto"/>
        <w:ind w:left="1092"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source 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venv</w:t>
      </w:r>
      <w:proofErr w:type="spell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/bin/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activate</w:t>
      </w:r>
      <w:proofErr w:type="spellEnd"/>
    </w:p>
    <w:p w:rsidR="00027B8B" w:rsidRDefault="00027B8B" w:rsidP="00027B8B">
      <w:pPr>
        <w:pStyle w:val="Normlnweb"/>
        <w:numPr>
          <w:ilvl w:val="0"/>
          <w:numId w:val="14"/>
        </w:numPr>
      </w:pPr>
      <w:r>
        <w:rPr>
          <w:rStyle w:val="Siln"/>
        </w:rPr>
        <w:t>Instalace závislostí</w:t>
      </w:r>
      <w:r w:rsidRPr="00A57FC2">
        <w:rPr>
          <w:rStyle w:val="Siln"/>
        </w:rPr>
        <w:t xml:space="preserve">: </w:t>
      </w:r>
      <w:r w:rsidRPr="00A57FC2">
        <w:rPr>
          <w:rStyle w:val="Siln"/>
          <w:b w:val="0"/>
        </w:rPr>
        <w:t>Po aktivaci virtuálního prostředí nebo v systémovém prostředí nainstalujte všechny potřebné knihovny:</w:t>
      </w:r>
    </w:p>
    <w:p w:rsidR="00027B8B" w:rsidRDefault="00027B8B" w:rsidP="00027B8B">
      <w:pPr>
        <w:spacing w:before="100" w:beforeAutospacing="1" w:after="100" w:afterAutospacing="1" w:line="240" w:lineRule="auto"/>
        <w:ind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pip 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install</w:t>
      </w:r>
      <w:proofErr w:type="spell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PyQt5 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matplotlib</w:t>
      </w:r>
      <w:proofErr w:type="spellEnd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numpy</w:t>
      </w:r>
      <w:proofErr w:type="spellEnd"/>
    </w:p>
    <w:p w:rsidR="00027B8B" w:rsidRPr="008B5A3A" w:rsidRDefault="00027B8B" w:rsidP="00027B8B">
      <w:pPr>
        <w:pStyle w:val="Nadpis3"/>
        <w:ind w:left="360"/>
        <w:rPr>
          <w:rFonts w:ascii="Times New Roman" w:hAnsi="Times New Roman" w:cs="Times New Roman"/>
          <w:b/>
          <w:color w:val="auto"/>
          <w:u w:val="single"/>
        </w:rPr>
      </w:pPr>
      <w:r w:rsidRPr="008B5A3A">
        <w:rPr>
          <w:rFonts w:ascii="Times New Roman" w:hAnsi="Times New Roman" w:cs="Times New Roman"/>
          <w:b/>
          <w:color w:val="auto"/>
          <w:u w:val="single"/>
        </w:rPr>
        <w:t>4. Spuštění programu</w:t>
      </w:r>
      <w:r w:rsidRPr="008B5A3A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p w:rsidR="00027B8B" w:rsidRPr="00A57FC2" w:rsidRDefault="00027B8B" w:rsidP="00027B8B">
      <w:pPr>
        <w:spacing w:before="100" w:beforeAutospacing="1" w:after="100" w:afterAutospacing="1" w:line="240" w:lineRule="auto"/>
        <w:ind w:left="709"/>
      </w:pPr>
      <w:r>
        <w:t xml:space="preserve">Po instalaci všech knihoven můžete program spustit přímo z příkazové řádky (v adresáři se souborem </w:t>
      </w:r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MomentSetrvacnosti.py</w:t>
      </w:r>
      <w:r>
        <w:t>) pomocí:</w:t>
      </w:r>
    </w:p>
    <w:p w:rsidR="00027B8B" w:rsidRDefault="00027B8B" w:rsidP="00027B8B">
      <w:pPr>
        <w:spacing w:before="100" w:beforeAutospacing="1" w:after="100" w:afterAutospacing="1" w:line="240" w:lineRule="auto"/>
        <w:ind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A57FC2">
        <w:rPr>
          <w:rFonts w:ascii="Courier New" w:eastAsia="Times New Roman" w:hAnsi="Courier New" w:cs="Courier New"/>
          <w:sz w:val="20"/>
          <w:szCs w:val="20"/>
          <w:lang w:eastAsia="cs-CZ"/>
        </w:rPr>
        <w:t>python MomentSetrvacnosti.py</w:t>
      </w:r>
    </w:p>
    <w:p w:rsidR="00027B8B" w:rsidRPr="008B5A3A" w:rsidRDefault="00027B8B" w:rsidP="00027B8B">
      <w:pPr>
        <w:pStyle w:val="Nadpis3"/>
        <w:ind w:left="360"/>
        <w:rPr>
          <w:rFonts w:ascii="Times New Roman" w:hAnsi="Times New Roman" w:cs="Times New Roman"/>
          <w:b/>
          <w:color w:val="auto"/>
          <w:u w:val="single"/>
        </w:rPr>
      </w:pPr>
      <w:r w:rsidRPr="008B5A3A">
        <w:rPr>
          <w:rFonts w:ascii="Times New Roman" w:hAnsi="Times New Roman" w:cs="Times New Roman"/>
          <w:b/>
          <w:color w:val="auto"/>
          <w:u w:val="single"/>
        </w:rPr>
        <w:t>5. Verze knihoven</w:t>
      </w:r>
    </w:p>
    <w:p w:rsidR="00027B8B" w:rsidRDefault="00027B8B" w:rsidP="00027B8B">
      <w:pPr>
        <w:pStyle w:val="Normlnweb"/>
        <w:ind w:left="426"/>
      </w:pPr>
      <w:r>
        <w:t xml:space="preserve">Při potřebě přesně specifikovat verze knihoven (pro zajištění kompatibility), můžete použít soubor </w:t>
      </w:r>
      <w:r>
        <w:rPr>
          <w:rStyle w:val="KdHTML"/>
        </w:rPr>
        <w:t>requirements.txt</w:t>
      </w:r>
      <w:r>
        <w:t>. Který by měl obsahovat označení knihoven a verze, s kterými byl kód testován/sestaven:</w:t>
      </w:r>
    </w:p>
    <w:p w:rsidR="00027B8B" w:rsidRPr="00290F0D" w:rsidRDefault="00027B8B" w:rsidP="00027B8B">
      <w:pPr>
        <w:spacing w:before="100" w:beforeAutospacing="1" w:after="100" w:afterAutospacing="1" w:line="240" w:lineRule="auto"/>
        <w:ind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PyQt5==5.15.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11</w:t>
      </w:r>
    </w:p>
    <w:p w:rsidR="00027B8B" w:rsidRPr="00290F0D" w:rsidRDefault="00027B8B" w:rsidP="00027B8B">
      <w:pPr>
        <w:spacing w:before="100" w:beforeAutospacing="1" w:after="100" w:afterAutospacing="1" w:line="240" w:lineRule="auto"/>
        <w:ind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matplotlib</w:t>
      </w:r>
      <w:proofErr w:type="spellEnd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==3.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9</w:t>
      </w:r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2</w:t>
      </w:r>
    </w:p>
    <w:p w:rsidR="00027B8B" w:rsidRDefault="00027B8B" w:rsidP="00027B8B">
      <w:pPr>
        <w:spacing w:before="100" w:beforeAutospacing="1" w:after="100" w:afterAutospacing="1" w:line="240" w:lineRule="auto"/>
        <w:ind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numpy</w:t>
      </w:r>
      <w:proofErr w:type="spellEnd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==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2</w:t>
      </w:r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0</w:t>
      </w:r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.2</w:t>
      </w:r>
    </w:p>
    <w:p w:rsidR="00027B8B" w:rsidRDefault="00027B8B" w:rsidP="00027B8B">
      <w:pPr>
        <w:spacing w:before="100" w:beforeAutospacing="1" w:after="100" w:afterAutospacing="1" w:line="240" w:lineRule="auto"/>
        <w:ind w:left="426"/>
        <w:outlineLvl w:val="1"/>
      </w:pPr>
      <w:r>
        <w:t xml:space="preserve">Tento soubor lze použít k automatické instalaci požadovaných verzí knihoven pomocí příkazu spuštěného z příkazové řádky (v adresáři se souborem </w:t>
      </w:r>
      <w:r>
        <w:rPr>
          <w:rStyle w:val="KdHTML"/>
          <w:rFonts w:eastAsiaTheme="minorHAnsi"/>
        </w:rPr>
        <w:t>requirements.txt</w:t>
      </w:r>
      <w:r>
        <w:t>):</w:t>
      </w:r>
    </w:p>
    <w:p w:rsidR="00A00728" w:rsidRPr="00027B8B" w:rsidRDefault="00027B8B" w:rsidP="00027B8B">
      <w:pPr>
        <w:spacing w:before="100" w:beforeAutospacing="1" w:after="100" w:afterAutospacing="1" w:line="240" w:lineRule="auto"/>
        <w:ind w:firstLine="708"/>
        <w:outlineLvl w:val="1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pip </w:t>
      </w:r>
      <w:proofErr w:type="spellStart"/>
      <w:proofErr w:type="gramStart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>install</w:t>
      </w:r>
      <w:proofErr w:type="spellEnd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-r</w:t>
      </w:r>
      <w:proofErr w:type="gramEnd"/>
      <w:r w:rsidRPr="00290F0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requirements.txt</w:t>
      </w:r>
    </w:p>
    <w:p w:rsidR="007F588B" w:rsidRDefault="00027B8B" w:rsidP="00A007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3</w:t>
      </w:r>
      <w:r w:rsidR="007F588B" w:rsidRPr="00A00728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. Použití programu</w:t>
      </w:r>
    </w:p>
    <w:p w:rsidR="00A00728" w:rsidRPr="00A00728" w:rsidRDefault="00A00728" w:rsidP="00A0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Po spuštění programu se otevře hlavní okno se základními ovládacími prvky:</w:t>
      </w:r>
    </w:p>
    <w:p w:rsidR="00A00728" w:rsidRPr="00A00728" w:rsidRDefault="00B87774" w:rsidP="00A007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7774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cs-CZ"/>
        </w:rPr>
        <w:drawing>
          <wp:inline distT="0" distB="0" distL="0" distR="0" wp14:anchorId="641783AA" wp14:editId="1280AF79">
            <wp:extent cx="2376805" cy="2882189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676" cy="30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774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cs-CZ"/>
        </w:rPr>
        <w:t xml:space="preserve"> </w:t>
      </w:r>
    </w:p>
    <w:p w:rsidR="00A00728" w:rsidRPr="00A00728" w:rsidRDefault="00A00728" w:rsidP="00A00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F492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Výběr jednotky délky</w:t>
      </w:r>
      <w:r w:rsidRPr="00A007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  <w:r w:rsidRPr="00A007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br/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Pomocí roletky „Jednotka délky“ vyberte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odpovídající fyzikální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jednotku (mm, cm, m)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bude potom zobrazena v grafu a ve výpisu vypočtených hodnot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A00728" w:rsidRPr="00A00728" w:rsidRDefault="00A00728" w:rsidP="00A00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Zadávání souřadnic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Zadejte souřadnice uzavřeného polygonu do tabulky. Každý bod polygonu zadejte do nového řádku.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Podrobnosti zadávání jsou popsán níže s popisem tlačítek.</w:t>
      </w:r>
    </w:p>
    <w:p w:rsidR="00A00728" w:rsidRPr="00A00728" w:rsidRDefault="00A00728" w:rsidP="00A00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Tlačítka</w:t>
      </w:r>
      <w:r w:rsidR="005C1BB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pro zadávání tabulky souřadnic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A00728" w:rsidRPr="00A00728" w:rsidRDefault="00A00728" w:rsidP="00A00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Přidat řádek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 Přidá nový prázdný řádek do tabulky.</w:t>
      </w:r>
    </w:p>
    <w:p w:rsidR="00A00728" w:rsidRDefault="00A00728" w:rsidP="00A00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Odstranit řádek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 Odstraní aktuálně vybraný řádek.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Při výběru větší oblasti odstraní jen poslední řádek.</w:t>
      </w:r>
    </w:p>
    <w:p w:rsidR="00B87774" w:rsidRPr="00A00728" w:rsidRDefault="00B87774" w:rsidP="00A00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Vymazat tabulku</w:t>
      </w:r>
      <w:r w:rsidRP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Vymaže celou tabulku.</w:t>
      </w:r>
    </w:p>
    <w:p w:rsidR="00A00728" w:rsidRPr="00A00728" w:rsidRDefault="00A00728" w:rsidP="00A00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Paste </w:t>
      </w:r>
      <w:proofErr w:type="spellStart"/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from</w:t>
      </w:r>
      <w:proofErr w:type="spellEnd"/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Clipboard</w:t>
      </w:r>
      <w:proofErr w:type="spellEnd"/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 Vloží souřadnice zkopírované do schránky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ředpokládá se 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formát</w:t>
      </w:r>
      <w:r w:rsidR="00DF492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odřádkovaného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textu se sloupečky oddělenými tabelátorem, tj. lze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kopírov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at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</w:t>
      </w:r>
      <w:r w:rsid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Excelu</w:t>
      </w:r>
      <w:r w:rsid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, Google tabulky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textového editoru </w:t>
      </w:r>
      <w:r w:rsidR="00DF492F">
        <w:rPr>
          <w:rFonts w:ascii="Times New Roman" w:eastAsia="Times New Roman" w:hAnsi="Times New Roman" w:cs="Times New Roman"/>
          <w:sz w:val="24"/>
          <w:szCs w:val="24"/>
          <w:lang w:eastAsia="cs-CZ"/>
        </w:rPr>
        <w:t>apod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Kontroluje počet sloupců v řádku (musí být 2), nahrazuje oddělovač desetinných míst </w:t>
      </w:r>
      <w:r w:rsid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„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>čárku</w:t>
      </w:r>
      <w:r w:rsid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“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za </w:t>
      </w:r>
      <w:r w:rsid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„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>tečku</w:t>
      </w:r>
      <w:r w:rsidR="00B87774">
        <w:rPr>
          <w:rFonts w:ascii="Times New Roman" w:eastAsia="Times New Roman" w:hAnsi="Times New Roman" w:cs="Times New Roman"/>
          <w:sz w:val="24"/>
          <w:szCs w:val="24"/>
          <w:lang w:eastAsia="cs-CZ"/>
        </w:rPr>
        <w:t>“</w:t>
      </w:r>
      <w:r w:rsidR="00240ED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A00728" w:rsidRPr="00A00728" w:rsidRDefault="00A00728" w:rsidP="00A00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Výpočet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Po zadání souřadnic polygonu stiskněte tlačítko „Výpočet“. Program zobrazí výsledky výpočtu v textovém poli a vykreslí graf polygonu včetně hlavních os a momentů setrvačnosti.</w:t>
      </w:r>
      <w:r w:rsidR="00DF492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 stisknutí tlačítka se ověřuje, zda v tabulce jsou číselné hodnoty a zda tabulka obsahuje nejméně 3 řádky. Pokud není některá tato podmínka splněna, potom je uživatel informován chybovým hlášením.</w:t>
      </w:r>
      <w:r w:rsidR="00E750C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5C1BBF" w:rsidRDefault="005C1BB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br w:type="page"/>
      </w:r>
    </w:p>
    <w:p w:rsidR="00A00728" w:rsidRPr="00A00728" w:rsidRDefault="00027B8B" w:rsidP="00A007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lastRenderedPageBreak/>
        <w:t>4</w:t>
      </w:r>
      <w:r w:rsidR="00A00728" w:rsidRPr="00A00728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. Příklad použití</w:t>
      </w:r>
    </w:p>
    <w:p w:rsidR="00A00728" w:rsidRPr="00A00728" w:rsidRDefault="00A00728" w:rsidP="00A0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Zadejte následující souřadnice:</w:t>
      </w:r>
    </w:p>
    <w:p w:rsidR="00DF492F" w:rsidRDefault="00DF492F" w:rsidP="00DF49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F492F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26AF4F5D" wp14:editId="2E63D490">
            <wp:extent cx="2013179" cy="1363186"/>
            <wp:effectExtent l="0" t="0" r="635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860" cy="14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28" w:rsidRPr="00A00728" w:rsidRDefault="00A00728" w:rsidP="00A0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Po stisknutí tlačítka „Výpočet“ dostanete následující výstup</w:t>
      </w:r>
      <w:r w:rsidR="00E750C4">
        <w:rPr>
          <w:rFonts w:ascii="Times New Roman" w:eastAsia="Times New Roman" w:hAnsi="Times New Roman" w:cs="Times New Roman"/>
          <w:sz w:val="24"/>
          <w:szCs w:val="24"/>
          <w:lang w:eastAsia="cs-CZ"/>
        </w:rPr>
        <w:t>y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DF492F" w:rsidRDefault="00DF492F" w:rsidP="00DF4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Textový výstup</w:t>
      </w:r>
      <w:r w:rsidRPr="00A007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  <w:r w:rsidRPr="00A007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 textovém okně budou vypsány vypočtené hodnoty:</w:t>
      </w:r>
    </w:p>
    <w:p w:rsidR="00DF492F" w:rsidRDefault="00DF492F" w:rsidP="00DF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F492F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3612977" wp14:editId="4C58ACBD">
            <wp:extent cx="4723465" cy="2642891"/>
            <wp:effectExtent l="0" t="0" r="127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019" cy="26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4" w:rsidRDefault="00E750C4" w:rsidP="00DF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Textový výstup je </w:t>
      </w:r>
      <w:r w:rsidR="00A03B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formátu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text oddělený tabelátory, který lze kopírovat do textového editoru nebo Excelu. </w:t>
      </w:r>
      <w:r w:rsidR="008B5A3A">
        <w:rPr>
          <w:rFonts w:ascii="Times New Roman" w:eastAsia="Times New Roman" w:hAnsi="Times New Roman" w:cs="Times New Roman"/>
          <w:sz w:val="24"/>
          <w:szCs w:val="24"/>
          <w:lang w:eastAsia="cs-CZ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programu MS Excel nejlépe postupem: Vložit jinak -&gt; Text. </w:t>
      </w:r>
    </w:p>
    <w:p w:rsidR="00E750C4" w:rsidRDefault="00E750C4" w:rsidP="00DF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editaci vstupních údajů v tabulce souřadnic bude stávající text </w:t>
      </w:r>
      <w:r w:rsidR="00733AA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 výsledky přepsán až po opětovném 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>stisknutí</w:t>
      </w:r>
      <w:r w:rsidR="00733AA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tlačítk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="00733AA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„Výpočet“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A03B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Posun v delším textu je umožněn posuvníkem, který se zobrazí v případě potřeby.</w:t>
      </w:r>
    </w:p>
    <w:p w:rsidR="00DF492F" w:rsidRDefault="00E750C4" w:rsidP="00E750C4">
      <w:pPr>
        <w:numPr>
          <w:ilvl w:val="0"/>
          <w:numId w:val="6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750C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Grafický výstup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750C4" w:rsidRDefault="00E750C4" w:rsidP="00E750C4">
      <w:pPr>
        <w:tabs>
          <w:tab w:val="left" w:pos="709"/>
        </w:tabs>
        <w:spacing w:after="100" w:afterAutospacing="1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Otevře se grafické okno s vykresleným průřezem, hlavními osami setrvačnosti a elipsou setrvačnosti:</w:t>
      </w:r>
    </w:p>
    <w:p w:rsidR="00E750C4" w:rsidRDefault="00B87774" w:rsidP="00E750C4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7774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3F17C0B2" wp14:editId="270BD3DD">
            <wp:extent cx="3737147" cy="305043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929" cy="31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3A" w:rsidRDefault="008B5A3A" w:rsidP="00E750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Grafické okno může </w:t>
      </w:r>
      <w:r w:rsidR="00CA4808">
        <w:rPr>
          <w:rFonts w:ascii="Times New Roman" w:eastAsia="Times New Roman" w:hAnsi="Times New Roman" w:cs="Times New Roman"/>
          <w:sz w:val="24"/>
          <w:szCs w:val="24"/>
          <w:lang w:eastAsia="cs-CZ"/>
        </w:rPr>
        <w:t>být užitečné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 ke kontrole vstupních údajů</w:t>
      </w:r>
      <w:r w:rsidR="00CA4808">
        <w:rPr>
          <w:rFonts w:ascii="Times New Roman" w:eastAsia="Times New Roman" w:hAnsi="Times New Roman" w:cs="Times New Roman"/>
          <w:sz w:val="24"/>
          <w:szCs w:val="24"/>
          <w:lang w:eastAsia="cs-CZ"/>
        </w:rPr>
        <w:t>. Chybné vstupy lze v tabulce souřadnic opravit a výpočet spustit znovu</w:t>
      </w:r>
      <w:r w:rsidR="007B619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tlačítkem „Výpočet“</w:t>
      </w:r>
      <w:r w:rsidR="00CA48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C93719" w:rsidRDefault="00C93719" w:rsidP="00E750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Grafické okno obsahuje několik ovládacích prvků. Nejdůležitější jsou:</w:t>
      </w:r>
    </w:p>
    <w:p w:rsidR="00C93719" w:rsidRPr="00A00728" w:rsidRDefault="00C93719" w:rsidP="00C93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Tlačítko pro posun </w:t>
      </w:r>
      <w:r w:rsidRPr="00C9371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cs-CZ"/>
        </w:rPr>
        <w:drawing>
          <wp:inline distT="0" distB="0" distL="0" distR="0" wp14:anchorId="2124118C" wp14:editId="06F2382F">
            <wp:extent cx="333422" cy="362001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7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  <w:r w:rsidRPr="00A007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br/>
      </w:r>
      <w:r w:rsidR="007B619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aktivaci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lze grafem při stisknutím levého tlačítka myši posouvat</w:t>
      </w:r>
      <w:r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Dále lze použít i dynamický zoom, a to posunem myši při stisknutí Ctrl + pravé tlačítko myši.</w:t>
      </w:r>
    </w:p>
    <w:p w:rsidR="00C93719" w:rsidRPr="00A00728" w:rsidRDefault="00A03BB4" w:rsidP="00C93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Tlačítko u</w:t>
      </w:r>
      <w:r w:rsidR="006170E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ložení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</w:t>
      </w:r>
      <w:r w:rsidR="006170E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rázku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A03BB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cs-CZ"/>
        </w:rPr>
        <w:drawing>
          <wp:inline distT="0" distB="0" distL="0" distR="0" wp14:anchorId="32AB5822" wp14:editId="7E7D71C4">
            <wp:extent cx="266737" cy="257211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719"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 w:rsidR="00C93719" w:rsidRPr="00A00728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Umožňuje uložit obrázek v některém z podporovaných formátů</w:t>
      </w:r>
      <w:r w:rsidR="00C93719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750C4" w:rsidRDefault="00E750C4" w:rsidP="00A03B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editaci vstupních údajů v tabulce souřadnic 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bude grafické okno překresleno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>ž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opětovné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>stisknutí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tlačítk</w:t>
      </w:r>
      <w:r w:rsidR="006C0937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„Výpočet“.</w:t>
      </w:r>
    </w:p>
    <w:p w:rsidR="00827EF2" w:rsidRDefault="00027B8B" w:rsidP="00827EF2">
      <w:pPr>
        <w:pStyle w:val="Nadpis2"/>
      </w:pPr>
      <w:r>
        <w:t>5</w:t>
      </w:r>
      <w:r w:rsidR="00827EF2">
        <w:t>. Často kladené otázky (FAQ)</w:t>
      </w:r>
    </w:p>
    <w:p w:rsidR="00827EF2" w:rsidRDefault="00827EF2" w:rsidP="00827EF2">
      <w:pPr>
        <w:pStyle w:val="Normlnweb"/>
      </w:pPr>
      <w:r>
        <w:rPr>
          <w:rStyle w:val="Siln"/>
        </w:rPr>
        <w:t>Otázka</w:t>
      </w:r>
      <w:r>
        <w:t>: Co dělat, když se výpočet nezdaří?</w:t>
      </w:r>
      <w:r>
        <w:br/>
      </w:r>
      <w:r>
        <w:rPr>
          <w:rStyle w:val="Siln"/>
        </w:rPr>
        <w:t>Odpověď</w:t>
      </w:r>
      <w:r>
        <w:t>: Zkontrolujte, zda jsou všechny souřadnice zadány správně</w:t>
      </w:r>
      <w:r w:rsidR="006A2F0B">
        <w:t xml:space="preserve"> a tabulka obsahuje číselné hodnoty</w:t>
      </w:r>
      <w:r>
        <w:t>. Oddělovač desetinných míst je tečka. Pořadí bodů po obvodu průřezu musí být proti směru hodinových ručiček. Program kontroluje, zda jsou v tabulce bodů obsaženy pouze čísla a zda minimální počet bodů je 3.</w:t>
      </w:r>
    </w:p>
    <w:p w:rsidR="00827EF2" w:rsidRDefault="00827EF2" w:rsidP="00827EF2">
      <w:pPr>
        <w:pStyle w:val="Normlnweb"/>
      </w:pPr>
      <w:r>
        <w:rPr>
          <w:rStyle w:val="Siln"/>
        </w:rPr>
        <w:t>Otázka</w:t>
      </w:r>
      <w:r>
        <w:t>: Jak vložit průřez s otvorem?</w:t>
      </w:r>
      <w:r>
        <w:br/>
      </w:r>
      <w:r>
        <w:rPr>
          <w:rStyle w:val="Siln"/>
        </w:rPr>
        <w:t>Odpověď</w:t>
      </w:r>
      <w:r>
        <w:t xml:space="preserve">: </w:t>
      </w:r>
      <w:r w:rsidR="009D7E3D">
        <w:t>Kladná plocha je zadána orientací proti směru hodinových ručiček</w:t>
      </w:r>
      <w:r>
        <w:t xml:space="preserve">. </w:t>
      </w:r>
      <w:r w:rsidR="009D7E3D">
        <w:t xml:space="preserve">Zápornou plochu lze zadat </w:t>
      </w:r>
      <w:r w:rsidR="008B5A3A">
        <w:t xml:space="preserve">orientací </w:t>
      </w:r>
      <w:r w:rsidR="009D7E3D">
        <w:t>po směru hodinových ručiček. Zadání vlastně obsahuje dva uzavřené polygony. Body v tabulce se ale musí zadat v jedné souvislé řadě, proto je nutné řadu bodů po obvodu a řadu bodů otvoru průřezu vhodně navázat.</w:t>
      </w:r>
      <w:r w:rsidR="006C0937">
        <w:t xml:space="preserve"> Zda je Vaše zadání správné napoví zobrazení průřezu v grafu.</w:t>
      </w:r>
      <w:r w:rsidR="009D7E3D">
        <w:t xml:space="preserve"> Ilustrativní je následující příklad:</w:t>
      </w:r>
    </w:p>
    <w:p w:rsidR="007F588B" w:rsidRDefault="00B87774" w:rsidP="00827EF2">
      <w:pPr>
        <w:pStyle w:val="Normlnweb"/>
      </w:pPr>
      <w:r w:rsidRPr="00B87774">
        <w:rPr>
          <w:noProof/>
        </w:rPr>
        <w:lastRenderedPageBreak/>
        <w:drawing>
          <wp:inline distT="0" distB="0" distL="0" distR="0" wp14:anchorId="5F8D014A" wp14:editId="0C0FE94A">
            <wp:extent cx="4887007" cy="8754697"/>
            <wp:effectExtent l="0" t="0" r="8890" b="889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F2" w:rsidRDefault="00B87774" w:rsidP="007F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7774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1AD87355" wp14:editId="788AE471">
            <wp:extent cx="5760720" cy="489966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1C" w:rsidRDefault="007C491C" w:rsidP="007F588B">
      <w:pPr>
        <w:pStyle w:val="Normlnweb"/>
      </w:pPr>
      <w:r>
        <w:rPr>
          <w:rStyle w:val="Siln"/>
        </w:rPr>
        <w:t>Otázka</w:t>
      </w:r>
      <w:r>
        <w:t xml:space="preserve">: Je nutné jako poslední bod uzavřeného polygonu uvést </w:t>
      </w:r>
      <w:r w:rsidR="007B619C">
        <w:t>znovu</w:t>
      </w:r>
      <w:r>
        <w:t xml:space="preserve"> jeho první bod?</w:t>
      </w:r>
      <w:r>
        <w:br/>
      </w:r>
      <w:r>
        <w:rPr>
          <w:rStyle w:val="Siln"/>
        </w:rPr>
        <w:t>Odpověď</w:t>
      </w:r>
      <w:r>
        <w:t>: Ne. Program testuje, zda se první a poslední bod v tabulce shoduje. Pokud ne, algoritmus si polygon bodů pro potřeby výpočtu</w:t>
      </w:r>
      <w:r w:rsidR="007B619C">
        <w:t xml:space="preserve"> a grafu</w:t>
      </w:r>
      <w:r>
        <w:t xml:space="preserve"> sám uzavře.</w:t>
      </w:r>
    </w:p>
    <w:p w:rsidR="007C491C" w:rsidRDefault="007C491C" w:rsidP="007C491C">
      <w:pPr>
        <w:pStyle w:val="Normlnweb"/>
      </w:pPr>
      <w:r>
        <w:rPr>
          <w:rStyle w:val="Siln"/>
        </w:rPr>
        <w:t>Otázka</w:t>
      </w:r>
      <w:r>
        <w:t>: Jak se vyznat ve značení souřadných systémů?</w:t>
      </w:r>
      <w:r>
        <w:br/>
      </w:r>
      <w:r>
        <w:rPr>
          <w:rStyle w:val="Siln"/>
        </w:rPr>
        <w:t>Odpověď</w:t>
      </w:r>
      <w:r>
        <w:t>: Při výpočtu se používá celá řada souřadných systémů. V tomto programu je dodržován</w:t>
      </w:r>
      <w:r w:rsidR="00927FA9">
        <w:t>o</w:t>
      </w:r>
      <w:r>
        <w:t xml:space="preserve"> následující schéma</w:t>
      </w:r>
      <w:r w:rsidR="00927FA9">
        <w:t xml:space="preserve"> značení</w:t>
      </w:r>
      <w:r>
        <w:t>:</w:t>
      </w:r>
    </w:p>
    <w:p w:rsidR="007C491C" w:rsidRDefault="007C491C" w:rsidP="007C491C">
      <w:pPr>
        <w:pStyle w:val="Normlnweb"/>
        <w:numPr>
          <w:ilvl w:val="0"/>
          <w:numId w:val="15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Pomocný souřadný systém pro zadávání bodů průřezu: </w:t>
      </w:r>
      <w:r w:rsidR="00927FA9">
        <w:rPr>
          <w:rStyle w:val="Siln"/>
          <w:b w:val="0"/>
          <w:bCs w:val="0"/>
        </w:rPr>
        <w:t>X</w:t>
      </w:r>
      <w:r>
        <w:rPr>
          <w:rStyle w:val="Siln"/>
          <w:b w:val="0"/>
          <w:bCs w:val="0"/>
        </w:rPr>
        <w:t xml:space="preserve">, </w:t>
      </w:r>
      <w:r w:rsidR="00927FA9">
        <w:rPr>
          <w:rStyle w:val="Siln"/>
          <w:b w:val="0"/>
          <w:bCs w:val="0"/>
        </w:rPr>
        <w:t>Y</w:t>
      </w:r>
    </w:p>
    <w:p w:rsidR="007C491C" w:rsidRDefault="007C491C" w:rsidP="007C491C">
      <w:pPr>
        <w:pStyle w:val="Normlnweb"/>
        <w:numPr>
          <w:ilvl w:val="0"/>
          <w:numId w:val="15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Souřadný systém těžiš</w:t>
      </w:r>
      <w:r w:rsidR="00927FA9">
        <w:rPr>
          <w:rStyle w:val="Siln"/>
          <w:b w:val="0"/>
          <w:bCs w:val="0"/>
        </w:rPr>
        <w:t>ť</w:t>
      </w:r>
      <w:r>
        <w:rPr>
          <w:rStyle w:val="Siln"/>
          <w:b w:val="0"/>
          <w:bCs w:val="0"/>
        </w:rPr>
        <w:t>ový, který má osy rovnoběžné s pomocným souřadným systémem: x,</w:t>
      </w:r>
      <w:r w:rsidR="00927FA9">
        <w:rPr>
          <w:rStyle w:val="Siln"/>
          <w:b w:val="0"/>
          <w:bCs w:val="0"/>
        </w:rPr>
        <w:t xml:space="preserve"> </w:t>
      </w:r>
      <w:r>
        <w:rPr>
          <w:rStyle w:val="Siln"/>
          <w:b w:val="0"/>
          <w:bCs w:val="0"/>
        </w:rPr>
        <w:t>y</w:t>
      </w:r>
    </w:p>
    <w:p w:rsidR="00927FA9" w:rsidRPr="007C491C" w:rsidRDefault="00927FA9" w:rsidP="007C491C">
      <w:pPr>
        <w:pStyle w:val="Normlnweb"/>
        <w:numPr>
          <w:ilvl w:val="0"/>
          <w:numId w:val="15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Hlavní centrální těžišťový souřadný systém: </w:t>
      </w:r>
      <w:proofErr w:type="spellStart"/>
      <w:r>
        <w:rPr>
          <w:rStyle w:val="Siln"/>
          <w:b w:val="0"/>
          <w:bCs w:val="0"/>
        </w:rPr>
        <w:t>x</w:t>
      </w:r>
      <w:r w:rsidRPr="00927FA9">
        <w:rPr>
          <w:rStyle w:val="Siln"/>
          <w:b w:val="0"/>
          <w:bCs w:val="0"/>
          <w:vertAlign w:val="subscript"/>
        </w:rPr>
        <w:t>c</w:t>
      </w:r>
      <w:proofErr w:type="spellEnd"/>
      <w:r>
        <w:rPr>
          <w:rStyle w:val="Siln"/>
          <w:b w:val="0"/>
          <w:bCs w:val="0"/>
        </w:rPr>
        <w:t xml:space="preserve">, </w:t>
      </w:r>
      <w:proofErr w:type="spellStart"/>
      <w:r>
        <w:rPr>
          <w:rStyle w:val="Siln"/>
          <w:b w:val="0"/>
          <w:bCs w:val="0"/>
        </w:rPr>
        <w:t>y</w:t>
      </w:r>
      <w:r w:rsidRPr="00927FA9">
        <w:rPr>
          <w:rStyle w:val="Siln"/>
          <w:b w:val="0"/>
          <w:bCs w:val="0"/>
          <w:vertAlign w:val="subscript"/>
        </w:rPr>
        <w:t>c</w:t>
      </w:r>
      <w:proofErr w:type="spellEnd"/>
    </w:p>
    <w:sectPr w:rsidR="00927FA9" w:rsidRPr="007C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7E4"/>
    <w:multiLevelType w:val="multilevel"/>
    <w:tmpl w:val="66B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765F"/>
    <w:multiLevelType w:val="multilevel"/>
    <w:tmpl w:val="DF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B66F3"/>
    <w:multiLevelType w:val="multilevel"/>
    <w:tmpl w:val="897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597A"/>
    <w:multiLevelType w:val="hybridMultilevel"/>
    <w:tmpl w:val="A72AA3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7A12"/>
    <w:multiLevelType w:val="multilevel"/>
    <w:tmpl w:val="907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F0051"/>
    <w:multiLevelType w:val="multilevel"/>
    <w:tmpl w:val="B54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A1740"/>
    <w:multiLevelType w:val="hybridMultilevel"/>
    <w:tmpl w:val="EC261E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20E39"/>
    <w:multiLevelType w:val="multilevel"/>
    <w:tmpl w:val="CC2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50C54"/>
    <w:multiLevelType w:val="multilevel"/>
    <w:tmpl w:val="DF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B6812"/>
    <w:multiLevelType w:val="multilevel"/>
    <w:tmpl w:val="B39A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F1626"/>
    <w:multiLevelType w:val="multilevel"/>
    <w:tmpl w:val="CF4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A0745"/>
    <w:multiLevelType w:val="multilevel"/>
    <w:tmpl w:val="27160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9A36D5F"/>
    <w:multiLevelType w:val="multilevel"/>
    <w:tmpl w:val="4B6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11921"/>
    <w:multiLevelType w:val="multilevel"/>
    <w:tmpl w:val="DF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80E1B"/>
    <w:multiLevelType w:val="multilevel"/>
    <w:tmpl w:val="A94E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14"/>
  </w:num>
  <w:num w:numId="12">
    <w:abstractNumId w:val="9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28"/>
    <w:rsid w:val="00027B8B"/>
    <w:rsid w:val="00240ED8"/>
    <w:rsid w:val="00290F0D"/>
    <w:rsid w:val="002E7F78"/>
    <w:rsid w:val="005C1BBF"/>
    <w:rsid w:val="006170E7"/>
    <w:rsid w:val="006A2F0B"/>
    <w:rsid w:val="006C0937"/>
    <w:rsid w:val="00733AA7"/>
    <w:rsid w:val="007B619C"/>
    <w:rsid w:val="007C491C"/>
    <w:rsid w:val="007F588B"/>
    <w:rsid w:val="00823E1E"/>
    <w:rsid w:val="00827EF2"/>
    <w:rsid w:val="008B5A3A"/>
    <w:rsid w:val="00927FA9"/>
    <w:rsid w:val="009D7E3D"/>
    <w:rsid w:val="00A00728"/>
    <w:rsid w:val="00A03BB4"/>
    <w:rsid w:val="00A37815"/>
    <w:rsid w:val="00A57FC2"/>
    <w:rsid w:val="00B87774"/>
    <w:rsid w:val="00B87D8E"/>
    <w:rsid w:val="00C93719"/>
    <w:rsid w:val="00CA4808"/>
    <w:rsid w:val="00DA4166"/>
    <w:rsid w:val="00DF492F"/>
    <w:rsid w:val="00E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0198F"/>
  <w15:chartTrackingRefBased/>
  <w15:docId w15:val="{1C96D49A-6D04-4002-B382-BEA5766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00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00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3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072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0072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A0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00728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A00728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0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00728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DF492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23E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A57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1028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Vokac, Miroslav</dc:creator>
  <cp:keywords/>
  <dc:description/>
  <cp:lastModifiedBy>Vokac, Miroslav</cp:lastModifiedBy>
  <cp:revision>9</cp:revision>
  <dcterms:created xsi:type="dcterms:W3CDTF">2024-10-22T12:33:00Z</dcterms:created>
  <dcterms:modified xsi:type="dcterms:W3CDTF">2024-10-30T10:10:00Z</dcterms:modified>
</cp:coreProperties>
</file>