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b/>
          <w:bCs/>
          <w:color w:val="000000"/>
        </w:rPr>
        <w:t>Developer User Manual:</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Follow all of these steps before using </w:t>
      </w:r>
      <w:proofErr w:type="spellStart"/>
      <w:r w:rsidRPr="002F6800">
        <w:rPr>
          <w:rFonts w:ascii="Times New Roman" w:hAnsi="Times New Roman" w:cs="Times New Roman"/>
          <w:color w:val="000000"/>
        </w:rPr>
        <w:t>Envo</w:t>
      </w:r>
      <w:proofErr w:type="spellEnd"/>
      <w:r w:rsidRPr="002F6800">
        <w:rPr>
          <w:rFonts w:ascii="Times New Roman" w:hAnsi="Times New Roman" w:cs="Times New Roman"/>
          <w:color w:val="000000"/>
        </w:rPr>
        <w:t xml:space="preserve"> Scholar. You may be tempted to try it out once you got the </w:t>
      </w:r>
      <w:proofErr w:type="gramStart"/>
      <w:r w:rsidRPr="002F6800">
        <w:rPr>
          <w:rFonts w:ascii="Times New Roman" w:hAnsi="Times New Roman" w:cs="Times New Roman"/>
          <w:color w:val="000000"/>
        </w:rPr>
        <w:t>front end</w:t>
      </w:r>
      <w:proofErr w:type="gramEnd"/>
      <w:r w:rsidRPr="002F6800">
        <w:rPr>
          <w:rFonts w:ascii="Times New Roman" w:hAnsi="Times New Roman" w:cs="Times New Roman"/>
          <w:color w:val="000000"/>
        </w:rPr>
        <w:t xml:space="preserve"> working but functionality will be limited.</w:t>
      </w:r>
    </w:p>
    <w:p w:rsidR="002F6800" w:rsidRPr="002F6800" w:rsidRDefault="002F6800" w:rsidP="002F6800">
      <w:pPr>
        <w:rPr>
          <w:rFonts w:ascii="Times New Roman" w:eastAsia="Times New Roman" w:hAnsi="Times New Roman" w:cs="Times New Roman"/>
          <w:sz w:val="20"/>
          <w:szCs w:val="20"/>
        </w:rPr>
      </w:pP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Navigate to the NVOS-Scholar folder.</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Inside you will find two folders, </w:t>
      </w:r>
      <w:proofErr w:type="spellStart"/>
      <w:r w:rsidRPr="002F6800">
        <w:rPr>
          <w:rFonts w:ascii="Times New Roman" w:hAnsi="Times New Roman" w:cs="Times New Roman"/>
          <w:color w:val="000000"/>
        </w:rPr>
        <w:t>nvos</w:t>
      </w:r>
      <w:proofErr w:type="spellEnd"/>
      <w:r w:rsidRPr="002F6800">
        <w:rPr>
          <w:rFonts w:ascii="Times New Roman" w:hAnsi="Times New Roman" w:cs="Times New Roman"/>
          <w:color w:val="000000"/>
        </w:rPr>
        <w:t xml:space="preserve">-scholar and </w:t>
      </w:r>
      <w:proofErr w:type="spellStart"/>
      <w:r w:rsidRPr="002F6800">
        <w:rPr>
          <w:rFonts w:ascii="Times New Roman" w:hAnsi="Times New Roman" w:cs="Times New Roman"/>
          <w:color w:val="000000"/>
        </w:rPr>
        <w:t>user_database_server</w:t>
      </w:r>
      <w:proofErr w:type="spellEnd"/>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These folders contain all the source code you will need.</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Open 3 terminals.</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With the first terminal, navigate to the </w:t>
      </w:r>
      <w:proofErr w:type="spellStart"/>
      <w:r w:rsidRPr="002F6800">
        <w:rPr>
          <w:rFonts w:ascii="Times New Roman" w:hAnsi="Times New Roman" w:cs="Times New Roman"/>
          <w:color w:val="000000"/>
        </w:rPr>
        <w:t>nvos</w:t>
      </w:r>
      <w:proofErr w:type="spellEnd"/>
      <w:r w:rsidRPr="002F6800">
        <w:rPr>
          <w:rFonts w:ascii="Times New Roman" w:hAnsi="Times New Roman" w:cs="Times New Roman"/>
          <w:color w:val="000000"/>
        </w:rPr>
        <w:t>-scholar</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Run </w:t>
      </w:r>
      <w:proofErr w:type="spellStart"/>
      <w:r w:rsidRPr="002F6800">
        <w:rPr>
          <w:rFonts w:ascii="Times New Roman" w:hAnsi="Times New Roman" w:cs="Times New Roman"/>
          <w:color w:val="000000"/>
        </w:rPr>
        <w:t>ng</w:t>
      </w:r>
      <w:proofErr w:type="spellEnd"/>
      <w:r w:rsidRPr="002F6800">
        <w:rPr>
          <w:rFonts w:ascii="Times New Roman" w:hAnsi="Times New Roman" w:cs="Times New Roman"/>
          <w:color w:val="000000"/>
        </w:rPr>
        <w:t xml:space="preserve"> serve --open</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This will open the Angular based front end on your browser on localhost</w:t>
      </w:r>
      <w:proofErr w:type="gramStart"/>
      <w:r w:rsidRPr="002F6800">
        <w:rPr>
          <w:rFonts w:ascii="Times New Roman" w:hAnsi="Times New Roman" w:cs="Times New Roman"/>
          <w:color w:val="000000"/>
        </w:rPr>
        <w:t>:4200</w:t>
      </w:r>
      <w:proofErr w:type="gramEnd"/>
    </w:p>
    <w:p w:rsidR="002F6800" w:rsidRPr="002F6800" w:rsidRDefault="002F6800" w:rsidP="002F6800">
      <w:pPr>
        <w:rPr>
          <w:rFonts w:ascii="Times New Roman" w:eastAsia="Times New Roman" w:hAnsi="Times New Roman" w:cs="Times New Roman"/>
          <w:sz w:val="20"/>
          <w:szCs w:val="20"/>
        </w:rPr>
      </w:pP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Once you have this running you can connect to the VPN.</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The reason you need this VPN is to get access to the articles </w:t>
      </w:r>
      <w:proofErr w:type="gramStart"/>
      <w:r w:rsidRPr="002F6800">
        <w:rPr>
          <w:rFonts w:ascii="Times New Roman" w:hAnsi="Times New Roman" w:cs="Times New Roman"/>
          <w:color w:val="000000"/>
        </w:rPr>
        <w:t>database which is being hosted</w:t>
      </w:r>
      <w:proofErr w:type="gramEnd"/>
      <w:r w:rsidRPr="002F6800">
        <w:rPr>
          <w:rFonts w:ascii="Times New Roman" w:hAnsi="Times New Roman" w:cs="Times New Roman"/>
          <w:color w:val="000000"/>
        </w:rPr>
        <w:t xml:space="preserve"> from a server on FIU. If you are at FIU when running the program, you do not need to sign into the VPN because you’re already on the same network.</w:t>
      </w:r>
    </w:p>
    <w:p w:rsidR="002F6800" w:rsidRPr="002F6800" w:rsidRDefault="002F6800" w:rsidP="002F6800">
      <w:pPr>
        <w:rPr>
          <w:rFonts w:ascii="Times New Roman" w:eastAsia="Times New Roman" w:hAnsi="Times New Roman" w:cs="Times New Roman"/>
          <w:sz w:val="20"/>
          <w:szCs w:val="20"/>
        </w:rPr>
      </w:pP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The 2nd terminal will be used to run the </w:t>
      </w:r>
      <w:proofErr w:type="spellStart"/>
      <w:r w:rsidRPr="002F6800">
        <w:rPr>
          <w:rFonts w:ascii="Times New Roman" w:hAnsi="Times New Roman" w:cs="Times New Roman"/>
          <w:color w:val="000000"/>
        </w:rPr>
        <w:t>MongoDB</w:t>
      </w:r>
      <w:proofErr w:type="spellEnd"/>
      <w:r w:rsidRPr="002F6800">
        <w:rPr>
          <w:rFonts w:ascii="Times New Roman" w:hAnsi="Times New Roman" w:cs="Times New Roman"/>
          <w:color w:val="000000"/>
        </w:rPr>
        <w:t xml:space="preserve"> server</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Check references for running </w:t>
      </w:r>
      <w:proofErr w:type="spellStart"/>
      <w:r w:rsidRPr="002F6800">
        <w:rPr>
          <w:rFonts w:ascii="Times New Roman" w:hAnsi="Times New Roman" w:cs="Times New Roman"/>
          <w:color w:val="000000"/>
        </w:rPr>
        <w:t>MongoDB</w:t>
      </w:r>
      <w:proofErr w:type="spellEnd"/>
      <w:r w:rsidRPr="002F6800">
        <w:rPr>
          <w:rFonts w:ascii="Times New Roman" w:hAnsi="Times New Roman" w:cs="Times New Roman"/>
          <w:color w:val="000000"/>
        </w:rPr>
        <w:t xml:space="preserve"> on Mac.</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If you’re on Windows or another OS, I would suggest finding another video that does the same thing but on your OS. No video will be </w:t>
      </w:r>
      <w:proofErr w:type="gramStart"/>
      <w:r w:rsidRPr="002F6800">
        <w:rPr>
          <w:rFonts w:ascii="Times New Roman" w:hAnsi="Times New Roman" w:cs="Times New Roman"/>
          <w:color w:val="000000"/>
        </w:rPr>
        <w:t>suggested</w:t>
      </w:r>
      <w:proofErr w:type="gramEnd"/>
      <w:r w:rsidRPr="002F6800">
        <w:rPr>
          <w:rFonts w:ascii="Times New Roman" w:hAnsi="Times New Roman" w:cs="Times New Roman"/>
          <w:color w:val="000000"/>
        </w:rPr>
        <w:t xml:space="preserve"> as we do not know the outcomes.</w:t>
      </w:r>
    </w:p>
    <w:p w:rsidR="002F6800" w:rsidRPr="002F6800" w:rsidRDefault="002F6800" w:rsidP="002F6800">
      <w:pPr>
        <w:rPr>
          <w:rFonts w:ascii="Times New Roman" w:eastAsia="Times New Roman" w:hAnsi="Times New Roman" w:cs="Times New Roman"/>
          <w:sz w:val="20"/>
          <w:szCs w:val="20"/>
        </w:rPr>
      </w:pP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Once you’ve followed the video and are you are told to enter “</w:t>
      </w:r>
      <w:proofErr w:type="spellStart"/>
      <w:r w:rsidRPr="002F6800">
        <w:rPr>
          <w:rFonts w:ascii="Times New Roman" w:hAnsi="Times New Roman" w:cs="Times New Roman"/>
          <w:color w:val="000000"/>
        </w:rPr>
        <w:t>mongod</w:t>
      </w:r>
      <w:proofErr w:type="spellEnd"/>
      <w:r w:rsidRPr="002F6800">
        <w:rPr>
          <w:rFonts w:ascii="Times New Roman" w:hAnsi="Times New Roman" w:cs="Times New Roman"/>
          <w:color w:val="000000"/>
        </w:rPr>
        <w:t xml:space="preserve"> --</w:t>
      </w:r>
      <w:proofErr w:type="spellStart"/>
      <w:r w:rsidRPr="002F6800">
        <w:rPr>
          <w:rFonts w:ascii="Times New Roman" w:hAnsi="Times New Roman" w:cs="Times New Roman"/>
          <w:color w:val="000000"/>
        </w:rPr>
        <w:t>dbpath</w:t>
      </w:r>
      <w:proofErr w:type="spellEnd"/>
      <w:r w:rsidRPr="002F6800">
        <w:rPr>
          <w:rFonts w:ascii="Times New Roman" w:hAnsi="Times New Roman" w:cs="Times New Roman"/>
          <w:color w:val="000000"/>
        </w:rPr>
        <w:t xml:space="preserve"> $MONGO_HOME/data” (could possible be $MONGO_HOME/bin or whatever you named the folder), you will see in the terminal a message that says “waiting for connections on port 27017”.</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At this point you want to open up </w:t>
      </w:r>
      <w:proofErr w:type="spellStart"/>
      <w:r w:rsidRPr="002F6800">
        <w:rPr>
          <w:rFonts w:ascii="Times New Roman" w:hAnsi="Times New Roman" w:cs="Times New Roman"/>
          <w:color w:val="000000"/>
        </w:rPr>
        <w:t>MongoDB</w:t>
      </w:r>
      <w:proofErr w:type="spellEnd"/>
      <w:r w:rsidRPr="002F6800">
        <w:rPr>
          <w:rFonts w:ascii="Times New Roman" w:hAnsi="Times New Roman" w:cs="Times New Roman"/>
          <w:color w:val="000000"/>
        </w:rPr>
        <w:t xml:space="preserve"> Compass. Leave the default settings and click Connect. You should now see on the terminal “connection accepted from...</w:t>
      </w:r>
      <w:proofErr w:type="gramStart"/>
      <w:r w:rsidRPr="002F6800">
        <w:rPr>
          <w:rFonts w:ascii="Times New Roman" w:hAnsi="Times New Roman" w:cs="Times New Roman"/>
          <w:color w:val="000000"/>
        </w:rPr>
        <w:t>”.</w:t>
      </w:r>
      <w:proofErr w:type="gramEnd"/>
    </w:p>
    <w:p w:rsidR="002F6800" w:rsidRPr="002F6800" w:rsidRDefault="002F6800" w:rsidP="002F6800">
      <w:pPr>
        <w:rPr>
          <w:rFonts w:ascii="Times New Roman" w:eastAsia="Times New Roman" w:hAnsi="Times New Roman" w:cs="Times New Roman"/>
          <w:sz w:val="20"/>
          <w:szCs w:val="20"/>
        </w:rPr>
      </w:pP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With the 3rd terminal, navigate to </w:t>
      </w:r>
      <w:proofErr w:type="spellStart"/>
      <w:r w:rsidRPr="002F6800">
        <w:rPr>
          <w:rFonts w:ascii="Times New Roman" w:hAnsi="Times New Roman" w:cs="Times New Roman"/>
          <w:color w:val="000000"/>
        </w:rPr>
        <w:t>user_database_server</w:t>
      </w:r>
      <w:proofErr w:type="spellEnd"/>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Run </w:t>
      </w:r>
      <w:proofErr w:type="spellStart"/>
      <w:r w:rsidRPr="002F6800">
        <w:rPr>
          <w:rFonts w:ascii="Times New Roman" w:hAnsi="Times New Roman" w:cs="Times New Roman"/>
          <w:color w:val="000000"/>
        </w:rPr>
        <w:t>nodemon</w:t>
      </w:r>
      <w:proofErr w:type="spellEnd"/>
      <w:r w:rsidRPr="002F6800">
        <w:rPr>
          <w:rFonts w:ascii="Times New Roman" w:hAnsi="Times New Roman" w:cs="Times New Roman"/>
          <w:color w:val="000000"/>
        </w:rPr>
        <w:t xml:space="preserve"> server.js</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You should see “Server started on port: 3000” and “</w:t>
      </w:r>
      <w:proofErr w:type="spellStart"/>
      <w:r w:rsidRPr="002F6800">
        <w:rPr>
          <w:rFonts w:ascii="Times New Roman" w:hAnsi="Times New Roman" w:cs="Times New Roman"/>
          <w:color w:val="000000"/>
        </w:rPr>
        <w:t>Mongodb</w:t>
      </w:r>
      <w:proofErr w:type="spellEnd"/>
      <w:r w:rsidRPr="002F6800">
        <w:rPr>
          <w:rFonts w:ascii="Times New Roman" w:hAnsi="Times New Roman" w:cs="Times New Roman"/>
          <w:color w:val="000000"/>
        </w:rPr>
        <w:t xml:space="preserve"> connection succeeded</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w:t>
      </w:r>
    </w:p>
    <w:p w:rsidR="002F6800" w:rsidRPr="002F6800" w:rsidRDefault="002F6800" w:rsidP="002F6800">
      <w:pPr>
        <w:rPr>
          <w:rFonts w:ascii="Times New Roman" w:eastAsia="Times New Roman" w:hAnsi="Times New Roman" w:cs="Times New Roman"/>
          <w:sz w:val="20"/>
          <w:szCs w:val="20"/>
        </w:rPr>
      </w:pP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Now you are free to use </w:t>
      </w:r>
      <w:proofErr w:type="spellStart"/>
      <w:r w:rsidRPr="002F6800">
        <w:rPr>
          <w:rFonts w:ascii="Times New Roman" w:hAnsi="Times New Roman" w:cs="Times New Roman"/>
          <w:color w:val="000000"/>
        </w:rPr>
        <w:t>Envo</w:t>
      </w:r>
      <w:proofErr w:type="spellEnd"/>
      <w:r w:rsidRPr="002F6800">
        <w:rPr>
          <w:rFonts w:ascii="Times New Roman" w:hAnsi="Times New Roman" w:cs="Times New Roman"/>
          <w:color w:val="000000"/>
        </w:rPr>
        <w:t xml:space="preserve"> Scholar.</w:t>
      </w:r>
    </w:p>
    <w:p w:rsidR="002F6800" w:rsidRPr="002F6800" w:rsidRDefault="002F6800" w:rsidP="002F6800">
      <w:pPr>
        <w:rPr>
          <w:rFonts w:ascii="Times New Roman" w:eastAsia="Times New Roman" w:hAnsi="Times New Roman" w:cs="Times New Roman"/>
          <w:sz w:val="20"/>
          <w:szCs w:val="20"/>
        </w:rPr>
      </w:pP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b/>
          <w:bCs/>
          <w:color w:val="000000"/>
        </w:rPr>
        <w:t>“Actual User” User Guide:</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In the homepage of </w:t>
      </w:r>
      <w:proofErr w:type="spellStart"/>
      <w:r w:rsidRPr="002F6800">
        <w:rPr>
          <w:rFonts w:ascii="Times New Roman" w:hAnsi="Times New Roman" w:cs="Times New Roman"/>
          <w:color w:val="000000"/>
        </w:rPr>
        <w:t>EnvoScholar</w:t>
      </w:r>
      <w:proofErr w:type="spellEnd"/>
      <w:r w:rsidRPr="002F6800">
        <w:rPr>
          <w:rFonts w:ascii="Times New Roman" w:hAnsi="Times New Roman" w:cs="Times New Roman"/>
          <w:color w:val="000000"/>
        </w:rPr>
        <w:t xml:space="preserve">, you are presented with a navigation bar on top that has the links </w:t>
      </w:r>
      <w:proofErr w:type="spellStart"/>
      <w:r w:rsidRPr="002F6800">
        <w:rPr>
          <w:rFonts w:ascii="Times New Roman" w:hAnsi="Times New Roman" w:cs="Times New Roman"/>
          <w:color w:val="000000"/>
        </w:rPr>
        <w:t>Envo</w:t>
      </w:r>
      <w:proofErr w:type="spellEnd"/>
      <w:r w:rsidRPr="002F6800">
        <w:rPr>
          <w:rFonts w:ascii="Times New Roman" w:hAnsi="Times New Roman" w:cs="Times New Roman"/>
          <w:color w:val="000000"/>
        </w:rPr>
        <w:t xml:space="preserve"> Scholar (will navigate you back to the homepage), Ontology (will navigate you to the Ontology), and Account (will navigate you to either the login page or your </w:t>
      </w:r>
      <w:proofErr w:type="spellStart"/>
      <w:r w:rsidRPr="002F6800">
        <w:rPr>
          <w:rFonts w:ascii="Times New Roman" w:hAnsi="Times New Roman" w:cs="Times New Roman"/>
          <w:color w:val="000000"/>
        </w:rPr>
        <w:t>userprofile</w:t>
      </w:r>
      <w:proofErr w:type="spellEnd"/>
      <w:r w:rsidRPr="002F6800">
        <w:rPr>
          <w:rFonts w:ascii="Times New Roman" w:hAnsi="Times New Roman" w:cs="Times New Roman"/>
          <w:color w:val="000000"/>
        </w:rPr>
        <w:t>).</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You are also presented with a search bar. In the search bar, you can type a </w:t>
      </w:r>
      <w:proofErr w:type="gramStart"/>
      <w:r w:rsidRPr="002F6800">
        <w:rPr>
          <w:rFonts w:ascii="Times New Roman" w:hAnsi="Times New Roman" w:cs="Times New Roman"/>
          <w:color w:val="000000"/>
        </w:rPr>
        <w:t>search,</w:t>
      </w:r>
      <w:proofErr w:type="gramEnd"/>
      <w:r w:rsidRPr="002F6800">
        <w:rPr>
          <w:rFonts w:ascii="Times New Roman" w:hAnsi="Times New Roman" w:cs="Times New Roman"/>
          <w:color w:val="000000"/>
        </w:rPr>
        <w:t xml:space="preserve"> let us say for example “contamination in the everglades”. You can hit the Submit button or press Enter on your keyboard. </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You will be navigated to the </w:t>
      </w:r>
      <w:proofErr w:type="spellStart"/>
      <w:r w:rsidRPr="002F6800">
        <w:rPr>
          <w:rFonts w:ascii="Times New Roman" w:hAnsi="Times New Roman" w:cs="Times New Roman"/>
          <w:color w:val="000000"/>
        </w:rPr>
        <w:t>displayresults</w:t>
      </w:r>
      <w:proofErr w:type="spellEnd"/>
      <w:r w:rsidRPr="002F6800">
        <w:rPr>
          <w:rFonts w:ascii="Times New Roman" w:hAnsi="Times New Roman" w:cs="Times New Roman"/>
          <w:color w:val="000000"/>
        </w:rPr>
        <w:t xml:space="preserve"> page where you will be presented with a gold bar that has 6 buttons. Any one of those buttons that you press will change your search to what is specified on that button. You will see a link to compare your search query with Microsoft Academic and Semantic Scholar. You will see a Feedback button that allows </w:t>
      </w:r>
      <w:r w:rsidRPr="002F6800">
        <w:rPr>
          <w:rFonts w:ascii="Times New Roman" w:hAnsi="Times New Roman" w:cs="Times New Roman"/>
          <w:color w:val="000000"/>
        </w:rPr>
        <w:lastRenderedPageBreak/>
        <w:t xml:space="preserve">you to give general feedback on the user experience of the website. You will see a Date Range section that allows you to type the years of </w:t>
      </w:r>
      <w:proofErr w:type="gramStart"/>
      <w:r w:rsidRPr="002F6800">
        <w:rPr>
          <w:rFonts w:ascii="Times New Roman" w:hAnsi="Times New Roman" w:cs="Times New Roman"/>
          <w:color w:val="000000"/>
        </w:rPr>
        <w:t>To</w:t>
      </w:r>
      <w:proofErr w:type="gramEnd"/>
      <w:r w:rsidRPr="002F6800">
        <w:rPr>
          <w:rFonts w:ascii="Times New Roman" w:hAnsi="Times New Roman" w:cs="Times New Roman"/>
          <w:color w:val="000000"/>
        </w:rPr>
        <w:t xml:space="preserve"> and From as well as a Sort section for sorting by </w:t>
      </w:r>
      <w:proofErr w:type="spellStart"/>
      <w:r w:rsidRPr="002F6800">
        <w:rPr>
          <w:rFonts w:ascii="Times New Roman" w:hAnsi="Times New Roman" w:cs="Times New Roman"/>
          <w:color w:val="000000"/>
        </w:rPr>
        <w:t>Recency</w:t>
      </w:r>
      <w:proofErr w:type="spellEnd"/>
      <w:r w:rsidRPr="002F6800">
        <w:rPr>
          <w:rFonts w:ascii="Times New Roman" w:hAnsi="Times New Roman" w:cs="Times New Roman"/>
          <w:color w:val="000000"/>
        </w:rPr>
        <w:t xml:space="preserve"> and sorting by Relevance.</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Each article has its own information showing separately in a gray box. You see the article title, at most 3 authors, some of the abstract, the date it was published, and links to View PDF, Cite, </w:t>
      </w:r>
      <w:proofErr w:type="gramStart"/>
      <w:r w:rsidRPr="002F6800">
        <w:rPr>
          <w:rFonts w:ascii="Times New Roman" w:hAnsi="Times New Roman" w:cs="Times New Roman"/>
          <w:color w:val="000000"/>
        </w:rPr>
        <w:t>Save</w:t>
      </w:r>
      <w:proofErr w:type="gramEnd"/>
      <w:r w:rsidRPr="002F6800">
        <w:rPr>
          <w:rFonts w:ascii="Times New Roman" w:hAnsi="Times New Roman" w:cs="Times New Roman"/>
          <w:color w:val="000000"/>
        </w:rPr>
        <w:t>, and Share.</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When you click on one of the article titles it will navigate you to the </w:t>
      </w:r>
      <w:proofErr w:type="spellStart"/>
      <w:r w:rsidRPr="002F6800">
        <w:rPr>
          <w:rFonts w:ascii="Times New Roman" w:hAnsi="Times New Roman" w:cs="Times New Roman"/>
          <w:color w:val="000000"/>
        </w:rPr>
        <w:t>articleinfo</w:t>
      </w:r>
      <w:proofErr w:type="spellEnd"/>
      <w:r w:rsidRPr="002F6800">
        <w:rPr>
          <w:rFonts w:ascii="Times New Roman" w:hAnsi="Times New Roman" w:cs="Times New Roman"/>
          <w:color w:val="000000"/>
        </w:rPr>
        <w:t xml:space="preserve"> page. In here you see the title again, the complete abstract, all of the authors, the date it was published, the links to View PDF, Cite, Save, and Share, a section called Citations, which at the moment has dummy text because the citations are not yet implemented in the database, and a section for Concepts, which at the moment is using Keywords as a placeholder. </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From any of the pages you can navigate to the Ontology or your Account. So let us start off with Account. When you click on the Account link, if you are not signed in, it will navigate you to the login page, otherwise it will take you to the </w:t>
      </w:r>
      <w:proofErr w:type="spellStart"/>
      <w:r w:rsidRPr="002F6800">
        <w:rPr>
          <w:rFonts w:ascii="Times New Roman" w:hAnsi="Times New Roman" w:cs="Times New Roman"/>
          <w:color w:val="000000"/>
        </w:rPr>
        <w:t>userprofile</w:t>
      </w:r>
      <w:proofErr w:type="spellEnd"/>
      <w:r w:rsidRPr="002F6800">
        <w:rPr>
          <w:rFonts w:ascii="Times New Roman" w:hAnsi="Times New Roman" w:cs="Times New Roman"/>
          <w:color w:val="000000"/>
        </w:rPr>
        <w:t xml:space="preserve">. In the sign in page you can type your sign in credentials if you already have an account. Otherwise, click on the Sign Up button and fill out the boxes you create an account. Once completed, you will be prompted that the information was saved successfully. Then click on the Sign In button and type in your information and click Sign In. You will be redirected to the </w:t>
      </w:r>
      <w:proofErr w:type="spellStart"/>
      <w:r w:rsidRPr="002F6800">
        <w:rPr>
          <w:rFonts w:ascii="Times New Roman" w:hAnsi="Times New Roman" w:cs="Times New Roman"/>
          <w:color w:val="000000"/>
        </w:rPr>
        <w:t>userprofile</w:t>
      </w:r>
      <w:proofErr w:type="spellEnd"/>
      <w:r w:rsidRPr="002F6800">
        <w:rPr>
          <w:rFonts w:ascii="Times New Roman" w:hAnsi="Times New Roman" w:cs="Times New Roman"/>
          <w:color w:val="000000"/>
        </w:rPr>
        <w:t xml:space="preserve"> page.</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In the </w:t>
      </w:r>
      <w:proofErr w:type="spellStart"/>
      <w:r w:rsidRPr="002F6800">
        <w:rPr>
          <w:rFonts w:ascii="Times New Roman" w:hAnsi="Times New Roman" w:cs="Times New Roman"/>
          <w:color w:val="000000"/>
        </w:rPr>
        <w:t>userprofile</w:t>
      </w:r>
      <w:proofErr w:type="spellEnd"/>
      <w:r w:rsidRPr="002F6800">
        <w:rPr>
          <w:rFonts w:ascii="Times New Roman" w:hAnsi="Times New Roman" w:cs="Times New Roman"/>
          <w:color w:val="000000"/>
        </w:rPr>
        <w:t xml:space="preserve"> page, you will see your Saved </w:t>
      </w:r>
      <w:proofErr w:type="gramStart"/>
      <w:r w:rsidRPr="002F6800">
        <w:rPr>
          <w:rFonts w:ascii="Times New Roman" w:hAnsi="Times New Roman" w:cs="Times New Roman"/>
          <w:color w:val="000000"/>
        </w:rPr>
        <w:t>Articles,</w:t>
      </w:r>
      <w:proofErr w:type="gramEnd"/>
      <w:r w:rsidRPr="002F6800">
        <w:rPr>
          <w:rFonts w:ascii="Times New Roman" w:hAnsi="Times New Roman" w:cs="Times New Roman"/>
          <w:color w:val="000000"/>
        </w:rPr>
        <w:t xml:space="preserve"> can click on the Click History Button which will redirect you to the </w:t>
      </w:r>
      <w:proofErr w:type="spellStart"/>
      <w:r w:rsidRPr="002F6800">
        <w:rPr>
          <w:rFonts w:ascii="Times New Roman" w:hAnsi="Times New Roman" w:cs="Times New Roman"/>
          <w:color w:val="000000"/>
        </w:rPr>
        <w:t>clickhistory</w:t>
      </w:r>
      <w:proofErr w:type="spellEnd"/>
      <w:r w:rsidRPr="002F6800">
        <w:rPr>
          <w:rFonts w:ascii="Times New Roman" w:hAnsi="Times New Roman" w:cs="Times New Roman"/>
          <w:color w:val="000000"/>
        </w:rPr>
        <w:t xml:space="preserve"> page. There you will see your Click History and a button for </w:t>
      </w:r>
      <w:proofErr w:type="gramStart"/>
      <w:r w:rsidRPr="002F6800">
        <w:rPr>
          <w:rFonts w:ascii="Times New Roman" w:hAnsi="Times New Roman" w:cs="Times New Roman"/>
          <w:color w:val="000000"/>
        </w:rPr>
        <w:t>Profile which</w:t>
      </w:r>
      <w:proofErr w:type="gramEnd"/>
      <w:r w:rsidRPr="002F6800">
        <w:rPr>
          <w:rFonts w:ascii="Times New Roman" w:hAnsi="Times New Roman" w:cs="Times New Roman"/>
          <w:color w:val="000000"/>
        </w:rPr>
        <w:t xml:space="preserve"> takes you back to </w:t>
      </w:r>
      <w:proofErr w:type="spellStart"/>
      <w:r w:rsidRPr="002F6800">
        <w:rPr>
          <w:rFonts w:ascii="Times New Roman" w:hAnsi="Times New Roman" w:cs="Times New Roman"/>
          <w:color w:val="000000"/>
        </w:rPr>
        <w:t>userprofile</w:t>
      </w:r>
      <w:proofErr w:type="spellEnd"/>
      <w:r w:rsidRPr="002F6800">
        <w:rPr>
          <w:rFonts w:ascii="Times New Roman" w:hAnsi="Times New Roman" w:cs="Times New Roman"/>
          <w:color w:val="000000"/>
        </w:rPr>
        <w:t xml:space="preserve">. In the </w:t>
      </w:r>
      <w:proofErr w:type="spellStart"/>
      <w:r w:rsidRPr="002F6800">
        <w:rPr>
          <w:rFonts w:ascii="Times New Roman" w:hAnsi="Times New Roman" w:cs="Times New Roman"/>
          <w:color w:val="000000"/>
        </w:rPr>
        <w:t>userprofile</w:t>
      </w:r>
      <w:proofErr w:type="spellEnd"/>
      <w:r w:rsidRPr="002F6800">
        <w:rPr>
          <w:rFonts w:ascii="Times New Roman" w:hAnsi="Times New Roman" w:cs="Times New Roman"/>
          <w:color w:val="000000"/>
        </w:rPr>
        <w:t xml:space="preserve"> page you will also see a button called Search History. This button will navigate you to the </w:t>
      </w:r>
      <w:proofErr w:type="spellStart"/>
      <w:r w:rsidRPr="002F6800">
        <w:rPr>
          <w:rFonts w:ascii="Times New Roman" w:hAnsi="Times New Roman" w:cs="Times New Roman"/>
          <w:color w:val="000000"/>
        </w:rPr>
        <w:t>searchhistory</w:t>
      </w:r>
      <w:proofErr w:type="spellEnd"/>
      <w:r w:rsidRPr="002F6800">
        <w:rPr>
          <w:rFonts w:ascii="Times New Roman" w:hAnsi="Times New Roman" w:cs="Times New Roman"/>
          <w:color w:val="000000"/>
        </w:rPr>
        <w:t xml:space="preserve"> </w:t>
      </w:r>
      <w:proofErr w:type="gramStart"/>
      <w:r w:rsidRPr="002F6800">
        <w:rPr>
          <w:rFonts w:ascii="Times New Roman" w:hAnsi="Times New Roman" w:cs="Times New Roman"/>
          <w:color w:val="000000"/>
        </w:rPr>
        <w:t>page which</w:t>
      </w:r>
      <w:proofErr w:type="gramEnd"/>
      <w:r w:rsidRPr="002F6800">
        <w:rPr>
          <w:rFonts w:ascii="Times New Roman" w:hAnsi="Times New Roman" w:cs="Times New Roman"/>
          <w:color w:val="000000"/>
        </w:rPr>
        <w:t xml:space="preserve"> will display the Search History and a button to go back to the </w:t>
      </w:r>
      <w:proofErr w:type="spellStart"/>
      <w:r w:rsidRPr="002F6800">
        <w:rPr>
          <w:rFonts w:ascii="Times New Roman" w:hAnsi="Times New Roman" w:cs="Times New Roman"/>
          <w:color w:val="000000"/>
        </w:rPr>
        <w:t>userprofile</w:t>
      </w:r>
      <w:proofErr w:type="spellEnd"/>
      <w:r w:rsidRPr="002F6800">
        <w:rPr>
          <w:rFonts w:ascii="Times New Roman" w:hAnsi="Times New Roman" w:cs="Times New Roman"/>
          <w:color w:val="000000"/>
        </w:rPr>
        <w:t xml:space="preserve">. </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At this moment users can only logout from the </w:t>
      </w:r>
      <w:proofErr w:type="spellStart"/>
      <w:r w:rsidRPr="002F6800">
        <w:rPr>
          <w:rFonts w:ascii="Times New Roman" w:hAnsi="Times New Roman" w:cs="Times New Roman"/>
          <w:color w:val="000000"/>
        </w:rPr>
        <w:t>userprofile</w:t>
      </w:r>
      <w:proofErr w:type="spellEnd"/>
      <w:r w:rsidRPr="002F6800">
        <w:rPr>
          <w:rFonts w:ascii="Times New Roman" w:hAnsi="Times New Roman" w:cs="Times New Roman"/>
          <w:color w:val="000000"/>
        </w:rPr>
        <w:t xml:space="preserve">, </w:t>
      </w:r>
      <w:proofErr w:type="spellStart"/>
      <w:r w:rsidRPr="002F6800">
        <w:rPr>
          <w:rFonts w:ascii="Times New Roman" w:hAnsi="Times New Roman" w:cs="Times New Roman"/>
          <w:color w:val="000000"/>
        </w:rPr>
        <w:t>clickhistory</w:t>
      </w:r>
      <w:proofErr w:type="spellEnd"/>
      <w:r w:rsidRPr="002F6800">
        <w:rPr>
          <w:rFonts w:ascii="Times New Roman" w:hAnsi="Times New Roman" w:cs="Times New Roman"/>
          <w:color w:val="000000"/>
        </w:rPr>
        <w:t xml:space="preserve">, or </w:t>
      </w:r>
      <w:proofErr w:type="spellStart"/>
      <w:r w:rsidRPr="002F6800">
        <w:rPr>
          <w:rFonts w:ascii="Times New Roman" w:hAnsi="Times New Roman" w:cs="Times New Roman"/>
          <w:color w:val="000000"/>
        </w:rPr>
        <w:t>searchhistory</w:t>
      </w:r>
      <w:proofErr w:type="spellEnd"/>
      <w:r w:rsidRPr="002F6800">
        <w:rPr>
          <w:rFonts w:ascii="Times New Roman" w:hAnsi="Times New Roman" w:cs="Times New Roman"/>
          <w:color w:val="000000"/>
        </w:rPr>
        <w:t xml:space="preserve"> pages.</w:t>
      </w:r>
    </w:p>
    <w:p w:rsidR="002F6800" w:rsidRPr="002F6800" w:rsidRDefault="002F6800" w:rsidP="002F6800">
      <w:pPr>
        <w:rPr>
          <w:rFonts w:ascii="Times New Roman" w:hAnsi="Times New Roman" w:cs="Times New Roman"/>
          <w:sz w:val="20"/>
          <w:szCs w:val="20"/>
        </w:rPr>
      </w:pPr>
      <w:r w:rsidRPr="002F6800">
        <w:rPr>
          <w:rFonts w:ascii="Times New Roman" w:hAnsi="Times New Roman" w:cs="Times New Roman"/>
          <w:color w:val="000000"/>
        </w:rPr>
        <w:t xml:space="preserve">Now from any page click on the Ontology. In the Ontology page, you are displayed 2 widgets. One widget has a search box and a vertical tree. Typing something into the search box will expand the tree to show you the path to what you typed (if it is part of the </w:t>
      </w:r>
      <w:proofErr w:type="spellStart"/>
      <w:r w:rsidRPr="002F6800">
        <w:rPr>
          <w:rFonts w:ascii="Times New Roman" w:hAnsi="Times New Roman" w:cs="Times New Roman"/>
          <w:color w:val="000000"/>
        </w:rPr>
        <w:t>Envo</w:t>
      </w:r>
      <w:proofErr w:type="spellEnd"/>
      <w:r w:rsidRPr="002F6800">
        <w:rPr>
          <w:rFonts w:ascii="Times New Roman" w:hAnsi="Times New Roman" w:cs="Times New Roman"/>
          <w:color w:val="000000"/>
        </w:rPr>
        <w:t xml:space="preserve"> ontology that is). And in the other widget you can view the ontology as a </w:t>
      </w:r>
      <w:proofErr w:type="gramStart"/>
      <w:r w:rsidRPr="002F6800">
        <w:rPr>
          <w:rFonts w:ascii="Times New Roman" w:hAnsi="Times New Roman" w:cs="Times New Roman"/>
          <w:color w:val="000000"/>
        </w:rPr>
        <w:t>tree which</w:t>
      </w:r>
      <w:proofErr w:type="gramEnd"/>
      <w:r w:rsidRPr="002F6800">
        <w:rPr>
          <w:rFonts w:ascii="Times New Roman" w:hAnsi="Times New Roman" w:cs="Times New Roman"/>
          <w:color w:val="000000"/>
        </w:rPr>
        <w:t xml:space="preserve"> is interactive. </w:t>
      </w:r>
    </w:p>
    <w:p w:rsidR="00933F09" w:rsidRDefault="00933F09">
      <w:bookmarkStart w:id="0" w:name="_GoBack"/>
      <w:bookmarkEnd w:id="0"/>
    </w:p>
    <w:sectPr w:rsidR="00933F09" w:rsidSect="00933F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00"/>
    <w:rsid w:val="002F6800"/>
    <w:rsid w:val="00933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B0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800"/>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800"/>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666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4274</Characters>
  <Application>Microsoft Macintosh Word</Application>
  <DocSecurity>0</DocSecurity>
  <Lines>35</Lines>
  <Paragraphs>10</Paragraphs>
  <ScaleCrop>false</ScaleCrop>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 Pinga</dc:creator>
  <cp:keywords/>
  <dc:description/>
  <cp:lastModifiedBy>Come Pinga</cp:lastModifiedBy>
  <cp:revision>1</cp:revision>
  <dcterms:created xsi:type="dcterms:W3CDTF">2018-12-02T20:53:00Z</dcterms:created>
  <dcterms:modified xsi:type="dcterms:W3CDTF">2018-12-02T20:53:00Z</dcterms:modified>
</cp:coreProperties>
</file>