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1BF9" w:rsidRDefault="00AD2257" w:rsidP="00AD225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INDUCCIÓN</w:t>
      </w:r>
    </w:p>
    <w:p w:rsidR="00AD2257" w:rsidRDefault="00A06137" w:rsidP="00AD225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Introducción</w:t>
      </w:r>
    </w:p>
    <w:p w:rsidR="00E0529F" w:rsidRDefault="00E0529F" w:rsidP="00E0529F">
      <w:pPr>
        <w:jc w:val="both"/>
      </w:pPr>
      <w:r>
        <w:t>En la clase de hoy, estudiaremos el método de inducción, el cual se utiliza en muchas demostraciones para demostrar propiedades de los números naturales.</w:t>
      </w:r>
    </w:p>
    <w:p w:rsidR="00E0529F" w:rsidRDefault="00E0529F" w:rsidP="00E0529F">
      <w:pPr>
        <w:jc w:val="both"/>
      </w:pPr>
    </w:p>
    <w:p w:rsidR="00A06137" w:rsidRPr="00A06137" w:rsidRDefault="00E0529F" w:rsidP="00E0529F">
      <w:pPr>
        <w:jc w:val="both"/>
      </w:pPr>
      <w:r>
        <w:t>El método de inducción es un método de demostración específico de las Matemáticas.</w:t>
      </w:r>
    </w:p>
    <w:p w:rsidR="00A06137" w:rsidRDefault="00A06137" w:rsidP="00AD2257">
      <w:pPr>
        <w:jc w:val="both"/>
        <w:rPr>
          <w:b/>
          <w:bCs/>
          <w:u w:val="single"/>
        </w:rPr>
      </w:pPr>
    </w:p>
    <w:p w:rsidR="00A06137" w:rsidRDefault="00A06137" w:rsidP="00AD225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El método de inducción</w:t>
      </w:r>
    </w:p>
    <w:p w:rsidR="00E0529F" w:rsidRDefault="00E0529F" w:rsidP="00E0529F">
      <w:pPr>
        <w:jc w:val="both"/>
      </w:pPr>
      <w:r>
        <w:t>El m</w:t>
      </w:r>
      <w:r w:rsidR="001C6A58">
        <w:t>é</w:t>
      </w:r>
      <w:r>
        <w:t>todo de demostraci</w:t>
      </w:r>
      <w:r w:rsidR="001C6A58">
        <w:t>ó</w:t>
      </w:r>
      <w:r>
        <w:t xml:space="preserve">n conocido como </w:t>
      </w:r>
      <w:r w:rsidRPr="001C6A58">
        <w:rPr>
          <w:b/>
          <w:bCs/>
        </w:rPr>
        <w:t>inducci</w:t>
      </w:r>
      <w:r w:rsidR="001C6A58" w:rsidRPr="001C6A58">
        <w:rPr>
          <w:b/>
          <w:bCs/>
        </w:rPr>
        <w:t>ó</w:t>
      </w:r>
      <w:r w:rsidRPr="001C6A58">
        <w:rPr>
          <w:b/>
          <w:bCs/>
        </w:rPr>
        <w:t>n</w:t>
      </w:r>
      <w:r>
        <w:t xml:space="preserve"> (o inducci</w:t>
      </w:r>
      <w:r w:rsidR="001C6A58">
        <w:t>ó</w:t>
      </w:r>
      <w:r>
        <w:t>n simple) se suele utilizar para demostrar que una cierta proposici</w:t>
      </w:r>
      <w:r w:rsidR="001C6A58">
        <w:t>ó</w:t>
      </w:r>
      <w:r>
        <w:t>n P(n), que se refiere a los n</w:t>
      </w:r>
      <w:r w:rsidR="001C6A58">
        <w:t>ú</w:t>
      </w:r>
      <w:r>
        <w:t>meros naturales n, es cierta para todo n. Este m</w:t>
      </w:r>
      <w:r w:rsidR="001C6A58">
        <w:t>é</w:t>
      </w:r>
      <w:r>
        <w:t>todo procede de la siguiente manera:</w:t>
      </w:r>
    </w:p>
    <w:p w:rsidR="001C6A58" w:rsidRDefault="001C6A58" w:rsidP="00E0529F">
      <w:pPr>
        <w:jc w:val="both"/>
      </w:pPr>
    </w:p>
    <w:p w:rsidR="00E0529F" w:rsidRDefault="00E0529F" w:rsidP="00E0529F">
      <w:pPr>
        <w:jc w:val="both"/>
      </w:pPr>
      <w:r>
        <w:t>Si:</w:t>
      </w:r>
    </w:p>
    <w:p w:rsidR="00E0529F" w:rsidRDefault="00E0529F" w:rsidP="00E0529F">
      <w:pPr>
        <w:jc w:val="both"/>
      </w:pPr>
      <w:r w:rsidRPr="003E65D2">
        <w:rPr>
          <w:b/>
          <w:bCs/>
        </w:rPr>
        <w:t>(1)</w:t>
      </w:r>
      <w:r>
        <w:t xml:space="preserve"> </w:t>
      </w:r>
      <w:r w:rsidR="001C6A58">
        <w:t>P (</w:t>
      </w:r>
      <w:r>
        <w:t>0) es cierta</w:t>
      </w:r>
      <w:r w:rsidR="001C6A58">
        <w:t>,</w:t>
      </w:r>
    </w:p>
    <w:p w:rsidR="00E0529F" w:rsidRDefault="00E0529F" w:rsidP="00E0529F">
      <w:pPr>
        <w:jc w:val="both"/>
      </w:pPr>
      <w:r w:rsidRPr="003E65D2">
        <w:rPr>
          <w:b/>
          <w:bCs/>
        </w:rPr>
        <w:t>(2)</w:t>
      </w:r>
      <w:r>
        <w:t xml:space="preserve"> Para todo k </w:t>
      </w:r>
      <w:r>
        <w:rPr>
          <w:rFonts w:ascii="Cambria Math" w:hAnsi="Cambria Math" w:cs="Cambria Math"/>
        </w:rPr>
        <w:t>∈</w:t>
      </w:r>
      <w:r>
        <w:t xml:space="preserve"> N, si P (k) es cierta entonces P (k + 1) es cierta,</w:t>
      </w:r>
      <w:r w:rsidR="001C6A58">
        <w:t xml:space="preserve"> </w:t>
      </w:r>
      <w:r>
        <w:t xml:space="preserve">entonces P (n) es cierta para todo n </w:t>
      </w:r>
      <w:r>
        <w:rPr>
          <w:rFonts w:ascii="Cambria Math" w:hAnsi="Cambria Math" w:cs="Cambria Math"/>
        </w:rPr>
        <w:t>∈</w:t>
      </w:r>
      <w:r>
        <w:t xml:space="preserve"> N.</w:t>
      </w:r>
    </w:p>
    <w:p w:rsidR="001C6A58" w:rsidRDefault="001C6A58" w:rsidP="00E0529F">
      <w:pPr>
        <w:jc w:val="both"/>
      </w:pPr>
    </w:p>
    <w:p w:rsidR="00E0529F" w:rsidRDefault="00E0529F" w:rsidP="00E0529F">
      <w:pPr>
        <w:jc w:val="both"/>
      </w:pPr>
      <w:r>
        <w:t>Formalmente, podemos describir el m</w:t>
      </w:r>
      <w:r w:rsidR="001C6A58">
        <w:t>é</w:t>
      </w:r>
      <w:r>
        <w:t>todo de inducci</w:t>
      </w:r>
      <w:r w:rsidR="001C6A58">
        <w:t>ó</w:t>
      </w:r>
      <w:r>
        <w:t>n por la proposici</w:t>
      </w:r>
      <w:r w:rsidR="001C6A58">
        <w:t>ó</w:t>
      </w:r>
      <w:r>
        <w:t>n:</w:t>
      </w:r>
    </w:p>
    <w:p w:rsidR="00A06137" w:rsidRPr="00E0529F" w:rsidRDefault="00E0529F" w:rsidP="001C6A58">
      <w:pPr>
        <w:jc w:val="center"/>
      </w:pPr>
      <w:r>
        <w:t xml:space="preserve">(P (0)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k </w:t>
      </w:r>
      <w:r>
        <w:rPr>
          <w:rFonts w:ascii="Cambria Math" w:hAnsi="Cambria Math" w:cs="Cambria Math"/>
        </w:rPr>
        <w:t>∈</w:t>
      </w:r>
      <w:r>
        <w:t xml:space="preserve"> N</w:t>
      </w:r>
      <w:r w:rsidR="001C6A58">
        <w:t xml:space="preserve"> </w:t>
      </w:r>
      <w:r>
        <w:t xml:space="preserve">(P (k) → P (k + 1)) → </w:t>
      </w:r>
      <w:r>
        <w:rPr>
          <w:rFonts w:ascii="Cambria Math" w:hAnsi="Cambria Math" w:cs="Cambria Math"/>
        </w:rPr>
        <w:t>∀</w:t>
      </w:r>
      <w:r>
        <w:t xml:space="preserve">n </w:t>
      </w:r>
      <w:r>
        <w:rPr>
          <w:rFonts w:ascii="Cambria Math" w:hAnsi="Cambria Math" w:cs="Cambria Math"/>
        </w:rPr>
        <w:t>∈</w:t>
      </w:r>
      <w:r>
        <w:t xml:space="preserve"> N</w:t>
      </w:r>
      <w:r w:rsidR="001C6A58">
        <w:t xml:space="preserve"> </w:t>
      </w:r>
      <w:r>
        <w:t>P (n).</w:t>
      </w:r>
    </w:p>
    <w:p w:rsidR="001C6A58" w:rsidRDefault="001C6A58" w:rsidP="001C6A58">
      <w:pPr>
        <w:jc w:val="both"/>
      </w:pPr>
    </w:p>
    <w:p w:rsidR="001C6A58" w:rsidRDefault="001C6A58" w:rsidP="001C6A58">
      <w:pPr>
        <w:jc w:val="both"/>
      </w:pPr>
      <w:r w:rsidRPr="001C6A58">
        <w:t>Por tanto, si queremos demostrar por inducci</w:t>
      </w:r>
      <w:r>
        <w:t>ó</w:t>
      </w:r>
      <w:r w:rsidRPr="001C6A58">
        <w:t>n que una propiedad P(n) es cierta para todo n</w:t>
      </w:r>
      <w:r>
        <w:t>ú</w:t>
      </w:r>
      <w:r w:rsidRPr="001C6A58">
        <w:t>mero natural n, deberemos demostrar (1) y (2).</w:t>
      </w:r>
    </w:p>
    <w:p w:rsidR="001C6A58" w:rsidRPr="001C6A58" w:rsidRDefault="001C6A58" w:rsidP="001C6A58">
      <w:pPr>
        <w:jc w:val="both"/>
      </w:pPr>
    </w:p>
    <w:p w:rsidR="001C6A58" w:rsidRPr="001C6A58" w:rsidRDefault="001C6A58" w:rsidP="001C6A58">
      <w:pPr>
        <w:jc w:val="both"/>
      </w:pPr>
      <w:r w:rsidRPr="001C6A58">
        <w:t>A la condici</w:t>
      </w:r>
      <w:r>
        <w:t>ó</w:t>
      </w:r>
      <w:r w:rsidRPr="001C6A58">
        <w:t xml:space="preserve">n (1) se la llama </w:t>
      </w:r>
      <w:r w:rsidRPr="001C6A58">
        <w:rPr>
          <w:b/>
          <w:bCs/>
        </w:rPr>
        <w:t>caso inicial</w:t>
      </w:r>
      <w:r w:rsidRPr="001C6A58">
        <w:t>.</w:t>
      </w:r>
    </w:p>
    <w:p w:rsidR="001C6A58" w:rsidRDefault="001C6A58" w:rsidP="001C6A58">
      <w:pPr>
        <w:jc w:val="both"/>
      </w:pPr>
      <w:r w:rsidRPr="001C6A58">
        <w:t>Y a la condici</w:t>
      </w:r>
      <w:r>
        <w:t>ó</w:t>
      </w:r>
      <w:r w:rsidRPr="001C6A58">
        <w:t xml:space="preserve">n (2) se la llama </w:t>
      </w:r>
      <w:r w:rsidRPr="001C6A58">
        <w:rPr>
          <w:b/>
          <w:bCs/>
        </w:rPr>
        <w:t>paso de inducción</w:t>
      </w:r>
      <w:r w:rsidRPr="001C6A58">
        <w:t>.</w:t>
      </w:r>
    </w:p>
    <w:p w:rsidR="001C6A58" w:rsidRPr="001C6A58" w:rsidRDefault="001C6A58" w:rsidP="001C6A58">
      <w:pPr>
        <w:jc w:val="both"/>
      </w:pPr>
    </w:p>
    <w:p w:rsidR="001C6A58" w:rsidRPr="001C6A58" w:rsidRDefault="001C6A58" w:rsidP="001C6A58">
      <w:pPr>
        <w:jc w:val="both"/>
      </w:pPr>
      <w:r w:rsidRPr="001C6A58">
        <w:t>Observamos que el paso de inducci</w:t>
      </w:r>
      <w:r>
        <w:t>ó</w:t>
      </w:r>
      <w:r w:rsidRPr="001C6A58">
        <w:t>n tiene la forma “para todo</w:t>
      </w:r>
      <w:r>
        <w:t xml:space="preserve"> </w:t>
      </w:r>
      <w:r w:rsidRPr="001C6A58">
        <w:t xml:space="preserve">k </w:t>
      </w:r>
      <w:r w:rsidRPr="001C6A58">
        <w:rPr>
          <w:rFonts w:ascii="Cambria Math" w:hAnsi="Cambria Math" w:cs="Cambria Math"/>
        </w:rPr>
        <w:t>∈</w:t>
      </w:r>
      <w:r w:rsidRPr="001C6A58">
        <w:t xml:space="preserve"> N, P(k) → P</w:t>
      </w:r>
      <w:r>
        <w:t xml:space="preserve"> </w:t>
      </w:r>
      <w:r w:rsidRPr="001C6A58">
        <w:t>(k + 1)”. A la proposici</w:t>
      </w:r>
      <w:r>
        <w:t>ó</w:t>
      </w:r>
      <w:r w:rsidRPr="001C6A58">
        <w:t xml:space="preserve">n P(k) se la denomina entonces </w:t>
      </w:r>
      <w:r w:rsidRPr="001C6A58">
        <w:rPr>
          <w:b/>
          <w:bCs/>
        </w:rPr>
        <w:t>hipótesis de inducción</w:t>
      </w:r>
      <w:r w:rsidRPr="001C6A58">
        <w:t>.</w:t>
      </w:r>
    </w:p>
    <w:p w:rsidR="001C6A58" w:rsidRDefault="001C6A58" w:rsidP="001C6A58">
      <w:pPr>
        <w:jc w:val="both"/>
      </w:pPr>
    </w:p>
    <w:p w:rsidR="00E0529F" w:rsidRPr="001C6A58" w:rsidRDefault="001C6A58" w:rsidP="001C6A58">
      <w:pPr>
        <w:jc w:val="both"/>
      </w:pPr>
      <w:r w:rsidRPr="001C6A58">
        <w:t>Veamos a continuaci</w:t>
      </w:r>
      <w:r>
        <w:t>ó</w:t>
      </w:r>
      <w:r w:rsidRPr="001C6A58">
        <w:t>n algunos ejemplos.</w:t>
      </w:r>
    </w:p>
    <w:p w:rsidR="001C6A58" w:rsidRDefault="001C6A58" w:rsidP="001C6A58">
      <w:pPr>
        <w:jc w:val="both"/>
        <w:rPr>
          <w:b/>
          <w:bCs/>
          <w:u w:val="single"/>
        </w:rPr>
      </w:pPr>
    </w:p>
    <w:p w:rsidR="00A06137" w:rsidRDefault="00A06137" w:rsidP="00AD225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Ejemplos</w:t>
      </w:r>
    </w:p>
    <w:p w:rsidR="00A06137" w:rsidRDefault="001C6A58" w:rsidP="00AD2257">
      <w:pPr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36033</wp:posOffset>
            </wp:positionV>
            <wp:extent cx="4156710" cy="972185"/>
            <wp:effectExtent l="0" t="0" r="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A58" w:rsidRDefault="001C6A58" w:rsidP="00AD2257">
      <w:pPr>
        <w:jc w:val="both"/>
        <w:rPr>
          <w:b/>
          <w:bCs/>
          <w:u w:val="single"/>
        </w:rPr>
      </w:pPr>
    </w:p>
    <w:p w:rsidR="001C6A58" w:rsidRDefault="001C6A58" w:rsidP="00AD2257">
      <w:pPr>
        <w:jc w:val="both"/>
        <w:rPr>
          <w:b/>
          <w:bCs/>
          <w:u w:val="single"/>
        </w:rPr>
      </w:pPr>
    </w:p>
    <w:p w:rsidR="001C6A58" w:rsidRDefault="001C6A58" w:rsidP="00AD2257">
      <w:pPr>
        <w:jc w:val="both"/>
        <w:rPr>
          <w:b/>
          <w:bCs/>
          <w:u w:val="single"/>
        </w:rPr>
      </w:pPr>
    </w:p>
    <w:p w:rsidR="001C6A58" w:rsidRDefault="001C6A58" w:rsidP="00AD2257">
      <w:pPr>
        <w:jc w:val="both"/>
        <w:rPr>
          <w:b/>
          <w:bCs/>
          <w:u w:val="single"/>
        </w:rPr>
      </w:pPr>
    </w:p>
    <w:p w:rsidR="001C6A58" w:rsidRDefault="001C6A58" w:rsidP="00AD2257">
      <w:pPr>
        <w:jc w:val="both"/>
        <w:rPr>
          <w:b/>
          <w:bCs/>
          <w:u w:val="single"/>
        </w:rPr>
      </w:pPr>
    </w:p>
    <w:p w:rsidR="001C6A58" w:rsidRDefault="001C6A58" w:rsidP="001C6A58">
      <w:pPr>
        <w:jc w:val="both"/>
      </w:pPr>
      <w:r w:rsidRPr="001C6A58">
        <w:t>Demostramos la Proposici</w:t>
      </w:r>
      <w:r>
        <w:t>ó</w:t>
      </w:r>
      <w:r w:rsidRPr="001C6A58">
        <w:t>n 1 por inducci</w:t>
      </w:r>
      <w:r>
        <w:t>ó</w:t>
      </w:r>
      <w:r w:rsidRPr="001C6A58">
        <w:t>n.</w:t>
      </w:r>
    </w:p>
    <w:p w:rsidR="001C6A58" w:rsidRDefault="001C6A58" w:rsidP="001C6A58">
      <w:pPr>
        <w:jc w:val="both"/>
      </w:pPr>
      <w:r w:rsidRPr="001C6A58">
        <w:rPr>
          <w:b/>
          <w:bCs/>
        </w:rPr>
        <w:t>Caso inicial</w:t>
      </w:r>
      <w:r w:rsidRPr="001C6A58">
        <w:t>: n = 1.</w:t>
      </w:r>
    </w:p>
    <w:p w:rsidR="001C6A58" w:rsidRPr="001C6A58" w:rsidRDefault="001C6A58" w:rsidP="001C6A58">
      <w:pPr>
        <w:jc w:val="both"/>
      </w:pPr>
    </w:p>
    <w:p w:rsidR="001C6A58" w:rsidRPr="001C6A58" w:rsidRDefault="001C6A58" w:rsidP="001C6A58">
      <w:pPr>
        <w:jc w:val="both"/>
      </w:pPr>
      <w:r w:rsidRPr="001C6A58">
        <w:t>Es obvio, ya que (1 · 2)</w:t>
      </w:r>
      <w:r>
        <w:t xml:space="preserve"> </w:t>
      </w:r>
      <w:r w:rsidRPr="001C6A58">
        <w:t>/</w:t>
      </w:r>
      <w:r>
        <w:t xml:space="preserve"> </w:t>
      </w:r>
      <w:r w:rsidRPr="001C6A58">
        <w:t>2 = 1.</w:t>
      </w:r>
    </w:p>
    <w:p w:rsidR="001C6A58" w:rsidRDefault="001C6A58" w:rsidP="001C6A58">
      <w:pPr>
        <w:jc w:val="both"/>
      </w:pPr>
    </w:p>
    <w:p w:rsidR="001C6A58" w:rsidRPr="001C6A58" w:rsidRDefault="001C6A58" w:rsidP="001C6A58">
      <w:pPr>
        <w:jc w:val="both"/>
      </w:pPr>
      <w:r w:rsidRPr="001C6A58">
        <w:rPr>
          <w:b/>
          <w:bCs/>
        </w:rPr>
        <w:t>Paso de inducción</w:t>
      </w:r>
      <w:r w:rsidRPr="001C6A58">
        <w:t xml:space="preserve">. Sea n </w:t>
      </w:r>
      <w:r w:rsidRPr="001C6A58">
        <w:rPr>
          <w:rFonts w:ascii="Cambria Math" w:hAnsi="Cambria Math" w:cs="Cambria Math"/>
        </w:rPr>
        <w:t>∈</w:t>
      </w:r>
      <w:r w:rsidRPr="001C6A58">
        <w:t xml:space="preserve"> N tal que n &gt; 0. Supongamos por la hip</w:t>
      </w:r>
      <w:r>
        <w:t>ó</w:t>
      </w:r>
      <w:r w:rsidRPr="001C6A58">
        <w:t>tesis de inducci</w:t>
      </w:r>
      <w:r>
        <w:t>ó</w:t>
      </w:r>
      <w:r w:rsidRPr="001C6A58">
        <w:t>n que 1</w:t>
      </w:r>
      <w:r>
        <w:t xml:space="preserve"> </w:t>
      </w:r>
      <w:r w:rsidRPr="001C6A58">
        <w:t>+</w:t>
      </w:r>
      <w:r>
        <w:t xml:space="preserve"> </w:t>
      </w:r>
      <w:r w:rsidRPr="001C6A58">
        <w:t>2</w:t>
      </w:r>
      <w:r>
        <w:t xml:space="preserve"> </w:t>
      </w:r>
      <w:r w:rsidRPr="001C6A58">
        <w:t>+</w:t>
      </w:r>
      <w:r>
        <w:t xml:space="preserve"> </w:t>
      </w:r>
      <w:r w:rsidRPr="001C6A58">
        <w:t>···</w:t>
      </w:r>
      <w:r>
        <w:t xml:space="preserve"> </w:t>
      </w:r>
      <w:r w:rsidRPr="001C6A58">
        <w:t>+</w:t>
      </w:r>
      <w:r>
        <w:t xml:space="preserve"> </w:t>
      </w:r>
      <w:r w:rsidRPr="001C6A58">
        <w:t>n = n</w:t>
      </w:r>
      <w:r>
        <w:t xml:space="preserve"> </w:t>
      </w:r>
      <w:r w:rsidRPr="001C6A58">
        <w:t>(n</w:t>
      </w:r>
      <w:r>
        <w:t xml:space="preserve"> </w:t>
      </w:r>
      <w:r w:rsidRPr="001C6A58">
        <w:t>+</w:t>
      </w:r>
      <w:r>
        <w:t xml:space="preserve"> </w:t>
      </w:r>
      <w:r w:rsidRPr="001C6A58">
        <w:t>1)</w:t>
      </w:r>
      <w:r>
        <w:t xml:space="preserve"> </w:t>
      </w:r>
      <w:r w:rsidRPr="001C6A58">
        <w:t>/</w:t>
      </w:r>
      <w:r>
        <w:t xml:space="preserve"> </w:t>
      </w:r>
      <w:r w:rsidRPr="001C6A58">
        <w:t>2. Tenemos que demostrar que</w:t>
      </w:r>
    </w:p>
    <w:p w:rsidR="001C6A58" w:rsidRDefault="001C6A58" w:rsidP="00AD2257">
      <w:pPr>
        <w:jc w:val="both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1064142</wp:posOffset>
            </wp:positionH>
            <wp:positionV relativeFrom="paragraph">
              <wp:posOffset>86389</wp:posOffset>
            </wp:positionV>
            <wp:extent cx="3216963" cy="464879"/>
            <wp:effectExtent l="0" t="0" r="0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63" cy="464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A58" w:rsidRDefault="001C6A58" w:rsidP="00AD2257">
      <w:pPr>
        <w:jc w:val="both"/>
        <w:rPr>
          <w:b/>
          <w:bCs/>
          <w:u w:val="single"/>
        </w:rPr>
      </w:pPr>
    </w:p>
    <w:p w:rsidR="001C6A58" w:rsidRPr="001C6A58" w:rsidRDefault="001C6A58" w:rsidP="00AD2257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1024890</wp:posOffset>
            </wp:positionH>
            <wp:positionV relativeFrom="paragraph">
              <wp:posOffset>189230</wp:posOffset>
            </wp:positionV>
            <wp:extent cx="3500120" cy="491490"/>
            <wp:effectExtent l="0" t="0" r="508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A58">
        <w:t>Tenemos entonces por la hip</w:t>
      </w:r>
      <w:r>
        <w:t>ó</w:t>
      </w:r>
      <w:r w:rsidRPr="001C6A58">
        <w:t>tesis de inducci</w:t>
      </w:r>
      <w:r>
        <w:t>ó</w:t>
      </w:r>
      <w:r w:rsidRPr="001C6A58">
        <w:t>n:</w:t>
      </w:r>
    </w:p>
    <w:p w:rsidR="001C6A58" w:rsidRPr="001C6A58" w:rsidRDefault="001C6A58" w:rsidP="00AD2257">
      <w:pPr>
        <w:jc w:val="both"/>
      </w:pPr>
    </w:p>
    <w:p w:rsidR="001C6A58" w:rsidRPr="001C6A58" w:rsidRDefault="001C6A58" w:rsidP="00AD2257">
      <w:pPr>
        <w:jc w:val="both"/>
      </w:pPr>
    </w:p>
    <w:p w:rsidR="001C6A58" w:rsidRDefault="001C6A58" w:rsidP="00AD2257">
      <w:pPr>
        <w:jc w:val="both"/>
        <w:rPr>
          <w:b/>
          <w:bCs/>
          <w:u w:val="single"/>
        </w:rPr>
      </w:pPr>
    </w:p>
    <w:p w:rsidR="001C6A58" w:rsidRDefault="001C6A58" w:rsidP="001C6A58">
      <w:pPr>
        <w:jc w:val="both"/>
      </w:pPr>
      <w:r>
        <w:t>Por tanto,</w:t>
      </w:r>
    </w:p>
    <w:p w:rsidR="001C6A58" w:rsidRDefault="001C6A58" w:rsidP="001C6A58">
      <w:pPr>
        <w:jc w:val="both"/>
      </w:pPr>
      <w:r>
        <w:t>1 + 2 + ··· + n + (n + 1) = n (n + 1)</w:t>
      </w:r>
      <w:r w:rsidR="004D7BF1">
        <w:t xml:space="preserve"> </w:t>
      </w:r>
      <w:r>
        <w:t>/</w:t>
      </w:r>
      <w:r w:rsidR="004D7BF1">
        <w:t xml:space="preserve"> </w:t>
      </w:r>
      <w:r>
        <w:t>2 + n + 1 = (n</w:t>
      </w:r>
      <w:r w:rsidR="004D7BF1">
        <w:t xml:space="preserve"> </w:t>
      </w:r>
      <w:r>
        <w:t>+</w:t>
      </w:r>
      <w:r w:rsidR="004D7BF1">
        <w:t xml:space="preserve"> </w:t>
      </w:r>
      <w:r>
        <w:t>1)</w:t>
      </w:r>
      <w:r w:rsidR="004D7BF1">
        <w:t xml:space="preserve"> </w:t>
      </w:r>
      <w:r>
        <w:t>·</w:t>
      </w:r>
      <w:r w:rsidR="004D7BF1">
        <w:t xml:space="preserve"> </w:t>
      </w:r>
      <w:r>
        <w:t>(n</w:t>
      </w:r>
      <w:r w:rsidR="004D7BF1">
        <w:t xml:space="preserve"> </w:t>
      </w:r>
      <w:r>
        <w:t>/2+1) = (n</w:t>
      </w:r>
      <w:r w:rsidR="004D7BF1">
        <w:t xml:space="preserve"> </w:t>
      </w:r>
      <w:r>
        <w:t>+</w:t>
      </w:r>
      <w:r w:rsidR="004D7BF1">
        <w:t xml:space="preserve"> </w:t>
      </w:r>
      <w:r>
        <w:t>1)</w:t>
      </w:r>
      <w:r w:rsidR="004D7BF1">
        <w:t xml:space="preserve"> </w:t>
      </w:r>
      <w:r>
        <w:t>·</w:t>
      </w:r>
      <w:r w:rsidR="004D7BF1">
        <w:t xml:space="preserve"> </w:t>
      </w:r>
      <w:r>
        <w:t>(n</w:t>
      </w:r>
      <w:r w:rsidR="004D7BF1">
        <w:t>+</w:t>
      </w:r>
      <w:r>
        <w:t>2)</w:t>
      </w:r>
      <w:r w:rsidR="004D7BF1">
        <w:t xml:space="preserve"> </w:t>
      </w:r>
      <w:r>
        <w:t>/</w:t>
      </w:r>
      <w:r w:rsidR="004D7BF1">
        <w:t xml:space="preserve"> </w:t>
      </w:r>
      <w:r>
        <w:t>2 =</w:t>
      </w:r>
      <w:r w:rsidR="004D7BF1">
        <w:t xml:space="preserve">            </w:t>
      </w:r>
      <w:r>
        <w:t>((n</w:t>
      </w:r>
      <w:r w:rsidR="004D7BF1">
        <w:t xml:space="preserve"> </w:t>
      </w:r>
      <w:r>
        <w:t>+</w:t>
      </w:r>
      <w:r w:rsidR="004D7BF1">
        <w:t xml:space="preserve"> </w:t>
      </w:r>
      <w:r>
        <w:t>1</w:t>
      </w:r>
      <w:r w:rsidR="004D7BF1">
        <w:t xml:space="preserve"> </w:t>
      </w:r>
      <w:r>
        <w:t>)</w:t>
      </w:r>
      <w:r w:rsidR="004D7BF1">
        <w:t xml:space="preserve"> </w:t>
      </w:r>
      <w:r>
        <w:t>·</w:t>
      </w:r>
      <w:r w:rsidR="004D7BF1">
        <w:t xml:space="preserve"> </w:t>
      </w:r>
      <w:r>
        <w:t>(</w:t>
      </w:r>
      <w:r w:rsidR="004D7BF1">
        <w:t xml:space="preserve"> </w:t>
      </w:r>
      <w:r>
        <w:t>n</w:t>
      </w:r>
      <w:r w:rsidR="004D7BF1">
        <w:t xml:space="preserve"> </w:t>
      </w:r>
      <w:r>
        <w:t>+</w:t>
      </w:r>
      <w:r w:rsidR="004D7BF1">
        <w:t xml:space="preserve"> </w:t>
      </w:r>
      <w:r>
        <w:t>2))</w:t>
      </w:r>
      <w:r w:rsidR="004D7BF1">
        <w:t xml:space="preserve"> </w:t>
      </w:r>
      <w:r>
        <w:t>/</w:t>
      </w:r>
      <w:r w:rsidR="004D7BF1">
        <w:t xml:space="preserve"> </w:t>
      </w:r>
      <w:r>
        <w:t>2.</w:t>
      </w:r>
    </w:p>
    <w:p w:rsidR="00120C3C" w:rsidRDefault="00120C3C" w:rsidP="001C6A58">
      <w:pPr>
        <w:jc w:val="both"/>
      </w:pPr>
    </w:p>
    <w:p w:rsidR="00120C3C" w:rsidRDefault="001C6A58" w:rsidP="00120C3C">
      <w:pPr>
        <w:pStyle w:val="Prrafodelista"/>
        <w:ind w:left="0"/>
        <w:jc w:val="both"/>
        <w:rPr>
          <w:rFonts w:ascii="Segoe UI Symbol" w:hAnsi="Segoe UI Symbol" w:cs="Segoe UI Symbol"/>
        </w:rPr>
      </w:pPr>
      <w:r>
        <w:t>As</w:t>
      </w:r>
      <w:r w:rsidR="00120C3C">
        <w:t>í</w:t>
      </w:r>
      <w:r>
        <w:t xml:space="preserve"> pues, como hemos demostrado el caso inicial y el paso de inducci</w:t>
      </w:r>
      <w:r w:rsidR="00120C3C">
        <w:t>ó</w:t>
      </w:r>
      <w:r>
        <w:t>n, hemos demostrado la proposici</w:t>
      </w:r>
      <w:r w:rsidR="00120C3C">
        <w:t>ó</w:t>
      </w:r>
      <w:r>
        <w:t>n por inducci</w:t>
      </w:r>
      <w:r w:rsidR="00120C3C">
        <w:t>ó</w:t>
      </w:r>
      <w:r>
        <w:t xml:space="preserve">n. </w:t>
      </w:r>
      <w:r w:rsidR="00120C3C" w:rsidRPr="003D6DA0">
        <w:rPr>
          <w:rFonts w:ascii="Segoe UI Symbol" w:hAnsi="Segoe UI Symbol" w:cs="Segoe UI Symbol"/>
        </w:rPr>
        <w:t>❏</w:t>
      </w:r>
    </w:p>
    <w:p w:rsidR="001C6A58" w:rsidRDefault="00120C3C" w:rsidP="001C6A58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-49175</wp:posOffset>
            </wp:positionH>
            <wp:positionV relativeFrom="paragraph">
              <wp:posOffset>119351</wp:posOffset>
            </wp:positionV>
            <wp:extent cx="4428667" cy="568566"/>
            <wp:effectExtent l="0" t="0" r="3810" b="31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667" cy="568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C3C" w:rsidRPr="001C6A58" w:rsidRDefault="00120C3C" w:rsidP="001C6A58">
      <w:pPr>
        <w:jc w:val="both"/>
      </w:pPr>
    </w:p>
    <w:p w:rsidR="001C6A58" w:rsidRPr="001C6A58" w:rsidRDefault="001C6A58" w:rsidP="00AD2257">
      <w:pPr>
        <w:jc w:val="both"/>
      </w:pPr>
    </w:p>
    <w:p w:rsidR="001C6A58" w:rsidRPr="001C6A58" w:rsidRDefault="001C6A58" w:rsidP="00AD2257">
      <w:pPr>
        <w:jc w:val="both"/>
      </w:pPr>
    </w:p>
    <w:p w:rsidR="00120C3C" w:rsidRDefault="00120C3C" w:rsidP="00120C3C">
      <w:pPr>
        <w:jc w:val="both"/>
      </w:pPr>
      <w:r>
        <w:t>Demostramos la Proposición 2 por inducción.</w:t>
      </w:r>
    </w:p>
    <w:p w:rsidR="00120C3C" w:rsidRDefault="00120C3C" w:rsidP="00120C3C">
      <w:pPr>
        <w:jc w:val="both"/>
      </w:pPr>
      <w:r w:rsidRPr="00120C3C">
        <w:rPr>
          <w:b/>
          <w:bCs/>
        </w:rPr>
        <w:t>Caso inicial</w:t>
      </w:r>
      <w:r>
        <w:t>: n = 0.</w:t>
      </w:r>
    </w:p>
    <w:p w:rsidR="00120C3C" w:rsidRDefault="00120C3C" w:rsidP="00120C3C">
      <w:pPr>
        <w:jc w:val="both"/>
      </w:pPr>
    </w:p>
    <w:p w:rsidR="00120C3C" w:rsidRDefault="00120C3C" w:rsidP="00120C3C">
      <w:pPr>
        <w:jc w:val="both"/>
      </w:pPr>
      <w:r>
        <w:t>Es obvio, ya que 0</w:t>
      </w:r>
      <w:r w:rsidRPr="00120C3C">
        <w:rPr>
          <w:vertAlign w:val="superscript"/>
        </w:rPr>
        <w:t>2</w:t>
      </w:r>
      <w:r>
        <w:t xml:space="preserve"> + 5 · 0 + 6 = 6.</w:t>
      </w:r>
    </w:p>
    <w:p w:rsidR="00120C3C" w:rsidRDefault="00120C3C" w:rsidP="00120C3C">
      <w:pPr>
        <w:jc w:val="both"/>
      </w:pPr>
    </w:p>
    <w:p w:rsidR="00120C3C" w:rsidRDefault="00120C3C" w:rsidP="00120C3C">
      <w:pPr>
        <w:jc w:val="both"/>
      </w:pPr>
      <w:r w:rsidRPr="00120C3C">
        <w:rPr>
          <w:b/>
          <w:bCs/>
        </w:rPr>
        <w:t>Paso de inducción</w:t>
      </w:r>
      <w:r>
        <w:t xml:space="preserve">. Sea n </w:t>
      </w:r>
      <w:r>
        <w:rPr>
          <w:rFonts w:ascii="Cambria Math" w:hAnsi="Cambria Math" w:cs="Cambria Math"/>
        </w:rPr>
        <w:t>∈</w:t>
      </w:r>
      <w:r>
        <w:t xml:space="preserve"> N. Supongamos por la hipótesis de inducción que                         n</w:t>
      </w:r>
      <w:r w:rsidRPr="00120C3C">
        <w:rPr>
          <w:vertAlign w:val="superscript"/>
        </w:rPr>
        <w:t>2</w:t>
      </w:r>
      <w:r>
        <w:t xml:space="preserve"> + 5n + 6 es par. Tenemos que demostrar que</w:t>
      </w:r>
    </w:p>
    <w:p w:rsidR="001C6A58" w:rsidRPr="001C6A58" w:rsidRDefault="00120C3C" w:rsidP="00120C3C">
      <w:pPr>
        <w:jc w:val="center"/>
      </w:pPr>
      <w:r>
        <w:t>(n + 1)</w:t>
      </w:r>
      <w:r w:rsidRPr="00120C3C">
        <w:rPr>
          <w:vertAlign w:val="superscript"/>
        </w:rPr>
        <w:t>2</w:t>
      </w:r>
      <w:r>
        <w:t xml:space="preserve"> + 5 (n + 1) + 6 es par.</w:t>
      </w:r>
    </w:p>
    <w:p w:rsidR="00120C3C" w:rsidRDefault="00120C3C" w:rsidP="00120C3C">
      <w:pPr>
        <w:jc w:val="both"/>
      </w:pPr>
      <w:r>
        <w:t>Tenemos que</w:t>
      </w:r>
    </w:p>
    <w:p w:rsidR="00120C3C" w:rsidRDefault="00120C3C" w:rsidP="00120C3C">
      <w:pPr>
        <w:jc w:val="center"/>
      </w:pPr>
      <w:r>
        <w:t>(n + 1)</w:t>
      </w:r>
      <w:r w:rsidRPr="00120C3C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+ 5(n + 1) + 6 = n</w:t>
      </w:r>
      <w:r w:rsidRPr="00120C3C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+ 2n + 1 + 5n + 5 + 6 = (n</w:t>
      </w:r>
      <w:r w:rsidRPr="00120C3C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+ 5n + 6) + (2n + 6).</w:t>
      </w:r>
    </w:p>
    <w:p w:rsidR="00120C3C" w:rsidRDefault="00120C3C" w:rsidP="00120C3C">
      <w:pPr>
        <w:jc w:val="both"/>
      </w:pPr>
    </w:p>
    <w:p w:rsidR="00120C3C" w:rsidRDefault="00120C3C" w:rsidP="00120C3C">
      <w:pPr>
        <w:jc w:val="both"/>
      </w:pPr>
      <w:r>
        <w:t>Ahora, por la hipótesis de inducción, tenemos que n</w:t>
      </w:r>
      <w:r w:rsidRPr="00120C3C">
        <w:rPr>
          <w:vertAlign w:val="superscript"/>
        </w:rPr>
        <w:t>2</w:t>
      </w:r>
      <w:r>
        <w:t xml:space="preserve"> + 5n + 6 es par. Y claramente,           2n + 6 es par, ya que 2n + 6 = 2(n + 3). Por consiguiente, (n + 1)</w:t>
      </w:r>
      <w:r w:rsidRPr="00120C3C">
        <w:rPr>
          <w:vertAlign w:val="superscript"/>
        </w:rPr>
        <w:t>2</w:t>
      </w:r>
      <w:r>
        <w:t xml:space="preserve"> + 5(n + 1) + 6 es suma de dos números pares, y por tanto (n + 1)</w:t>
      </w:r>
      <w:r w:rsidRPr="00120C3C">
        <w:rPr>
          <w:vertAlign w:val="superscript"/>
        </w:rPr>
        <w:t>2</w:t>
      </w:r>
      <w:r>
        <w:t xml:space="preserve"> +5(n + 1) + 6 es par.</w:t>
      </w:r>
    </w:p>
    <w:p w:rsidR="00120C3C" w:rsidRDefault="00120C3C" w:rsidP="00120C3C">
      <w:pPr>
        <w:jc w:val="both"/>
      </w:pPr>
    </w:p>
    <w:p w:rsidR="001C6A58" w:rsidRDefault="00120C3C" w:rsidP="00120C3C">
      <w:pPr>
        <w:jc w:val="both"/>
        <w:rPr>
          <w:rFonts w:ascii="Segoe UI Symbol" w:hAnsi="Segoe UI Symbol" w:cs="Segoe UI Symbol"/>
        </w:rPr>
      </w:pPr>
      <w:r>
        <w:t xml:space="preserve">Así pues, como hemos demostrado el caso inicial y el paso de inducción, hemos demostrado la proposición por inducción. </w:t>
      </w:r>
      <w:r w:rsidR="00E8449F" w:rsidRPr="003D6DA0">
        <w:rPr>
          <w:rFonts w:ascii="Segoe UI Symbol" w:hAnsi="Segoe UI Symbol" w:cs="Segoe UI Symbol"/>
        </w:rPr>
        <w:t>❏</w:t>
      </w:r>
    </w:p>
    <w:p w:rsidR="00E8449F" w:rsidRDefault="00E8449F" w:rsidP="00120C3C">
      <w:pPr>
        <w:jc w:val="both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129378</wp:posOffset>
            </wp:positionV>
            <wp:extent cx="4657060" cy="597888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60" cy="597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49F" w:rsidRDefault="00E8449F" w:rsidP="00120C3C">
      <w:pPr>
        <w:jc w:val="both"/>
      </w:pPr>
    </w:p>
    <w:p w:rsidR="00E8449F" w:rsidRDefault="00E8449F" w:rsidP="00120C3C">
      <w:pPr>
        <w:jc w:val="both"/>
      </w:pPr>
    </w:p>
    <w:p w:rsidR="00E8449F" w:rsidRDefault="00E8449F" w:rsidP="00120C3C">
      <w:pPr>
        <w:jc w:val="both"/>
      </w:pPr>
    </w:p>
    <w:p w:rsidR="00E8449F" w:rsidRDefault="00E8449F" w:rsidP="00E8449F">
      <w:pPr>
        <w:jc w:val="both"/>
      </w:pPr>
      <w:r>
        <w:t>Demostramos la Proposición 3 por inducción.</w:t>
      </w:r>
    </w:p>
    <w:p w:rsidR="00E8449F" w:rsidRDefault="00E8449F" w:rsidP="00E8449F">
      <w:pPr>
        <w:jc w:val="both"/>
      </w:pPr>
      <w:r w:rsidRPr="00E8449F">
        <w:rPr>
          <w:b/>
          <w:bCs/>
        </w:rPr>
        <w:t>Caso inicial</w:t>
      </w:r>
      <w:r>
        <w:t>: n = 0.</w:t>
      </w:r>
    </w:p>
    <w:p w:rsidR="00E8449F" w:rsidRDefault="00E8449F" w:rsidP="00E8449F">
      <w:pPr>
        <w:jc w:val="both"/>
      </w:pPr>
    </w:p>
    <w:p w:rsidR="00E8449F" w:rsidRDefault="00E8449F" w:rsidP="00E8449F">
      <w:pPr>
        <w:jc w:val="both"/>
      </w:pPr>
      <w:r>
        <w:t>Es obvio, ya que en este caso tenemos que 7</w:t>
      </w:r>
      <w:r w:rsidRPr="00E8449F">
        <w:rPr>
          <w:vertAlign w:val="superscript"/>
        </w:rPr>
        <w:t>0</w:t>
      </w:r>
      <w:r>
        <w:t xml:space="preserve"> − 3</w:t>
      </w:r>
      <w:r w:rsidRPr="00E8449F">
        <w:rPr>
          <w:vertAlign w:val="superscript"/>
        </w:rPr>
        <w:t>0</w:t>
      </w:r>
      <w:r>
        <w:t xml:space="preserve"> = 1 – 1 = 0.</w:t>
      </w:r>
    </w:p>
    <w:p w:rsidR="00E8449F" w:rsidRDefault="00E8449F" w:rsidP="00E8449F">
      <w:pPr>
        <w:jc w:val="both"/>
      </w:pPr>
    </w:p>
    <w:p w:rsidR="00E8449F" w:rsidRDefault="00E8449F" w:rsidP="00E8449F">
      <w:pPr>
        <w:jc w:val="both"/>
      </w:pPr>
      <w:r w:rsidRPr="00E8449F">
        <w:rPr>
          <w:b/>
          <w:bCs/>
        </w:rPr>
        <w:t>Paso de inducción</w:t>
      </w:r>
      <w:r>
        <w:t xml:space="preserve">. Sea n </w:t>
      </w:r>
      <w:r>
        <w:rPr>
          <w:rFonts w:ascii="Cambria Math" w:hAnsi="Cambria Math" w:cs="Cambria Math"/>
        </w:rPr>
        <w:t>∈</w:t>
      </w:r>
      <w:r>
        <w:t xml:space="preserve"> N. Supongamos por la hipótesis de inducción que 7</w:t>
      </w:r>
      <w:r w:rsidRPr="00E8449F">
        <w:rPr>
          <w:vertAlign w:val="superscript"/>
        </w:rPr>
        <w:t>n</w:t>
      </w:r>
      <w:r>
        <w:t xml:space="preserve"> − 3</w:t>
      </w:r>
      <w:r w:rsidRPr="00E8449F">
        <w:rPr>
          <w:vertAlign w:val="superscript"/>
        </w:rPr>
        <w:t>n</w:t>
      </w:r>
      <w:r>
        <w:t xml:space="preserve"> es múltiplo de 4. Tenemos que demostrar que</w:t>
      </w:r>
    </w:p>
    <w:p w:rsidR="00E8449F" w:rsidRDefault="00E8449F" w:rsidP="00E8449F">
      <w:pPr>
        <w:jc w:val="center"/>
      </w:pPr>
      <w:r>
        <w:t>7</w:t>
      </w:r>
      <w:r w:rsidRPr="00E8449F">
        <w:rPr>
          <w:vertAlign w:val="superscript"/>
        </w:rPr>
        <w:t xml:space="preserve">n+1 </w:t>
      </w:r>
      <w:r>
        <w:t>− 3</w:t>
      </w:r>
      <w:r w:rsidRPr="00E8449F">
        <w:rPr>
          <w:vertAlign w:val="superscript"/>
        </w:rPr>
        <w:t>n+1</w:t>
      </w:r>
      <w:r>
        <w:t xml:space="preserve"> es múltiplo de 4.</w:t>
      </w:r>
    </w:p>
    <w:p w:rsidR="00AA4A25" w:rsidRDefault="00AA4A25" w:rsidP="00AA4A25">
      <w:pPr>
        <w:jc w:val="both"/>
      </w:pPr>
      <w:r>
        <w:t>Tenemos que</w:t>
      </w:r>
    </w:p>
    <w:p w:rsidR="00AA4A25" w:rsidRDefault="00AA4A25" w:rsidP="008C01CE">
      <w:pPr>
        <w:jc w:val="center"/>
      </w:pPr>
      <w:r>
        <w:t>7</w:t>
      </w:r>
      <w:r w:rsidRPr="008C01CE">
        <w:rPr>
          <w:vertAlign w:val="superscript"/>
        </w:rPr>
        <w:t>n+1</w:t>
      </w:r>
      <w:r>
        <w:t xml:space="preserve"> −</w:t>
      </w:r>
      <w:r w:rsidR="008C01CE">
        <w:t xml:space="preserve"> </w:t>
      </w:r>
      <w:r>
        <w:t>3</w:t>
      </w:r>
      <w:r w:rsidRPr="008C01CE">
        <w:rPr>
          <w:vertAlign w:val="superscript"/>
        </w:rPr>
        <w:t>n+1</w:t>
      </w:r>
      <w:r>
        <w:t xml:space="preserve"> = 7</w:t>
      </w:r>
      <w:r w:rsidR="008C01CE">
        <w:t xml:space="preserve"> </w:t>
      </w:r>
      <w:r>
        <w:t>·</w:t>
      </w:r>
      <w:r w:rsidR="008C01CE">
        <w:t xml:space="preserve"> </w:t>
      </w:r>
      <w:r>
        <w:t>7</w:t>
      </w:r>
      <w:r w:rsidRPr="008C01CE">
        <w:rPr>
          <w:vertAlign w:val="superscript"/>
        </w:rPr>
        <w:t>n</w:t>
      </w:r>
      <w:r>
        <w:t xml:space="preserve"> </w:t>
      </w:r>
      <w:r w:rsidR="008C01CE">
        <w:t xml:space="preserve">– </w:t>
      </w:r>
      <w:r>
        <w:t>3</w:t>
      </w:r>
      <w:r w:rsidR="008C01CE">
        <w:t xml:space="preserve"> </w:t>
      </w:r>
      <w:r>
        <w:t>·</w:t>
      </w:r>
      <w:r w:rsidR="008C01CE">
        <w:t xml:space="preserve"> </w:t>
      </w:r>
      <w:r>
        <w:t>3</w:t>
      </w:r>
      <w:r w:rsidRPr="008C01CE">
        <w:rPr>
          <w:vertAlign w:val="superscript"/>
        </w:rPr>
        <w:t>n</w:t>
      </w:r>
      <w:r>
        <w:t xml:space="preserve"> = (4+3)</w:t>
      </w:r>
      <w:r w:rsidR="008C01CE">
        <w:t xml:space="preserve"> </w:t>
      </w:r>
      <w:r>
        <w:t>·</w:t>
      </w:r>
      <w:r w:rsidR="008C01CE">
        <w:t xml:space="preserve"> </w:t>
      </w:r>
      <w:r>
        <w:t>7</w:t>
      </w:r>
      <w:r w:rsidRPr="008C01CE">
        <w:rPr>
          <w:vertAlign w:val="superscript"/>
        </w:rPr>
        <w:t>n</w:t>
      </w:r>
      <w:r>
        <w:t xml:space="preserve"> </w:t>
      </w:r>
      <w:r w:rsidR="008C01CE">
        <w:t xml:space="preserve">– </w:t>
      </w:r>
      <w:r>
        <w:t>3</w:t>
      </w:r>
      <w:r w:rsidR="008C01CE">
        <w:t xml:space="preserve"> </w:t>
      </w:r>
      <w:r>
        <w:t>·</w:t>
      </w:r>
      <w:r w:rsidR="008C01CE">
        <w:t xml:space="preserve"> </w:t>
      </w:r>
      <w:r>
        <w:t>3</w:t>
      </w:r>
      <w:r w:rsidRPr="008C01CE">
        <w:rPr>
          <w:vertAlign w:val="superscript"/>
        </w:rPr>
        <w:t>n</w:t>
      </w:r>
      <w:r>
        <w:t xml:space="preserve"> = 4</w:t>
      </w:r>
      <w:r w:rsidR="008C01CE">
        <w:t xml:space="preserve"> </w:t>
      </w:r>
      <w:r>
        <w:t>·</w:t>
      </w:r>
      <w:r w:rsidR="008C01CE">
        <w:t xml:space="preserve"> </w:t>
      </w:r>
      <w:r>
        <w:t>7</w:t>
      </w:r>
      <w:r w:rsidRPr="008C01CE">
        <w:rPr>
          <w:vertAlign w:val="superscript"/>
        </w:rPr>
        <w:t>n</w:t>
      </w:r>
      <w:r>
        <w:t xml:space="preserve"> +</w:t>
      </w:r>
      <w:r w:rsidR="008C01CE">
        <w:t xml:space="preserve"> </w:t>
      </w:r>
      <w:r>
        <w:t>3</w:t>
      </w:r>
      <w:r w:rsidR="008C01CE">
        <w:t xml:space="preserve"> </w:t>
      </w:r>
      <w:r>
        <w:t>·</w:t>
      </w:r>
      <w:r w:rsidR="008C01CE">
        <w:t xml:space="preserve"> </w:t>
      </w:r>
      <w:r>
        <w:t>7</w:t>
      </w:r>
      <w:r w:rsidRPr="008C01CE">
        <w:rPr>
          <w:vertAlign w:val="superscript"/>
        </w:rPr>
        <w:t>n</w:t>
      </w:r>
      <w:r>
        <w:t xml:space="preserve"> </w:t>
      </w:r>
      <w:r w:rsidR="008C01CE">
        <w:t xml:space="preserve">– </w:t>
      </w:r>
      <w:r>
        <w:t>3</w:t>
      </w:r>
      <w:r w:rsidR="008C01CE">
        <w:t xml:space="preserve"> </w:t>
      </w:r>
      <w:r>
        <w:t>·</w:t>
      </w:r>
      <w:r w:rsidR="008C01CE">
        <w:t xml:space="preserve"> </w:t>
      </w:r>
      <w:r>
        <w:t>3</w:t>
      </w:r>
      <w:r w:rsidRPr="008C01CE">
        <w:rPr>
          <w:vertAlign w:val="superscript"/>
        </w:rPr>
        <w:t>n</w:t>
      </w:r>
      <w:r>
        <w:t xml:space="preserve"> = 4</w:t>
      </w:r>
      <w:r w:rsidR="008C01CE">
        <w:t xml:space="preserve"> </w:t>
      </w:r>
      <w:r>
        <w:t>·</w:t>
      </w:r>
      <w:r w:rsidR="008C01CE">
        <w:t xml:space="preserve"> </w:t>
      </w:r>
      <w:r>
        <w:t>7</w:t>
      </w:r>
      <w:r w:rsidRPr="008C01CE">
        <w:rPr>
          <w:vertAlign w:val="superscript"/>
        </w:rPr>
        <w:t>n</w:t>
      </w:r>
      <w:r>
        <w:t xml:space="preserve"> +3(7</w:t>
      </w:r>
      <w:r w:rsidRPr="008C01CE">
        <w:rPr>
          <w:vertAlign w:val="superscript"/>
        </w:rPr>
        <w:t>n</w:t>
      </w:r>
      <w:r>
        <w:t xml:space="preserve"> −</w:t>
      </w:r>
      <w:r w:rsidR="008C01CE">
        <w:t xml:space="preserve"> </w:t>
      </w:r>
      <w:r>
        <w:t>3</w:t>
      </w:r>
      <w:r w:rsidRPr="008C01CE">
        <w:rPr>
          <w:vertAlign w:val="superscript"/>
        </w:rPr>
        <w:t>n</w:t>
      </w:r>
      <w:r>
        <w:t>).</w:t>
      </w:r>
    </w:p>
    <w:p w:rsidR="00AA4A25" w:rsidRDefault="00AA4A25" w:rsidP="00AA4A25">
      <w:pPr>
        <w:jc w:val="both"/>
      </w:pPr>
    </w:p>
    <w:p w:rsidR="00AA4A25" w:rsidRDefault="00AA4A25" w:rsidP="00AA4A25">
      <w:pPr>
        <w:jc w:val="both"/>
      </w:pPr>
      <w:r>
        <w:lastRenderedPageBreak/>
        <w:t>Ahora, por la hip</w:t>
      </w:r>
      <w:r w:rsidR="008C01CE">
        <w:t>ó</w:t>
      </w:r>
      <w:r>
        <w:t>tesis de inducci</w:t>
      </w:r>
      <w:r w:rsidR="008C01CE">
        <w:t>ó</w:t>
      </w:r>
      <w:r>
        <w:t>n, tenemos que 7</w:t>
      </w:r>
      <w:r w:rsidRPr="008C01CE">
        <w:rPr>
          <w:vertAlign w:val="superscript"/>
        </w:rPr>
        <w:t>n</w:t>
      </w:r>
      <w:r>
        <w:t xml:space="preserve"> − 3</w:t>
      </w:r>
      <w:r w:rsidRPr="008C01CE">
        <w:rPr>
          <w:vertAlign w:val="superscript"/>
        </w:rPr>
        <w:t>n</w:t>
      </w:r>
      <w:r>
        <w:t xml:space="preserve"> es un m</w:t>
      </w:r>
      <w:r w:rsidR="008C01CE">
        <w:t>ú</w:t>
      </w:r>
      <w:r>
        <w:t>ltiplo de 4, y por tanto 3(7</w:t>
      </w:r>
      <w:r w:rsidRPr="008C01CE">
        <w:rPr>
          <w:vertAlign w:val="superscript"/>
        </w:rPr>
        <w:t>n</w:t>
      </w:r>
      <w:r>
        <w:t xml:space="preserve"> − 3</w:t>
      </w:r>
      <w:r w:rsidRPr="008C01CE">
        <w:rPr>
          <w:vertAlign w:val="superscript"/>
        </w:rPr>
        <w:t>n</w:t>
      </w:r>
      <w:r>
        <w:t>) es tambi</w:t>
      </w:r>
      <w:r w:rsidR="008C01CE">
        <w:t>é</w:t>
      </w:r>
      <w:r>
        <w:t>n un m</w:t>
      </w:r>
      <w:r w:rsidR="008C01CE">
        <w:t>ú</w:t>
      </w:r>
      <w:r>
        <w:t xml:space="preserve">ltiplo de 4. </w:t>
      </w:r>
      <w:r w:rsidR="008C01CE">
        <w:t>Y,</w:t>
      </w:r>
      <w:r>
        <w:t xml:space="preserve"> por otra parte, es claro que 4 · 7</w:t>
      </w:r>
      <w:r w:rsidRPr="008C01CE">
        <w:rPr>
          <w:vertAlign w:val="superscript"/>
        </w:rPr>
        <w:t>n</w:t>
      </w:r>
      <w:r>
        <w:t xml:space="preserve"> es un m</w:t>
      </w:r>
      <w:r w:rsidR="008C01CE">
        <w:t>ú</w:t>
      </w:r>
      <w:r>
        <w:t>ltiplo de 4. Por consiguiente, 7</w:t>
      </w:r>
      <w:r w:rsidRPr="008C01CE">
        <w:rPr>
          <w:vertAlign w:val="superscript"/>
        </w:rPr>
        <w:t>n+1</w:t>
      </w:r>
      <w:r>
        <w:t xml:space="preserve"> − 3</w:t>
      </w:r>
      <w:r w:rsidRPr="008C01CE">
        <w:rPr>
          <w:vertAlign w:val="superscript"/>
        </w:rPr>
        <w:t>n+1</w:t>
      </w:r>
      <w:r>
        <w:t xml:space="preserve"> es suma de dos m</w:t>
      </w:r>
      <w:r w:rsidR="008C01CE">
        <w:t>ú</w:t>
      </w:r>
      <w:r>
        <w:t>ltiplos de 4, y por tanto es tambi</w:t>
      </w:r>
      <w:r w:rsidR="008C01CE">
        <w:t>é</w:t>
      </w:r>
      <w:r>
        <w:t>n un m</w:t>
      </w:r>
      <w:r w:rsidR="008C01CE">
        <w:t>ú</w:t>
      </w:r>
      <w:r>
        <w:t>ltiplo de 4.</w:t>
      </w:r>
    </w:p>
    <w:p w:rsidR="008C01CE" w:rsidRDefault="008C01CE" w:rsidP="00AA4A25">
      <w:pPr>
        <w:jc w:val="both"/>
      </w:pPr>
    </w:p>
    <w:p w:rsidR="008C01CE" w:rsidRDefault="00AA4A25" w:rsidP="008C01CE">
      <w:pPr>
        <w:jc w:val="both"/>
        <w:rPr>
          <w:rFonts w:ascii="Segoe UI Symbol" w:hAnsi="Segoe UI Symbol" w:cs="Segoe UI Symbol"/>
        </w:rPr>
      </w:pPr>
      <w:r>
        <w:t>As</w:t>
      </w:r>
      <w:r w:rsidR="008C01CE">
        <w:t>í</w:t>
      </w:r>
      <w:r>
        <w:t xml:space="preserve"> pues, como hemos demostrado el caso inicial y el paso de inducci</w:t>
      </w:r>
      <w:r w:rsidR="008C01CE">
        <w:t>ó</w:t>
      </w:r>
      <w:r>
        <w:t>n, hemos demostrado la proposici</w:t>
      </w:r>
      <w:r w:rsidR="008C01CE">
        <w:t>ó</w:t>
      </w:r>
      <w:r>
        <w:t>n por inducci</w:t>
      </w:r>
      <w:r w:rsidR="008C01CE">
        <w:t>ó</w:t>
      </w:r>
      <w:r>
        <w:t xml:space="preserve">n. </w:t>
      </w:r>
      <w:r w:rsidR="008C01CE" w:rsidRPr="003D6DA0">
        <w:rPr>
          <w:rFonts w:ascii="Segoe UI Symbol" w:hAnsi="Segoe UI Symbol" w:cs="Segoe UI Symbol"/>
        </w:rPr>
        <w:t>❏</w:t>
      </w:r>
    </w:p>
    <w:p w:rsidR="00E8449F" w:rsidRDefault="0099414E" w:rsidP="00AA4A25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77943</wp:posOffset>
            </wp:positionV>
            <wp:extent cx="4545625" cy="1104044"/>
            <wp:effectExtent l="0" t="0" r="1270" b="127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625" cy="1104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49F" w:rsidRDefault="00E8449F" w:rsidP="00120C3C">
      <w:pPr>
        <w:jc w:val="both"/>
      </w:pPr>
    </w:p>
    <w:p w:rsidR="00E8449F" w:rsidRDefault="00E8449F" w:rsidP="00120C3C">
      <w:pPr>
        <w:jc w:val="both"/>
      </w:pPr>
    </w:p>
    <w:p w:rsidR="00E8449F" w:rsidRDefault="00E8449F" w:rsidP="00120C3C">
      <w:pPr>
        <w:jc w:val="both"/>
      </w:pPr>
    </w:p>
    <w:p w:rsidR="00E8449F" w:rsidRDefault="00E8449F" w:rsidP="00120C3C">
      <w:pPr>
        <w:jc w:val="both"/>
      </w:pPr>
    </w:p>
    <w:p w:rsidR="00E8449F" w:rsidRDefault="00E8449F" w:rsidP="00120C3C">
      <w:pPr>
        <w:jc w:val="both"/>
      </w:pPr>
    </w:p>
    <w:p w:rsidR="00E8449F" w:rsidRDefault="00E8449F" w:rsidP="00120C3C">
      <w:pPr>
        <w:jc w:val="both"/>
      </w:pPr>
    </w:p>
    <w:p w:rsidR="0099414E" w:rsidRDefault="0099414E" w:rsidP="0099414E">
      <w:pPr>
        <w:jc w:val="both"/>
      </w:pPr>
      <w:r>
        <w:t>Demostramos el Teorema de Bernoulli por inducci</w:t>
      </w:r>
      <w:r w:rsidR="00725BDD">
        <w:t>ó</w:t>
      </w:r>
      <w:r>
        <w:t>n.</w:t>
      </w:r>
    </w:p>
    <w:p w:rsidR="00725BDD" w:rsidRDefault="0099414E" w:rsidP="0099414E">
      <w:pPr>
        <w:jc w:val="both"/>
      </w:pPr>
      <w:r w:rsidRPr="00725BDD">
        <w:rPr>
          <w:b/>
          <w:bCs/>
        </w:rPr>
        <w:t>Caso inicial</w:t>
      </w:r>
      <w:r>
        <w:t>: n = 0.</w:t>
      </w:r>
    </w:p>
    <w:p w:rsidR="00725BDD" w:rsidRDefault="00725BDD" w:rsidP="0099414E">
      <w:pPr>
        <w:jc w:val="both"/>
      </w:pPr>
    </w:p>
    <w:p w:rsidR="0099414E" w:rsidRDefault="0099414E" w:rsidP="0099414E">
      <w:pPr>
        <w:jc w:val="both"/>
      </w:pPr>
      <w:r>
        <w:t>Es</w:t>
      </w:r>
      <w:r w:rsidR="00725BDD">
        <w:t xml:space="preserve"> </w:t>
      </w:r>
      <w:r>
        <w:t>obvio,</w:t>
      </w:r>
      <w:r w:rsidR="00725BDD">
        <w:t xml:space="preserve"> </w:t>
      </w:r>
      <w:r>
        <w:t>ya</w:t>
      </w:r>
      <w:r w:rsidR="00725BDD">
        <w:t xml:space="preserve"> </w:t>
      </w:r>
      <w:r>
        <w:t>que</w:t>
      </w:r>
      <w:r w:rsidR="00725BDD">
        <w:t xml:space="preserve"> </w:t>
      </w:r>
      <w:r>
        <w:t>en</w:t>
      </w:r>
      <w:r w:rsidR="00725BDD">
        <w:t xml:space="preserve"> </w:t>
      </w:r>
      <w:r>
        <w:t>este</w:t>
      </w:r>
      <w:r w:rsidR="00725BDD">
        <w:t xml:space="preserve"> </w:t>
      </w:r>
      <w:r>
        <w:t>caso</w:t>
      </w:r>
      <w:r w:rsidR="00725BDD">
        <w:t xml:space="preserve"> </w:t>
      </w:r>
      <w:r>
        <w:t>tenemos</w:t>
      </w:r>
      <w:r w:rsidR="00725BDD">
        <w:t xml:space="preserve"> </w:t>
      </w:r>
      <w:r>
        <w:t>que</w:t>
      </w:r>
      <w:r w:rsidR="00725BDD">
        <w:t xml:space="preserve"> </w:t>
      </w:r>
      <w:r>
        <w:t>(1</w:t>
      </w:r>
      <w:r w:rsidR="00725BDD">
        <w:t xml:space="preserve"> </w:t>
      </w:r>
      <w:r>
        <w:t>+</w:t>
      </w:r>
      <w:r w:rsidR="00725BDD">
        <w:t xml:space="preserve"> </w:t>
      </w:r>
      <w:r>
        <w:t>a)</w:t>
      </w:r>
      <w:r w:rsidRPr="00725BDD">
        <w:rPr>
          <w:vertAlign w:val="superscript"/>
        </w:rPr>
        <w:t>0</w:t>
      </w:r>
      <w:r>
        <w:t xml:space="preserve"> =</w:t>
      </w:r>
      <w:r w:rsidR="00725BDD">
        <w:t xml:space="preserve"> </w:t>
      </w:r>
      <w:r>
        <w:t>1</w:t>
      </w:r>
      <w:r w:rsidR="00725BDD">
        <w:t xml:space="preserve"> </w:t>
      </w:r>
      <w:r>
        <w:t>=</w:t>
      </w:r>
      <w:r w:rsidR="00725BDD">
        <w:t xml:space="preserve"> </w:t>
      </w:r>
      <w:r>
        <w:t>1</w:t>
      </w:r>
      <w:r w:rsidR="00725BDD">
        <w:t xml:space="preserve"> </w:t>
      </w:r>
      <w:r>
        <w:t>+</w:t>
      </w:r>
      <w:r w:rsidR="00725BDD">
        <w:t xml:space="preserve"> </w:t>
      </w:r>
      <w:r>
        <w:t>0.</w:t>
      </w:r>
    </w:p>
    <w:p w:rsidR="00725BDD" w:rsidRDefault="00725BDD" w:rsidP="0099414E">
      <w:pPr>
        <w:jc w:val="both"/>
      </w:pPr>
    </w:p>
    <w:p w:rsidR="0099414E" w:rsidRDefault="0099414E" w:rsidP="0099414E">
      <w:pPr>
        <w:jc w:val="both"/>
      </w:pPr>
      <w:r w:rsidRPr="00725BDD">
        <w:rPr>
          <w:b/>
          <w:bCs/>
        </w:rPr>
        <w:t>Paso de inducci</w:t>
      </w:r>
      <w:r w:rsidR="00725BDD" w:rsidRPr="00725BDD">
        <w:rPr>
          <w:b/>
          <w:bCs/>
        </w:rPr>
        <w:t>ó</w:t>
      </w:r>
      <w:r w:rsidRPr="00725BDD">
        <w:rPr>
          <w:b/>
          <w:bCs/>
        </w:rPr>
        <w:t>n</w:t>
      </w:r>
      <w:r>
        <w:t>. Sea n un n</w:t>
      </w:r>
      <w:r w:rsidR="00725BDD">
        <w:t>ú</w:t>
      </w:r>
      <w:r>
        <w:t>mero natural. Supongamos por la hip</w:t>
      </w:r>
      <w:r w:rsidR="00725BDD">
        <w:t>ó</w:t>
      </w:r>
      <w:r>
        <w:t>tesis de inducci</w:t>
      </w:r>
      <w:r w:rsidR="00725BDD">
        <w:t>ó</w:t>
      </w:r>
      <w:r>
        <w:t xml:space="preserve">n que (1 + </w:t>
      </w:r>
      <w:r w:rsidR="00725BDD">
        <w:t>a)</w:t>
      </w:r>
      <w:r w:rsidR="00725BDD" w:rsidRPr="00725BDD">
        <w:rPr>
          <w:vertAlign w:val="superscript"/>
        </w:rPr>
        <w:t xml:space="preserve"> n</w:t>
      </w:r>
      <w:r>
        <w:t xml:space="preserve"> ≥ 1 + na. Tenemos que demostrar que</w:t>
      </w:r>
    </w:p>
    <w:p w:rsidR="00E8449F" w:rsidRDefault="0099414E" w:rsidP="00725BDD">
      <w:pPr>
        <w:jc w:val="center"/>
      </w:pPr>
      <w:r>
        <w:t>(1</w:t>
      </w:r>
      <w:r w:rsidR="00725BDD">
        <w:t xml:space="preserve"> </w:t>
      </w:r>
      <w:r>
        <w:t>+</w:t>
      </w:r>
      <w:r w:rsidR="00725BDD">
        <w:t xml:space="preserve"> </w:t>
      </w:r>
      <w:r>
        <w:t>a)</w:t>
      </w:r>
      <w:r w:rsidR="00725BDD">
        <w:t xml:space="preserve"> </w:t>
      </w:r>
      <w:r w:rsidRPr="00725BDD">
        <w:rPr>
          <w:vertAlign w:val="superscript"/>
        </w:rPr>
        <w:t>n+1</w:t>
      </w:r>
      <w:r>
        <w:t xml:space="preserve"> ≥</w:t>
      </w:r>
      <w:r w:rsidR="00725BDD">
        <w:t xml:space="preserve"> </w:t>
      </w:r>
      <w:r>
        <w:t>1</w:t>
      </w:r>
      <w:r w:rsidR="00725BDD">
        <w:t xml:space="preserve"> </w:t>
      </w:r>
      <w:r>
        <w:t>+</w:t>
      </w:r>
      <w:r w:rsidR="00725BDD">
        <w:t xml:space="preserve"> </w:t>
      </w:r>
      <w:r>
        <w:t>(n</w:t>
      </w:r>
      <w:r w:rsidR="00725BDD">
        <w:t xml:space="preserve"> </w:t>
      </w:r>
      <w:r>
        <w:t>+</w:t>
      </w:r>
      <w:r w:rsidR="00725BDD">
        <w:t xml:space="preserve"> </w:t>
      </w:r>
      <w:r>
        <w:t>1)</w:t>
      </w:r>
      <w:r w:rsidR="00725BDD">
        <w:t xml:space="preserve"> </w:t>
      </w:r>
      <w:r>
        <w:t>a.</w:t>
      </w:r>
    </w:p>
    <w:p w:rsidR="00725BDD" w:rsidRDefault="00725BDD" w:rsidP="00725BDD">
      <w:pPr>
        <w:jc w:val="both"/>
      </w:pPr>
    </w:p>
    <w:p w:rsidR="00725BDD" w:rsidRDefault="00725BDD" w:rsidP="00725BDD">
      <w:pPr>
        <w:jc w:val="both"/>
      </w:pPr>
      <w:r>
        <w:t xml:space="preserve">Tenemos que (1 + a) </w:t>
      </w:r>
      <w:r w:rsidRPr="00725BDD">
        <w:rPr>
          <w:vertAlign w:val="superscript"/>
        </w:rPr>
        <w:t>n+1</w:t>
      </w:r>
      <w:r>
        <w:t xml:space="preserve"> = (1 + a) </w:t>
      </w:r>
      <w:r w:rsidRPr="00725BDD">
        <w:rPr>
          <w:vertAlign w:val="superscript"/>
        </w:rPr>
        <w:t>n</w:t>
      </w:r>
      <w:r>
        <w:t xml:space="preserve"> * (1 + a). Por la hipótesis de inducción, tenemos que (1 + a) </w:t>
      </w:r>
      <w:r w:rsidRPr="00725BDD">
        <w:rPr>
          <w:vertAlign w:val="superscript"/>
        </w:rPr>
        <w:t xml:space="preserve">n </w:t>
      </w:r>
      <w:r>
        <w:t>≥ 1 + na. Por otra parte, como a &gt; −1, tenemos que 1 + a &gt; 0. Por tanto,</w:t>
      </w:r>
    </w:p>
    <w:p w:rsidR="00725BDD" w:rsidRDefault="00725BDD" w:rsidP="00725BDD">
      <w:pPr>
        <w:jc w:val="both"/>
      </w:pPr>
      <w:r>
        <w:t xml:space="preserve">(1 + a) </w:t>
      </w:r>
      <w:r w:rsidRPr="00725BDD">
        <w:rPr>
          <w:vertAlign w:val="superscript"/>
        </w:rPr>
        <w:t>n+1</w:t>
      </w:r>
      <w:r>
        <w:t xml:space="preserve"> = (1+a) </w:t>
      </w:r>
      <w:r w:rsidRPr="00725BDD">
        <w:rPr>
          <w:vertAlign w:val="superscript"/>
        </w:rPr>
        <w:t>n</w:t>
      </w:r>
      <w:r>
        <w:t xml:space="preserve"> · (1 + a) ≥ (1 + na) * (1 + a). Entonces, tenemos:</w:t>
      </w:r>
    </w:p>
    <w:p w:rsidR="00725BDD" w:rsidRDefault="00725BDD" w:rsidP="00725BDD">
      <w:pPr>
        <w:jc w:val="both"/>
      </w:pPr>
    </w:p>
    <w:p w:rsidR="00725BDD" w:rsidRDefault="00725BDD" w:rsidP="00725BDD">
      <w:pPr>
        <w:jc w:val="center"/>
      </w:pPr>
      <w:r>
        <w:t xml:space="preserve">(1 + a) </w:t>
      </w:r>
      <w:r w:rsidRPr="00725BDD">
        <w:rPr>
          <w:vertAlign w:val="superscript"/>
        </w:rPr>
        <w:t>n+1</w:t>
      </w:r>
      <w:r>
        <w:t xml:space="preserve"> = (1 + a) </w:t>
      </w:r>
      <w:r w:rsidRPr="00725BDD">
        <w:rPr>
          <w:vertAlign w:val="superscript"/>
        </w:rPr>
        <w:t>n</w:t>
      </w:r>
      <w:r>
        <w:t xml:space="preserve"> * (1 + a) ≥ (1 + na) * (1 + a) = 1 + a + na + na</w:t>
      </w:r>
      <w:r w:rsidRPr="00725BDD">
        <w:rPr>
          <w:vertAlign w:val="superscript"/>
        </w:rPr>
        <w:t>2</w:t>
      </w:r>
      <w:r>
        <w:t xml:space="preserve"> =                                     1 + (n + 1) * a + na</w:t>
      </w:r>
      <w:r w:rsidRPr="00725BDD">
        <w:rPr>
          <w:vertAlign w:val="superscript"/>
        </w:rPr>
        <w:t xml:space="preserve">2 </w:t>
      </w:r>
      <w:r>
        <w:rPr>
          <w:vertAlign w:val="superscript"/>
        </w:rPr>
        <w:t xml:space="preserve"> </w:t>
      </w:r>
      <w:r>
        <w:t>≥ 1 + (n + 1) * a.</w:t>
      </w:r>
    </w:p>
    <w:p w:rsidR="00725BDD" w:rsidRDefault="00725BDD" w:rsidP="00725BDD">
      <w:pPr>
        <w:jc w:val="both"/>
      </w:pPr>
    </w:p>
    <w:p w:rsidR="00725BDD" w:rsidRDefault="00725BDD" w:rsidP="00725BDD">
      <w:pPr>
        <w:jc w:val="both"/>
      </w:pPr>
      <w:r>
        <w:t>Obsérvese que la última desigüaldad se cumple, porque na</w:t>
      </w:r>
      <w:r w:rsidRPr="00725BDD">
        <w:rPr>
          <w:vertAlign w:val="superscript"/>
        </w:rPr>
        <w:t>2</w:t>
      </w:r>
      <w:r>
        <w:t xml:space="preserve"> ≥ 0. Por tanto, se cumple el paso de inducción.</w:t>
      </w:r>
    </w:p>
    <w:p w:rsidR="00725BDD" w:rsidRDefault="00725BDD" w:rsidP="00725BDD">
      <w:pPr>
        <w:jc w:val="both"/>
      </w:pPr>
    </w:p>
    <w:p w:rsidR="00E8449F" w:rsidRPr="003037E6" w:rsidRDefault="00725BDD" w:rsidP="00120C3C">
      <w:pPr>
        <w:jc w:val="both"/>
        <w:rPr>
          <w:rFonts w:ascii="Segoe UI Symbol" w:hAnsi="Segoe UI Symbol" w:cs="Segoe UI Symbol"/>
        </w:rPr>
      </w:pPr>
      <w:r>
        <w:t xml:space="preserve">Así pues, como hemos demostrado el caso inicial y el paso de inducción, hemos demostrado el Teorema de Bernoulli por inducción. </w:t>
      </w:r>
      <w:r w:rsidR="003037E6" w:rsidRPr="003D6DA0">
        <w:rPr>
          <w:rFonts w:ascii="Segoe UI Symbol" w:hAnsi="Segoe UI Symbol" w:cs="Segoe UI Symbol"/>
        </w:rPr>
        <w:t>❏</w:t>
      </w:r>
    </w:p>
    <w:p w:rsidR="001C6A58" w:rsidRDefault="001C6A58" w:rsidP="00AD2257">
      <w:pPr>
        <w:jc w:val="both"/>
        <w:rPr>
          <w:b/>
          <w:bCs/>
          <w:u w:val="single"/>
        </w:rPr>
      </w:pPr>
    </w:p>
    <w:p w:rsidR="00A06137" w:rsidRDefault="00A06137" w:rsidP="00AD225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El método de inducción generalizada</w:t>
      </w:r>
    </w:p>
    <w:p w:rsidR="0052171C" w:rsidRDefault="0052171C" w:rsidP="0052171C">
      <w:pPr>
        <w:jc w:val="both"/>
      </w:pPr>
      <w:r>
        <w:t>En ocasiones, hay propiedades P(n) para los números naturales que no son ciertas para todo número natural, pero sí lo son para todo número natural mayor igual que un cierto n</w:t>
      </w:r>
      <w:r w:rsidRPr="0052171C">
        <w:rPr>
          <w:vertAlign w:val="subscript"/>
        </w:rPr>
        <w:t>0</w:t>
      </w:r>
      <w:r>
        <w:t>. Entonces, para demostrar que P(n) es cierta para todo número natural n ≥ n</w:t>
      </w:r>
      <w:r w:rsidRPr="0052171C">
        <w:rPr>
          <w:vertAlign w:val="subscript"/>
        </w:rPr>
        <w:t>0</w:t>
      </w:r>
      <w:r>
        <w:t xml:space="preserve">, procedemos como hicimos en el método de inducción, con la </w:t>
      </w:r>
      <w:r w:rsidR="00EC5702">
        <w:t>ú</w:t>
      </w:r>
      <w:r>
        <w:t>nica diferencia de que en el caso inicial se demuestra que P(n</w:t>
      </w:r>
      <w:r w:rsidRPr="00EC5702">
        <w:rPr>
          <w:vertAlign w:val="subscript"/>
        </w:rPr>
        <w:t>0</w:t>
      </w:r>
      <w:r>
        <w:t>) es cierta, en lugar de demostrar que P (0) es cierta.</w:t>
      </w:r>
    </w:p>
    <w:p w:rsidR="00EC5702" w:rsidRDefault="00EC5702" w:rsidP="0052171C">
      <w:pPr>
        <w:jc w:val="both"/>
      </w:pPr>
    </w:p>
    <w:p w:rsidR="00A06137" w:rsidRDefault="0052171C" w:rsidP="0052171C">
      <w:pPr>
        <w:jc w:val="both"/>
      </w:pPr>
      <w:r>
        <w:t>Definimos entonces formalmente el m</w:t>
      </w:r>
      <w:r w:rsidR="00EC5702">
        <w:t>é</w:t>
      </w:r>
      <w:r>
        <w:t>todo de inducci</w:t>
      </w:r>
      <w:r w:rsidR="00EC5702">
        <w:t>ó</w:t>
      </w:r>
      <w:r>
        <w:t>n generalizada.</w:t>
      </w:r>
    </w:p>
    <w:p w:rsidR="00EC5702" w:rsidRDefault="00EC5702" w:rsidP="0052171C">
      <w:pPr>
        <w:jc w:val="both"/>
      </w:pPr>
    </w:p>
    <w:p w:rsidR="003E65D2" w:rsidRDefault="003E65D2" w:rsidP="003E65D2">
      <w:pPr>
        <w:jc w:val="both"/>
      </w:pPr>
      <w:r>
        <w:t>Sea P (n) una proposición para los números naturales. Sea n</w:t>
      </w:r>
      <w:r w:rsidRPr="003E65D2">
        <w:rPr>
          <w:vertAlign w:val="subscript"/>
        </w:rPr>
        <w:t>0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N. Si:</w:t>
      </w:r>
    </w:p>
    <w:p w:rsidR="003E65D2" w:rsidRDefault="003E65D2" w:rsidP="003E65D2">
      <w:pPr>
        <w:jc w:val="both"/>
      </w:pPr>
      <w:r w:rsidRPr="003E65D2">
        <w:rPr>
          <w:b/>
          <w:bCs/>
        </w:rPr>
        <w:t>(1)</w:t>
      </w:r>
      <w:r>
        <w:t xml:space="preserve"> P (n</w:t>
      </w:r>
      <w:r w:rsidRPr="003E65D2">
        <w:rPr>
          <w:vertAlign w:val="subscript"/>
        </w:rPr>
        <w:t>0</w:t>
      </w:r>
      <w:r>
        <w:t>) es cierta,</w:t>
      </w:r>
    </w:p>
    <w:p w:rsidR="003E65D2" w:rsidRDefault="003E65D2" w:rsidP="003E65D2">
      <w:pPr>
        <w:jc w:val="both"/>
      </w:pPr>
      <w:r w:rsidRPr="003E65D2">
        <w:rPr>
          <w:b/>
          <w:bCs/>
        </w:rPr>
        <w:lastRenderedPageBreak/>
        <w:t>(2)</w:t>
      </w:r>
      <w:r>
        <w:t xml:space="preserve"> Para todo k </w:t>
      </w:r>
      <w:r>
        <w:rPr>
          <w:rFonts w:ascii="Cambria Math" w:hAnsi="Cambria Math" w:cs="Cambria Math"/>
        </w:rPr>
        <w:t>∈</w:t>
      </w:r>
      <w:r>
        <w:t xml:space="preserve"> N tal que k ≥ n</w:t>
      </w:r>
      <w:r w:rsidRPr="003E65D2">
        <w:rPr>
          <w:vertAlign w:val="subscript"/>
        </w:rPr>
        <w:t>0</w:t>
      </w:r>
      <w:r>
        <w:t>, si P(k) es cierta entonces P (k + 1) es cierta,</w:t>
      </w:r>
    </w:p>
    <w:p w:rsidR="003E65D2" w:rsidRDefault="003E65D2" w:rsidP="003E65D2">
      <w:pPr>
        <w:jc w:val="both"/>
      </w:pPr>
      <w:r>
        <w:t>entonces P(n) es cierta para todo n ≥ n</w:t>
      </w:r>
      <w:r w:rsidRPr="003E65D2">
        <w:rPr>
          <w:vertAlign w:val="subscript"/>
        </w:rPr>
        <w:t>0</w:t>
      </w:r>
      <w:r>
        <w:t>.</w:t>
      </w:r>
    </w:p>
    <w:p w:rsidR="003E65D2" w:rsidRDefault="003E65D2" w:rsidP="003E65D2">
      <w:pPr>
        <w:jc w:val="both"/>
      </w:pPr>
    </w:p>
    <w:p w:rsidR="003E65D2" w:rsidRDefault="003E65D2" w:rsidP="003E65D2">
      <w:pPr>
        <w:jc w:val="both"/>
      </w:pPr>
      <w:r>
        <w:t>Formalmente, podemos describir el método de inducción generalizada por la proposición:</w:t>
      </w:r>
    </w:p>
    <w:p w:rsidR="003E65D2" w:rsidRDefault="003E65D2" w:rsidP="003E65D2">
      <w:pPr>
        <w:jc w:val="center"/>
      </w:pPr>
      <w:r>
        <w:t>(P(n</w:t>
      </w:r>
      <w:r w:rsidRPr="003E65D2">
        <w:rPr>
          <w:vertAlign w:val="subscript"/>
        </w:rPr>
        <w:t>0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>k ≥ n</w:t>
      </w:r>
      <w:r w:rsidRPr="003E65D2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(P(k) → P(k + 1)) → </w:t>
      </w:r>
      <w:r>
        <w:rPr>
          <w:rFonts w:ascii="Cambria Math" w:hAnsi="Cambria Math" w:cs="Cambria Math"/>
        </w:rPr>
        <w:t>∀</w:t>
      </w:r>
      <w:r>
        <w:t>n ≥ n</w:t>
      </w:r>
      <w:r w:rsidRPr="003E65D2">
        <w:rPr>
          <w:vertAlign w:val="subscript"/>
        </w:rPr>
        <w:t>0</w:t>
      </w:r>
      <w:r>
        <w:t xml:space="preserve"> P(n).</w:t>
      </w:r>
    </w:p>
    <w:p w:rsidR="003E65D2" w:rsidRDefault="003E65D2" w:rsidP="003E65D2">
      <w:pPr>
        <w:jc w:val="both"/>
      </w:pPr>
    </w:p>
    <w:p w:rsidR="00EC5702" w:rsidRPr="0052171C" w:rsidRDefault="00E605A3" w:rsidP="003E65D2">
      <w:pPr>
        <w:jc w:val="both"/>
      </w:pPr>
      <w:r>
        <w:rPr>
          <w:b/>
          <w:bCs/>
          <w:noProof/>
          <w:u w:val="singl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-19523</wp:posOffset>
            </wp:positionH>
            <wp:positionV relativeFrom="paragraph">
              <wp:posOffset>198755</wp:posOffset>
            </wp:positionV>
            <wp:extent cx="4546600" cy="568960"/>
            <wp:effectExtent l="0" t="0" r="0" b="254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5D2">
        <w:t>Veamos a continuación algunos ejemplos.</w:t>
      </w:r>
    </w:p>
    <w:p w:rsidR="00E605A3" w:rsidRDefault="00E605A3" w:rsidP="00AD2257">
      <w:pPr>
        <w:jc w:val="both"/>
        <w:rPr>
          <w:b/>
          <w:bCs/>
          <w:u w:val="single"/>
        </w:rPr>
      </w:pPr>
    </w:p>
    <w:p w:rsidR="00E605A3" w:rsidRDefault="00E605A3" w:rsidP="00AD2257">
      <w:pPr>
        <w:jc w:val="both"/>
        <w:rPr>
          <w:b/>
          <w:bCs/>
          <w:u w:val="single"/>
        </w:rPr>
      </w:pPr>
    </w:p>
    <w:p w:rsidR="00E605A3" w:rsidRDefault="00E605A3" w:rsidP="00AD2257">
      <w:pPr>
        <w:jc w:val="both"/>
        <w:rPr>
          <w:b/>
          <w:bCs/>
          <w:u w:val="single"/>
        </w:rPr>
      </w:pPr>
    </w:p>
    <w:p w:rsidR="00E605A3" w:rsidRPr="00E605A3" w:rsidRDefault="00E605A3" w:rsidP="00E605A3">
      <w:pPr>
        <w:jc w:val="both"/>
      </w:pPr>
      <w:r w:rsidRPr="00E605A3">
        <w:t>Demostramos el Teorema 1 por inducci</w:t>
      </w:r>
      <w:r>
        <w:t>ó</w:t>
      </w:r>
      <w:r w:rsidRPr="00E605A3">
        <w:t>n generalizada.</w:t>
      </w:r>
    </w:p>
    <w:p w:rsidR="00E605A3" w:rsidRDefault="00E605A3" w:rsidP="00E605A3">
      <w:pPr>
        <w:jc w:val="both"/>
      </w:pPr>
      <w:r w:rsidRPr="00E605A3">
        <w:rPr>
          <w:b/>
          <w:bCs/>
        </w:rPr>
        <w:t>Caso inicial</w:t>
      </w:r>
      <w:r w:rsidRPr="00E605A3">
        <w:t>: n = 4.</w:t>
      </w:r>
    </w:p>
    <w:p w:rsidR="00E605A3" w:rsidRPr="00E605A3" w:rsidRDefault="00E605A3" w:rsidP="00E605A3">
      <w:pPr>
        <w:jc w:val="both"/>
      </w:pPr>
    </w:p>
    <w:p w:rsidR="00E605A3" w:rsidRDefault="00E605A3" w:rsidP="00E605A3">
      <w:pPr>
        <w:jc w:val="both"/>
      </w:pPr>
      <w:r w:rsidRPr="00E605A3">
        <w:t>Es</w:t>
      </w:r>
      <w:r>
        <w:t xml:space="preserve"> </w:t>
      </w:r>
      <w:r w:rsidRPr="00E605A3">
        <w:t>obvio,</w:t>
      </w:r>
      <w:r>
        <w:t xml:space="preserve"> </w:t>
      </w:r>
      <w:r w:rsidRPr="00E605A3">
        <w:t>ya</w:t>
      </w:r>
      <w:r>
        <w:t xml:space="preserve"> </w:t>
      </w:r>
      <w:r w:rsidRPr="00E605A3">
        <w:t>que</w:t>
      </w:r>
      <w:r>
        <w:t xml:space="preserve"> </w:t>
      </w:r>
      <w:r w:rsidRPr="00E605A3">
        <w:t>se</w:t>
      </w:r>
      <w:r>
        <w:t xml:space="preserve"> </w:t>
      </w:r>
      <w:r w:rsidRPr="00E605A3">
        <w:t>tiene</w:t>
      </w:r>
      <w:r>
        <w:t xml:space="preserve"> </w:t>
      </w:r>
      <w:r w:rsidRPr="00E605A3">
        <w:t>que</w:t>
      </w:r>
      <w:r>
        <w:t xml:space="preserve"> </w:t>
      </w:r>
      <w:r w:rsidRPr="00E605A3">
        <w:t>2</w:t>
      </w:r>
      <w:r w:rsidRPr="00E605A3">
        <w:rPr>
          <w:vertAlign w:val="superscript"/>
        </w:rPr>
        <w:t>4</w:t>
      </w:r>
      <w:r w:rsidRPr="00E605A3">
        <w:t xml:space="preserve"> =</w:t>
      </w:r>
      <w:r>
        <w:t xml:space="preserve"> </w:t>
      </w:r>
      <w:r w:rsidRPr="00E605A3">
        <w:t>16</w:t>
      </w:r>
      <w:r>
        <w:t xml:space="preserve"> </w:t>
      </w:r>
      <w:r w:rsidRPr="00E605A3">
        <w:t>&lt;</w:t>
      </w:r>
      <w:r>
        <w:t xml:space="preserve"> </w:t>
      </w:r>
      <w:r w:rsidRPr="00E605A3">
        <w:t>24</w:t>
      </w:r>
      <w:r>
        <w:t xml:space="preserve"> </w:t>
      </w:r>
      <w:r w:rsidRPr="00E605A3">
        <w:t>=</w:t>
      </w:r>
      <w:r>
        <w:t xml:space="preserve"> </w:t>
      </w:r>
      <w:r w:rsidRPr="00E605A3">
        <w:t>4!.</w:t>
      </w:r>
    </w:p>
    <w:p w:rsidR="00E605A3" w:rsidRPr="00E605A3" w:rsidRDefault="00E605A3" w:rsidP="00E605A3">
      <w:pPr>
        <w:jc w:val="both"/>
      </w:pPr>
    </w:p>
    <w:p w:rsidR="00E605A3" w:rsidRPr="00E605A3" w:rsidRDefault="00E605A3" w:rsidP="00E605A3">
      <w:pPr>
        <w:jc w:val="both"/>
      </w:pPr>
      <w:r w:rsidRPr="00E605A3">
        <w:rPr>
          <w:b/>
          <w:bCs/>
        </w:rPr>
        <w:t>Paso de inducción</w:t>
      </w:r>
      <w:r w:rsidRPr="00E605A3">
        <w:t xml:space="preserve">. Sea n </w:t>
      </w:r>
      <w:r w:rsidRPr="00E605A3">
        <w:rPr>
          <w:rFonts w:ascii="Cambria Math" w:hAnsi="Cambria Math" w:cs="Cambria Math"/>
        </w:rPr>
        <w:t>∈</w:t>
      </w:r>
      <w:r w:rsidRPr="00E605A3">
        <w:t xml:space="preserve"> N tal que n ≥ 4. Supongamos por la hip</w:t>
      </w:r>
      <w:r>
        <w:t>ó</w:t>
      </w:r>
      <w:r w:rsidRPr="00E605A3">
        <w:t>tesis de inducci</w:t>
      </w:r>
      <w:r>
        <w:t>ó</w:t>
      </w:r>
      <w:r w:rsidRPr="00E605A3">
        <w:t>n que 2</w:t>
      </w:r>
      <w:r w:rsidRPr="00E605A3">
        <w:rPr>
          <w:vertAlign w:val="superscript"/>
        </w:rPr>
        <w:t>n</w:t>
      </w:r>
      <w:r w:rsidRPr="00E605A3">
        <w:t xml:space="preserve"> &lt; n!. Tenemos que demostrar que</w:t>
      </w:r>
    </w:p>
    <w:p w:rsidR="00A06137" w:rsidRDefault="00E605A3" w:rsidP="00E605A3">
      <w:pPr>
        <w:jc w:val="center"/>
      </w:pPr>
      <w:r w:rsidRPr="00E605A3">
        <w:t>2</w:t>
      </w:r>
      <w:r w:rsidRPr="00E605A3">
        <w:rPr>
          <w:vertAlign w:val="superscript"/>
        </w:rPr>
        <w:t>n+1</w:t>
      </w:r>
      <w:r w:rsidRPr="00E605A3">
        <w:t xml:space="preserve"> &lt; (n + 1)!.</w:t>
      </w:r>
    </w:p>
    <w:p w:rsidR="00E605A3" w:rsidRDefault="00E605A3" w:rsidP="00E605A3">
      <w:pPr>
        <w:jc w:val="both"/>
      </w:pPr>
    </w:p>
    <w:p w:rsidR="009B5AB9" w:rsidRDefault="009B5AB9" w:rsidP="009B5AB9">
      <w:pPr>
        <w:jc w:val="both"/>
      </w:pPr>
      <w:r>
        <w:t>Como, por la hipótesis de inducción, tenemos que 2</w:t>
      </w:r>
      <w:r w:rsidRPr="009B5AB9">
        <w:rPr>
          <w:vertAlign w:val="superscript"/>
        </w:rPr>
        <w:t>n</w:t>
      </w:r>
      <w:r>
        <w:t xml:space="preserve"> &lt; n!, deducimos que                             2</w:t>
      </w:r>
      <w:r w:rsidRPr="009B5AB9">
        <w:rPr>
          <w:vertAlign w:val="superscript"/>
        </w:rPr>
        <w:t>n+1</w:t>
      </w:r>
      <w:r>
        <w:t xml:space="preserve"> = 2 · 2</w:t>
      </w:r>
      <w:r w:rsidRPr="009B5AB9">
        <w:rPr>
          <w:vertAlign w:val="superscript"/>
        </w:rPr>
        <w:t>n</w:t>
      </w:r>
      <w:r>
        <w:t xml:space="preserve"> &lt;</w:t>
      </w:r>
      <w:r w:rsidR="004D30A5">
        <w:t xml:space="preserve"> </w:t>
      </w:r>
      <w:r>
        <w:t>2 · n!</w:t>
      </w:r>
    </w:p>
    <w:p w:rsidR="009B5AB9" w:rsidRDefault="009B5AB9" w:rsidP="009B5AB9">
      <w:pPr>
        <w:jc w:val="both"/>
      </w:pPr>
    </w:p>
    <w:p w:rsidR="009B5AB9" w:rsidRDefault="009B5AB9" w:rsidP="009B5AB9">
      <w:pPr>
        <w:jc w:val="both"/>
      </w:pPr>
      <w:r>
        <w:t>Por otra parte, como n ≥ 4, tenemos que</w:t>
      </w:r>
    </w:p>
    <w:p w:rsidR="009B5AB9" w:rsidRDefault="009B5AB9" w:rsidP="009B5AB9">
      <w:pPr>
        <w:jc w:val="center"/>
      </w:pPr>
      <w:r>
        <w:t>2 · n! &lt; (n + 1) · n! = (n + 1)!.</w:t>
      </w:r>
    </w:p>
    <w:p w:rsidR="009B5AB9" w:rsidRDefault="009B5AB9" w:rsidP="009B5AB9">
      <w:pPr>
        <w:jc w:val="both"/>
      </w:pPr>
      <w:r>
        <w:t>Así pues, tenemos:</w:t>
      </w:r>
    </w:p>
    <w:p w:rsidR="009B5AB9" w:rsidRDefault="009B5AB9" w:rsidP="009B5AB9">
      <w:pPr>
        <w:jc w:val="center"/>
      </w:pPr>
      <w:r>
        <w:t>2</w:t>
      </w:r>
      <w:r w:rsidRPr="009B5AB9">
        <w:rPr>
          <w:vertAlign w:val="superscript"/>
        </w:rPr>
        <w:t>n+1</w:t>
      </w:r>
      <w:r>
        <w:t xml:space="preserve"> = 2 · 2</w:t>
      </w:r>
      <w:r w:rsidRPr="009B5AB9">
        <w:rPr>
          <w:vertAlign w:val="superscript"/>
        </w:rPr>
        <w:t>n</w:t>
      </w:r>
      <w:r>
        <w:t xml:space="preserve"> &lt; 2 · n! &lt; (n + 1) · n! = (n + 1)!.</w:t>
      </w:r>
    </w:p>
    <w:p w:rsidR="009B5AB9" w:rsidRDefault="009B5AB9" w:rsidP="009B5AB9">
      <w:pPr>
        <w:jc w:val="both"/>
      </w:pPr>
    </w:p>
    <w:p w:rsidR="00E605A3" w:rsidRDefault="009B5AB9" w:rsidP="009B5AB9">
      <w:pPr>
        <w:jc w:val="both"/>
        <w:rPr>
          <w:rFonts w:ascii="Segoe UI Symbol" w:hAnsi="Segoe UI Symbol" w:cs="Segoe UI Symbol"/>
        </w:rPr>
      </w:pPr>
      <w:r>
        <w:t>Así pues, como hemos demostrado el caso inicial y el paso de inducción, hemos demostrado la proposición por inducción generalizada.</w:t>
      </w:r>
      <w:r w:rsidRPr="009B5AB9">
        <w:rPr>
          <w:rFonts w:ascii="Segoe UI Symbol" w:hAnsi="Segoe UI Symbol" w:cs="Segoe UI Symbol"/>
        </w:rPr>
        <w:t xml:space="preserve"> </w:t>
      </w:r>
      <w:r w:rsidRPr="003D6DA0">
        <w:rPr>
          <w:rFonts w:ascii="Segoe UI Symbol" w:hAnsi="Segoe UI Symbol" w:cs="Segoe UI Symbol"/>
        </w:rPr>
        <w:t>❏</w:t>
      </w:r>
    </w:p>
    <w:p w:rsidR="009B5AB9" w:rsidRDefault="00E74CDB" w:rsidP="009B5AB9">
      <w:pPr>
        <w:jc w:val="both"/>
        <w:rPr>
          <w:rFonts w:ascii="Segoe UI Symbol" w:hAnsi="Segoe UI Symbol" w:cs="Segoe UI Symbol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-15077</wp:posOffset>
            </wp:positionH>
            <wp:positionV relativeFrom="paragraph">
              <wp:posOffset>71120</wp:posOffset>
            </wp:positionV>
            <wp:extent cx="4534993" cy="567808"/>
            <wp:effectExtent l="0" t="0" r="0" b="381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993" cy="567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AB9" w:rsidRDefault="009B5AB9" w:rsidP="009B5AB9">
      <w:pPr>
        <w:jc w:val="both"/>
      </w:pPr>
    </w:p>
    <w:p w:rsidR="00E605A3" w:rsidRDefault="00E605A3" w:rsidP="00E605A3">
      <w:pPr>
        <w:jc w:val="both"/>
      </w:pPr>
    </w:p>
    <w:p w:rsidR="00E605A3" w:rsidRDefault="00E605A3" w:rsidP="00E605A3">
      <w:pPr>
        <w:jc w:val="both"/>
      </w:pPr>
    </w:p>
    <w:p w:rsidR="00E605A3" w:rsidRDefault="00E74CDB" w:rsidP="00E605A3">
      <w:pPr>
        <w:jc w:val="both"/>
      </w:pPr>
      <w:r>
        <w:t>Para demostrar el Teorema 2, utilizaremos el siguiente lema.</w:t>
      </w:r>
    </w:p>
    <w:p w:rsidR="00E74CDB" w:rsidRDefault="00E74CDB" w:rsidP="00E605A3">
      <w:pPr>
        <w:jc w:val="both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68418</wp:posOffset>
            </wp:positionV>
            <wp:extent cx="4534535" cy="567751"/>
            <wp:effectExtent l="0" t="0" r="0" b="381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567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5A3" w:rsidRDefault="00E605A3" w:rsidP="00E605A3">
      <w:pPr>
        <w:jc w:val="both"/>
      </w:pPr>
    </w:p>
    <w:p w:rsidR="00E605A3" w:rsidRDefault="00E605A3" w:rsidP="00E605A3">
      <w:pPr>
        <w:jc w:val="both"/>
      </w:pPr>
    </w:p>
    <w:p w:rsidR="00E74CDB" w:rsidRDefault="00E74CDB" w:rsidP="00E605A3">
      <w:pPr>
        <w:jc w:val="both"/>
      </w:pPr>
    </w:p>
    <w:p w:rsidR="00E74CDB" w:rsidRDefault="00E74CDB" w:rsidP="00E605A3">
      <w:pPr>
        <w:jc w:val="both"/>
      </w:pPr>
      <w:r>
        <w:t>Demostraremos el Lema 1 por inducción generalizada.</w:t>
      </w:r>
    </w:p>
    <w:p w:rsidR="00E74CDB" w:rsidRDefault="00E74CDB" w:rsidP="00E74CDB">
      <w:pPr>
        <w:jc w:val="both"/>
      </w:pPr>
      <w:r w:rsidRPr="00E74CDB">
        <w:rPr>
          <w:b/>
          <w:bCs/>
        </w:rPr>
        <w:t>Caso inicial</w:t>
      </w:r>
      <w:r>
        <w:t>: k = 4.</w:t>
      </w:r>
    </w:p>
    <w:p w:rsidR="00E74CDB" w:rsidRDefault="00E74CDB" w:rsidP="00E74CDB">
      <w:pPr>
        <w:jc w:val="both"/>
      </w:pPr>
    </w:p>
    <w:p w:rsidR="00E74CDB" w:rsidRDefault="00E74CDB" w:rsidP="00E74CDB">
      <w:pPr>
        <w:jc w:val="both"/>
      </w:pPr>
      <w:r>
        <w:t>El caso es claro, ya que 2</w:t>
      </w:r>
      <w:r w:rsidRPr="00E74CDB">
        <w:rPr>
          <w:vertAlign w:val="superscript"/>
        </w:rPr>
        <w:t>4</w:t>
      </w:r>
      <w:r>
        <w:t xml:space="preserve"> = 16 &gt; 2 · 4 + 2 = 10.</w:t>
      </w:r>
    </w:p>
    <w:p w:rsidR="00E74CDB" w:rsidRDefault="00E74CDB" w:rsidP="00E74CDB">
      <w:pPr>
        <w:jc w:val="both"/>
      </w:pPr>
    </w:p>
    <w:p w:rsidR="00E74CDB" w:rsidRDefault="00E74CDB" w:rsidP="00E74CDB">
      <w:pPr>
        <w:jc w:val="both"/>
      </w:pPr>
      <w:r w:rsidRPr="00E74CDB">
        <w:rPr>
          <w:b/>
          <w:bCs/>
        </w:rPr>
        <w:t>Paso de inducción</w:t>
      </w:r>
      <w:r>
        <w:t>. Sea k ≥ 4. Supongamos por la hipótesis de inducción que 2</w:t>
      </w:r>
      <w:r w:rsidRPr="00E74CDB">
        <w:rPr>
          <w:vertAlign w:val="superscript"/>
        </w:rPr>
        <w:t>k</w:t>
      </w:r>
      <w:r>
        <w:t xml:space="preserve"> &gt; 2k + 2. Tenemos que demostrar que</w:t>
      </w:r>
    </w:p>
    <w:p w:rsidR="00E74CDB" w:rsidRDefault="00E74CDB" w:rsidP="00E74CDB">
      <w:pPr>
        <w:jc w:val="center"/>
      </w:pPr>
      <w:r>
        <w:t>2</w:t>
      </w:r>
      <w:r w:rsidRPr="00E74CDB">
        <w:rPr>
          <w:vertAlign w:val="superscript"/>
        </w:rPr>
        <w:t>k+1</w:t>
      </w:r>
      <w:r>
        <w:t xml:space="preserve"> &gt; 2(k + 1) + 2. </w:t>
      </w:r>
    </w:p>
    <w:p w:rsidR="00E74CDB" w:rsidRDefault="00E74CDB" w:rsidP="00E74CDB">
      <w:pPr>
        <w:jc w:val="both"/>
      </w:pPr>
      <w:r>
        <w:lastRenderedPageBreak/>
        <w:t>Tenemos entonces que 2</w:t>
      </w:r>
      <w:r w:rsidRPr="00E74CDB">
        <w:rPr>
          <w:vertAlign w:val="superscript"/>
        </w:rPr>
        <w:t xml:space="preserve">k+1 </w:t>
      </w:r>
      <w:r>
        <w:t>= 2</w:t>
      </w:r>
      <w:r w:rsidRPr="00E74CDB">
        <w:rPr>
          <w:vertAlign w:val="superscript"/>
        </w:rPr>
        <w:t>k</w:t>
      </w:r>
      <w:r>
        <w:t xml:space="preserve"> + 2</w:t>
      </w:r>
      <w:r w:rsidRPr="00E74CDB">
        <w:rPr>
          <w:vertAlign w:val="superscript"/>
        </w:rPr>
        <w:t>k</w:t>
      </w:r>
      <w:r>
        <w:t>. Por la hipótesis de inducción, 2</w:t>
      </w:r>
      <w:r w:rsidRPr="00E74CDB">
        <w:rPr>
          <w:vertAlign w:val="superscript"/>
        </w:rPr>
        <w:t>k</w:t>
      </w:r>
      <w:r>
        <w:t xml:space="preserve"> &gt; 2</w:t>
      </w:r>
      <w:r w:rsidRPr="00E74CDB">
        <w:rPr>
          <w:vertAlign w:val="superscript"/>
        </w:rPr>
        <w:t>k</w:t>
      </w:r>
      <w:r>
        <w:t xml:space="preserve"> + 2. Por tanto:</w:t>
      </w:r>
    </w:p>
    <w:p w:rsidR="00E74CDB" w:rsidRDefault="00E74CDB" w:rsidP="00E74CDB">
      <w:pPr>
        <w:jc w:val="center"/>
      </w:pPr>
      <w:r>
        <w:t>2</w:t>
      </w:r>
      <w:r w:rsidRPr="00E74CDB">
        <w:rPr>
          <w:vertAlign w:val="superscript"/>
        </w:rPr>
        <w:t>k+1</w:t>
      </w:r>
      <w:r>
        <w:t xml:space="preserve"> = 2</w:t>
      </w:r>
      <w:r w:rsidRPr="00E74CDB">
        <w:rPr>
          <w:vertAlign w:val="superscript"/>
        </w:rPr>
        <w:t>k</w:t>
      </w:r>
      <w:r>
        <w:t xml:space="preserve"> + 2</w:t>
      </w:r>
      <w:r w:rsidRPr="00E74CDB">
        <w:rPr>
          <w:vertAlign w:val="superscript"/>
        </w:rPr>
        <w:t>k</w:t>
      </w:r>
      <w:r>
        <w:t xml:space="preserve"> &gt; 2k + 2 + 2k + 2 = 4k + 4 &gt; 2(k + 1) + 2.</w:t>
      </w:r>
    </w:p>
    <w:p w:rsidR="00E74CDB" w:rsidRDefault="00E74CDB" w:rsidP="00E74CDB">
      <w:pPr>
        <w:jc w:val="both"/>
      </w:pPr>
    </w:p>
    <w:p w:rsidR="00E74CDB" w:rsidRDefault="00E74CDB" w:rsidP="00E74CDB">
      <w:pPr>
        <w:jc w:val="both"/>
        <w:rPr>
          <w:rFonts w:ascii="Segoe UI Symbol" w:hAnsi="Segoe UI Symbol" w:cs="Segoe UI Symbol"/>
        </w:rPr>
      </w:pPr>
      <w:r>
        <w:t xml:space="preserve">Así pues, como hemos demostrado el caso inicial y el paso de inducción, hemos demostrado el lema por inducción generalizada. </w:t>
      </w:r>
      <w:r w:rsidRPr="003D6DA0">
        <w:rPr>
          <w:rFonts w:ascii="Segoe UI Symbol" w:hAnsi="Segoe UI Symbol" w:cs="Segoe UI Symbol"/>
        </w:rPr>
        <w:t>❏</w:t>
      </w:r>
    </w:p>
    <w:p w:rsidR="007F7E2A" w:rsidRDefault="007F7E2A" w:rsidP="00E74CDB">
      <w:pPr>
        <w:jc w:val="both"/>
        <w:rPr>
          <w:rFonts w:ascii="Segoe UI Symbol" w:hAnsi="Segoe UI Symbol" w:cs="Segoe UI Symbol"/>
        </w:rPr>
      </w:pPr>
    </w:p>
    <w:p w:rsidR="00264804" w:rsidRDefault="00264804" w:rsidP="00264804">
      <w:pPr>
        <w:jc w:val="both"/>
      </w:pPr>
      <w:r>
        <w:t>Demostraremos el Teorema 2 por inducción generalizada.</w:t>
      </w:r>
    </w:p>
    <w:p w:rsidR="00264804" w:rsidRDefault="00264804" w:rsidP="00264804">
      <w:pPr>
        <w:jc w:val="both"/>
      </w:pPr>
      <w:r w:rsidRPr="00264804">
        <w:rPr>
          <w:b/>
          <w:bCs/>
        </w:rPr>
        <w:t>Caso inicial</w:t>
      </w:r>
      <w:r>
        <w:t>: n = 5.</w:t>
      </w:r>
    </w:p>
    <w:p w:rsidR="00264804" w:rsidRDefault="00264804" w:rsidP="00264804">
      <w:pPr>
        <w:jc w:val="both"/>
      </w:pPr>
    </w:p>
    <w:p w:rsidR="00264804" w:rsidRDefault="00264804" w:rsidP="00264804">
      <w:pPr>
        <w:jc w:val="both"/>
      </w:pPr>
      <w:r>
        <w:t>El caso es claro, ya que 2</w:t>
      </w:r>
      <w:r w:rsidRPr="00264804">
        <w:rPr>
          <w:vertAlign w:val="superscript"/>
        </w:rPr>
        <w:t>5</w:t>
      </w:r>
      <w:r>
        <w:t xml:space="preserve"> = 32 y 5</w:t>
      </w:r>
      <w:r w:rsidRPr="00264804">
        <w:rPr>
          <w:vertAlign w:val="superscript"/>
        </w:rPr>
        <w:t>2</w:t>
      </w:r>
      <w:r>
        <w:t xml:space="preserve"> = 25.</w:t>
      </w:r>
    </w:p>
    <w:p w:rsidR="00264804" w:rsidRDefault="00264804" w:rsidP="00264804">
      <w:pPr>
        <w:jc w:val="both"/>
        <w:rPr>
          <w:b/>
          <w:bCs/>
        </w:rPr>
      </w:pPr>
    </w:p>
    <w:p w:rsidR="00264804" w:rsidRDefault="00264804" w:rsidP="00264804">
      <w:pPr>
        <w:jc w:val="both"/>
      </w:pPr>
      <w:r w:rsidRPr="00264804">
        <w:rPr>
          <w:b/>
          <w:bCs/>
        </w:rPr>
        <w:t>Paso de inducción</w:t>
      </w:r>
      <w:r>
        <w:t>. Sea n ≥ 5. Supongamos por la hipótesis de inducción que 2n</w:t>
      </w:r>
      <w:r w:rsidRPr="00264804">
        <w:rPr>
          <w:vertAlign w:val="superscript"/>
        </w:rPr>
        <w:t>2</w:t>
      </w:r>
      <w:r>
        <w:t xml:space="preserve"> &gt; n</w:t>
      </w:r>
      <w:r w:rsidRPr="00264804">
        <w:rPr>
          <w:vertAlign w:val="superscript"/>
        </w:rPr>
        <w:t>2</w:t>
      </w:r>
      <w:r>
        <w:t>. Tenemos que demostrar que</w:t>
      </w:r>
    </w:p>
    <w:p w:rsidR="00264804" w:rsidRDefault="00264804" w:rsidP="00264804">
      <w:pPr>
        <w:jc w:val="center"/>
      </w:pPr>
      <w:r>
        <w:t>2</w:t>
      </w:r>
      <w:r w:rsidRPr="00264804">
        <w:rPr>
          <w:vertAlign w:val="superscript"/>
        </w:rPr>
        <w:t>n+</w:t>
      </w:r>
      <w:r>
        <w:rPr>
          <w:vertAlign w:val="superscript"/>
        </w:rPr>
        <w:t>1</w:t>
      </w:r>
      <w:r>
        <w:t xml:space="preserve"> &gt; (n + 1)</w:t>
      </w:r>
      <w:r w:rsidRPr="00264804">
        <w:rPr>
          <w:vertAlign w:val="superscript"/>
        </w:rPr>
        <w:t>2</w:t>
      </w:r>
      <w:r>
        <w:t xml:space="preserve"> .</w:t>
      </w:r>
    </w:p>
    <w:p w:rsidR="00264804" w:rsidRDefault="00264804" w:rsidP="00264804">
      <w:pPr>
        <w:jc w:val="both"/>
      </w:pPr>
    </w:p>
    <w:p w:rsidR="00264804" w:rsidRDefault="00264804" w:rsidP="00264804">
      <w:pPr>
        <w:jc w:val="both"/>
      </w:pPr>
      <w:r>
        <w:t>Tenemos que 2</w:t>
      </w:r>
      <w:r w:rsidRPr="00264804">
        <w:rPr>
          <w:vertAlign w:val="superscript"/>
        </w:rPr>
        <w:t>n+1</w:t>
      </w:r>
      <w:r>
        <w:t xml:space="preserve"> = 2</w:t>
      </w:r>
      <w:r w:rsidRPr="00264804">
        <w:rPr>
          <w:vertAlign w:val="superscript"/>
        </w:rPr>
        <w:t>n</w:t>
      </w:r>
      <w:r>
        <w:t xml:space="preserve"> + 2</w:t>
      </w:r>
      <w:r w:rsidRPr="00264804">
        <w:rPr>
          <w:vertAlign w:val="superscript"/>
        </w:rPr>
        <w:t>n</w:t>
      </w:r>
      <w:r>
        <w:t>. Por la hipótesis de inducción, deducimos que                                  2</w:t>
      </w:r>
      <w:r w:rsidRPr="00264804">
        <w:rPr>
          <w:vertAlign w:val="superscript"/>
        </w:rPr>
        <w:t>n</w:t>
      </w:r>
      <w:r>
        <w:t xml:space="preserve"> + 2</w:t>
      </w:r>
      <w:r w:rsidRPr="00264804">
        <w:rPr>
          <w:vertAlign w:val="superscript"/>
        </w:rPr>
        <w:t>n</w:t>
      </w:r>
      <w:r>
        <w:t xml:space="preserve"> &gt; n</w:t>
      </w:r>
      <w:r w:rsidRPr="00264804">
        <w:rPr>
          <w:vertAlign w:val="superscript"/>
        </w:rPr>
        <w:t>2</w:t>
      </w:r>
      <w:r>
        <w:t xml:space="preserve"> + 2</w:t>
      </w:r>
      <w:r w:rsidRPr="00264804">
        <w:rPr>
          <w:vertAlign w:val="superscript"/>
        </w:rPr>
        <w:t>n</w:t>
      </w:r>
      <w:r>
        <w:t>. Ahora, por el Lema 1, inferimos que n</w:t>
      </w:r>
      <w:r w:rsidRPr="00EC14AC">
        <w:rPr>
          <w:vertAlign w:val="superscript"/>
        </w:rPr>
        <w:t>2</w:t>
      </w:r>
      <w:r>
        <w:t xml:space="preserve"> + 2</w:t>
      </w:r>
      <w:r w:rsidRPr="00EC14AC">
        <w:rPr>
          <w:vertAlign w:val="superscript"/>
        </w:rPr>
        <w:t>n</w:t>
      </w:r>
      <w:r>
        <w:t xml:space="preserve"> &gt; n</w:t>
      </w:r>
      <w:r w:rsidRPr="00EC14AC">
        <w:rPr>
          <w:vertAlign w:val="superscript"/>
        </w:rPr>
        <w:t>2</w:t>
      </w:r>
      <w:r>
        <w:t xml:space="preserve"> + 2n + 2. Por tanto, tenemos:</w:t>
      </w:r>
    </w:p>
    <w:p w:rsidR="00264804" w:rsidRDefault="00EC14AC" w:rsidP="00EC14AC">
      <w:pPr>
        <w:jc w:val="center"/>
      </w:pPr>
      <w:r>
        <w:t>2</w:t>
      </w:r>
      <w:r w:rsidR="00264804" w:rsidRPr="00EC14AC">
        <w:rPr>
          <w:vertAlign w:val="superscript"/>
        </w:rPr>
        <w:t>n+1</w:t>
      </w:r>
      <w:r w:rsidR="00264804">
        <w:t xml:space="preserve"> =</w:t>
      </w:r>
      <w:r>
        <w:t xml:space="preserve"> </w:t>
      </w:r>
      <w:r w:rsidR="00264804">
        <w:t>2</w:t>
      </w:r>
      <w:r w:rsidRPr="00EC14AC">
        <w:rPr>
          <w:vertAlign w:val="superscript"/>
        </w:rPr>
        <w:t>n</w:t>
      </w:r>
      <w:r w:rsidR="00264804">
        <w:t xml:space="preserve"> +</w:t>
      </w:r>
      <w:r>
        <w:t xml:space="preserve"> </w:t>
      </w:r>
      <w:r w:rsidR="00264804">
        <w:t>2</w:t>
      </w:r>
      <w:r w:rsidRPr="00EC14AC">
        <w:rPr>
          <w:vertAlign w:val="superscript"/>
        </w:rPr>
        <w:t>n</w:t>
      </w:r>
      <w:r w:rsidR="00264804">
        <w:t xml:space="preserve"> &gt;</w:t>
      </w:r>
      <w:r>
        <w:t xml:space="preserve"> </w:t>
      </w:r>
      <w:r w:rsidR="00264804">
        <w:t>n</w:t>
      </w:r>
      <w:r w:rsidRPr="00EC14AC">
        <w:rPr>
          <w:vertAlign w:val="superscript"/>
        </w:rPr>
        <w:t>2</w:t>
      </w:r>
      <w:r w:rsidR="00264804">
        <w:t xml:space="preserve"> +</w:t>
      </w:r>
      <w:r>
        <w:t xml:space="preserve"> </w:t>
      </w:r>
      <w:r w:rsidR="00264804">
        <w:t>2</w:t>
      </w:r>
      <w:r w:rsidRPr="00EC14AC">
        <w:rPr>
          <w:vertAlign w:val="superscript"/>
        </w:rPr>
        <w:t>n</w:t>
      </w:r>
      <w:r w:rsidR="00264804">
        <w:t xml:space="preserve"> &gt;</w:t>
      </w:r>
      <w:r>
        <w:t xml:space="preserve"> </w:t>
      </w:r>
      <w:r w:rsidR="00264804">
        <w:t>n</w:t>
      </w:r>
      <w:r w:rsidRPr="00EC14AC">
        <w:rPr>
          <w:vertAlign w:val="superscript"/>
        </w:rPr>
        <w:t>2</w:t>
      </w:r>
      <w:r w:rsidR="00264804">
        <w:t xml:space="preserve"> +</w:t>
      </w:r>
      <w:r>
        <w:t xml:space="preserve"> </w:t>
      </w:r>
      <w:r w:rsidR="00264804">
        <w:t>2n</w:t>
      </w:r>
      <w:r>
        <w:t xml:space="preserve"> </w:t>
      </w:r>
      <w:r w:rsidR="00264804">
        <w:t>+</w:t>
      </w:r>
      <w:r>
        <w:t xml:space="preserve"> </w:t>
      </w:r>
      <w:r w:rsidR="00264804">
        <w:t>2</w:t>
      </w:r>
      <w:r>
        <w:t xml:space="preserve"> </w:t>
      </w:r>
      <w:r w:rsidR="00264804">
        <w:t>&gt;</w:t>
      </w:r>
      <w:r>
        <w:t xml:space="preserve"> </w:t>
      </w:r>
      <w:r w:rsidR="00264804">
        <w:t>(n</w:t>
      </w:r>
      <w:r>
        <w:t xml:space="preserve"> </w:t>
      </w:r>
      <w:r w:rsidR="00264804">
        <w:t>+</w:t>
      </w:r>
      <w:r>
        <w:t xml:space="preserve"> </w:t>
      </w:r>
      <w:r w:rsidR="00264804">
        <w:t>1)</w:t>
      </w:r>
      <w:r w:rsidRPr="00EC14AC">
        <w:rPr>
          <w:vertAlign w:val="superscript"/>
        </w:rPr>
        <w:t>2</w:t>
      </w:r>
      <w:r w:rsidR="00264804">
        <w:t>.</w:t>
      </w:r>
    </w:p>
    <w:p w:rsidR="00EC14AC" w:rsidRDefault="00EC14AC" w:rsidP="00EC14AC">
      <w:pPr>
        <w:jc w:val="center"/>
      </w:pPr>
    </w:p>
    <w:p w:rsidR="00264804" w:rsidRDefault="00264804" w:rsidP="00264804">
      <w:pPr>
        <w:jc w:val="both"/>
        <w:rPr>
          <w:rFonts w:ascii="Segoe UI Symbol" w:hAnsi="Segoe UI Symbol" w:cs="Segoe UI Symbol"/>
        </w:rPr>
      </w:pPr>
      <w:r>
        <w:t>As</w:t>
      </w:r>
      <w:r w:rsidR="00EC14AC">
        <w:t>í</w:t>
      </w:r>
      <w:r>
        <w:t xml:space="preserve"> pues, como hemos demostrado el caso inicial y el paso de inducci</w:t>
      </w:r>
      <w:r w:rsidR="00EC14AC">
        <w:t>ó</w:t>
      </w:r>
      <w:r>
        <w:t>n, hemos demostrado el teorema por inducci</w:t>
      </w:r>
      <w:r w:rsidR="00EC14AC">
        <w:t>ó</w:t>
      </w:r>
      <w:r>
        <w:t xml:space="preserve">n generalizada. </w:t>
      </w:r>
      <w:r w:rsidR="00EC14AC" w:rsidRPr="003D6DA0">
        <w:rPr>
          <w:rFonts w:ascii="Segoe UI Symbol" w:hAnsi="Segoe UI Symbol" w:cs="Segoe UI Symbol"/>
        </w:rPr>
        <w:t>❏</w:t>
      </w:r>
    </w:p>
    <w:p w:rsidR="00EC14AC" w:rsidRDefault="00EC14AC" w:rsidP="00264804">
      <w:pPr>
        <w:jc w:val="both"/>
        <w:rPr>
          <w:rFonts w:ascii="Segoe UI Symbol" w:hAnsi="Segoe UI Symbol" w:cs="Segoe UI Symbol"/>
        </w:rPr>
      </w:pPr>
    </w:p>
    <w:p w:rsidR="00EC14AC" w:rsidRDefault="00322C59" w:rsidP="00264804">
      <w:pPr>
        <w:jc w:val="both"/>
      </w:pPr>
      <w:r w:rsidRPr="00322C59">
        <w:t>A continuaci</w:t>
      </w:r>
      <w:r>
        <w:t>ó</w:t>
      </w:r>
      <w:r w:rsidRPr="00322C59">
        <w:t>n, vamos a demostrar por inducci</w:t>
      </w:r>
      <w:r>
        <w:t>ó</w:t>
      </w:r>
      <w:r w:rsidRPr="00322C59">
        <w:t>n generalizada el siguiente teorema de geometr</w:t>
      </w:r>
      <w:r>
        <w:t>í</w:t>
      </w:r>
      <w:r w:rsidRPr="00322C59">
        <w:t>a en el plano.</w:t>
      </w:r>
    </w:p>
    <w:p w:rsidR="00322C59" w:rsidRDefault="00322C59" w:rsidP="00264804">
      <w:pPr>
        <w:jc w:val="both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91278</wp:posOffset>
            </wp:positionV>
            <wp:extent cx="4768850" cy="783590"/>
            <wp:effectExtent l="0" t="0" r="6350" b="381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C59" w:rsidRDefault="00322C59" w:rsidP="00264804">
      <w:pPr>
        <w:jc w:val="both"/>
      </w:pPr>
    </w:p>
    <w:p w:rsidR="00322C59" w:rsidRDefault="00322C59" w:rsidP="00264804">
      <w:pPr>
        <w:jc w:val="both"/>
      </w:pPr>
    </w:p>
    <w:p w:rsidR="00322C59" w:rsidRDefault="00322C59" w:rsidP="00264804">
      <w:pPr>
        <w:jc w:val="both"/>
      </w:pPr>
    </w:p>
    <w:p w:rsidR="00322C59" w:rsidRDefault="00322C59" w:rsidP="00264804">
      <w:pPr>
        <w:jc w:val="both"/>
      </w:pPr>
    </w:p>
    <w:p w:rsidR="00322C59" w:rsidRDefault="00322C59" w:rsidP="00322C59">
      <w:pPr>
        <w:jc w:val="both"/>
      </w:pPr>
      <w:r>
        <w:t>Demostramos el Teorema 3 por inducción generalizada.</w:t>
      </w:r>
    </w:p>
    <w:p w:rsidR="00322C59" w:rsidRDefault="00322C59" w:rsidP="00322C59">
      <w:pPr>
        <w:jc w:val="both"/>
      </w:pPr>
      <w:r w:rsidRPr="00322C59">
        <w:rPr>
          <w:b/>
          <w:bCs/>
        </w:rPr>
        <w:t>Caso inicial</w:t>
      </w:r>
      <w:r>
        <w:t>: n = 2.</w:t>
      </w:r>
    </w:p>
    <w:p w:rsidR="00322C59" w:rsidRDefault="00322C59" w:rsidP="00322C59">
      <w:pPr>
        <w:jc w:val="both"/>
      </w:pPr>
    </w:p>
    <w:p w:rsidR="00322C59" w:rsidRDefault="00322C59" w:rsidP="00322C59">
      <w:pPr>
        <w:jc w:val="both"/>
      </w:pPr>
      <w:r>
        <w:t>El caso es claro, ya que dos rectas se cortan como máximo en un punto, y tenemos que n (n − 1) / 2 = 2 · 1/2 = 1.</w:t>
      </w:r>
    </w:p>
    <w:p w:rsidR="00322C59" w:rsidRDefault="00322C59" w:rsidP="00322C59">
      <w:pPr>
        <w:jc w:val="both"/>
      </w:pPr>
    </w:p>
    <w:p w:rsidR="00322C59" w:rsidRDefault="00322C59" w:rsidP="00322C59">
      <w:pPr>
        <w:jc w:val="both"/>
      </w:pPr>
      <w:r w:rsidRPr="00322C59">
        <w:rPr>
          <w:b/>
          <w:bCs/>
        </w:rPr>
        <w:t>Paso de inducción</w:t>
      </w:r>
      <w:r>
        <w:t xml:space="preserve">. Sea n ≥ 2. Supongamos por la hipótesis de inducción que </w:t>
      </w:r>
      <w:r w:rsidRPr="00322C59">
        <w:rPr>
          <w:b/>
          <w:bCs/>
        </w:rPr>
        <w:t>n</w:t>
      </w:r>
      <w:r>
        <w:t xml:space="preserve"> rectas del plano se cortan como máximo en n (n − 1) / 2 puntos. Tenemos que demostrar que              n + 1 rectas del plano se cortan como máximo en (n + 1) n / 2 puntos.</w:t>
      </w:r>
    </w:p>
    <w:p w:rsidR="00322C59" w:rsidRDefault="00322C59" w:rsidP="00322C59">
      <w:pPr>
        <w:jc w:val="both"/>
      </w:pPr>
    </w:p>
    <w:p w:rsidR="00322C59" w:rsidRDefault="00DD0626" w:rsidP="00322C59">
      <w:pPr>
        <w:jc w:val="both"/>
      </w:pPr>
      <w:r w:rsidRPr="00DD0626">
        <w:t>Sean l</w:t>
      </w:r>
      <w:r w:rsidRPr="00DD0626">
        <w:rPr>
          <w:vertAlign w:val="subscript"/>
        </w:rPr>
        <w:t>1</w:t>
      </w:r>
      <w:r w:rsidRPr="00DD0626">
        <w:t>, . . ., l</w:t>
      </w:r>
      <w:r w:rsidRPr="00DD0626">
        <w:rPr>
          <w:vertAlign w:val="subscript"/>
        </w:rPr>
        <w:t>n</w:t>
      </w:r>
      <w:r w:rsidRPr="00DD0626">
        <w:t>, l</w:t>
      </w:r>
      <w:r w:rsidRPr="00DD0626">
        <w:rPr>
          <w:vertAlign w:val="subscript"/>
        </w:rPr>
        <w:t>n+1</w:t>
      </w:r>
      <w:r w:rsidRPr="00DD0626">
        <w:t xml:space="preserve"> rectas del plano. Consideramos las primeras </w:t>
      </w:r>
      <w:r w:rsidRPr="00DD0626">
        <w:rPr>
          <w:b/>
          <w:bCs/>
        </w:rPr>
        <w:t>n</w:t>
      </w:r>
      <w:r w:rsidRPr="00DD0626">
        <w:t xml:space="preserve"> rectas l</w:t>
      </w:r>
      <w:r w:rsidRPr="00DD0626">
        <w:rPr>
          <w:vertAlign w:val="subscript"/>
        </w:rPr>
        <w:t>1</w:t>
      </w:r>
      <w:r w:rsidRPr="00DD0626">
        <w:t>, . . ., l</w:t>
      </w:r>
      <w:r w:rsidRPr="00DD0626">
        <w:rPr>
          <w:vertAlign w:val="subscript"/>
        </w:rPr>
        <w:t>n</w:t>
      </w:r>
      <w:r w:rsidRPr="00DD0626">
        <w:t>. Por la hip</w:t>
      </w:r>
      <w:r>
        <w:t>ó</w:t>
      </w:r>
      <w:r w:rsidRPr="00DD0626">
        <w:t>tesis de inducci</w:t>
      </w:r>
      <w:r>
        <w:t>ó</w:t>
      </w:r>
      <w:r w:rsidRPr="00DD0626">
        <w:t>n, las rectas l</w:t>
      </w:r>
      <w:r w:rsidRPr="00DD0626">
        <w:rPr>
          <w:vertAlign w:val="subscript"/>
        </w:rPr>
        <w:t>1</w:t>
      </w:r>
      <w:r w:rsidRPr="00DD0626">
        <w:t>, . . ., l</w:t>
      </w:r>
      <w:r w:rsidRPr="00DD0626">
        <w:rPr>
          <w:vertAlign w:val="subscript"/>
        </w:rPr>
        <w:t>n</w:t>
      </w:r>
      <w:r w:rsidRPr="00DD0626">
        <w:t xml:space="preserve"> se cortan como m</w:t>
      </w:r>
      <w:r>
        <w:t>á</w:t>
      </w:r>
      <w:r w:rsidRPr="00DD0626">
        <w:t>ximo en n(n − 1)/2 puntos. Y la recta l</w:t>
      </w:r>
      <w:r w:rsidRPr="00DD0626">
        <w:rPr>
          <w:vertAlign w:val="subscript"/>
        </w:rPr>
        <w:t>n+1</w:t>
      </w:r>
      <w:r w:rsidRPr="00DD0626">
        <w:t xml:space="preserve"> corta a cada una de las otras </w:t>
      </w:r>
      <w:r w:rsidRPr="00DD0626">
        <w:rPr>
          <w:b/>
          <w:bCs/>
        </w:rPr>
        <w:t>n</w:t>
      </w:r>
      <w:r w:rsidRPr="00DD0626">
        <w:t xml:space="preserve"> rectas en a lo sumo un punto. Por tanto, las rectas l</w:t>
      </w:r>
      <w:r w:rsidRPr="00DD0626">
        <w:rPr>
          <w:vertAlign w:val="subscript"/>
        </w:rPr>
        <w:t>1</w:t>
      </w:r>
      <w:r w:rsidRPr="00DD0626">
        <w:t>, . . ., l</w:t>
      </w:r>
      <w:r w:rsidRPr="00DD0626">
        <w:rPr>
          <w:vertAlign w:val="subscript"/>
        </w:rPr>
        <w:t>n</w:t>
      </w:r>
      <w:r w:rsidRPr="00DD0626">
        <w:t>, l</w:t>
      </w:r>
      <w:r w:rsidRPr="00DD0626">
        <w:rPr>
          <w:vertAlign w:val="subscript"/>
        </w:rPr>
        <w:t>n+1</w:t>
      </w:r>
      <w:r w:rsidRPr="00DD0626">
        <w:t xml:space="preserve"> se cortan como m</w:t>
      </w:r>
      <w:r>
        <w:t>á</w:t>
      </w:r>
      <w:r w:rsidRPr="00DD0626">
        <w:t>ximo en</w:t>
      </w:r>
    </w:p>
    <w:p w:rsidR="00DD0626" w:rsidRDefault="00DD0626" w:rsidP="00322C59">
      <w:pPr>
        <w:jc w:val="both"/>
      </w:pPr>
    </w:p>
    <w:p w:rsidR="00DD0626" w:rsidRDefault="00DD0626" w:rsidP="00322C59">
      <w:pPr>
        <w:jc w:val="both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1791970</wp:posOffset>
            </wp:positionH>
            <wp:positionV relativeFrom="paragraph">
              <wp:posOffset>85552</wp:posOffset>
            </wp:positionV>
            <wp:extent cx="1507836" cy="414241"/>
            <wp:effectExtent l="0" t="0" r="3810" b="508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836" cy="414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626" w:rsidRDefault="00DD0626" w:rsidP="00322C59">
      <w:pPr>
        <w:jc w:val="both"/>
      </w:pPr>
    </w:p>
    <w:p w:rsidR="00DD0626" w:rsidRDefault="00C957D7" w:rsidP="00322C5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526703</wp:posOffset>
            </wp:positionH>
            <wp:positionV relativeFrom="paragraph">
              <wp:posOffset>224039</wp:posOffset>
            </wp:positionV>
            <wp:extent cx="3883891" cy="462368"/>
            <wp:effectExtent l="0" t="0" r="254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891" cy="462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626">
        <w:t>Tenemos entonces:</w:t>
      </w:r>
    </w:p>
    <w:p w:rsidR="00C957D7" w:rsidRDefault="00C957D7" w:rsidP="00322C59">
      <w:pPr>
        <w:jc w:val="both"/>
      </w:pPr>
    </w:p>
    <w:p w:rsidR="00C957D7" w:rsidRDefault="00C957D7" w:rsidP="00322C59">
      <w:pPr>
        <w:jc w:val="both"/>
      </w:pPr>
    </w:p>
    <w:p w:rsidR="00C957D7" w:rsidRDefault="00C957D7" w:rsidP="00322C59">
      <w:pPr>
        <w:jc w:val="both"/>
      </w:pPr>
    </w:p>
    <w:p w:rsidR="00C957D7" w:rsidRDefault="00C957D7" w:rsidP="00322C59">
      <w:pPr>
        <w:jc w:val="both"/>
        <w:rPr>
          <w:rFonts w:ascii="Segoe UI Symbol" w:hAnsi="Segoe UI Symbol" w:cs="Segoe UI Symbol"/>
        </w:rPr>
      </w:pPr>
      <w:r w:rsidRPr="00C957D7">
        <w:t>As</w:t>
      </w:r>
      <w:r>
        <w:t>í</w:t>
      </w:r>
      <w:r w:rsidRPr="00C957D7">
        <w:t xml:space="preserve"> pues, como hemos demostrado el caso inicial y el paso de inducci</w:t>
      </w:r>
      <w:r>
        <w:t>ó</w:t>
      </w:r>
      <w:r w:rsidRPr="00C957D7">
        <w:t>n, hemos demostrado el teorema por inducci</w:t>
      </w:r>
      <w:r>
        <w:t>ó</w:t>
      </w:r>
      <w:r w:rsidRPr="00C957D7">
        <w:t xml:space="preserve">n generalizada. </w:t>
      </w:r>
      <w:r w:rsidRPr="003D6DA0">
        <w:rPr>
          <w:rFonts w:ascii="Segoe UI Symbol" w:hAnsi="Segoe UI Symbol" w:cs="Segoe UI Symbol"/>
        </w:rPr>
        <w:t>❏</w:t>
      </w:r>
    </w:p>
    <w:p w:rsidR="00D107C8" w:rsidRDefault="00D107C8" w:rsidP="00322C59">
      <w:pPr>
        <w:jc w:val="both"/>
        <w:rPr>
          <w:rFonts w:ascii="Segoe UI Symbol" w:hAnsi="Segoe UI Symbol" w:cs="Segoe UI Symbol"/>
        </w:rPr>
      </w:pPr>
    </w:p>
    <w:p w:rsidR="00D107C8" w:rsidRPr="00D107C8" w:rsidRDefault="00D107C8" w:rsidP="00322C59">
      <w:pPr>
        <w:jc w:val="both"/>
        <w:rPr>
          <w:rFonts w:ascii="Segoe UI Symbol" w:hAnsi="Segoe UI Symbol" w:cs="Segoe UI Symbol"/>
          <w:b/>
          <w:bCs/>
          <w:u w:val="single"/>
        </w:rPr>
      </w:pPr>
      <w:r w:rsidRPr="00D107C8">
        <w:rPr>
          <w:rFonts w:ascii="Segoe UI Symbol" w:hAnsi="Segoe UI Symbol" w:cs="Segoe UI Symbol"/>
          <w:b/>
          <w:bCs/>
          <w:u w:val="single"/>
        </w:rPr>
        <w:t>Introducción (clase 8)</w:t>
      </w:r>
    </w:p>
    <w:p w:rsidR="00D107C8" w:rsidRDefault="00D107C8" w:rsidP="00D107C8">
      <w:pPr>
        <w:jc w:val="both"/>
      </w:pPr>
      <w:r>
        <w:t>En la primera parte de la clase de hoy, veremos un ejemplo de una proposici</w:t>
      </w:r>
      <w:r>
        <w:t>ó</w:t>
      </w:r>
      <w:r>
        <w:t>n matem</w:t>
      </w:r>
      <w:r>
        <w:t>á</w:t>
      </w:r>
      <w:r>
        <w:t>tica que se demuestra mediante una doble inducci</w:t>
      </w:r>
      <w:r>
        <w:t>ó</w:t>
      </w:r>
      <w:r>
        <w:t>n.</w:t>
      </w:r>
    </w:p>
    <w:p w:rsidR="00D107C8" w:rsidRDefault="00D107C8" w:rsidP="00D107C8">
      <w:pPr>
        <w:jc w:val="both"/>
      </w:pPr>
    </w:p>
    <w:p w:rsidR="00D107C8" w:rsidRDefault="00D107C8" w:rsidP="00D107C8">
      <w:pPr>
        <w:jc w:val="both"/>
      </w:pPr>
      <w:r>
        <w:t>Y a continuaci</w:t>
      </w:r>
      <w:r>
        <w:t>ó</w:t>
      </w:r>
      <w:r>
        <w:t>n, estudiaremos una extensi</w:t>
      </w:r>
      <w:r>
        <w:t>ó</w:t>
      </w:r>
      <w:r>
        <w:t>n del m</w:t>
      </w:r>
      <w:r>
        <w:t>é</w:t>
      </w:r>
      <w:r>
        <w:t>todo de inducci</w:t>
      </w:r>
      <w:r>
        <w:t>ó</w:t>
      </w:r>
      <w:r>
        <w:t>n, que es el llamado m</w:t>
      </w:r>
      <w:r>
        <w:t>é</w:t>
      </w:r>
      <w:r>
        <w:t>todo de inducci</w:t>
      </w:r>
      <w:r>
        <w:t>ó</w:t>
      </w:r>
      <w:r>
        <w:t>n completa, el cual se utiliza tambi</w:t>
      </w:r>
      <w:r>
        <w:t>é</w:t>
      </w:r>
      <w:r>
        <w:t>n en las demostraciones de muchas proposiciones matem</w:t>
      </w:r>
      <w:r>
        <w:t>á</w:t>
      </w:r>
      <w:r>
        <w:t>ticas sobre los n</w:t>
      </w:r>
      <w:r>
        <w:t>ú</w:t>
      </w:r>
      <w:r>
        <w:t>meros naturales.</w:t>
      </w:r>
    </w:p>
    <w:p w:rsidR="00D107C8" w:rsidRDefault="00D107C8" w:rsidP="00D107C8">
      <w:pPr>
        <w:jc w:val="both"/>
      </w:pPr>
    </w:p>
    <w:p w:rsidR="00D107C8" w:rsidRDefault="00D107C8" w:rsidP="00D107C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Un teorema sobre productos de números naturales</w:t>
      </w:r>
    </w:p>
    <w:p w:rsidR="00D107C8" w:rsidRDefault="00D107C8" w:rsidP="00D107C8">
      <w:pPr>
        <w:jc w:val="both"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38735</wp:posOffset>
            </wp:positionV>
            <wp:extent cx="4000500" cy="6248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07C8" w:rsidRDefault="00D107C8" w:rsidP="00D107C8">
      <w:pPr>
        <w:jc w:val="both"/>
      </w:pPr>
    </w:p>
    <w:p w:rsidR="00D107C8" w:rsidRDefault="00D107C8" w:rsidP="00D107C8">
      <w:pPr>
        <w:jc w:val="both"/>
      </w:pPr>
    </w:p>
    <w:p w:rsidR="00D107C8" w:rsidRDefault="00D107C8" w:rsidP="00D107C8">
      <w:pPr>
        <w:jc w:val="both"/>
      </w:pPr>
    </w:p>
    <w:p w:rsidR="00D107C8" w:rsidRDefault="00D107C8" w:rsidP="00D107C8">
      <w:pPr>
        <w:jc w:val="both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316230</wp:posOffset>
            </wp:positionV>
            <wp:extent cx="4186555" cy="654242"/>
            <wp:effectExtent l="0" t="0" r="4445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654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07C8">
        <w:t>Para demostrar el Teorema 1, demostraremos por inducci</w:t>
      </w:r>
      <w:r>
        <w:t>ó</w:t>
      </w:r>
      <w:r w:rsidRPr="00D107C8">
        <w:t>n sobre n que para todo n</w:t>
      </w:r>
      <w:r>
        <w:t>ú</w:t>
      </w:r>
      <w:r w:rsidR="0030503B">
        <w:t>m</w:t>
      </w:r>
      <w:r w:rsidRPr="00D107C8">
        <w:t>ero natural n ≥ 1 y para todo n</w:t>
      </w:r>
      <w:r>
        <w:t>ú</w:t>
      </w:r>
      <w:r w:rsidRPr="00D107C8">
        <w:t>mero natural m ≥ 1:</w:t>
      </w:r>
    </w:p>
    <w:p w:rsidR="00D107C8" w:rsidRDefault="00D107C8" w:rsidP="00D107C8">
      <w:pPr>
        <w:jc w:val="both"/>
      </w:pPr>
    </w:p>
    <w:p w:rsidR="00D107C8" w:rsidRDefault="00D107C8" w:rsidP="00D107C8">
      <w:pPr>
        <w:jc w:val="both"/>
      </w:pPr>
    </w:p>
    <w:p w:rsidR="00D107C8" w:rsidRDefault="00D107C8" w:rsidP="00D107C8">
      <w:pPr>
        <w:jc w:val="both"/>
      </w:pPr>
    </w:p>
    <w:p w:rsidR="00D107C8" w:rsidRDefault="00D107C8" w:rsidP="00D107C8">
      <w:pPr>
        <w:jc w:val="both"/>
      </w:pPr>
      <w:r>
        <w:t>Hacemos la demostraci</w:t>
      </w:r>
      <w:r>
        <w:t>ó</w:t>
      </w:r>
      <w:r>
        <w:t>n por inducci</w:t>
      </w:r>
      <w:r>
        <w:t>ó</w:t>
      </w:r>
      <w:r>
        <w:t>n sobre n</w:t>
      </w:r>
      <w:r>
        <w:t>.</w:t>
      </w:r>
    </w:p>
    <w:p w:rsidR="00D107C8" w:rsidRDefault="00D107C8" w:rsidP="00D107C8">
      <w:pPr>
        <w:jc w:val="both"/>
      </w:pPr>
      <w:r w:rsidRPr="00D107C8">
        <w:rPr>
          <w:b/>
          <w:bCs/>
        </w:rPr>
        <w:t>Caso inicial</w:t>
      </w:r>
      <w:r>
        <w:t>: n = 1.</w:t>
      </w:r>
    </w:p>
    <w:p w:rsidR="00D107C8" w:rsidRDefault="00D107C8" w:rsidP="00D107C8">
      <w:pPr>
        <w:jc w:val="both"/>
      </w:pPr>
    </w:p>
    <w:p w:rsidR="00D107C8" w:rsidRDefault="00D107C8" w:rsidP="00D107C8">
      <w:pPr>
        <w:jc w:val="both"/>
      </w:pPr>
      <w:r>
        <w:t>Tenemos que para todo n</w:t>
      </w:r>
      <w:r>
        <w:t>ú</w:t>
      </w:r>
      <w:r>
        <w:t>mero natural m ≥ 1,</w:t>
      </w:r>
    </w:p>
    <w:p w:rsidR="00D107C8" w:rsidRDefault="00D107C8" w:rsidP="00D107C8">
      <w:pPr>
        <w:jc w:val="both"/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46990</wp:posOffset>
            </wp:positionV>
            <wp:extent cx="4138930" cy="480695"/>
            <wp:effectExtent l="0" t="0" r="1270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07C8" w:rsidRDefault="00D107C8" w:rsidP="00D107C8">
      <w:pPr>
        <w:jc w:val="both"/>
      </w:pPr>
    </w:p>
    <w:p w:rsidR="00D107C8" w:rsidRDefault="00D107C8" w:rsidP="00D107C8">
      <w:pPr>
        <w:jc w:val="both"/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1862455</wp:posOffset>
            </wp:positionH>
            <wp:positionV relativeFrom="paragraph">
              <wp:posOffset>152400</wp:posOffset>
            </wp:positionV>
            <wp:extent cx="1236135" cy="25400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13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07C8" w:rsidRDefault="00D107C8" w:rsidP="00D107C8">
      <w:pPr>
        <w:jc w:val="both"/>
      </w:pPr>
      <w:r w:rsidRPr="00D107C8">
        <w:t>Pero como n = 1, es claro que</w:t>
      </w:r>
      <w:r>
        <w:tab/>
      </w:r>
      <w:r>
        <w:tab/>
      </w:r>
      <w:r>
        <w:tab/>
        <w:t>es múltiplo de 1! = 1.</w:t>
      </w:r>
    </w:p>
    <w:p w:rsidR="00D107C8" w:rsidRDefault="00D107C8" w:rsidP="00D107C8">
      <w:pPr>
        <w:jc w:val="both"/>
      </w:pPr>
    </w:p>
    <w:p w:rsidR="00D107C8" w:rsidRDefault="00D107C8" w:rsidP="00D107C8">
      <w:pPr>
        <w:jc w:val="both"/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385445</wp:posOffset>
            </wp:positionV>
            <wp:extent cx="3957955" cy="539340"/>
            <wp:effectExtent l="0" t="0" r="444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5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07C8">
        <w:rPr>
          <w:b/>
          <w:bCs/>
        </w:rPr>
        <w:t>Paso de inducci</w:t>
      </w:r>
      <w:r w:rsidRPr="00D107C8">
        <w:rPr>
          <w:b/>
          <w:bCs/>
        </w:rPr>
        <w:t>ó</w:t>
      </w:r>
      <w:r w:rsidRPr="00D107C8">
        <w:rPr>
          <w:b/>
          <w:bCs/>
        </w:rPr>
        <w:t>n</w:t>
      </w:r>
      <w:r>
        <w:t>: Sea n ≥ 1. Supongamos por la hip</w:t>
      </w:r>
      <w:r>
        <w:t>ó</w:t>
      </w:r>
      <w:r>
        <w:t>tesis de</w:t>
      </w:r>
      <w:r>
        <w:t xml:space="preserve"> </w:t>
      </w:r>
      <w:r>
        <w:t>inducci</w:t>
      </w:r>
      <w:r>
        <w:t>ó</w:t>
      </w:r>
      <w:r>
        <w:t>n que para todo n</w:t>
      </w:r>
      <w:r>
        <w:t>ú</w:t>
      </w:r>
      <w:r>
        <w:t>mero natural m ≥ 1,</w:t>
      </w:r>
    </w:p>
    <w:p w:rsidR="00D107C8" w:rsidRDefault="00D107C8" w:rsidP="00D107C8">
      <w:pPr>
        <w:jc w:val="both"/>
      </w:pPr>
    </w:p>
    <w:p w:rsidR="00D107C8" w:rsidRDefault="00D107C8" w:rsidP="00D107C8">
      <w:pPr>
        <w:jc w:val="both"/>
      </w:pPr>
    </w:p>
    <w:p w:rsidR="00D107C8" w:rsidRDefault="00D107C8" w:rsidP="00D107C8">
      <w:pPr>
        <w:jc w:val="both"/>
      </w:pPr>
    </w:p>
    <w:p w:rsidR="00D107C8" w:rsidRDefault="00D107C8" w:rsidP="00D107C8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655955</wp:posOffset>
            </wp:positionH>
            <wp:positionV relativeFrom="paragraph">
              <wp:posOffset>281940</wp:posOffset>
            </wp:positionV>
            <wp:extent cx="4015105" cy="480060"/>
            <wp:effectExtent l="0" t="0" r="0" b="254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07C8">
        <w:t>Tenemos que demostrar que para todo n</w:t>
      </w:r>
      <w:r>
        <w:t>ú</w:t>
      </w:r>
      <w:r w:rsidRPr="00D107C8">
        <w:t>mero natural m ≥ 1,</w:t>
      </w:r>
    </w:p>
    <w:p w:rsidR="00D107C8" w:rsidRDefault="00D107C8" w:rsidP="00D107C8">
      <w:pPr>
        <w:spacing w:line="360" w:lineRule="auto"/>
        <w:jc w:val="both"/>
      </w:pPr>
    </w:p>
    <w:p w:rsidR="00D107C8" w:rsidRDefault="00D107C8" w:rsidP="00D107C8">
      <w:pPr>
        <w:spacing w:line="360" w:lineRule="auto"/>
        <w:jc w:val="both"/>
      </w:pPr>
    </w:p>
    <w:p w:rsidR="00D107C8" w:rsidRDefault="00D107C8" w:rsidP="00D107C8">
      <w:pPr>
        <w:spacing w:line="360" w:lineRule="auto"/>
        <w:jc w:val="both"/>
      </w:pPr>
      <w:r>
        <w:t xml:space="preserve">Demostramos entonces esta </w:t>
      </w:r>
      <w:r w:rsidR="00C577D6">
        <w:t>ú</w:t>
      </w:r>
      <w:r>
        <w:t>ltima condici</w:t>
      </w:r>
      <w:r w:rsidR="00C577D6">
        <w:t>ó</w:t>
      </w:r>
      <w:r>
        <w:t>n por inducci</w:t>
      </w:r>
      <w:r w:rsidR="00C577D6">
        <w:t>ó</w:t>
      </w:r>
      <w:r>
        <w:t>n sobre m. Por tanto, la prueba que vamos a hacer por inducci</w:t>
      </w:r>
      <w:r w:rsidR="00C577D6">
        <w:t>ó</w:t>
      </w:r>
      <w:r>
        <w:t>n sobre m va a ser una “subinducci</w:t>
      </w:r>
      <w:r w:rsidR="00C577D6">
        <w:t>ó</w:t>
      </w:r>
      <w:r>
        <w:t xml:space="preserve">n” de la </w:t>
      </w:r>
      <w:r>
        <w:lastRenderedPageBreak/>
        <w:t>prueba de inducci</w:t>
      </w:r>
      <w:r w:rsidR="00C577D6">
        <w:t>ó</w:t>
      </w:r>
      <w:r>
        <w:t>n que estamos haciendo sobre n. Es decir, vamos a hacer una inducci</w:t>
      </w:r>
      <w:r w:rsidR="00C577D6">
        <w:t>ó</w:t>
      </w:r>
      <w:r>
        <w:t>n dentro de otra inducci</w:t>
      </w:r>
      <w:r w:rsidR="00C577D6">
        <w:t>ó</w:t>
      </w:r>
      <w:r>
        <w:t>n.</w:t>
      </w:r>
    </w:p>
    <w:p w:rsidR="00C577D6" w:rsidRDefault="00C577D6" w:rsidP="00D107C8">
      <w:pPr>
        <w:spacing w:line="360" w:lineRule="auto"/>
        <w:jc w:val="both"/>
      </w:pPr>
    </w:p>
    <w:p w:rsidR="00C577D6" w:rsidRDefault="00D107C8" w:rsidP="00D107C8">
      <w:pPr>
        <w:spacing w:line="360" w:lineRule="auto"/>
        <w:jc w:val="both"/>
      </w:pPr>
      <w:r w:rsidRPr="00C577D6">
        <w:rPr>
          <w:b/>
          <w:bCs/>
        </w:rPr>
        <w:t>Caso inicial de la subinducci</w:t>
      </w:r>
      <w:r w:rsidR="00C577D6" w:rsidRPr="00C577D6">
        <w:rPr>
          <w:b/>
          <w:bCs/>
        </w:rPr>
        <w:t>ó</w:t>
      </w:r>
      <w:r w:rsidRPr="00C577D6">
        <w:rPr>
          <w:b/>
          <w:bCs/>
        </w:rPr>
        <w:t>n</w:t>
      </w:r>
      <w:r>
        <w:t>: m = 1.</w:t>
      </w:r>
    </w:p>
    <w:p w:rsidR="00D107C8" w:rsidRDefault="00C577D6" w:rsidP="00D107C8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245745</wp:posOffset>
            </wp:positionV>
            <wp:extent cx="4643755" cy="500380"/>
            <wp:effectExtent l="0" t="0" r="444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7C8">
        <w:t>Tenemos que</w:t>
      </w:r>
    </w:p>
    <w:p w:rsidR="00C577D6" w:rsidRDefault="00C577D6" w:rsidP="00D107C8">
      <w:pPr>
        <w:spacing w:line="360" w:lineRule="auto"/>
        <w:jc w:val="both"/>
      </w:pPr>
    </w:p>
    <w:p w:rsidR="00C577D6" w:rsidRDefault="00C577D6" w:rsidP="00D107C8">
      <w:pPr>
        <w:spacing w:line="360" w:lineRule="auto"/>
        <w:jc w:val="both"/>
      </w:pPr>
    </w:p>
    <w:p w:rsidR="00C577D6" w:rsidRDefault="00C577D6" w:rsidP="00C577D6">
      <w:pPr>
        <w:spacing w:line="360" w:lineRule="auto"/>
        <w:jc w:val="both"/>
      </w:pPr>
      <w:r>
        <w:t>Por tanto, se cumple el caso inicial.</w:t>
      </w:r>
    </w:p>
    <w:p w:rsidR="00C577D6" w:rsidRDefault="00C577D6" w:rsidP="00C577D6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557530</wp:posOffset>
            </wp:positionH>
            <wp:positionV relativeFrom="paragraph">
              <wp:posOffset>288925</wp:posOffset>
            </wp:positionV>
            <wp:extent cx="4319905" cy="504785"/>
            <wp:effectExtent l="0" t="0" r="0" b="381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50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Paso de subinducci</w:t>
      </w:r>
      <w:r>
        <w:t>ó</w:t>
      </w:r>
      <w:r>
        <w:t>n para m: Sea m ≥ 1. Supongamos por la hip</w:t>
      </w:r>
      <w:r>
        <w:t>ó</w:t>
      </w:r>
      <w:r>
        <w:t>tesis de la subinducci</w:t>
      </w:r>
      <w:r>
        <w:t>ó</w:t>
      </w:r>
      <w:r>
        <w:t>n que</w:t>
      </w:r>
    </w:p>
    <w:p w:rsidR="00C577D6" w:rsidRDefault="00C577D6" w:rsidP="00C577D6">
      <w:pPr>
        <w:spacing w:line="360" w:lineRule="auto"/>
        <w:jc w:val="both"/>
      </w:pPr>
    </w:p>
    <w:p w:rsidR="00C577D6" w:rsidRDefault="00C577D6" w:rsidP="00C577D6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260350</wp:posOffset>
            </wp:positionV>
            <wp:extent cx="4577080" cy="484746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484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Tenemos que demostrar que</w:t>
      </w:r>
    </w:p>
    <w:p w:rsidR="00C577D6" w:rsidRDefault="00C577D6" w:rsidP="00C577D6">
      <w:pPr>
        <w:spacing w:line="360" w:lineRule="auto"/>
        <w:jc w:val="both"/>
      </w:pPr>
    </w:p>
    <w:p w:rsidR="00C577D6" w:rsidRDefault="00C577D6" w:rsidP="00C577D6">
      <w:pPr>
        <w:spacing w:line="360" w:lineRule="auto"/>
        <w:jc w:val="both"/>
      </w:pPr>
    </w:p>
    <w:p w:rsidR="00C577D6" w:rsidRDefault="00C577D6" w:rsidP="00C577D6">
      <w:pPr>
        <w:spacing w:line="360" w:lineRule="auto"/>
        <w:jc w:val="both"/>
      </w:pPr>
      <w:r w:rsidRPr="00C577D6">
        <w:t>para alg</w:t>
      </w:r>
      <w:r>
        <w:t>ú</w:t>
      </w:r>
      <w:r w:rsidRPr="00C577D6">
        <w:t xml:space="preserve">n r </w:t>
      </w:r>
      <w:r w:rsidRPr="00C577D6">
        <w:rPr>
          <w:rFonts w:ascii="Cambria Math" w:hAnsi="Cambria Math" w:cs="Cambria Math"/>
        </w:rPr>
        <w:t>∈</w:t>
      </w:r>
      <w:r w:rsidRPr="00C577D6">
        <w:t xml:space="preserve"> N.</w:t>
      </w:r>
    </w:p>
    <w:p w:rsidR="00C577D6" w:rsidRDefault="00C577D6" w:rsidP="00C577D6">
      <w:pPr>
        <w:spacing w:line="360" w:lineRule="auto"/>
        <w:jc w:val="both"/>
      </w:pPr>
    </w:p>
    <w:p w:rsidR="00C577D6" w:rsidRDefault="00C577D6" w:rsidP="00C577D6">
      <w:pPr>
        <w:spacing w:line="360" w:lineRule="auto"/>
        <w:jc w:val="both"/>
      </w:pPr>
      <w:r w:rsidRPr="00C577D6">
        <w:t xml:space="preserve">Aplicando entonces la ley distributiva en el </w:t>
      </w:r>
      <w:r>
        <w:t>ú</w:t>
      </w:r>
      <w:r w:rsidRPr="00C577D6">
        <w:t>ltimo producto respecto a m + 1 + n obtenemos que</w:t>
      </w:r>
    </w:p>
    <w:p w:rsidR="00C577D6" w:rsidRDefault="00C577D6" w:rsidP="00C577D6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44450</wp:posOffset>
            </wp:positionV>
            <wp:extent cx="5005705" cy="669155"/>
            <wp:effectExtent l="0" t="0" r="0" b="444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66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77D6" w:rsidRDefault="00C577D6" w:rsidP="00C577D6">
      <w:pPr>
        <w:spacing w:line="360" w:lineRule="auto"/>
        <w:jc w:val="both"/>
      </w:pPr>
    </w:p>
    <w:p w:rsidR="00C577D6" w:rsidRDefault="00C577D6" w:rsidP="00C577D6">
      <w:pPr>
        <w:spacing w:line="360" w:lineRule="auto"/>
        <w:jc w:val="both"/>
      </w:pPr>
    </w:p>
    <w:p w:rsidR="00C577D6" w:rsidRDefault="00C577D6" w:rsidP="00C577D6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709930</wp:posOffset>
            </wp:positionH>
            <wp:positionV relativeFrom="paragraph">
              <wp:posOffset>219075</wp:posOffset>
            </wp:positionV>
            <wp:extent cx="4243705" cy="552311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552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Por tanto:</w:t>
      </w:r>
    </w:p>
    <w:p w:rsidR="00C577D6" w:rsidRDefault="00C577D6" w:rsidP="00C577D6">
      <w:pPr>
        <w:spacing w:line="360" w:lineRule="auto"/>
        <w:jc w:val="both"/>
      </w:pPr>
    </w:p>
    <w:p w:rsidR="00C577D6" w:rsidRDefault="00C577D6" w:rsidP="00C577D6">
      <w:pPr>
        <w:spacing w:line="360" w:lineRule="auto"/>
        <w:jc w:val="both"/>
      </w:pPr>
    </w:p>
    <w:p w:rsidR="00C577D6" w:rsidRDefault="00556316" w:rsidP="00C577D6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1710690</wp:posOffset>
            </wp:positionH>
            <wp:positionV relativeFrom="paragraph">
              <wp:posOffset>236220</wp:posOffset>
            </wp:positionV>
            <wp:extent cx="1727200" cy="519953"/>
            <wp:effectExtent l="0" t="0" r="0" b="127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519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7D6" w:rsidRPr="00C577D6">
        <w:t>Ahora, aplicando la hip</w:t>
      </w:r>
      <w:r w:rsidR="00C577D6">
        <w:t>ó</w:t>
      </w:r>
      <w:r w:rsidR="00C577D6" w:rsidRPr="00C577D6">
        <w:t>tesis de inducci</w:t>
      </w:r>
      <w:r w:rsidR="00C577D6">
        <w:t>ó</w:t>
      </w:r>
      <w:r w:rsidR="00C577D6" w:rsidRPr="00C577D6">
        <w:t>n para n, tenemos que</w:t>
      </w:r>
    </w:p>
    <w:p w:rsidR="00556316" w:rsidRDefault="00556316" w:rsidP="00C577D6">
      <w:pPr>
        <w:spacing w:line="360" w:lineRule="auto"/>
        <w:jc w:val="both"/>
      </w:pPr>
    </w:p>
    <w:p w:rsidR="00556316" w:rsidRDefault="00556316" w:rsidP="00C577D6">
      <w:pPr>
        <w:spacing w:line="360" w:lineRule="auto"/>
        <w:jc w:val="both"/>
      </w:pPr>
    </w:p>
    <w:p w:rsidR="00556316" w:rsidRDefault="00556316" w:rsidP="00556316">
      <w:pPr>
        <w:spacing w:line="360" w:lineRule="auto"/>
        <w:jc w:val="both"/>
      </w:pPr>
      <w:r>
        <w:t>para alg</w:t>
      </w:r>
      <w:r>
        <w:t>ú</w:t>
      </w:r>
      <w:r>
        <w:t xml:space="preserve">n p </w:t>
      </w:r>
      <w:r>
        <w:rPr>
          <w:rFonts w:ascii="Cambria Math" w:hAnsi="Cambria Math" w:cs="Cambria Math"/>
        </w:rPr>
        <w:t>∈</w:t>
      </w:r>
      <w:r>
        <w:t xml:space="preserve"> N.</w:t>
      </w:r>
    </w:p>
    <w:p w:rsidR="00556316" w:rsidRDefault="00556316" w:rsidP="00556316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1710055</wp:posOffset>
            </wp:positionH>
            <wp:positionV relativeFrom="paragraph">
              <wp:posOffset>270510</wp:posOffset>
            </wp:positionV>
            <wp:extent cx="1843961" cy="541975"/>
            <wp:effectExtent l="0" t="0" r="0" b="444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961" cy="54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 aplicando la hip</w:t>
      </w:r>
      <w:r>
        <w:t>ó</w:t>
      </w:r>
      <w:r>
        <w:t>tesis de la subinducci</w:t>
      </w:r>
      <w:r>
        <w:t>ó</w:t>
      </w:r>
      <w:r>
        <w:t>n para m, tenemos que</w:t>
      </w:r>
    </w:p>
    <w:p w:rsidR="00556316" w:rsidRDefault="00556316" w:rsidP="00556316">
      <w:pPr>
        <w:spacing w:line="360" w:lineRule="auto"/>
        <w:jc w:val="both"/>
      </w:pPr>
    </w:p>
    <w:p w:rsidR="00556316" w:rsidRDefault="00556316" w:rsidP="00556316">
      <w:pPr>
        <w:spacing w:line="360" w:lineRule="auto"/>
        <w:jc w:val="both"/>
      </w:pPr>
    </w:p>
    <w:p w:rsidR="00556316" w:rsidRDefault="00556316" w:rsidP="00556316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236220</wp:posOffset>
            </wp:positionV>
            <wp:extent cx="4043680" cy="497728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497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316">
        <w:t>para alg</w:t>
      </w:r>
      <w:r>
        <w:t>ú</w:t>
      </w:r>
      <w:r w:rsidRPr="00556316">
        <w:t xml:space="preserve">n q </w:t>
      </w:r>
      <w:r w:rsidRPr="00556316">
        <w:rPr>
          <w:rFonts w:ascii="Cambria Math" w:hAnsi="Cambria Math" w:cs="Cambria Math"/>
        </w:rPr>
        <w:t>∈</w:t>
      </w:r>
      <w:r w:rsidRPr="00556316">
        <w:t xml:space="preserve"> N. Por tanto,</w:t>
      </w:r>
    </w:p>
    <w:p w:rsidR="00556316" w:rsidRDefault="00DB5859" w:rsidP="00556316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511810</wp:posOffset>
            </wp:positionV>
            <wp:extent cx="4005580" cy="47277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4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22F" w:rsidRPr="0095722F">
        <w:t>As</w:t>
      </w:r>
      <w:r w:rsidR="0095722F">
        <w:t>í</w:t>
      </w:r>
      <w:r w:rsidR="0095722F" w:rsidRPr="0095722F">
        <w:t xml:space="preserve"> pues, hemos demostrado el paso de la subinducci</w:t>
      </w:r>
      <w:r w:rsidR="0095722F">
        <w:t>ó</w:t>
      </w:r>
      <w:r w:rsidR="0095722F" w:rsidRPr="0095722F">
        <w:t>n para m. Por tanto, como tambi</w:t>
      </w:r>
      <w:r w:rsidR="0095722F">
        <w:t>é</w:t>
      </w:r>
      <w:r w:rsidR="0095722F" w:rsidRPr="0095722F">
        <w:t>n hemos probado el caso inicial para m, hemos demostrado que</w:t>
      </w:r>
    </w:p>
    <w:p w:rsidR="00DB5859" w:rsidRDefault="00DB5859" w:rsidP="00556316">
      <w:pPr>
        <w:spacing w:line="360" w:lineRule="auto"/>
        <w:jc w:val="both"/>
      </w:pPr>
    </w:p>
    <w:p w:rsidR="00DB5859" w:rsidRDefault="00DB5859" w:rsidP="00556316">
      <w:pPr>
        <w:spacing w:line="360" w:lineRule="auto"/>
        <w:jc w:val="both"/>
      </w:pPr>
    </w:p>
    <w:p w:rsidR="00DB5859" w:rsidRDefault="00DB5859" w:rsidP="00DB5859">
      <w:pPr>
        <w:spacing w:line="360" w:lineRule="auto"/>
        <w:jc w:val="both"/>
      </w:pPr>
      <w:r>
        <w:t>por inducci</w:t>
      </w:r>
      <w:r>
        <w:t>ó</w:t>
      </w:r>
      <w:r>
        <w:t>n sobre m.</w:t>
      </w:r>
    </w:p>
    <w:p w:rsidR="00DB5859" w:rsidRDefault="00DB5859" w:rsidP="00DB5859">
      <w:pPr>
        <w:spacing w:line="360" w:lineRule="auto"/>
        <w:jc w:val="both"/>
      </w:pPr>
      <w:r>
        <w:t xml:space="preserve">Pero esta </w:t>
      </w:r>
      <w:r>
        <w:t>ú</w:t>
      </w:r>
      <w:r>
        <w:t>ltima condici</w:t>
      </w:r>
      <w:r>
        <w:t>ó</w:t>
      </w:r>
      <w:r>
        <w:t>n es exactamente lo que quer</w:t>
      </w:r>
      <w:r>
        <w:t>í</w:t>
      </w:r>
      <w:r>
        <w:t>amos</w:t>
      </w:r>
      <w:r>
        <w:t xml:space="preserve"> </w:t>
      </w:r>
      <w:r>
        <w:t>demostrar en el paso de inducci</w:t>
      </w:r>
      <w:r>
        <w:t>ó</w:t>
      </w:r>
      <w:r>
        <w:t>n para n.</w:t>
      </w:r>
    </w:p>
    <w:p w:rsidR="00DB5859" w:rsidRDefault="00DB5859" w:rsidP="00DB5859">
      <w:pPr>
        <w:spacing w:line="360" w:lineRule="auto"/>
        <w:jc w:val="both"/>
        <w:rPr>
          <w:rFonts w:ascii="Segoe UI Symbol" w:hAnsi="Segoe UI Symbol" w:cs="Segoe UI Symbol"/>
        </w:rPr>
      </w:pPr>
      <w:r>
        <w:t>As</w:t>
      </w:r>
      <w:r w:rsidR="00B26AFB">
        <w:t>í</w:t>
      </w:r>
      <w:r>
        <w:t xml:space="preserve"> pues, hemos demostrado el teorema por inducci</w:t>
      </w:r>
      <w:r>
        <w:t>ó</w:t>
      </w:r>
      <w:r>
        <w:t xml:space="preserve">n. </w:t>
      </w:r>
      <w:r w:rsidR="00B26AFB" w:rsidRPr="003D6DA0">
        <w:rPr>
          <w:rFonts w:ascii="Segoe UI Symbol" w:hAnsi="Segoe UI Symbol" w:cs="Segoe UI Symbol"/>
        </w:rPr>
        <w:t>❏</w:t>
      </w:r>
    </w:p>
    <w:p w:rsidR="00B26AFB" w:rsidRDefault="00B26AFB" w:rsidP="00DB5859">
      <w:pPr>
        <w:spacing w:line="360" w:lineRule="auto"/>
        <w:jc w:val="both"/>
        <w:rPr>
          <w:rFonts w:ascii="Segoe UI Symbol" w:hAnsi="Segoe UI Symbol" w:cs="Segoe UI Symbol"/>
        </w:rPr>
      </w:pPr>
    </w:p>
    <w:p w:rsidR="00B26AFB" w:rsidRDefault="00FF7FF3" w:rsidP="00DB5859">
      <w:pPr>
        <w:spacing w:line="360" w:lineRule="auto"/>
        <w:jc w:val="both"/>
        <w:rPr>
          <w:rFonts w:ascii="Segoe UI Symbol" w:hAnsi="Segoe UI Symbol" w:cs="Segoe UI Symbol"/>
          <w:b/>
          <w:bCs/>
          <w:u w:val="single"/>
        </w:rPr>
      </w:pPr>
      <w:r>
        <w:rPr>
          <w:rFonts w:ascii="Segoe UI Symbol" w:hAnsi="Segoe UI Symbol" w:cs="Segoe UI Symbol"/>
          <w:b/>
          <w:bCs/>
          <w:u w:val="single"/>
        </w:rPr>
        <w:t>El método de inducción completa</w:t>
      </w:r>
    </w:p>
    <w:p w:rsidR="00FF7FF3" w:rsidRDefault="003B272D" w:rsidP="00DB5859">
      <w:pPr>
        <w:spacing w:line="360" w:lineRule="auto"/>
        <w:jc w:val="both"/>
      </w:pPr>
      <w:r w:rsidRPr="003B272D">
        <w:t>En ocasiones, al intentar demostrar por inducci</w:t>
      </w:r>
      <w:r>
        <w:t>ó</w:t>
      </w:r>
      <w:r w:rsidRPr="003B272D">
        <w:t>n una proposici</w:t>
      </w:r>
      <w:r>
        <w:t>ó</w:t>
      </w:r>
      <w:r w:rsidRPr="003B272D">
        <w:t>n P(n) referente a los n</w:t>
      </w:r>
      <w:r>
        <w:t>ú</w:t>
      </w:r>
      <w:r w:rsidRPr="003B272D">
        <w:t>meros naturales, nos encontramos con el problema de que no nos basta suponer que P(n) es cierta para demostrar que P (n + 1) es tambi</w:t>
      </w:r>
      <w:r>
        <w:t>é</w:t>
      </w:r>
      <w:r w:rsidRPr="003B272D">
        <w:t>n cierta. En estos casos, se puede utilizar el m</w:t>
      </w:r>
      <w:r>
        <w:t>é</w:t>
      </w:r>
      <w:r w:rsidRPr="003B272D">
        <w:t>todo de inducci</w:t>
      </w:r>
      <w:r>
        <w:t>ó</w:t>
      </w:r>
      <w:r w:rsidRPr="003B272D">
        <w:t>n completa, que consiste en lo siguiente:</w:t>
      </w:r>
    </w:p>
    <w:p w:rsidR="003B272D" w:rsidRDefault="003B272D" w:rsidP="00DB5859">
      <w:pPr>
        <w:spacing w:line="360" w:lineRule="auto"/>
        <w:jc w:val="both"/>
      </w:pPr>
    </w:p>
    <w:p w:rsidR="003B272D" w:rsidRDefault="003B272D" w:rsidP="003B272D">
      <w:pPr>
        <w:spacing w:line="360" w:lineRule="auto"/>
        <w:jc w:val="both"/>
      </w:pPr>
      <w:r>
        <w:t>Sea P (n) una proposici</w:t>
      </w:r>
      <w:r>
        <w:t>ó</w:t>
      </w:r>
      <w:r>
        <w:t>n para los n</w:t>
      </w:r>
      <w:r>
        <w:t>ú</w:t>
      </w:r>
      <w:r>
        <w:t>meros naturales. Sea n</w:t>
      </w:r>
      <w:r w:rsidRPr="003B272D">
        <w:rPr>
          <w:vertAlign w:val="subscript"/>
        </w:rPr>
        <w:t>0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N.</w:t>
      </w:r>
    </w:p>
    <w:p w:rsidR="003B272D" w:rsidRDefault="003B272D" w:rsidP="003B272D">
      <w:pPr>
        <w:spacing w:line="360" w:lineRule="auto"/>
        <w:jc w:val="both"/>
      </w:pPr>
      <w:r>
        <w:t>Si:</w:t>
      </w:r>
    </w:p>
    <w:p w:rsidR="003B272D" w:rsidRDefault="003B272D" w:rsidP="003B272D">
      <w:pPr>
        <w:spacing w:line="360" w:lineRule="auto"/>
        <w:jc w:val="both"/>
      </w:pPr>
      <w:r w:rsidRPr="003B272D">
        <w:rPr>
          <w:b/>
          <w:bCs/>
        </w:rPr>
        <w:t>(1)</w:t>
      </w:r>
      <w:r>
        <w:t xml:space="preserve"> P (n</w:t>
      </w:r>
      <w:r w:rsidRPr="003B272D">
        <w:rPr>
          <w:vertAlign w:val="subscript"/>
        </w:rPr>
        <w:t>0</w:t>
      </w:r>
      <w:r>
        <w:t>) es cierta</w:t>
      </w:r>
      <w:r>
        <w:t>,</w:t>
      </w:r>
    </w:p>
    <w:p w:rsidR="003B272D" w:rsidRDefault="003B272D" w:rsidP="003B272D">
      <w:pPr>
        <w:spacing w:line="360" w:lineRule="auto"/>
        <w:jc w:val="both"/>
      </w:pPr>
      <w:r w:rsidRPr="003B272D">
        <w:rPr>
          <w:b/>
          <w:bCs/>
        </w:rPr>
        <w:t>(2)</w:t>
      </w:r>
      <w:r>
        <w:t xml:space="preserve"> Para todo k ≥ n</w:t>
      </w:r>
      <w:r w:rsidRPr="003B272D">
        <w:rPr>
          <w:vertAlign w:val="subscript"/>
        </w:rPr>
        <w:t>0</w:t>
      </w:r>
      <w:r>
        <w:t>, si P (n</w:t>
      </w:r>
      <w:r w:rsidRPr="003B272D">
        <w:rPr>
          <w:vertAlign w:val="subscript"/>
        </w:rPr>
        <w:t>0</w:t>
      </w:r>
      <w:r>
        <w:t>), P (n</w:t>
      </w:r>
      <w:r w:rsidRPr="003B272D">
        <w:rPr>
          <w:vertAlign w:val="subscript"/>
        </w:rPr>
        <w:t>0 + 1</w:t>
      </w:r>
      <w:r>
        <w:t xml:space="preserve">), </w:t>
      </w:r>
      <w:r>
        <w:t>. . .,</w:t>
      </w:r>
      <w:r>
        <w:t xml:space="preserve"> P (k) son ciertas, entonces P (k + 1) es cierta,</w:t>
      </w:r>
    </w:p>
    <w:p w:rsidR="003B272D" w:rsidRDefault="003B272D" w:rsidP="003B272D">
      <w:pPr>
        <w:spacing w:line="360" w:lineRule="auto"/>
        <w:jc w:val="both"/>
      </w:pPr>
      <w:r>
        <w:t>entonces P(n) es cierta para todo n ≥ n</w:t>
      </w:r>
      <w:r w:rsidRPr="003B272D">
        <w:rPr>
          <w:vertAlign w:val="subscript"/>
        </w:rPr>
        <w:t>0</w:t>
      </w:r>
      <w:r>
        <w:t>.</w:t>
      </w:r>
    </w:p>
    <w:p w:rsidR="003B272D" w:rsidRDefault="003B272D" w:rsidP="003B272D">
      <w:pPr>
        <w:spacing w:line="360" w:lineRule="auto"/>
        <w:jc w:val="both"/>
      </w:pPr>
    </w:p>
    <w:p w:rsidR="003B272D" w:rsidRDefault="003B272D" w:rsidP="003B272D">
      <w:pPr>
        <w:spacing w:line="360" w:lineRule="auto"/>
        <w:jc w:val="both"/>
      </w:pPr>
      <w:r>
        <w:t>A la condici</w:t>
      </w:r>
      <w:r>
        <w:t>ó</w:t>
      </w:r>
      <w:r>
        <w:t xml:space="preserve">n (1) se la llama </w:t>
      </w:r>
      <w:r w:rsidRPr="003B272D">
        <w:rPr>
          <w:b/>
          <w:bCs/>
        </w:rPr>
        <w:t>caso inicial</w:t>
      </w:r>
      <w:r>
        <w:t>.</w:t>
      </w:r>
    </w:p>
    <w:p w:rsidR="003B272D" w:rsidRDefault="003B272D" w:rsidP="003B272D">
      <w:pPr>
        <w:spacing w:line="360" w:lineRule="auto"/>
        <w:jc w:val="both"/>
      </w:pPr>
      <w:r>
        <w:t>Y a la condici</w:t>
      </w:r>
      <w:r>
        <w:t>ó</w:t>
      </w:r>
      <w:r>
        <w:t xml:space="preserve">n (2) se la llama </w:t>
      </w:r>
      <w:r w:rsidRPr="003B272D">
        <w:rPr>
          <w:b/>
          <w:bCs/>
        </w:rPr>
        <w:t>paso de la inducci</w:t>
      </w:r>
      <w:r w:rsidRPr="003B272D">
        <w:rPr>
          <w:b/>
          <w:bCs/>
        </w:rPr>
        <w:t>ó</w:t>
      </w:r>
      <w:r w:rsidRPr="003B272D">
        <w:rPr>
          <w:b/>
          <w:bCs/>
        </w:rPr>
        <w:t>n completa</w:t>
      </w:r>
      <w:r>
        <w:t>.</w:t>
      </w:r>
    </w:p>
    <w:p w:rsidR="003B272D" w:rsidRDefault="003B272D" w:rsidP="003B272D">
      <w:pPr>
        <w:spacing w:line="360" w:lineRule="auto"/>
        <w:jc w:val="both"/>
      </w:pPr>
    </w:p>
    <w:p w:rsidR="003B272D" w:rsidRDefault="003B272D" w:rsidP="003B272D">
      <w:pPr>
        <w:spacing w:line="360" w:lineRule="auto"/>
        <w:jc w:val="both"/>
      </w:pPr>
      <w:r>
        <w:t>Observamos que el paso de inducci</w:t>
      </w:r>
      <w:r>
        <w:t>ó</w:t>
      </w:r>
      <w:r>
        <w:t>n tiene la forma “Para todo</w:t>
      </w:r>
      <w:r>
        <w:t xml:space="preserve"> </w:t>
      </w:r>
      <w:r>
        <w:t>k ≥ n</w:t>
      </w:r>
      <w:r w:rsidRPr="003B272D">
        <w:rPr>
          <w:vertAlign w:val="subscript"/>
        </w:rPr>
        <w:t>0</w:t>
      </w:r>
      <w:r>
        <w:t>, si P (n</w:t>
      </w:r>
      <w:r w:rsidRPr="003B272D">
        <w:rPr>
          <w:vertAlign w:val="subscript"/>
        </w:rPr>
        <w:t>0</w:t>
      </w:r>
      <w:r>
        <w:t xml:space="preserve">), </w:t>
      </w:r>
      <w:r>
        <w:t xml:space="preserve">                     </w:t>
      </w:r>
      <w:r>
        <w:t>P (n</w:t>
      </w:r>
      <w:r w:rsidRPr="003B272D">
        <w:rPr>
          <w:vertAlign w:val="subscript"/>
        </w:rPr>
        <w:t>0</w:t>
      </w:r>
      <w:r>
        <w:t xml:space="preserve"> + 1), . . . , P (k) son ciertas, entonces</w:t>
      </w:r>
      <w:r>
        <w:t xml:space="preserve"> </w:t>
      </w:r>
      <w:r>
        <w:t>P (k + 1) es cierta”. A la proposici</w:t>
      </w:r>
      <w:r>
        <w:t>ó</w:t>
      </w:r>
      <w:r>
        <w:t>n</w:t>
      </w:r>
      <w:r>
        <w:t xml:space="preserve">                     </w:t>
      </w:r>
      <w:r>
        <w:t>P(n</w:t>
      </w:r>
      <w:r w:rsidRPr="003B272D">
        <w:rPr>
          <w:vertAlign w:val="subscript"/>
        </w:rPr>
        <w:t>0</w:t>
      </w:r>
      <w:r>
        <w:t>)</w:t>
      </w:r>
      <w:r>
        <w:t xml:space="preserve">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t>P(n</w:t>
      </w:r>
      <w:r w:rsidRPr="003B272D">
        <w:rPr>
          <w:vertAlign w:val="subscript"/>
        </w:rPr>
        <w:t>0</w:t>
      </w:r>
      <w:r>
        <w:t xml:space="preserve"> +1)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>···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t xml:space="preserve">P(k) se la denomina entonces </w:t>
      </w:r>
      <w:r w:rsidRPr="003B272D">
        <w:rPr>
          <w:b/>
          <w:bCs/>
        </w:rPr>
        <w:t>hip</w:t>
      </w:r>
      <w:r w:rsidRPr="003B272D">
        <w:rPr>
          <w:b/>
          <w:bCs/>
        </w:rPr>
        <w:t>ó</w:t>
      </w:r>
      <w:r w:rsidRPr="003B272D">
        <w:rPr>
          <w:b/>
          <w:bCs/>
        </w:rPr>
        <w:t>tesis de la inducci</w:t>
      </w:r>
      <w:r w:rsidRPr="003B272D">
        <w:rPr>
          <w:b/>
          <w:bCs/>
        </w:rPr>
        <w:t>ó</w:t>
      </w:r>
      <w:r w:rsidRPr="003B272D">
        <w:rPr>
          <w:b/>
          <w:bCs/>
        </w:rPr>
        <w:t>n completa</w:t>
      </w:r>
      <w:r>
        <w:t>.</w:t>
      </w:r>
    </w:p>
    <w:p w:rsidR="00CD2B4F" w:rsidRDefault="00CD2B4F" w:rsidP="003B272D">
      <w:pPr>
        <w:spacing w:line="360" w:lineRule="auto"/>
        <w:jc w:val="both"/>
      </w:pPr>
    </w:p>
    <w:p w:rsidR="00CD2B4F" w:rsidRDefault="00CD2B4F" w:rsidP="00CD2B4F">
      <w:pPr>
        <w:spacing w:line="360" w:lineRule="auto"/>
        <w:jc w:val="both"/>
      </w:pPr>
      <w:r>
        <w:t>Formalmente, podemos describir el m</w:t>
      </w:r>
      <w:r>
        <w:t>é</w:t>
      </w:r>
      <w:r>
        <w:t>todo de inducci</w:t>
      </w:r>
      <w:r>
        <w:t>ó</w:t>
      </w:r>
      <w:r>
        <w:t>n completa por la proposici</w:t>
      </w:r>
      <w:r>
        <w:t>ó</w:t>
      </w:r>
      <w:r>
        <w:t>n:</w:t>
      </w:r>
    </w:p>
    <w:p w:rsidR="00CD2B4F" w:rsidRDefault="00CD2B4F" w:rsidP="00CD2B4F">
      <w:pPr>
        <w:spacing w:line="360" w:lineRule="auto"/>
        <w:jc w:val="both"/>
      </w:pPr>
      <w:r>
        <w:t>(P (n</w:t>
      </w:r>
      <w:r w:rsidRPr="00CD2B4F">
        <w:rPr>
          <w:vertAlign w:val="subscript"/>
        </w:rPr>
        <w:t>0</w:t>
      </w:r>
      <w:r>
        <w:t>)</w:t>
      </w:r>
      <w:r>
        <w:t xml:space="preserve">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∀</w:t>
      </w:r>
      <w:r>
        <w:t>k ≥ n</w:t>
      </w:r>
      <w:r w:rsidRPr="00CD2B4F">
        <w:rPr>
          <w:vertAlign w:val="subscript"/>
        </w:rPr>
        <w:t>0</w:t>
      </w:r>
      <w:r>
        <w:t xml:space="preserve"> </w:t>
      </w:r>
      <w:r>
        <w:t>((P (0)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>. . .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t xml:space="preserve">P (k)) → P (k+1)) → </w:t>
      </w:r>
      <w:r>
        <w:rPr>
          <w:rFonts w:ascii="Cambria Math" w:hAnsi="Cambria Math" w:cs="Cambria Math"/>
        </w:rPr>
        <w:t>∀</w:t>
      </w:r>
      <w:r>
        <w:t>n ≥ n</w:t>
      </w:r>
      <w:r w:rsidRPr="00CD2B4F">
        <w:rPr>
          <w:vertAlign w:val="subscript"/>
        </w:rPr>
        <w:t>0</w:t>
      </w:r>
      <w:r>
        <w:t xml:space="preserve"> </w:t>
      </w:r>
      <w:r>
        <w:t>P(n).</w:t>
      </w:r>
    </w:p>
    <w:p w:rsidR="00CD2B4F" w:rsidRDefault="00700D7A" w:rsidP="00CD2B4F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521335</wp:posOffset>
            </wp:positionV>
            <wp:extent cx="4548505" cy="521328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521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B4F">
        <w:t>A continuaci</w:t>
      </w:r>
      <w:r w:rsidR="00CD2B4F">
        <w:t>ó</w:t>
      </w:r>
      <w:r w:rsidR="00CD2B4F">
        <w:t xml:space="preserve">n, utilizando el </w:t>
      </w:r>
      <w:r w:rsidR="00CD2B4F">
        <w:t>mé</w:t>
      </w:r>
      <w:r w:rsidR="00CD2B4F">
        <w:t>todo de inducci</w:t>
      </w:r>
      <w:r w:rsidR="00CD2B4F">
        <w:t>ó</w:t>
      </w:r>
      <w:r w:rsidR="00CD2B4F">
        <w:t>n completa, vamos a demostrar el llamado Teorema Fundamental de la Aritm</w:t>
      </w:r>
      <w:r w:rsidR="00CD2B4F">
        <w:t>é</w:t>
      </w:r>
      <w:r w:rsidR="00CD2B4F">
        <w:t>tica</w:t>
      </w:r>
      <w:r w:rsidR="00CD2B4F">
        <w:t>.</w:t>
      </w:r>
    </w:p>
    <w:p w:rsidR="00CD2B4F" w:rsidRDefault="00CD2B4F" w:rsidP="00CD2B4F">
      <w:pPr>
        <w:spacing w:line="360" w:lineRule="auto"/>
        <w:jc w:val="both"/>
      </w:pPr>
    </w:p>
    <w:p w:rsidR="00CD2B4F" w:rsidRDefault="00CD2B4F" w:rsidP="00CD2B4F">
      <w:pPr>
        <w:spacing w:line="360" w:lineRule="auto"/>
        <w:jc w:val="both"/>
      </w:pPr>
    </w:p>
    <w:p w:rsidR="00700D7A" w:rsidRDefault="00700D7A" w:rsidP="00700D7A">
      <w:pPr>
        <w:spacing w:line="360" w:lineRule="auto"/>
        <w:jc w:val="both"/>
      </w:pPr>
      <w:r>
        <w:t>Demostramos este teorema por inducci</w:t>
      </w:r>
      <w:r>
        <w:t>ó</w:t>
      </w:r>
      <w:r>
        <w:t>n completa sobre n.</w:t>
      </w:r>
    </w:p>
    <w:p w:rsidR="00700D7A" w:rsidRDefault="00700D7A" w:rsidP="00700D7A">
      <w:pPr>
        <w:spacing w:line="360" w:lineRule="auto"/>
        <w:jc w:val="both"/>
      </w:pPr>
      <w:r w:rsidRPr="00700D7A">
        <w:rPr>
          <w:b/>
          <w:bCs/>
        </w:rPr>
        <w:t>Caso inicial</w:t>
      </w:r>
      <w:r>
        <w:t>: n = 2.</w:t>
      </w:r>
    </w:p>
    <w:p w:rsidR="00700D7A" w:rsidRDefault="00700D7A" w:rsidP="00700D7A">
      <w:pPr>
        <w:spacing w:line="360" w:lineRule="auto"/>
        <w:jc w:val="both"/>
      </w:pPr>
      <w:r>
        <w:t>Es obvio, porque sabemos que 2 es un n</w:t>
      </w:r>
      <w:r>
        <w:t>ú</w:t>
      </w:r>
      <w:r>
        <w:t>mero primo.</w:t>
      </w:r>
    </w:p>
    <w:p w:rsidR="00700D7A" w:rsidRDefault="00700D7A" w:rsidP="00700D7A">
      <w:pPr>
        <w:spacing w:line="360" w:lineRule="auto"/>
        <w:jc w:val="both"/>
      </w:pPr>
    </w:p>
    <w:p w:rsidR="00700D7A" w:rsidRDefault="00700D7A" w:rsidP="00700D7A">
      <w:pPr>
        <w:spacing w:line="360" w:lineRule="auto"/>
        <w:jc w:val="both"/>
      </w:pPr>
      <w:r w:rsidRPr="00700D7A">
        <w:rPr>
          <w:b/>
          <w:bCs/>
        </w:rPr>
        <w:t>Paso de inducci</w:t>
      </w:r>
      <w:r w:rsidRPr="00700D7A">
        <w:rPr>
          <w:b/>
          <w:bCs/>
        </w:rPr>
        <w:t>ó</w:t>
      </w:r>
      <w:r w:rsidRPr="00700D7A">
        <w:rPr>
          <w:b/>
          <w:bCs/>
        </w:rPr>
        <w:t>n</w:t>
      </w:r>
      <w:r>
        <w:t>. Sea n ≥ 2. Supongamos por la hip</w:t>
      </w:r>
      <w:r>
        <w:t>ó</w:t>
      </w:r>
      <w:r>
        <w:t>tesis de inducci</w:t>
      </w:r>
      <w:r>
        <w:t>ó</w:t>
      </w:r>
      <w:r>
        <w:t>n que para todo k ≤ n, k es primo o es un producto de primos. Tenemos que demostrar que n + 1 es primo o un producto de primos. Para ello, procedemos por distinci</w:t>
      </w:r>
      <w:r>
        <w:t>ó</w:t>
      </w:r>
      <w:r>
        <w:t>n de casos. Si n + 1 es primo, es evidente que se cumple la proposici</w:t>
      </w:r>
      <w:r>
        <w:t>ó</w:t>
      </w:r>
      <w:r>
        <w:t>n para n + 1. Supongamos entonces que n + 1 no es primo. Entonces, existen n</w:t>
      </w:r>
      <w:r>
        <w:t>ú</w:t>
      </w:r>
      <w:r>
        <w:t>meros naturales k y m tales que 1 &lt; k ≤ n, 1 &lt; m ≤ n de manera que:</w:t>
      </w:r>
    </w:p>
    <w:p w:rsidR="00700D7A" w:rsidRDefault="00700D7A" w:rsidP="00700D7A">
      <w:pPr>
        <w:spacing w:line="360" w:lineRule="auto"/>
        <w:jc w:val="center"/>
      </w:pPr>
      <w:r>
        <w:t>n + 1 = k · m.</w:t>
      </w:r>
    </w:p>
    <w:p w:rsidR="00700D7A" w:rsidRDefault="00700D7A" w:rsidP="00700D7A">
      <w:pPr>
        <w:spacing w:line="360" w:lineRule="auto"/>
        <w:jc w:val="both"/>
      </w:pPr>
      <w:r>
        <w:t>Por la hip</w:t>
      </w:r>
      <w:r>
        <w:t>ó</w:t>
      </w:r>
      <w:r>
        <w:t>tesis de la inducci</w:t>
      </w:r>
      <w:r>
        <w:t>ó</w:t>
      </w:r>
      <w:r>
        <w:t xml:space="preserve">n completa, tenemos que k es primo o producto de primos, y m es primo o producto de primos. Por tanto, n + 1 es un producto de primos. </w:t>
      </w:r>
      <w:r w:rsidRPr="003D6DA0">
        <w:rPr>
          <w:rFonts w:ascii="Segoe UI Symbol" w:hAnsi="Segoe UI Symbol" w:cs="Segoe UI Symbol"/>
        </w:rPr>
        <w:t>❏</w:t>
      </w:r>
    </w:p>
    <w:p w:rsidR="003B272D" w:rsidRDefault="00016758" w:rsidP="003B272D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4196080" cy="1008284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1008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758" w:rsidRDefault="00016758" w:rsidP="003B272D">
      <w:pPr>
        <w:spacing w:line="360" w:lineRule="auto"/>
        <w:jc w:val="both"/>
      </w:pPr>
    </w:p>
    <w:p w:rsidR="00016758" w:rsidRDefault="00016758" w:rsidP="003B272D">
      <w:pPr>
        <w:spacing w:line="360" w:lineRule="auto"/>
        <w:jc w:val="both"/>
      </w:pPr>
    </w:p>
    <w:p w:rsidR="00016758" w:rsidRDefault="00016758" w:rsidP="003B272D">
      <w:pPr>
        <w:spacing w:line="360" w:lineRule="auto"/>
        <w:jc w:val="both"/>
      </w:pPr>
    </w:p>
    <w:p w:rsidR="00016758" w:rsidRDefault="00016758" w:rsidP="00016758">
      <w:pPr>
        <w:spacing w:line="360" w:lineRule="auto"/>
        <w:jc w:val="both"/>
        <w:rPr>
          <w:rFonts w:ascii="Segoe UI Symbol" w:hAnsi="Segoe UI Symbol" w:cs="Segoe UI Symbol"/>
        </w:rPr>
      </w:pPr>
      <w:r>
        <w:t>Supongamos que n es un n</w:t>
      </w:r>
      <w:r>
        <w:t>ú</w:t>
      </w:r>
      <w:r>
        <w:t>mero natural mayor que 1. Por el</w:t>
      </w:r>
      <w:r>
        <w:t xml:space="preserve"> </w:t>
      </w:r>
      <w:r>
        <w:t>Teorema Fundamental de la Aritm</w:t>
      </w:r>
      <w:r>
        <w:t>é</w:t>
      </w:r>
      <w:r>
        <w:t>tica, existen n</w:t>
      </w:r>
      <w:r>
        <w:t>ú</w:t>
      </w:r>
      <w:r>
        <w:t>meros primos</w:t>
      </w:r>
      <w:r>
        <w:t xml:space="preserve"> </w:t>
      </w:r>
      <w:r>
        <w:t>p</w:t>
      </w:r>
      <w:r w:rsidRPr="00016758">
        <w:rPr>
          <w:vertAlign w:val="subscript"/>
        </w:rPr>
        <w:t>1</w:t>
      </w:r>
      <w:r>
        <w:t>,</w:t>
      </w:r>
      <w:r>
        <w:t xml:space="preserve"> </w:t>
      </w:r>
      <w:r>
        <w:t>...,</w:t>
      </w:r>
      <w:r>
        <w:t xml:space="preserve"> </w:t>
      </w:r>
      <w:r>
        <w:t>p</w:t>
      </w:r>
      <w:r w:rsidRPr="00016758">
        <w:rPr>
          <w:vertAlign w:val="subscript"/>
        </w:rPr>
        <w:t>t</w:t>
      </w:r>
      <w:r>
        <w:t xml:space="preserve"> de</w:t>
      </w:r>
      <w:r>
        <w:t xml:space="preserve"> </w:t>
      </w:r>
      <w:r>
        <w:t>manera</w:t>
      </w:r>
      <w:r>
        <w:t xml:space="preserve"> </w:t>
      </w:r>
      <w:r>
        <w:t>que</w:t>
      </w:r>
      <w:r>
        <w:t xml:space="preserve"> </w:t>
      </w:r>
      <w:r>
        <w:t>n</w:t>
      </w:r>
      <w:r>
        <w:t xml:space="preserve"> </w:t>
      </w:r>
      <w:r>
        <w:t>=</w:t>
      </w:r>
      <w:r>
        <w:t xml:space="preserve"> </w:t>
      </w:r>
      <w:r>
        <w:t>p</w:t>
      </w:r>
      <w:r w:rsidRPr="000167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···</w:t>
      </w:r>
      <w:r>
        <w:t xml:space="preserve"> </w:t>
      </w:r>
      <w:r>
        <w:t>p</w:t>
      </w:r>
      <w:r w:rsidRPr="00016758">
        <w:rPr>
          <w:vertAlign w:val="subscript"/>
        </w:rPr>
        <w:t>t</w:t>
      </w:r>
      <w:r>
        <w:t>. Agrupamos</w:t>
      </w:r>
      <w:r>
        <w:t xml:space="preserve"> </w:t>
      </w:r>
      <w:r>
        <w:t>entonces</w:t>
      </w:r>
      <w:r>
        <w:t xml:space="preserve"> </w:t>
      </w:r>
      <w:r>
        <w:t>los</w:t>
      </w:r>
      <w:r w:rsidRPr="00016758">
        <w:t xml:space="preserve"> </w:t>
      </w:r>
      <w:r>
        <w:t>primos igual a p1 en la forma p</w:t>
      </w:r>
      <w:r w:rsidRPr="00016758">
        <w:rPr>
          <w:vertAlign w:val="subscript"/>
        </w:rPr>
        <w:t>1</w:t>
      </w:r>
      <w:r w:rsidRPr="00016758">
        <w:rPr>
          <w:vertAlign w:val="superscript"/>
        </w:rPr>
        <w:t>α1</w:t>
      </w:r>
      <w:r>
        <w:t xml:space="preserve">. </w:t>
      </w:r>
      <w:r>
        <w:t>Repitiendo este proceso para cada primo, se obtiene entonces la factorizaci</w:t>
      </w:r>
      <w:r>
        <w:t>ó</w:t>
      </w:r>
      <w:r>
        <w:t xml:space="preserve">n de n. </w:t>
      </w:r>
      <w:r w:rsidRPr="003D6DA0">
        <w:rPr>
          <w:rFonts w:ascii="Segoe UI Symbol" w:hAnsi="Segoe UI Symbol" w:cs="Segoe UI Symbol"/>
        </w:rPr>
        <w:t>❏</w:t>
      </w:r>
    </w:p>
    <w:p w:rsidR="00016758" w:rsidRDefault="00016758" w:rsidP="00016758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1459865</wp:posOffset>
            </wp:positionH>
            <wp:positionV relativeFrom="paragraph">
              <wp:posOffset>258445</wp:posOffset>
            </wp:positionV>
            <wp:extent cx="876300" cy="240006"/>
            <wp:effectExtent l="0" t="0" r="0" b="190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40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758" w:rsidRDefault="00016758" w:rsidP="00016758">
      <w:pPr>
        <w:spacing w:line="360" w:lineRule="auto"/>
        <w:jc w:val="both"/>
      </w:pPr>
      <w:r>
        <w:t xml:space="preserve">Diremos entonces que </w:t>
      </w:r>
      <w:r>
        <w:tab/>
      </w:r>
      <w:r>
        <w:tab/>
        <w:t xml:space="preserve">   </w:t>
      </w:r>
      <w:r>
        <w:t xml:space="preserve">es la </w:t>
      </w:r>
      <w:r w:rsidRPr="00016758">
        <w:rPr>
          <w:b/>
          <w:bCs/>
        </w:rPr>
        <w:t>descomposici</w:t>
      </w:r>
      <w:r w:rsidRPr="00016758">
        <w:rPr>
          <w:b/>
          <w:bCs/>
        </w:rPr>
        <w:t>ó</w:t>
      </w:r>
      <w:r w:rsidRPr="00016758">
        <w:rPr>
          <w:b/>
          <w:bCs/>
        </w:rPr>
        <w:t>n en factores primos</w:t>
      </w:r>
      <w:r>
        <w:t xml:space="preserve"> de n.</w:t>
      </w:r>
    </w:p>
    <w:p w:rsidR="00016758" w:rsidRDefault="00016758" w:rsidP="00016758">
      <w:pPr>
        <w:spacing w:line="360" w:lineRule="auto"/>
        <w:jc w:val="both"/>
      </w:pPr>
    </w:p>
    <w:p w:rsidR="00016758" w:rsidRDefault="00016758" w:rsidP="00016758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Una variante del método de inducción completa</w:t>
      </w:r>
    </w:p>
    <w:p w:rsidR="001E1E49" w:rsidRDefault="001E1E49" w:rsidP="001E1E49">
      <w:pPr>
        <w:spacing w:line="360" w:lineRule="auto"/>
        <w:jc w:val="both"/>
      </w:pPr>
      <w:r>
        <w:t>En muchas aplicaciones del m</w:t>
      </w:r>
      <w:r>
        <w:t>é</w:t>
      </w:r>
      <w:r>
        <w:t>todo de inducci</w:t>
      </w:r>
      <w:r>
        <w:t>ó</w:t>
      </w:r>
      <w:r>
        <w:t>n completa, no se considera un caso inicial, sino varios casos iniciales. Tenemos entonces la siguiente modificaci</w:t>
      </w:r>
      <w:r>
        <w:t>ó</w:t>
      </w:r>
      <w:r>
        <w:t>n del m</w:t>
      </w:r>
      <w:r>
        <w:t>é</w:t>
      </w:r>
      <w:r>
        <w:t>todo de inducci</w:t>
      </w:r>
      <w:r>
        <w:t>ó</w:t>
      </w:r>
      <w:r>
        <w:t>n completa:</w:t>
      </w:r>
    </w:p>
    <w:p w:rsidR="001E1E49" w:rsidRDefault="001E1E49" w:rsidP="001E1E49">
      <w:pPr>
        <w:spacing w:line="360" w:lineRule="auto"/>
        <w:jc w:val="both"/>
      </w:pPr>
      <w:r>
        <w:lastRenderedPageBreak/>
        <w:t>Sea P(n) una proposici</w:t>
      </w:r>
      <w:r>
        <w:t>ó</w:t>
      </w:r>
      <w:r>
        <w:t>n para los n</w:t>
      </w:r>
      <w:r>
        <w:t>ú</w:t>
      </w:r>
      <w:r>
        <w:t>meros naturales. Sean n</w:t>
      </w:r>
      <w:r w:rsidRPr="001E1E49">
        <w:rPr>
          <w:vertAlign w:val="subscript"/>
        </w:rPr>
        <w:t>0</w:t>
      </w:r>
      <w:r>
        <w:t>, n</w:t>
      </w:r>
      <w:r w:rsidRPr="001E1E49">
        <w:rPr>
          <w:vertAlign w:val="subscript"/>
        </w:rPr>
        <w:t>0</w:t>
      </w:r>
      <w:r>
        <w:t xml:space="preserve"> + 1, . . . n</w:t>
      </w:r>
      <w:r w:rsidRPr="001E1E49">
        <w:rPr>
          <w:vertAlign w:val="subscript"/>
        </w:rPr>
        <w:t>0</w:t>
      </w:r>
      <w:r>
        <w:t xml:space="preserve"> + t </w:t>
      </w:r>
      <w:r>
        <w:rPr>
          <w:rFonts w:ascii="Cambria Math" w:hAnsi="Cambria Math" w:cs="Cambria Math"/>
        </w:rPr>
        <w:t>∈</w:t>
      </w:r>
      <w:r>
        <w:t xml:space="preserve"> N.</w:t>
      </w:r>
    </w:p>
    <w:p w:rsidR="001E1E49" w:rsidRDefault="001E1E49" w:rsidP="001E1E49">
      <w:pPr>
        <w:spacing w:line="360" w:lineRule="auto"/>
        <w:jc w:val="both"/>
      </w:pPr>
      <w:r>
        <w:t>Si:</w:t>
      </w:r>
    </w:p>
    <w:p w:rsidR="001E1E49" w:rsidRDefault="001E1E49" w:rsidP="001E1E49">
      <w:pPr>
        <w:spacing w:line="360" w:lineRule="auto"/>
        <w:jc w:val="both"/>
      </w:pPr>
      <w:r w:rsidRPr="001E1E49">
        <w:rPr>
          <w:b/>
          <w:bCs/>
        </w:rPr>
        <w:t>(1)</w:t>
      </w:r>
      <w:r>
        <w:t xml:space="preserve"> P(n</w:t>
      </w:r>
      <w:r w:rsidRPr="001E1E49">
        <w:rPr>
          <w:vertAlign w:val="subscript"/>
        </w:rPr>
        <w:t>0</w:t>
      </w:r>
      <w:r>
        <w:t>),</w:t>
      </w:r>
      <w:r>
        <w:t xml:space="preserve"> </w:t>
      </w:r>
      <w:r>
        <w:t>P(n</w:t>
      </w:r>
      <w:r w:rsidRPr="001E1E49">
        <w:rPr>
          <w:vertAlign w:val="subscript"/>
        </w:rPr>
        <w:t>0</w:t>
      </w:r>
      <w:r>
        <w:t xml:space="preserve"> +1),</w:t>
      </w:r>
      <w:r>
        <w:t xml:space="preserve"> </w:t>
      </w:r>
      <w:r>
        <w:t>...,</w:t>
      </w:r>
      <w:r>
        <w:t xml:space="preserve"> </w:t>
      </w:r>
      <w:r>
        <w:t>P(n</w:t>
      </w:r>
      <w:r w:rsidRPr="001E1E49">
        <w:rPr>
          <w:vertAlign w:val="subscript"/>
        </w:rPr>
        <w:t>0</w:t>
      </w:r>
      <w:r>
        <w:t xml:space="preserve"> +</w:t>
      </w:r>
      <w:r>
        <w:t xml:space="preserve"> </w:t>
      </w:r>
      <w:r>
        <w:t>t) son ciertas</w:t>
      </w:r>
      <w:r>
        <w:t>,</w:t>
      </w:r>
    </w:p>
    <w:p w:rsidR="001E1E49" w:rsidRDefault="001E1E49" w:rsidP="001E1E49">
      <w:pPr>
        <w:spacing w:line="360" w:lineRule="auto"/>
        <w:jc w:val="both"/>
      </w:pPr>
      <w:r w:rsidRPr="001E1E49">
        <w:rPr>
          <w:b/>
          <w:bCs/>
        </w:rPr>
        <w:t>(2)</w:t>
      </w:r>
      <w:r>
        <w:t xml:space="preserve"> Para todo k ≥ n</w:t>
      </w:r>
      <w:r w:rsidRPr="001E1E49">
        <w:rPr>
          <w:vertAlign w:val="subscript"/>
        </w:rPr>
        <w:t>0</w:t>
      </w:r>
      <w:r>
        <w:t xml:space="preserve"> + t, si P (n</w:t>
      </w:r>
      <w:r w:rsidRPr="001E1E49">
        <w:rPr>
          <w:vertAlign w:val="subscript"/>
        </w:rPr>
        <w:t>0</w:t>
      </w:r>
      <w:r>
        <w:t>), P (n</w:t>
      </w:r>
      <w:r w:rsidRPr="001E1E49">
        <w:rPr>
          <w:vertAlign w:val="subscript"/>
        </w:rPr>
        <w:t>0</w:t>
      </w:r>
      <w:r>
        <w:t xml:space="preserve"> + 1), </w:t>
      </w:r>
      <w:r>
        <w:t>. . .,</w:t>
      </w:r>
      <w:r>
        <w:t xml:space="preserve"> P (k) son ciertas, entonces P (k + 1) es cierta,</w:t>
      </w:r>
      <w:r>
        <w:t xml:space="preserve"> </w:t>
      </w:r>
      <w:r>
        <w:t>entonces P(n) es cierta para todo n ≥ n</w:t>
      </w:r>
      <w:r w:rsidRPr="001E1E49">
        <w:rPr>
          <w:vertAlign w:val="subscript"/>
        </w:rPr>
        <w:t>0</w:t>
      </w:r>
      <w:r>
        <w:t>.</w:t>
      </w:r>
    </w:p>
    <w:p w:rsidR="001E1E49" w:rsidRDefault="001E1E49" w:rsidP="001E1E49">
      <w:pPr>
        <w:spacing w:line="360" w:lineRule="auto"/>
        <w:jc w:val="both"/>
      </w:pPr>
    </w:p>
    <w:p w:rsidR="00016758" w:rsidRDefault="001E1E49" w:rsidP="001E1E49">
      <w:pPr>
        <w:spacing w:line="360" w:lineRule="auto"/>
        <w:jc w:val="both"/>
      </w:pPr>
      <w:r>
        <w:t xml:space="preserve">En (1) se demuestran entonces los </w:t>
      </w:r>
      <w:r w:rsidRPr="00814D1F">
        <w:rPr>
          <w:b/>
          <w:bCs/>
        </w:rPr>
        <w:t>casos iniciales</w:t>
      </w:r>
      <w:r>
        <w:t xml:space="preserve"> y en (2) se demuestra el </w:t>
      </w:r>
      <w:r w:rsidRPr="00814D1F">
        <w:rPr>
          <w:b/>
          <w:bCs/>
        </w:rPr>
        <w:t>paso de inducci</w:t>
      </w:r>
      <w:r w:rsidR="00814D1F" w:rsidRPr="00814D1F">
        <w:rPr>
          <w:b/>
          <w:bCs/>
        </w:rPr>
        <w:t>ó</w:t>
      </w:r>
      <w:r w:rsidRPr="00814D1F">
        <w:rPr>
          <w:b/>
          <w:bCs/>
        </w:rPr>
        <w:t>n</w:t>
      </w:r>
      <w:r>
        <w:t>. La hip</w:t>
      </w:r>
      <w:r w:rsidR="00814D1F">
        <w:t>ó</w:t>
      </w:r>
      <w:r>
        <w:t>tesis de inducci</w:t>
      </w:r>
      <w:r w:rsidR="00814D1F">
        <w:t>ó</w:t>
      </w:r>
      <w:r>
        <w:t>n es la condici</w:t>
      </w:r>
      <w:r w:rsidR="00814D1F">
        <w:t>ó</w:t>
      </w:r>
      <w:r>
        <w:t>n que afirma que P (n</w:t>
      </w:r>
      <w:r w:rsidRPr="00814D1F">
        <w:rPr>
          <w:vertAlign w:val="subscript"/>
        </w:rPr>
        <w:t>0</w:t>
      </w:r>
      <w:r>
        <w:t>), P (n</w:t>
      </w:r>
      <w:r w:rsidRPr="00814D1F">
        <w:rPr>
          <w:vertAlign w:val="subscript"/>
        </w:rPr>
        <w:t xml:space="preserve">0 </w:t>
      </w:r>
      <w:r>
        <w:t xml:space="preserve">+ 1), </w:t>
      </w:r>
      <w:r w:rsidR="00814D1F">
        <w:t>. . .,</w:t>
      </w:r>
      <w:r>
        <w:t xml:space="preserve"> P (k) son ciertas.</w:t>
      </w:r>
    </w:p>
    <w:p w:rsidR="00814D1F" w:rsidRDefault="00814D1F" w:rsidP="001E1E49">
      <w:pPr>
        <w:spacing w:line="360" w:lineRule="auto"/>
        <w:jc w:val="both"/>
      </w:pPr>
    </w:p>
    <w:p w:rsidR="00814D1F" w:rsidRDefault="00BF2545" w:rsidP="001E1E49">
      <w:pPr>
        <w:spacing w:line="360" w:lineRule="auto"/>
        <w:jc w:val="both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283210</wp:posOffset>
            </wp:positionV>
            <wp:extent cx="4187190" cy="1025857"/>
            <wp:effectExtent l="0" t="0" r="3810" b="317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1025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D1F">
        <w:rPr>
          <w:b/>
          <w:bCs/>
          <w:u w:val="single"/>
        </w:rPr>
        <w:t>Ejemplos</w:t>
      </w:r>
    </w:p>
    <w:p w:rsidR="00814D1F" w:rsidRDefault="00814D1F" w:rsidP="001E1E49">
      <w:pPr>
        <w:spacing w:line="360" w:lineRule="auto"/>
        <w:jc w:val="both"/>
      </w:pPr>
    </w:p>
    <w:p w:rsidR="00BF2545" w:rsidRDefault="00BF2545" w:rsidP="001E1E49">
      <w:pPr>
        <w:spacing w:line="360" w:lineRule="auto"/>
        <w:jc w:val="both"/>
      </w:pPr>
    </w:p>
    <w:p w:rsidR="00BF2545" w:rsidRDefault="00BF2545" w:rsidP="001E1E49">
      <w:pPr>
        <w:spacing w:line="360" w:lineRule="auto"/>
        <w:jc w:val="both"/>
      </w:pPr>
    </w:p>
    <w:p w:rsidR="00BF2545" w:rsidRDefault="00BF2545" w:rsidP="001E1E49">
      <w:pPr>
        <w:spacing w:line="360" w:lineRule="auto"/>
        <w:jc w:val="both"/>
      </w:pPr>
    </w:p>
    <w:p w:rsidR="00BF2545" w:rsidRDefault="00BF2545" w:rsidP="00BF2545">
      <w:pPr>
        <w:spacing w:line="360" w:lineRule="auto"/>
        <w:jc w:val="both"/>
      </w:pPr>
      <w:r>
        <w:t>Demostramos la Proposici</w:t>
      </w:r>
      <w:r>
        <w:t>ó</w:t>
      </w:r>
      <w:r>
        <w:t>n 1 por inducci</w:t>
      </w:r>
      <w:r>
        <w:t>ó</w:t>
      </w:r>
      <w:r>
        <w:t>n completa sobre n.</w:t>
      </w:r>
    </w:p>
    <w:p w:rsidR="00BF2545" w:rsidRDefault="00BF2545" w:rsidP="00BF2545">
      <w:pPr>
        <w:spacing w:line="360" w:lineRule="auto"/>
        <w:jc w:val="both"/>
      </w:pPr>
      <w:r w:rsidRPr="00BF2545">
        <w:rPr>
          <w:b/>
          <w:bCs/>
        </w:rPr>
        <w:t>Casos</w:t>
      </w:r>
      <w:r w:rsidRPr="00BF2545">
        <w:rPr>
          <w:b/>
          <w:bCs/>
        </w:rPr>
        <w:t xml:space="preserve"> </w:t>
      </w:r>
      <w:r w:rsidRPr="00BF2545">
        <w:rPr>
          <w:b/>
          <w:bCs/>
        </w:rPr>
        <w:t>iniciales</w:t>
      </w:r>
      <w:r>
        <w:t>: n</w:t>
      </w:r>
      <w:r>
        <w:t xml:space="preserve"> </w:t>
      </w:r>
      <w:r>
        <w:t>=</w:t>
      </w:r>
      <w:r>
        <w:t xml:space="preserve"> </w:t>
      </w:r>
      <w:r>
        <w:t>1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=</w:t>
      </w:r>
      <w:r>
        <w:t xml:space="preserve"> </w:t>
      </w:r>
      <w:r>
        <w:t>2.</w:t>
      </w:r>
    </w:p>
    <w:p w:rsidR="00BF2545" w:rsidRDefault="00BF2545" w:rsidP="00BF2545">
      <w:pPr>
        <w:spacing w:line="360" w:lineRule="auto"/>
        <w:jc w:val="both"/>
      </w:pPr>
      <w:r>
        <w:t>Tenemos que 1 &lt; 7/4 y 3 &lt; (7/4)</w:t>
      </w:r>
      <w:r w:rsidRPr="00BF2545">
        <w:rPr>
          <w:vertAlign w:val="superscript"/>
        </w:rPr>
        <w:t>2</w:t>
      </w:r>
      <w:r>
        <w:t xml:space="preserve"> = 49/16.</w:t>
      </w:r>
    </w:p>
    <w:p w:rsidR="00BF2545" w:rsidRDefault="00BF2545" w:rsidP="00BF2545">
      <w:pPr>
        <w:spacing w:line="360" w:lineRule="auto"/>
        <w:jc w:val="both"/>
      </w:pPr>
    </w:p>
    <w:p w:rsidR="00BF2545" w:rsidRDefault="00BF2545" w:rsidP="00BF2545">
      <w:pPr>
        <w:spacing w:line="360" w:lineRule="auto"/>
        <w:jc w:val="both"/>
      </w:pPr>
      <w:r w:rsidRPr="00BF2545">
        <w:rPr>
          <w:b/>
          <w:bCs/>
        </w:rPr>
        <w:t>Paso de inducci</w:t>
      </w:r>
      <w:r w:rsidRPr="00BF2545">
        <w:rPr>
          <w:b/>
          <w:bCs/>
        </w:rPr>
        <w:t>ó</w:t>
      </w:r>
      <w:r w:rsidRPr="00BF2545">
        <w:rPr>
          <w:b/>
          <w:bCs/>
        </w:rPr>
        <w:t>n</w:t>
      </w:r>
      <w:r>
        <w:t>. Sea n ≥ 2. Supongamos por la hip</w:t>
      </w:r>
      <w:r>
        <w:t>ó</w:t>
      </w:r>
      <w:r>
        <w:t>tesis de inducci</w:t>
      </w:r>
      <w:r>
        <w:t>ó</w:t>
      </w:r>
      <w:r>
        <w:t>n que para todo k ≤ n, a</w:t>
      </w:r>
      <w:r w:rsidRPr="00BF2545">
        <w:rPr>
          <w:vertAlign w:val="subscript"/>
        </w:rPr>
        <w:t>k</w:t>
      </w:r>
      <w:r>
        <w:t xml:space="preserve"> &lt; (7/4)</w:t>
      </w:r>
      <w:r w:rsidRPr="00BF2545">
        <w:rPr>
          <w:vertAlign w:val="superscript"/>
        </w:rPr>
        <w:t>k</w:t>
      </w:r>
      <w:r>
        <w:t>. Tenemos que demostrar que a</w:t>
      </w:r>
      <w:r w:rsidRPr="00BF2545">
        <w:rPr>
          <w:vertAlign w:val="subscript"/>
        </w:rPr>
        <w:t>n+1</w:t>
      </w:r>
      <w:r>
        <w:t xml:space="preserve"> &lt; (7/4)</w:t>
      </w:r>
      <w:r w:rsidRPr="00BF2545">
        <w:rPr>
          <w:vertAlign w:val="superscript"/>
        </w:rPr>
        <w:t>n+1</w:t>
      </w:r>
      <w:r>
        <w:t xml:space="preserve"> . Tenemos que </w:t>
      </w:r>
      <w:r>
        <w:t xml:space="preserve">                         </w:t>
      </w:r>
      <w:r>
        <w:t>a</w:t>
      </w:r>
      <w:r w:rsidRPr="00BF2545">
        <w:rPr>
          <w:vertAlign w:val="subscript"/>
        </w:rPr>
        <w:t>n+1</w:t>
      </w:r>
      <w:r>
        <w:t xml:space="preserve"> = a</w:t>
      </w:r>
      <w:r w:rsidRPr="00BF2545">
        <w:rPr>
          <w:vertAlign w:val="subscript"/>
        </w:rPr>
        <w:t>n</w:t>
      </w:r>
      <w:r>
        <w:t xml:space="preserve"> + a</w:t>
      </w:r>
      <w:r w:rsidRPr="00BF2545">
        <w:rPr>
          <w:vertAlign w:val="subscript"/>
        </w:rPr>
        <w:t>n−1</w:t>
      </w:r>
      <w:r>
        <w:t>. Por la hip</w:t>
      </w:r>
      <w:r>
        <w:t>ó</w:t>
      </w:r>
      <w:r>
        <w:t>tesis de inducci</w:t>
      </w:r>
      <w:r>
        <w:t>ó</w:t>
      </w:r>
      <w:r>
        <w:t>n, tenemos que a</w:t>
      </w:r>
      <w:r w:rsidRPr="00BF2545">
        <w:rPr>
          <w:vertAlign w:val="subscript"/>
        </w:rPr>
        <w:t>n</w:t>
      </w:r>
      <w:r>
        <w:t xml:space="preserve"> &lt; (7/4)</w:t>
      </w:r>
      <w:r w:rsidRPr="00BF2545">
        <w:rPr>
          <w:vertAlign w:val="superscript"/>
        </w:rPr>
        <w:t>n</w:t>
      </w:r>
      <w:r>
        <w:t xml:space="preserve"> y</w:t>
      </w:r>
      <w:r>
        <w:t xml:space="preserve"> </w:t>
      </w:r>
      <w:r>
        <w:t>a</w:t>
      </w:r>
      <w:r w:rsidRPr="00BF2545">
        <w:rPr>
          <w:vertAlign w:val="subscript"/>
        </w:rPr>
        <w:t>n−1</w:t>
      </w:r>
      <w:r>
        <w:t xml:space="preserve"> &lt; (7/4)</w:t>
      </w:r>
      <w:r w:rsidRPr="00BF2545">
        <w:rPr>
          <w:vertAlign w:val="superscript"/>
        </w:rPr>
        <w:t>n-1</w:t>
      </w:r>
      <w:r>
        <w:t xml:space="preserve"> . Entonces:</w:t>
      </w:r>
    </w:p>
    <w:p w:rsidR="00D26CA2" w:rsidRPr="00D26CA2" w:rsidRDefault="00D26CA2" w:rsidP="00D26CA2">
      <w:pPr>
        <w:spacing w:line="360" w:lineRule="auto"/>
        <w:jc w:val="both"/>
        <w:rPr>
          <w:lang w:val="en-US"/>
        </w:rPr>
      </w:pPr>
      <w:r w:rsidRPr="00D26CA2">
        <w:rPr>
          <w:lang w:val="en-US"/>
        </w:rPr>
        <w:t>a</w:t>
      </w:r>
      <w:r w:rsidRPr="00D26CA2">
        <w:rPr>
          <w:vertAlign w:val="subscript"/>
          <w:lang w:val="en-US"/>
        </w:rPr>
        <w:t>n+1</w:t>
      </w:r>
      <w:r w:rsidRPr="00D26CA2">
        <w:rPr>
          <w:lang w:val="en-US"/>
        </w:rPr>
        <w:t xml:space="preserve"> = a</w:t>
      </w:r>
      <w:r w:rsidRPr="00D26CA2">
        <w:rPr>
          <w:vertAlign w:val="subscript"/>
          <w:lang w:val="en-US"/>
        </w:rPr>
        <w:t>n</w:t>
      </w:r>
      <w:r w:rsidRPr="00D26CA2">
        <w:rPr>
          <w:lang w:val="en-US"/>
        </w:rPr>
        <w:t xml:space="preserve"> + a</w:t>
      </w:r>
      <w:r w:rsidRPr="00D26CA2">
        <w:rPr>
          <w:vertAlign w:val="subscript"/>
          <w:lang w:val="en-US"/>
        </w:rPr>
        <w:t>n−1</w:t>
      </w:r>
      <w:r w:rsidRPr="00D26CA2">
        <w:rPr>
          <w:lang w:val="en-US"/>
        </w:rPr>
        <w:t xml:space="preserve"> &lt; (7/4)</w:t>
      </w:r>
      <w:r w:rsidRPr="00D26CA2">
        <w:rPr>
          <w:vertAlign w:val="superscript"/>
          <w:lang w:val="en-US"/>
        </w:rPr>
        <w:t>n</w:t>
      </w:r>
      <w:r w:rsidRPr="00D26CA2">
        <w:rPr>
          <w:lang w:val="en-US"/>
        </w:rPr>
        <w:t xml:space="preserve"> + (7/4)</w:t>
      </w:r>
      <w:r w:rsidRPr="00D26CA2">
        <w:rPr>
          <w:vertAlign w:val="superscript"/>
          <w:lang w:val="en-US"/>
        </w:rPr>
        <w:t>n−1</w:t>
      </w:r>
      <w:r w:rsidRPr="00D26CA2">
        <w:rPr>
          <w:lang w:val="en-US"/>
        </w:rPr>
        <w:t xml:space="preserve"> = (7/4)</w:t>
      </w:r>
      <w:r w:rsidRPr="00D26CA2">
        <w:rPr>
          <w:vertAlign w:val="superscript"/>
          <w:lang w:val="en-US"/>
        </w:rPr>
        <w:t>n−1</w:t>
      </w:r>
      <w:r w:rsidRPr="00D26CA2">
        <w:rPr>
          <w:lang w:val="en-US"/>
        </w:rPr>
        <w:t>(7/4 + 1) = (7/4)</w:t>
      </w:r>
      <w:r w:rsidRPr="00D26CA2">
        <w:rPr>
          <w:vertAlign w:val="superscript"/>
          <w:lang w:val="en-US"/>
        </w:rPr>
        <w:t>n-1</w:t>
      </w:r>
      <w:r w:rsidRPr="00D26CA2">
        <w:rPr>
          <w:lang w:val="en-US"/>
        </w:rPr>
        <w:t>(11/4) &lt; (7/4)</w:t>
      </w:r>
      <w:r w:rsidRPr="00D26CA2">
        <w:rPr>
          <w:vertAlign w:val="superscript"/>
          <w:lang w:val="en-US"/>
        </w:rPr>
        <w:t>n-1</w:t>
      </w:r>
      <w:r w:rsidRPr="00D26CA2">
        <w:rPr>
          <w:lang w:val="en-US"/>
        </w:rPr>
        <w:t xml:space="preserve"> (7/4)</w:t>
      </w:r>
      <w:r w:rsidRPr="00D26CA2">
        <w:rPr>
          <w:vertAlign w:val="superscript"/>
          <w:lang w:val="en-US"/>
        </w:rPr>
        <w:t>2</w:t>
      </w:r>
      <w:r w:rsidRPr="00D26CA2">
        <w:rPr>
          <w:lang w:val="en-US"/>
        </w:rPr>
        <w:t xml:space="preserve"> = (7/4)</w:t>
      </w:r>
      <w:r w:rsidRPr="00D26CA2">
        <w:rPr>
          <w:vertAlign w:val="superscript"/>
          <w:lang w:val="en-US"/>
        </w:rPr>
        <w:t>n+1</w:t>
      </w:r>
      <w:r w:rsidRPr="00D26CA2">
        <w:rPr>
          <w:lang w:val="en-US"/>
        </w:rPr>
        <w:t>.</w:t>
      </w:r>
    </w:p>
    <w:p w:rsidR="00D26CA2" w:rsidRDefault="00D26CA2" w:rsidP="00D26CA2">
      <w:pPr>
        <w:spacing w:line="360" w:lineRule="auto"/>
        <w:jc w:val="both"/>
      </w:pPr>
      <w:r>
        <w:t>Por tanto, hemos demostrado que a</w:t>
      </w:r>
      <w:r w:rsidRPr="00D26CA2">
        <w:rPr>
          <w:vertAlign w:val="subscript"/>
        </w:rPr>
        <w:t>n+1</w:t>
      </w:r>
      <w:r>
        <w:t xml:space="preserve"> &lt; (7/4)</w:t>
      </w:r>
      <w:r w:rsidRPr="00D26CA2">
        <w:rPr>
          <w:vertAlign w:val="superscript"/>
        </w:rPr>
        <w:t>n+1</w:t>
      </w:r>
      <w:r>
        <w:t>.</w:t>
      </w:r>
    </w:p>
    <w:p w:rsidR="00D26CA2" w:rsidRDefault="00D26CA2" w:rsidP="00D26CA2">
      <w:pPr>
        <w:spacing w:line="360" w:lineRule="auto"/>
        <w:jc w:val="both"/>
        <w:rPr>
          <w:rFonts w:ascii="Segoe UI Symbol" w:hAnsi="Segoe UI Symbol" w:cs="Segoe UI Symbol"/>
        </w:rPr>
      </w:pPr>
      <w:r>
        <w:t>As</w:t>
      </w:r>
      <w:r>
        <w:t>í</w:t>
      </w:r>
      <w:r>
        <w:t xml:space="preserve"> pues, se cumple el paso de inducci</w:t>
      </w:r>
      <w:r>
        <w:t>ó</w:t>
      </w:r>
      <w:r>
        <w:t xml:space="preserve">n. </w:t>
      </w:r>
      <w:r w:rsidRPr="003D6DA0">
        <w:rPr>
          <w:rFonts w:ascii="Segoe UI Symbol" w:hAnsi="Segoe UI Symbol" w:cs="Segoe UI Symbol"/>
        </w:rPr>
        <w:t>❏</w:t>
      </w:r>
    </w:p>
    <w:p w:rsidR="00D26CA2" w:rsidRDefault="009B1700" w:rsidP="00D26CA2">
      <w:pPr>
        <w:spacing w:line="360" w:lineRule="auto"/>
        <w:jc w:val="both"/>
        <w:rPr>
          <w:rFonts w:ascii="Segoe UI Symbol" w:hAnsi="Segoe UI Symbol" w:cs="Segoe UI Symbol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52070</wp:posOffset>
            </wp:positionV>
            <wp:extent cx="4339590" cy="709818"/>
            <wp:effectExtent l="0" t="0" r="0" b="190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709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CA2" w:rsidRDefault="00D26CA2" w:rsidP="00D26CA2">
      <w:pPr>
        <w:spacing w:line="360" w:lineRule="auto"/>
        <w:jc w:val="both"/>
      </w:pPr>
    </w:p>
    <w:p w:rsidR="009B1700" w:rsidRDefault="009B1700" w:rsidP="00D26CA2">
      <w:pPr>
        <w:spacing w:line="360" w:lineRule="auto"/>
        <w:jc w:val="both"/>
      </w:pPr>
    </w:p>
    <w:p w:rsidR="009B1700" w:rsidRDefault="009B1700" w:rsidP="009B1700">
      <w:pPr>
        <w:spacing w:line="360" w:lineRule="auto"/>
        <w:jc w:val="both"/>
      </w:pPr>
      <w:r>
        <w:t>Obs</w:t>
      </w:r>
      <w:r w:rsidR="00D55ECB">
        <w:t>é</w:t>
      </w:r>
      <w:r>
        <w:t>rvese que lo que expresa la Proposici</w:t>
      </w:r>
      <w:r w:rsidR="00D55ECB">
        <w:t>ó</w:t>
      </w:r>
      <w:r>
        <w:t>n 2 es que para todo n</w:t>
      </w:r>
      <w:r w:rsidR="00D55ECB">
        <w:t>ú</w:t>
      </w:r>
      <w:r>
        <w:t>mero natural n ≥ 24 existen n</w:t>
      </w:r>
      <w:r w:rsidR="00D55ECB">
        <w:t>ú</w:t>
      </w:r>
      <w:r>
        <w:t>meros naturales x e y tales que n = 5x + 7y.</w:t>
      </w:r>
    </w:p>
    <w:p w:rsidR="00D55ECB" w:rsidRDefault="009B1700" w:rsidP="009B1700">
      <w:pPr>
        <w:spacing w:line="360" w:lineRule="auto"/>
        <w:jc w:val="both"/>
      </w:pPr>
      <w:r>
        <w:lastRenderedPageBreak/>
        <w:t>Demostramos la Proposici</w:t>
      </w:r>
      <w:r w:rsidR="00D55ECB">
        <w:t>ó</w:t>
      </w:r>
      <w:r>
        <w:t>n 2 por inducci</w:t>
      </w:r>
      <w:r w:rsidR="00D55ECB">
        <w:t>ó</w:t>
      </w:r>
      <w:r>
        <w:t>n completa sobre n.</w:t>
      </w:r>
    </w:p>
    <w:p w:rsidR="009B1700" w:rsidRDefault="009B1700" w:rsidP="009B1700">
      <w:pPr>
        <w:spacing w:line="360" w:lineRule="auto"/>
        <w:jc w:val="both"/>
      </w:pPr>
      <w:r w:rsidRPr="00D55ECB">
        <w:rPr>
          <w:b/>
          <w:bCs/>
        </w:rPr>
        <w:t>Casos</w:t>
      </w:r>
      <w:r w:rsidR="00D55ECB" w:rsidRPr="00D55ECB">
        <w:rPr>
          <w:b/>
          <w:bCs/>
        </w:rPr>
        <w:t xml:space="preserve"> </w:t>
      </w:r>
      <w:r w:rsidRPr="00D55ECB">
        <w:rPr>
          <w:b/>
          <w:bCs/>
        </w:rPr>
        <w:t>iniciales</w:t>
      </w:r>
      <w:r>
        <w:t>: n=</w:t>
      </w:r>
      <w:r w:rsidR="00D55ECB">
        <w:t xml:space="preserve"> </w:t>
      </w:r>
      <w:r>
        <w:t>24,</w:t>
      </w:r>
      <w:r w:rsidR="00D55ECB">
        <w:t xml:space="preserve"> </w:t>
      </w:r>
      <w:r>
        <w:t>n</w:t>
      </w:r>
      <w:r w:rsidR="00D55ECB">
        <w:t xml:space="preserve"> </w:t>
      </w:r>
      <w:r>
        <w:t>=</w:t>
      </w:r>
      <w:r w:rsidR="00D55ECB">
        <w:t xml:space="preserve"> </w:t>
      </w:r>
      <w:r>
        <w:t>25,</w:t>
      </w:r>
      <w:r w:rsidR="00D55ECB">
        <w:t xml:space="preserve"> </w:t>
      </w:r>
      <w:r>
        <w:t>n</w:t>
      </w:r>
      <w:r w:rsidR="00D55ECB">
        <w:t xml:space="preserve"> </w:t>
      </w:r>
      <w:r>
        <w:t>=</w:t>
      </w:r>
      <w:r w:rsidR="00D55ECB">
        <w:t xml:space="preserve"> </w:t>
      </w:r>
      <w:r>
        <w:t>26,</w:t>
      </w:r>
      <w:r w:rsidR="00D55ECB">
        <w:t xml:space="preserve"> </w:t>
      </w:r>
      <w:r>
        <w:t>n</w:t>
      </w:r>
      <w:r w:rsidR="00D55ECB">
        <w:t xml:space="preserve"> </w:t>
      </w:r>
      <w:r>
        <w:t>=</w:t>
      </w:r>
      <w:r w:rsidR="00D55ECB">
        <w:t xml:space="preserve"> </w:t>
      </w:r>
      <w:r>
        <w:t>27</w:t>
      </w:r>
      <w:r w:rsidR="00D55ECB">
        <w:t xml:space="preserve"> </w:t>
      </w:r>
      <w:r>
        <w:t>y</w:t>
      </w:r>
      <w:r w:rsidR="00D55ECB">
        <w:t xml:space="preserve"> </w:t>
      </w:r>
      <w:r>
        <w:t>n</w:t>
      </w:r>
      <w:r w:rsidR="00D55ECB">
        <w:t xml:space="preserve"> </w:t>
      </w:r>
      <w:r>
        <w:t>=</w:t>
      </w:r>
      <w:r w:rsidR="00D55ECB">
        <w:t xml:space="preserve"> </w:t>
      </w:r>
      <w:r>
        <w:t>28.</w:t>
      </w:r>
    </w:p>
    <w:p w:rsidR="009B1700" w:rsidRDefault="009B1700" w:rsidP="009B1700">
      <w:pPr>
        <w:spacing w:line="360" w:lineRule="auto"/>
        <w:jc w:val="both"/>
      </w:pPr>
      <w:r>
        <w:t>Tenemos que 24 = 5 · 2 + 7 · 2, 25 = 5 · 5, 26 = 5 + 7 · 3, 27 = 5 · 4 + 7 y 28 = 7 · 4.</w:t>
      </w:r>
    </w:p>
    <w:p w:rsidR="00D55ECB" w:rsidRDefault="00D55ECB" w:rsidP="009B1700">
      <w:pPr>
        <w:spacing w:line="360" w:lineRule="auto"/>
        <w:jc w:val="both"/>
      </w:pPr>
    </w:p>
    <w:p w:rsidR="00D55ECB" w:rsidRDefault="00D55ECB" w:rsidP="00D55ECB">
      <w:pPr>
        <w:spacing w:line="360" w:lineRule="auto"/>
        <w:jc w:val="both"/>
      </w:pPr>
      <w:r w:rsidRPr="00D55ECB">
        <w:rPr>
          <w:b/>
          <w:bCs/>
        </w:rPr>
        <w:t>Paso de inducci</w:t>
      </w:r>
      <w:r w:rsidRPr="00D55ECB">
        <w:rPr>
          <w:b/>
          <w:bCs/>
        </w:rPr>
        <w:t>ó</w:t>
      </w:r>
      <w:r w:rsidRPr="00D55ECB">
        <w:rPr>
          <w:b/>
          <w:bCs/>
        </w:rPr>
        <w:t>n</w:t>
      </w:r>
      <w:r>
        <w:t>. Sea n &gt; 28. Supongamos por la hip</w:t>
      </w:r>
      <w:r>
        <w:t>ó</w:t>
      </w:r>
      <w:r>
        <w:t>tesis de inducci</w:t>
      </w:r>
      <w:r>
        <w:t>ó</w:t>
      </w:r>
      <w:r>
        <w:t>n que todo n</w:t>
      </w:r>
      <w:r>
        <w:t>ú</w:t>
      </w:r>
      <w:r>
        <w:t>mero k tal que 24 ≤ k &lt; n se puede expresar como k = 5x + 7y donde x e y son n</w:t>
      </w:r>
      <w:r>
        <w:t>ú</w:t>
      </w:r>
      <w:r>
        <w:t>meros naturales. Tenemos que demostrar que n tambi</w:t>
      </w:r>
      <w:r>
        <w:t>é</w:t>
      </w:r>
      <w:r>
        <w:t>n se puede expresar como n</w:t>
      </w:r>
      <w:r>
        <w:t xml:space="preserve"> </w:t>
      </w:r>
      <w:r>
        <w:t>=</w:t>
      </w:r>
      <w:r>
        <w:t xml:space="preserve"> </w:t>
      </w:r>
      <w:r>
        <w:t>5x</w:t>
      </w:r>
      <w:r>
        <w:t xml:space="preserve"> </w:t>
      </w:r>
      <w:r>
        <w:t>+</w:t>
      </w:r>
      <w:r>
        <w:t xml:space="preserve"> </w:t>
      </w:r>
      <w:r>
        <w:t>7y</w:t>
      </w:r>
      <w:r>
        <w:t xml:space="preserve"> </w:t>
      </w:r>
      <w:r>
        <w:t>donde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son</w:t>
      </w:r>
      <w:r>
        <w:t xml:space="preserve"> </w:t>
      </w:r>
      <w:r>
        <w:t>n</w:t>
      </w:r>
      <w:r>
        <w:t>ú</w:t>
      </w:r>
      <w:r>
        <w:t>meros</w:t>
      </w:r>
      <w:r>
        <w:t xml:space="preserve"> </w:t>
      </w:r>
      <w:r>
        <w:t>naturales. Como</w:t>
      </w:r>
      <w:r>
        <w:t xml:space="preserve"> </w:t>
      </w:r>
      <w:r>
        <w:t>n</w:t>
      </w:r>
      <w:r>
        <w:t xml:space="preserve"> </w:t>
      </w:r>
      <w:r>
        <w:t>&gt;</w:t>
      </w:r>
      <w:r>
        <w:t xml:space="preserve"> </w:t>
      </w:r>
      <w:r>
        <w:t>28, tenemos</w:t>
      </w:r>
      <w:r>
        <w:t xml:space="preserve"> </w:t>
      </w:r>
      <w:r>
        <w:t>que</w:t>
      </w:r>
      <w:r>
        <w:t xml:space="preserve"> </w:t>
      </w:r>
      <w:r>
        <w:t>n</w:t>
      </w:r>
      <w:r>
        <w:t xml:space="preserve"> – </w:t>
      </w:r>
      <w:r>
        <w:t>5</w:t>
      </w:r>
      <w:r>
        <w:t xml:space="preserve"> </w:t>
      </w:r>
      <w:r>
        <w:t>≥</w:t>
      </w:r>
      <w:r>
        <w:t xml:space="preserve"> </w:t>
      </w:r>
      <w:r>
        <w:t>24. As</w:t>
      </w:r>
      <w:r>
        <w:t xml:space="preserve">í </w:t>
      </w:r>
      <w:r>
        <w:t>pues,</w:t>
      </w:r>
      <w:r>
        <w:t xml:space="preserve"> </w:t>
      </w:r>
      <w:r>
        <w:t>como</w:t>
      </w:r>
      <w:r>
        <w:t xml:space="preserve"> </w:t>
      </w:r>
      <w:r>
        <w:t>24</w:t>
      </w:r>
      <w:r>
        <w:t xml:space="preserve"> </w:t>
      </w:r>
      <w:r>
        <w:t>≤</w:t>
      </w:r>
      <w:r>
        <w:t xml:space="preserve"> </w:t>
      </w:r>
      <w:r>
        <w:t>n</w:t>
      </w:r>
      <w:r>
        <w:t xml:space="preserve"> – </w:t>
      </w:r>
      <w:r>
        <w:t>5</w:t>
      </w:r>
      <w:r>
        <w:t xml:space="preserve"> </w:t>
      </w:r>
      <w:r>
        <w:t>&lt;</w:t>
      </w:r>
      <w:r>
        <w:t xml:space="preserve"> </w:t>
      </w:r>
      <w:r>
        <w:t>n, podemos aplicar la hip</w:t>
      </w:r>
      <w:r>
        <w:t>ó</w:t>
      </w:r>
      <w:r>
        <w:t>tesis de inducci</w:t>
      </w:r>
      <w:r>
        <w:t>ó</w:t>
      </w:r>
      <w:r>
        <w:t>n a n − 5, y deducimos entonces que existen n</w:t>
      </w:r>
      <w:r>
        <w:t>ú</w:t>
      </w:r>
      <w:r>
        <w:t>meros naturales x</w:t>
      </w:r>
      <w:r w:rsidRPr="00D55ECB">
        <w:rPr>
          <w:vertAlign w:val="subscript"/>
        </w:rPr>
        <w:t>0</w:t>
      </w:r>
      <w:r>
        <w:t xml:space="preserve"> e y</w:t>
      </w:r>
      <w:r w:rsidRPr="00D55ECB">
        <w:rPr>
          <w:vertAlign w:val="subscript"/>
        </w:rPr>
        <w:t>0</w:t>
      </w:r>
      <w:r>
        <w:t xml:space="preserve"> tales que</w:t>
      </w:r>
    </w:p>
    <w:p w:rsidR="00D55ECB" w:rsidRDefault="00D55ECB" w:rsidP="00D55ECB">
      <w:pPr>
        <w:spacing w:line="360" w:lineRule="auto"/>
        <w:jc w:val="center"/>
      </w:pPr>
      <w:r>
        <w:t>n − 5 = 5x</w:t>
      </w:r>
      <w:r w:rsidRPr="00D55ECB">
        <w:rPr>
          <w:vertAlign w:val="subscript"/>
        </w:rPr>
        <w:t>0</w:t>
      </w:r>
      <w:r>
        <w:t xml:space="preserve"> + 7y</w:t>
      </w:r>
      <w:r w:rsidRPr="00D55ECB">
        <w:rPr>
          <w:vertAlign w:val="subscript"/>
        </w:rPr>
        <w:t>0</w:t>
      </w:r>
      <w:r>
        <w:t>.</w:t>
      </w:r>
    </w:p>
    <w:p w:rsidR="00D55ECB" w:rsidRDefault="00D55ECB" w:rsidP="00D55ECB">
      <w:pPr>
        <w:spacing w:line="360" w:lineRule="auto"/>
        <w:jc w:val="both"/>
      </w:pPr>
      <w:r>
        <w:t>Tenemos entonces</w:t>
      </w:r>
    </w:p>
    <w:p w:rsidR="00D55ECB" w:rsidRDefault="00D55ECB" w:rsidP="00D55ECB">
      <w:pPr>
        <w:spacing w:line="360" w:lineRule="auto"/>
        <w:jc w:val="center"/>
      </w:pPr>
      <w:r>
        <w:t xml:space="preserve">n </w:t>
      </w:r>
      <w:r>
        <w:t>=</w:t>
      </w:r>
      <w:r>
        <w:t xml:space="preserve"> </w:t>
      </w:r>
      <w:r>
        <w:t>n</w:t>
      </w:r>
      <w:r>
        <w:t xml:space="preserve"> – </w:t>
      </w:r>
      <w:r>
        <w:t>5</w:t>
      </w:r>
      <w:r>
        <w:t xml:space="preserve"> </w:t>
      </w:r>
      <w:r>
        <w:t>+</w:t>
      </w:r>
      <w:r>
        <w:t xml:space="preserve"> </w:t>
      </w:r>
      <w:r>
        <w:t>5</w:t>
      </w:r>
      <w:r>
        <w:t xml:space="preserve"> </w:t>
      </w:r>
      <w:r>
        <w:t>=</w:t>
      </w:r>
      <w:r>
        <w:t xml:space="preserve"> </w:t>
      </w:r>
      <w:r>
        <w:t>5x</w:t>
      </w:r>
      <w:r w:rsidRPr="00D55ECB">
        <w:rPr>
          <w:vertAlign w:val="subscript"/>
        </w:rPr>
        <w:t>0</w:t>
      </w:r>
      <w:r>
        <w:t xml:space="preserve"> +</w:t>
      </w:r>
      <w:r>
        <w:t xml:space="preserve"> </w:t>
      </w:r>
      <w:r>
        <w:t>7y</w:t>
      </w:r>
      <w:r w:rsidRPr="00D55ECB">
        <w:rPr>
          <w:vertAlign w:val="subscript"/>
        </w:rPr>
        <w:t>0</w:t>
      </w:r>
      <w:r>
        <w:t xml:space="preserve"> +</w:t>
      </w:r>
      <w:r>
        <w:t xml:space="preserve"> </w:t>
      </w:r>
      <w:r>
        <w:t>5</w:t>
      </w:r>
      <w:r>
        <w:t xml:space="preserve"> </w:t>
      </w:r>
      <w:r>
        <w:t>=</w:t>
      </w:r>
      <w:r>
        <w:t xml:space="preserve"> </w:t>
      </w:r>
      <w:r>
        <w:t>5(x</w:t>
      </w:r>
      <w:r w:rsidRPr="00D55ECB">
        <w:rPr>
          <w:vertAlign w:val="subscript"/>
        </w:rPr>
        <w:t>0</w:t>
      </w:r>
      <w:r>
        <w:t xml:space="preserve"> +</w:t>
      </w:r>
      <w:r>
        <w:t xml:space="preserve"> </w:t>
      </w:r>
      <w:r>
        <w:t>1)</w:t>
      </w:r>
      <w:r>
        <w:t xml:space="preserve"> </w:t>
      </w:r>
      <w:r>
        <w:t>+</w:t>
      </w:r>
      <w:r>
        <w:t xml:space="preserve"> </w:t>
      </w:r>
      <w:r>
        <w:t>7y</w:t>
      </w:r>
      <w:r w:rsidRPr="00D55ECB">
        <w:rPr>
          <w:vertAlign w:val="subscript"/>
        </w:rPr>
        <w:t>0</w:t>
      </w:r>
      <w:r>
        <w:t>.</w:t>
      </w:r>
    </w:p>
    <w:p w:rsidR="00D55ECB" w:rsidRPr="00814D1F" w:rsidRDefault="00D55ECB" w:rsidP="00D55ECB">
      <w:pPr>
        <w:spacing w:line="360" w:lineRule="auto"/>
        <w:jc w:val="both"/>
      </w:pPr>
      <w:r>
        <w:t>Por tanto, se cumple el paso de inducci</w:t>
      </w:r>
      <w:r>
        <w:t>ó</w:t>
      </w:r>
      <w:r>
        <w:t xml:space="preserve">n. </w:t>
      </w:r>
      <w:r w:rsidRPr="003D6DA0">
        <w:rPr>
          <w:rFonts w:ascii="Segoe UI Symbol" w:hAnsi="Segoe UI Symbol" w:cs="Segoe UI Symbol"/>
        </w:rPr>
        <w:t>❏</w:t>
      </w:r>
    </w:p>
    <w:sectPr w:rsidR="00D55ECB" w:rsidRPr="00814D1F" w:rsidSect="006153A0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85120" w:rsidRDefault="00685120" w:rsidP="00E0529F">
      <w:r>
        <w:separator/>
      </w:r>
    </w:p>
  </w:endnote>
  <w:endnote w:type="continuationSeparator" w:id="0">
    <w:p w:rsidR="00685120" w:rsidRDefault="00685120" w:rsidP="00E05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83C45" w:rsidRDefault="00983C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83C45" w:rsidRDefault="00983C4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83C45" w:rsidRDefault="00983C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85120" w:rsidRDefault="00685120" w:rsidP="00E0529F">
      <w:r>
        <w:separator/>
      </w:r>
    </w:p>
  </w:footnote>
  <w:footnote w:type="continuationSeparator" w:id="0">
    <w:p w:rsidR="00685120" w:rsidRDefault="00685120" w:rsidP="00E05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83C45" w:rsidRDefault="00983C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83C45" w:rsidRDefault="00983C4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83C45" w:rsidRDefault="00983C4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57"/>
    <w:rsid w:val="00016758"/>
    <w:rsid w:val="00120C3C"/>
    <w:rsid w:val="001C6A58"/>
    <w:rsid w:val="001E1E49"/>
    <w:rsid w:val="00264804"/>
    <w:rsid w:val="003037E6"/>
    <w:rsid w:val="0030503B"/>
    <w:rsid w:val="00322C59"/>
    <w:rsid w:val="003B272D"/>
    <w:rsid w:val="003E65D2"/>
    <w:rsid w:val="0042790D"/>
    <w:rsid w:val="004D30A5"/>
    <w:rsid w:val="004D7BF1"/>
    <w:rsid w:val="0052171C"/>
    <w:rsid w:val="00556316"/>
    <w:rsid w:val="00563499"/>
    <w:rsid w:val="006153A0"/>
    <w:rsid w:val="00685120"/>
    <w:rsid w:val="00700D7A"/>
    <w:rsid w:val="00725BDD"/>
    <w:rsid w:val="007F7E2A"/>
    <w:rsid w:val="00814D1F"/>
    <w:rsid w:val="008C01CE"/>
    <w:rsid w:val="0095722F"/>
    <w:rsid w:val="00983C45"/>
    <w:rsid w:val="0099414E"/>
    <w:rsid w:val="009B1700"/>
    <w:rsid w:val="009B5AB9"/>
    <w:rsid w:val="00A06137"/>
    <w:rsid w:val="00AA4A25"/>
    <w:rsid w:val="00AD2257"/>
    <w:rsid w:val="00B26AFB"/>
    <w:rsid w:val="00BF2545"/>
    <w:rsid w:val="00C577D6"/>
    <w:rsid w:val="00C957D7"/>
    <w:rsid w:val="00CD2B4F"/>
    <w:rsid w:val="00D107C8"/>
    <w:rsid w:val="00D11BF9"/>
    <w:rsid w:val="00D26CA2"/>
    <w:rsid w:val="00D55ECB"/>
    <w:rsid w:val="00DB5859"/>
    <w:rsid w:val="00DD0626"/>
    <w:rsid w:val="00E0529F"/>
    <w:rsid w:val="00E605A3"/>
    <w:rsid w:val="00E74CDB"/>
    <w:rsid w:val="00E8449F"/>
    <w:rsid w:val="00EC14AC"/>
    <w:rsid w:val="00EC5702"/>
    <w:rsid w:val="00FF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3AB9CF"/>
  <w15:chartTrackingRefBased/>
  <w15:docId w15:val="{C4E62480-1071-9B40-B41A-DCF3CD28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52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529F"/>
  </w:style>
  <w:style w:type="paragraph" w:styleId="Piedepgina">
    <w:name w:val="footer"/>
    <w:basedOn w:val="Normal"/>
    <w:link w:val="PiedepginaCar"/>
    <w:uiPriority w:val="99"/>
    <w:unhideWhenUsed/>
    <w:rsid w:val="00E052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29F"/>
  </w:style>
  <w:style w:type="paragraph" w:styleId="Prrafodelista">
    <w:name w:val="List Paragraph"/>
    <w:basedOn w:val="Normal"/>
    <w:uiPriority w:val="34"/>
    <w:qFormat/>
    <w:rsid w:val="00120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4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3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7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0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3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2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1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8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8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9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0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4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4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9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3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7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7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3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7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1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8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7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1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5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2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7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1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1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2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25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7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8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2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4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0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3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7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3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2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Relationship Id="rId20" Type="http://schemas.openxmlformats.org/officeDocument/2006/relationships/image" Target="media/image15.pn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2318</Words>
  <Characters>12752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2020-10-20T15:24:00Z</dcterms:created>
  <dcterms:modified xsi:type="dcterms:W3CDTF">2020-10-22T21:39:00Z</dcterms:modified>
</cp:coreProperties>
</file>