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F0EC9" w14:textId="52B37F5A" w:rsidR="002A7513" w:rsidRPr="002A7513" w:rsidRDefault="002002FB" w:rsidP="002A7513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合租模式下的租房价格分析</w:t>
      </w:r>
    </w:p>
    <w:p w14:paraId="7537185F" w14:textId="2D359688" w:rsidR="005C2DA1" w:rsidRPr="002A7513" w:rsidRDefault="004034EC" w:rsidP="002A7513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2A7513">
        <w:rPr>
          <w:rFonts w:ascii="Times New Roman" w:eastAsia="宋体" w:hAnsi="Times New Roman" w:cs="Times New Roman"/>
          <w:b/>
          <w:bCs/>
          <w:sz w:val="24"/>
          <w:szCs w:val="24"/>
        </w:rPr>
        <w:t>数据介绍：</w:t>
      </w:r>
      <w:r w:rsidR="002002FB">
        <w:rPr>
          <w:rFonts w:ascii="Times New Roman" w:eastAsia="宋体" w:hAnsi="Times New Roman" w:cs="Times New Roman" w:hint="eastAsia"/>
          <w:sz w:val="24"/>
          <w:szCs w:val="24"/>
        </w:rPr>
        <w:t>data</w:t>
      </w:r>
      <w:r w:rsidR="002A7513" w:rsidRPr="002A7513">
        <w:rPr>
          <w:rFonts w:ascii="Times New Roman" w:eastAsia="宋体" w:hAnsi="Times New Roman" w:cs="Times New Roman"/>
          <w:sz w:val="24"/>
          <w:szCs w:val="24"/>
        </w:rPr>
        <w:t>.csv</w:t>
      </w:r>
      <w:r w:rsidR="002A7513" w:rsidRPr="002A7513">
        <w:rPr>
          <w:rFonts w:ascii="Times New Roman" w:eastAsia="宋体" w:hAnsi="Times New Roman" w:cs="Times New Roman"/>
          <w:sz w:val="24"/>
          <w:szCs w:val="24"/>
        </w:rPr>
        <w:t>，</w:t>
      </w:r>
      <w:r w:rsidR="002002FB" w:rsidRPr="002002FB">
        <w:rPr>
          <w:rFonts w:ascii="Times New Roman" w:eastAsia="宋体" w:hAnsi="Times New Roman" w:cs="Times New Roman" w:hint="eastAsia"/>
          <w:sz w:val="24"/>
          <w:szCs w:val="24"/>
        </w:rPr>
        <w:t>本案例的数据来源于某租房平台，共采集了北京市某年某月</w:t>
      </w:r>
      <w:r w:rsidR="002002FB" w:rsidRPr="002002FB">
        <w:rPr>
          <w:rFonts w:ascii="Times New Roman" w:eastAsia="宋体" w:hAnsi="Times New Roman" w:cs="Times New Roman"/>
          <w:sz w:val="24"/>
          <w:szCs w:val="24"/>
        </w:rPr>
        <w:t>5149</w:t>
      </w:r>
      <w:r w:rsidR="002002FB" w:rsidRPr="002002FB">
        <w:rPr>
          <w:rFonts w:ascii="Times New Roman" w:eastAsia="宋体" w:hAnsi="Times New Roman" w:cs="Times New Roman"/>
          <w:sz w:val="24"/>
          <w:szCs w:val="24"/>
        </w:rPr>
        <w:t>条合租房源的信息。</w:t>
      </w:r>
      <w:r w:rsidR="002002FB">
        <w:rPr>
          <w:rFonts w:ascii="Times New Roman" w:eastAsia="宋体" w:hAnsi="Times New Roman" w:cs="Times New Roman" w:hint="eastAsia"/>
          <w:sz w:val="24"/>
          <w:szCs w:val="24"/>
        </w:rPr>
        <w:t>本案例针对</w:t>
      </w:r>
      <w:r w:rsidR="002002FB" w:rsidRPr="002002FB">
        <w:rPr>
          <w:rFonts w:ascii="Times New Roman" w:eastAsia="宋体" w:hAnsi="Times New Roman" w:cs="Times New Roman"/>
          <w:sz w:val="24"/>
          <w:szCs w:val="24"/>
        </w:rPr>
        <w:t>合租房间</w:t>
      </w:r>
      <w:r w:rsidR="002002FB">
        <w:rPr>
          <w:rFonts w:ascii="Times New Roman" w:eastAsia="宋体" w:hAnsi="Times New Roman" w:cs="Times New Roman" w:hint="eastAsia"/>
          <w:sz w:val="24"/>
          <w:szCs w:val="24"/>
        </w:rPr>
        <w:t>进行分析</w:t>
      </w:r>
      <w:r w:rsidR="002002FB" w:rsidRPr="002002FB">
        <w:rPr>
          <w:rFonts w:ascii="Times New Roman" w:eastAsia="宋体" w:hAnsi="Times New Roman" w:cs="Times New Roman"/>
          <w:sz w:val="24"/>
          <w:szCs w:val="24"/>
        </w:rPr>
        <w:t>，若同一套房中有多个待租的房间，这些房间在本案例的数据中会对应多条数据，每一条数据对应其中一个合租房间，并且这些房间的数据中房源整体的信息相同（如房屋结构、地理位置等），但租赁面积、月租金不同。</w:t>
      </w:r>
      <w:r w:rsidR="002002FB">
        <w:rPr>
          <w:rFonts w:ascii="Times New Roman" w:eastAsia="宋体" w:hAnsi="Times New Roman" w:cs="Times New Roman" w:hint="eastAsia"/>
          <w:sz w:val="24"/>
          <w:szCs w:val="24"/>
        </w:rPr>
        <w:t>具体</w:t>
      </w:r>
      <w:r w:rsidR="002A7513" w:rsidRPr="002A7513">
        <w:rPr>
          <w:rFonts w:ascii="Times New Roman" w:eastAsia="宋体" w:hAnsi="Times New Roman" w:cs="Times New Roman"/>
          <w:sz w:val="24"/>
          <w:szCs w:val="24"/>
        </w:rPr>
        <w:t>数据说明表如下：</w:t>
      </w:r>
    </w:p>
    <w:p w14:paraId="5DAEEF51" w14:textId="77777777" w:rsidR="004034EC" w:rsidRPr="002A7513" w:rsidRDefault="004034EC" w:rsidP="002A7513">
      <w:pPr>
        <w:jc w:val="left"/>
        <w:rPr>
          <w:rFonts w:ascii="Times New Roman" w:hAnsi="Times New Roman" w:cs="Times New Roman"/>
        </w:rPr>
      </w:pPr>
    </w:p>
    <w:tbl>
      <w:tblPr>
        <w:tblStyle w:val="3-2"/>
        <w:tblW w:w="8931" w:type="dxa"/>
        <w:tblInd w:w="-319" w:type="dxa"/>
        <w:tblLayout w:type="fixed"/>
        <w:tblLook w:val="01E0" w:firstRow="1" w:lastRow="1" w:firstColumn="1" w:lastColumn="1" w:noHBand="0" w:noVBand="0"/>
      </w:tblPr>
      <w:tblGrid>
        <w:gridCol w:w="417"/>
        <w:gridCol w:w="1143"/>
        <w:gridCol w:w="1275"/>
        <w:gridCol w:w="1560"/>
        <w:gridCol w:w="2551"/>
        <w:gridCol w:w="1985"/>
      </w:tblGrid>
      <w:tr w:rsidR="002002FB" w:rsidRPr="002A7513" w14:paraId="1A60D5E8" w14:textId="77777777" w:rsidTr="00B01B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1FEB8B" w14:textId="77777777" w:rsidR="002002FB" w:rsidRPr="004034EC" w:rsidRDefault="002002FB" w:rsidP="00FA1257">
            <w:pPr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4034EC">
              <w:rPr>
                <w:rFonts w:ascii="Times New Roman" w:eastAsia="宋体" w:hAnsi="Times New Roman" w:cs="Times New Roman"/>
                <w:b w:val="0"/>
                <w:bCs w:val="0"/>
              </w:rPr>
              <w:t>变量类型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9BE34D" w14:textId="77777777" w:rsidR="002002FB" w:rsidRPr="004034EC" w:rsidRDefault="002002FB" w:rsidP="00FA1257">
            <w:pPr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4034EC">
              <w:rPr>
                <w:rFonts w:ascii="Times New Roman" w:eastAsia="宋体" w:hAnsi="Times New Roman" w:cs="Times New Roman"/>
                <w:b w:val="0"/>
                <w:bCs w:val="0"/>
              </w:rPr>
              <w:t>变量名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6BD678" w14:textId="77777777" w:rsidR="002002FB" w:rsidRPr="004034EC" w:rsidRDefault="002002FB" w:rsidP="00FA12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4034EC">
              <w:rPr>
                <w:rFonts w:ascii="Times New Roman" w:eastAsia="宋体" w:hAnsi="Times New Roman" w:cs="Times New Roman"/>
                <w:b w:val="0"/>
                <w:bCs w:val="0"/>
              </w:rPr>
              <w:t>详细说明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0F76BC" w14:textId="77777777" w:rsidR="002002FB" w:rsidRPr="004034EC" w:rsidRDefault="002002FB" w:rsidP="00FA1257">
            <w:pPr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4034EC">
              <w:rPr>
                <w:rFonts w:ascii="Times New Roman" w:eastAsia="宋体" w:hAnsi="Times New Roman" w:cs="Times New Roman"/>
                <w:b w:val="0"/>
                <w:bCs w:val="0"/>
              </w:rPr>
              <w:t>取值范围</w:t>
            </w:r>
          </w:p>
        </w:tc>
      </w:tr>
      <w:tr w:rsidR="002002FB" w:rsidRPr="002A7513" w14:paraId="120EF704" w14:textId="77777777" w:rsidTr="00B01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tcBorders>
              <w:top w:val="single" w:sz="4" w:space="0" w:color="auto"/>
            </w:tcBorders>
            <w:vAlign w:val="center"/>
          </w:tcPr>
          <w:p w14:paraId="251B1EFF" w14:textId="2628EF82" w:rsidR="002002FB" w:rsidRPr="004034EC" w:rsidRDefault="002002FB" w:rsidP="00FA125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4034EC">
              <w:rPr>
                <w:rFonts w:ascii="Times New Roman" w:eastAsia="宋体" w:hAnsi="Times New Roman" w:cs="Times New Roman"/>
                <w:b w:val="0"/>
                <w:bCs w:val="0"/>
              </w:rPr>
              <w:t>因变量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</w:tcBorders>
            <w:vAlign w:val="center"/>
          </w:tcPr>
          <w:p w14:paraId="1C80DD9A" w14:textId="60801030" w:rsidR="002002FB" w:rsidRPr="004034EC" w:rsidRDefault="002002FB" w:rsidP="00FA125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rent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14:paraId="16C222EE" w14:textId="331A4FA5" w:rsidR="002002FB" w:rsidRPr="004034EC" w:rsidRDefault="000C4F85" w:rsidP="00FA12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月租金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auto"/>
            </w:tcBorders>
            <w:vAlign w:val="center"/>
          </w:tcPr>
          <w:p w14:paraId="30C2D0F7" w14:textId="2D862903" w:rsidR="002002FB" w:rsidRPr="004034EC" w:rsidRDefault="002002FB" w:rsidP="00FA125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定量变量，单位：元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3CD758AA" w14:textId="64B6AAED" w:rsidR="002002FB" w:rsidRPr="00B01B4A" w:rsidRDefault="00B01B4A" w:rsidP="00FA1257">
            <w:pPr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B01B4A">
              <w:rPr>
                <w:rFonts w:ascii="Times New Roman" w:eastAsia="宋体" w:hAnsi="Times New Roman" w:cs="Times New Roman" w:hint="eastAsia"/>
                <w:b w:val="0"/>
                <w:bCs w:val="0"/>
              </w:rPr>
              <w:t>1150~6460</w:t>
            </w:r>
          </w:p>
        </w:tc>
      </w:tr>
      <w:tr w:rsidR="002002FB" w:rsidRPr="002A7513" w14:paraId="085BA861" w14:textId="77777777" w:rsidTr="00B01B4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dxa"/>
            <w:vMerge w:val="restart"/>
            <w:tcBorders>
              <w:right w:val="single" w:sz="4" w:space="0" w:color="ED7D31"/>
            </w:tcBorders>
            <w:vAlign w:val="center"/>
          </w:tcPr>
          <w:p w14:paraId="632706E1" w14:textId="77777777" w:rsidR="002002FB" w:rsidRPr="004034EC" w:rsidRDefault="002002FB" w:rsidP="00FA1257">
            <w:pPr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4034EC">
              <w:rPr>
                <w:rFonts w:ascii="Times New Roman" w:eastAsia="宋体" w:hAnsi="Times New Roman" w:cs="Times New Roman"/>
                <w:b w:val="0"/>
                <w:bCs w:val="0"/>
              </w:rPr>
              <w:t>自变量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3" w:type="dxa"/>
            <w:vMerge w:val="restart"/>
            <w:tcBorders>
              <w:left w:val="single" w:sz="4" w:space="0" w:color="ED7D31"/>
            </w:tcBorders>
            <w:vAlign w:val="center"/>
          </w:tcPr>
          <w:p w14:paraId="6B3FC8F1" w14:textId="0F868405" w:rsidR="002002FB" w:rsidRPr="004034EC" w:rsidRDefault="002002FB" w:rsidP="00FA125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内部结构</w:t>
            </w:r>
          </w:p>
        </w:tc>
        <w:tc>
          <w:tcPr>
            <w:tcW w:w="1275" w:type="dxa"/>
            <w:vAlign w:val="center"/>
          </w:tcPr>
          <w:p w14:paraId="090CB247" w14:textId="504F886B" w:rsidR="002002FB" w:rsidRPr="004034EC" w:rsidRDefault="002002FB" w:rsidP="00FA1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rea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471FF07C" w14:textId="4DE97E5C" w:rsidR="002002FB" w:rsidRPr="004034EC" w:rsidRDefault="002002FB" w:rsidP="00FA125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租赁房间面积</w:t>
            </w:r>
          </w:p>
        </w:tc>
        <w:tc>
          <w:tcPr>
            <w:tcW w:w="2551" w:type="dxa"/>
            <w:tcBorders>
              <w:right w:val="single" w:sz="4" w:space="0" w:color="ED7D31" w:themeColor="accent2"/>
            </w:tcBorders>
            <w:vAlign w:val="center"/>
          </w:tcPr>
          <w:p w14:paraId="2F59A2B5" w14:textId="1602806B" w:rsidR="002002FB" w:rsidRPr="004034EC" w:rsidRDefault="00B01B4A" w:rsidP="00FA1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定量变量，单位：平方米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5" w:type="dxa"/>
            <w:tcBorders>
              <w:left w:val="single" w:sz="4" w:space="0" w:color="ED7D31" w:themeColor="accent2"/>
            </w:tcBorders>
            <w:vAlign w:val="center"/>
          </w:tcPr>
          <w:p w14:paraId="1CC3D58B" w14:textId="4ED102DB" w:rsidR="002002FB" w:rsidRPr="00B01B4A" w:rsidRDefault="00B01B4A" w:rsidP="00FA1257">
            <w:pPr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B01B4A">
              <w:rPr>
                <w:rFonts w:ascii="Times New Roman" w:eastAsia="宋体" w:hAnsi="Times New Roman" w:cs="Times New Roman" w:hint="eastAsia"/>
                <w:b w:val="0"/>
                <w:bCs w:val="0"/>
              </w:rPr>
              <w:t>5~30</w:t>
            </w:r>
          </w:p>
        </w:tc>
      </w:tr>
      <w:tr w:rsidR="002002FB" w:rsidRPr="002A7513" w14:paraId="1173F292" w14:textId="77777777" w:rsidTr="00B01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dxa"/>
            <w:vMerge/>
            <w:tcBorders>
              <w:right w:val="single" w:sz="4" w:space="0" w:color="ED7D31"/>
            </w:tcBorders>
            <w:vAlign w:val="center"/>
          </w:tcPr>
          <w:p w14:paraId="3F5742D7" w14:textId="77777777" w:rsidR="002002FB" w:rsidRPr="004034EC" w:rsidRDefault="002002FB" w:rsidP="00FA1257">
            <w:pPr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3" w:type="dxa"/>
            <w:vMerge/>
            <w:tcBorders>
              <w:left w:val="single" w:sz="4" w:space="0" w:color="ED7D31"/>
            </w:tcBorders>
            <w:vAlign w:val="center"/>
          </w:tcPr>
          <w:p w14:paraId="11AC1563" w14:textId="7D840A3D" w:rsidR="002002FB" w:rsidRPr="004034EC" w:rsidRDefault="002002FB" w:rsidP="00FA1257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5" w:type="dxa"/>
            <w:vAlign w:val="center"/>
          </w:tcPr>
          <w:p w14:paraId="11BD444B" w14:textId="382CDA99" w:rsidR="002002FB" w:rsidRPr="004034EC" w:rsidRDefault="002002FB" w:rsidP="00FA12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oom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24F1B61B" w14:textId="38663956" w:rsidR="002002FB" w:rsidRPr="004034EC" w:rsidRDefault="002002FB" w:rsidP="00FA125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租赁房间类型</w:t>
            </w:r>
          </w:p>
        </w:tc>
        <w:tc>
          <w:tcPr>
            <w:tcW w:w="2551" w:type="dxa"/>
            <w:tcBorders>
              <w:right w:val="single" w:sz="4" w:space="0" w:color="ED7D31" w:themeColor="accent2"/>
            </w:tcBorders>
            <w:vAlign w:val="center"/>
          </w:tcPr>
          <w:p w14:paraId="67E400E0" w14:textId="07A618C4" w:rsidR="002002FB" w:rsidRPr="004034EC" w:rsidRDefault="002002FB" w:rsidP="00FA12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4034EC">
              <w:rPr>
                <w:rFonts w:ascii="Times New Roman" w:eastAsia="宋体" w:hAnsi="Times New Roman" w:cs="Times New Roman"/>
              </w:rPr>
              <w:t>定性变量</w:t>
            </w:r>
            <w:r w:rsidR="00B01B4A">
              <w:rPr>
                <w:rFonts w:ascii="Times New Roman" w:eastAsia="宋体" w:hAnsi="Times New Roman" w:cs="Times New Roman" w:hint="eastAsia"/>
              </w:rPr>
              <w:t>，</w:t>
            </w:r>
            <w:r w:rsidR="00B01B4A">
              <w:rPr>
                <w:rFonts w:ascii="Times New Roman" w:eastAsia="宋体" w:hAnsi="Times New Roman" w:cs="Times New Roman" w:hint="eastAsia"/>
              </w:rPr>
              <w:t>2</w:t>
            </w:r>
            <w:r w:rsidR="00B01B4A">
              <w:rPr>
                <w:rFonts w:ascii="Times New Roman" w:eastAsia="宋体" w:hAnsi="Times New Roman" w:cs="Times New Roman" w:hint="eastAsia"/>
              </w:rPr>
              <w:t>个水平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5" w:type="dxa"/>
            <w:tcBorders>
              <w:left w:val="single" w:sz="4" w:space="0" w:color="ED7D31" w:themeColor="accent2"/>
            </w:tcBorders>
            <w:vAlign w:val="center"/>
          </w:tcPr>
          <w:p w14:paraId="31026DC3" w14:textId="066EC5F2" w:rsidR="002002FB" w:rsidRPr="00B01B4A" w:rsidRDefault="00B01B4A" w:rsidP="00FA1257">
            <w:pPr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B01B4A">
              <w:rPr>
                <w:rFonts w:ascii="Times New Roman" w:eastAsia="宋体" w:hAnsi="Times New Roman" w:cs="Times New Roman" w:hint="eastAsia"/>
                <w:b w:val="0"/>
                <w:bCs w:val="0"/>
              </w:rPr>
              <w:t>主卧、次卧</w:t>
            </w:r>
          </w:p>
        </w:tc>
      </w:tr>
      <w:tr w:rsidR="002002FB" w:rsidRPr="002A7513" w14:paraId="701FA769" w14:textId="77777777" w:rsidTr="00B01B4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dxa"/>
            <w:vMerge/>
            <w:tcBorders>
              <w:right w:val="single" w:sz="4" w:space="0" w:color="ED7D31"/>
            </w:tcBorders>
            <w:vAlign w:val="center"/>
          </w:tcPr>
          <w:p w14:paraId="282D9226" w14:textId="77777777" w:rsidR="002002FB" w:rsidRPr="004034EC" w:rsidRDefault="002002FB" w:rsidP="00FA1257">
            <w:pPr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3" w:type="dxa"/>
            <w:vMerge/>
            <w:tcBorders>
              <w:left w:val="single" w:sz="4" w:space="0" w:color="ED7D31"/>
            </w:tcBorders>
            <w:vAlign w:val="center"/>
          </w:tcPr>
          <w:p w14:paraId="774C7DBD" w14:textId="0A242215" w:rsidR="002002FB" w:rsidRPr="004034EC" w:rsidRDefault="002002FB" w:rsidP="00FA1257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5" w:type="dxa"/>
            <w:vAlign w:val="center"/>
          </w:tcPr>
          <w:p w14:paraId="4C80B5DE" w14:textId="38865C05" w:rsidR="002002FB" w:rsidRPr="004034EC" w:rsidRDefault="002002FB" w:rsidP="00FA1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bedroom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00CDE962" w14:textId="26407538" w:rsidR="002002FB" w:rsidRPr="004034EC" w:rsidRDefault="002002FB" w:rsidP="00FA125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卧室数</w:t>
            </w:r>
          </w:p>
        </w:tc>
        <w:tc>
          <w:tcPr>
            <w:tcW w:w="2551" w:type="dxa"/>
            <w:tcBorders>
              <w:right w:val="single" w:sz="4" w:space="0" w:color="ED7D31" w:themeColor="accent2"/>
            </w:tcBorders>
            <w:vAlign w:val="center"/>
          </w:tcPr>
          <w:p w14:paraId="767EFF02" w14:textId="3BD2D7C2" w:rsidR="002002FB" w:rsidRPr="004034EC" w:rsidRDefault="00B01B4A" w:rsidP="00FA1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定量变量，单位：个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5" w:type="dxa"/>
            <w:tcBorders>
              <w:left w:val="single" w:sz="4" w:space="0" w:color="ED7D31" w:themeColor="accent2"/>
            </w:tcBorders>
            <w:vAlign w:val="center"/>
          </w:tcPr>
          <w:p w14:paraId="0109E897" w14:textId="310F5DBE" w:rsidR="002002FB" w:rsidRPr="00B01B4A" w:rsidRDefault="00B01B4A" w:rsidP="00FA1257">
            <w:pPr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B01B4A">
              <w:rPr>
                <w:rFonts w:ascii="Times New Roman" w:eastAsia="宋体" w:hAnsi="Times New Roman" w:cs="Times New Roman" w:hint="eastAsia"/>
                <w:b w:val="0"/>
                <w:bCs w:val="0"/>
              </w:rPr>
              <w:t>2~5</w:t>
            </w:r>
          </w:p>
        </w:tc>
      </w:tr>
      <w:tr w:rsidR="002002FB" w:rsidRPr="002A7513" w14:paraId="26B51EDB" w14:textId="77777777" w:rsidTr="00B01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dxa"/>
            <w:vMerge/>
            <w:tcBorders>
              <w:right w:val="single" w:sz="4" w:space="0" w:color="ED7D31"/>
            </w:tcBorders>
            <w:vAlign w:val="center"/>
          </w:tcPr>
          <w:p w14:paraId="09664FF9" w14:textId="77777777" w:rsidR="002002FB" w:rsidRPr="004034EC" w:rsidRDefault="002002FB" w:rsidP="00FA1257">
            <w:pPr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3" w:type="dxa"/>
            <w:vMerge/>
            <w:tcBorders>
              <w:left w:val="single" w:sz="4" w:space="0" w:color="ED7D31"/>
            </w:tcBorders>
            <w:vAlign w:val="center"/>
          </w:tcPr>
          <w:p w14:paraId="3516BB6E" w14:textId="1F1ECA93" w:rsidR="002002FB" w:rsidRPr="004034EC" w:rsidRDefault="002002FB" w:rsidP="00FA1257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5" w:type="dxa"/>
            <w:vAlign w:val="center"/>
          </w:tcPr>
          <w:p w14:paraId="442138BD" w14:textId="43635080" w:rsidR="002002FB" w:rsidRPr="004034EC" w:rsidRDefault="002002FB" w:rsidP="00FA12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livingroom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498A72F7" w14:textId="742BEBB9" w:rsidR="002002FB" w:rsidRPr="004034EC" w:rsidRDefault="002002FB" w:rsidP="00FA125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厅数</w:t>
            </w:r>
          </w:p>
        </w:tc>
        <w:tc>
          <w:tcPr>
            <w:tcW w:w="2551" w:type="dxa"/>
            <w:tcBorders>
              <w:right w:val="single" w:sz="4" w:space="0" w:color="ED7D31" w:themeColor="accent2"/>
            </w:tcBorders>
            <w:vAlign w:val="center"/>
          </w:tcPr>
          <w:p w14:paraId="5F69526F" w14:textId="3E9A8953" w:rsidR="002002FB" w:rsidRPr="004034EC" w:rsidRDefault="00B01B4A" w:rsidP="00FA12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定量变量，单位：个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5" w:type="dxa"/>
            <w:tcBorders>
              <w:left w:val="single" w:sz="4" w:space="0" w:color="ED7D31" w:themeColor="accent2"/>
            </w:tcBorders>
            <w:vAlign w:val="center"/>
          </w:tcPr>
          <w:p w14:paraId="668C4AF5" w14:textId="3B7E3898" w:rsidR="002002FB" w:rsidRPr="00B01B4A" w:rsidRDefault="00B01B4A" w:rsidP="00FA1257">
            <w:pPr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B01B4A">
              <w:rPr>
                <w:rFonts w:ascii="Times New Roman" w:eastAsia="宋体" w:hAnsi="Times New Roman" w:cs="Times New Roman" w:hint="eastAsia"/>
                <w:b w:val="0"/>
                <w:bCs w:val="0"/>
              </w:rPr>
              <w:t>1~2</w:t>
            </w:r>
          </w:p>
        </w:tc>
      </w:tr>
      <w:tr w:rsidR="002002FB" w:rsidRPr="002A7513" w14:paraId="332BC9CD" w14:textId="77777777" w:rsidTr="00B01B4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dxa"/>
            <w:vMerge/>
            <w:tcBorders>
              <w:right w:val="single" w:sz="4" w:space="0" w:color="ED7D31"/>
            </w:tcBorders>
            <w:vAlign w:val="center"/>
          </w:tcPr>
          <w:p w14:paraId="0D6D7767" w14:textId="77777777" w:rsidR="002002FB" w:rsidRPr="004034EC" w:rsidRDefault="002002FB" w:rsidP="00FA1257">
            <w:pPr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3" w:type="dxa"/>
            <w:vMerge/>
            <w:tcBorders>
              <w:left w:val="single" w:sz="4" w:space="0" w:color="ED7D31"/>
            </w:tcBorders>
            <w:vAlign w:val="center"/>
          </w:tcPr>
          <w:p w14:paraId="3B8A549A" w14:textId="77777777" w:rsidR="002002FB" w:rsidRPr="004034EC" w:rsidRDefault="002002FB" w:rsidP="00FA1257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5" w:type="dxa"/>
            <w:vAlign w:val="center"/>
          </w:tcPr>
          <w:p w14:paraId="44DC7BE6" w14:textId="1C18D742" w:rsidR="002002FB" w:rsidRPr="004034EC" w:rsidRDefault="002002FB" w:rsidP="00FA1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bathroom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598A0C3B" w14:textId="1A83D8E1" w:rsidR="002002FB" w:rsidRPr="004034EC" w:rsidRDefault="002002FB" w:rsidP="00FA125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卫生间数</w:t>
            </w:r>
          </w:p>
        </w:tc>
        <w:tc>
          <w:tcPr>
            <w:tcW w:w="2551" w:type="dxa"/>
            <w:tcBorders>
              <w:right w:val="single" w:sz="4" w:space="0" w:color="ED7D31" w:themeColor="accent2"/>
            </w:tcBorders>
            <w:vAlign w:val="center"/>
          </w:tcPr>
          <w:p w14:paraId="20041FEF" w14:textId="2A3731FF" w:rsidR="002002FB" w:rsidRPr="004034EC" w:rsidRDefault="00B01B4A" w:rsidP="00FA1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定量变量，单位：个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5" w:type="dxa"/>
            <w:tcBorders>
              <w:left w:val="single" w:sz="4" w:space="0" w:color="ED7D31" w:themeColor="accent2"/>
            </w:tcBorders>
            <w:vAlign w:val="center"/>
          </w:tcPr>
          <w:p w14:paraId="7E86A59B" w14:textId="2265FB94" w:rsidR="002002FB" w:rsidRPr="00B01B4A" w:rsidRDefault="00B01B4A" w:rsidP="00FA1257">
            <w:pPr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B01B4A">
              <w:rPr>
                <w:rFonts w:ascii="Times New Roman" w:eastAsia="宋体" w:hAnsi="Times New Roman" w:cs="Times New Roman" w:hint="eastAsia"/>
                <w:b w:val="0"/>
                <w:bCs w:val="0"/>
              </w:rPr>
              <w:t>1~2</w:t>
            </w:r>
          </w:p>
        </w:tc>
      </w:tr>
      <w:tr w:rsidR="002002FB" w:rsidRPr="002A7513" w14:paraId="4CF4C66F" w14:textId="77777777" w:rsidTr="00B01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dxa"/>
            <w:vMerge/>
            <w:tcBorders>
              <w:right w:val="single" w:sz="4" w:space="0" w:color="ED7D31"/>
            </w:tcBorders>
            <w:vAlign w:val="center"/>
          </w:tcPr>
          <w:p w14:paraId="31E99A63" w14:textId="77777777" w:rsidR="002002FB" w:rsidRPr="004034EC" w:rsidRDefault="002002FB" w:rsidP="00FA1257">
            <w:pPr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3" w:type="dxa"/>
            <w:vMerge/>
            <w:tcBorders>
              <w:left w:val="single" w:sz="4" w:space="0" w:color="ED7D31"/>
            </w:tcBorders>
            <w:vAlign w:val="center"/>
          </w:tcPr>
          <w:p w14:paraId="69D4846E" w14:textId="77777777" w:rsidR="002002FB" w:rsidRPr="004034EC" w:rsidRDefault="002002FB" w:rsidP="00FA1257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5" w:type="dxa"/>
            <w:vAlign w:val="center"/>
          </w:tcPr>
          <w:p w14:paraId="18E96035" w14:textId="536FDACA" w:rsidR="002002FB" w:rsidRPr="004034EC" w:rsidRDefault="002002FB" w:rsidP="00FA12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heating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4C1C887A" w14:textId="08F475C1" w:rsidR="002002FB" w:rsidRPr="004034EC" w:rsidRDefault="002002FB" w:rsidP="00FA125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供暖方式</w:t>
            </w:r>
          </w:p>
        </w:tc>
        <w:tc>
          <w:tcPr>
            <w:tcW w:w="2551" w:type="dxa"/>
            <w:tcBorders>
              <w:right w:val="single" w:sz="4" w:space="0" w:color="ED7D31" w:themeColor="accent2"/>
            </w:tcBorders>
            <w:vAlign w:val="center"/>
          </w:tcPr>
          <w:p w14:paraId="5E7C813B" w14:textId="49459BC4" w:rsidR="002002FB" w:rsidRPr="004034EC" w:rsidRDefault="002002FB" w:rsidP="00B01B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4034EC">
              <w:rPr>
                <w:rFonts w:ascii="Times New Roman" w:eastAsia="宋体" w:hAnsi="Times New Roman" w:cs="Times New Roman"/>
              </w:rPr>
              <w:t>定性变量</w:t>
            </w:r>
            <w:r w:rsidR="00B01B4A">
              <w:rPr>
                <w:rFonts w:ascii="Times New Roman" w:eastAsia="宋体" w:hAnsi="Times New Roman" w:cs="Times New Roman" w:hint="eastAsia"/>
              </w:rPr>
              <w:t>，</w:t>
            </w:r>
            <w:r w:rsidRPr="004034EC">
              <w:rPr>
                <w:rFonts w:ascii="Times New Roman" w:eastAsia="宋体" w:hAnsi="Times New Roman" w:cs="Times New Roman"/>
              </w:rPr>
              <w:t>2</w:t>
            </w:r>
            <w:r w:rsidRPr="004034EC">
              <w:rPr>
                <w:rFonts w:ascii="Times New Roman" w:eastAsia="宋体" w:hAnsi="Times New Roman" w:cs="Times New Roman"/>
              </w:rPr>
              <w:t>个水平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5" w:type="dxa"/>
            <w:tcBorders>
              <w:left w:val="single" w:sz="4" w:space="0" w:color="ED7D31" w:themeColor="accent2"/>
            </w:tcBorders>
            <w:vAlign w:val="center"/>
          </w:tcPr>
          <w:p w14:paraId="69769577" w14:textId="5C52740E" w:rsidR="002002FB" w:rsidRPr="00B01B4A" w:rsidRDefault="00B01B4A" w:rsidP="00FA1257">
            <w:pPr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B01B4A">
              <w:rPr>
                <w:rFonts w:ascii="Times New Roman" w:eastAsia="宋体" w:hAnsi="Times New Roman" w:cs="Times New Roman" w:hint="eastAsia"/>
                <w:b w:val="0"/>
                <w:bCs w:val="0"/>
              </w:rPr>
              <w:t>集中供暖、自采暖</w:t>
            </w:r>
          </w:p>
        </w:tc>
      </w:tr>
      <w:tr w:rsidR="002002FB" w:rsidRPr="002A7513" w14:paraId="20A41E79" w14:textId="77777777" w:rsidTr="00B01B4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dxa"/>
            <w:vMerge/>
            <w:tcBorders>
              <w:right w:val="single" w:sz="4" w:space="0" w:color="ED7D31"/>
            </w:tcBorders>
            <w:vAlign w:val="center"/>
          </w:tcPr>
          <w:p w14:paraId="4E1207B3" w14:textId="77777777" w:rsidR="002002FB" w:rsidRPr="004034EC" w:rsidRDefault="002002FB" w:rsidP="00FA1257">
            <w:pPr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3" w:type="dxa"/>
            <w:vMerge w:val="restart"/>
            <w:tcBorders>
              <w:left w:val="single" w:sz="4" w:space="0" w:color="ED7D31"/>
            </w:tcBorders>
            <w:vAlign w:val="center"/>
          </w:tcPr>
          <w:p w14:paraId="24BE479A" w14:textId="19B7042A" w:rsidR="002002FB" w:rsidRPr="004034EC" w:rsidRDefault="002002FB" w:rsidP="00FA125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外部条件</w:t>
            </w:r>
          </w:p>
        </w:tc>
        <w:tc>
          <w:tcPr>
            <w:tcW w:w="1275" w:type="dxa"/>
            <w:vAlign w:val="center"/>
          </w:tcPr>
          <w:p w14:paraId="32CDB62A" w14:textId="46A01ACD" w:rsidR="002002FB" w:rsidRPr="004034EC" w:rsidRDefault="002002FB" w:rsidP="00FA1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floor_grp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18D22D38" w14:textId="224233E4" w:rsidR="002002FB" w:rsidRPr="004034EC" w:rsidRDefault="002002FB" w:rsidP="00FA125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所在楼层</w:t>
            </w:r>
          </w:p>
        </w:tc>
        <w:tc>
          <w:tcPr>
            <w:tcW w:w="2551" w:type="dxa"/>
            <w:tcBorders>
              <w:right w:val="single" w:sz="4" w:space="0" w:color="ED7D31" w:themeColor="accent2"/>
            </w:tcBorders>
            <w:vAlign w:val="center"/>
          </w:tcPr>
          <w:p w14:paraId="52CAE86E" w14:textId="69F8CF05" w:rsidR="002002FB" w:rsidRPr="004034EC" w:rsidRDefault="002002FB" w:rsidP="00B01B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4034EC">
              <w:rPr>
                <w:rFonts w:ascii="Times New Roman" w:eastAsia="宋体" w:hAnsi="Times New Roman" w:cs="Times New Roman"/>
              </w:rPr>
              <w:t>定性变量</w:t>
            </w:r>
            <w:r w:rsidR="00B01B4A">
              <w:rPr>
                <w:rFonts w:ascii="Times New Roman" w:eastAsia="宋体" w:hAnsi="Times New Roman" w:cs="Times New Roman" w:hint="eastAsia"/>
              </w:rPr>
              <w:t>，</w:t>
            </w:r>
            <w:r w:rsidR="00681444">
              <w:rPr>
                <w:rFonts w:ascii="Times New Roman" w:eastAsia="宋体" w:hAnsi="Times New Roman" w:cs="Times New Roman" w:hint="eastAsia"/>
              </w:rPr>
              <w:t>3</w:t>
            </w:r>
            <w:r w:rsidRPr="004034EC">
              <w:rPr>
                <w:rFonts w:ascii="Times New Roman" w:eastAsia="宋体" w:hAnsi="Times New Roman" w:cs="Times New Roman"/>
              </w:rPr>
              <w:t>个水</w:t>
            </w:r>
            <w:r w:rsidRPr="002A7513">
              <w:rPr>
                <w:rFonts w:ascii="Times New Roman" w:eastAsia="宋体" w:hAnsi="Times New Roman" w:cs="Times New Roman"/>
              </w:rPr>
              <w:t>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5" w:type="dxa"/>
            <w:tcBorders>
              <w:left w:val="single" w:sz="4" w:space="0" w:color="ED7D31" w:themeColor="accent2"/>
            </w:tcBorders>
            <w:vAlign w:val="center"/>
          </w:tcPr>
          <w:p w14:paraId="4D4397E1" w14:textId="5E9B2BDD" w:rsidR="002002FB" w:rsidRPr="00B01B4A" w:rsidRDefault="00B01B4A" w:rsidP="00FA1257">
            <w:pPr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B01B4A">
              <w:rPr>
                <w:rFonts w:ascii="Times New Roman" w:eastAsia="宋体" w:hAnsi="Times New Roman" w:cs="Times New Roman" w:hint="eastAsia"/>
                <w:b w:val="0"/>
                <w:bCs w:val="0"/>
              </w:rPr>
              <w:t>高楼层、中楼层、低楼层</w:t>
            </w:r>
          </w:p>
        </w:tc>
      </w:tr>
      <w:tr w:rsidR="002002FB" w:rsidRPr="002A7513" w14:paraId="334430EB" w14:textId="77777777" w:rsidTr="00F16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dxa"/>
            <w:vMerge/>
            <w:tcBorders>
              <w:right w:val="single" w:sz="4" w:space="0" w:color="ED7D31"/>
            </w:tcBorders>
            <w:vAlign w:val="center"/>
          </w:tcPr>
          <w:p w14:paraId="5331B896" w14:textId="77777777" w:rsidR="002002FB" w:rsidRPr="002A7513" w:rsidRDefault="002002FB" w:rsidP="00FA1257">
            <w:pPr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3" w:type="dxa"/>
            <w:vMerge/>
            <w:tcBorders>
              <w:left w:val="single" w:sz="4" w:space="0" w:color="ED7D31"/>
            </w:tcBorders>
            <w:vAlign w:val="center"/>
          </w:tcPr>
          <w:p w14:paraId="358327E9" w14:textId="326E9204" w:rsidR="002002FB" w:rsidRPr="002A7513" w:rsidRDefault="002002FB" w:rsidP="00FA1257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5" w:type="dxa"/>
            <w:tcBorders>
              <w:right w:val="single" w:sz="4" w:space="0" w:color="ED7D31" w:themeColor="accent2"/>
            </w:tcBorders>
            <w:vAlign w:val="center"/>
          </w:tcPr>
          <w:p w14:paraId="039EF22F" w14:textId="29F1FC48" w:rsidR="002002FB" w:rsidRPr="002A7513" w:rsidRDefault="002002FB" w:rsidP="00FA12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subway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03BDB511" w14:textId="75607859" w:rsidR="002002FB" w:rsidRPr="002A7513" w:rsidRDefault="002002FB" w:rsidP="00FA125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邻近地铁</w:t>
            </w:r>
          </w:p>
        </w:tc>
        <w:tc>
          <w:tcPr>
            <w:tcW w:w="2551" w:type="dxa"/>
            <w:tcBorders>
              <w:right w:val="single" w:sz="4" w:space="0" w:color="ED7D31" w:themeColor="accent2"/>
            </w:tcBorders>
            <w:vAlign w:val="center"/>
          </w:tcPr>
          <w:p w14:paraId="3D501052" w14:textId="6C78875A" w:rsidR="002002FB" w:rsidRPr="002A7513" w:rsidRDefault="002002FB" w:rsidP="00B01B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2A7513">
              <w:rPr>
                <w:rFonts w:ascii="Times New Roman" w:eastAsia="宋体" w:hAnsi="Times New Roman" w:cs="Times New Roman"/>
              </w:rPr>
              <w:t>定性变量</w:t>
            </w:r>
            <w:r w:rsidR="00B01B4A">
              <w:rPr>
                <w:rFonts w:ascii="Times New Roman" w:eastAsia="宋体" w:hAnsi="Times New Roman" w:cs="Times New Roman" w:hint="eastAsia"/>
              </w:rPr>
              <w:t>，</w:t>
            </w:r>
            <w:r w:rsidRPr="002A7513">
              <w:rPr>
                <w:rFonts w:ascii="Times New Roman" w:eastAsia="宋体" w:hAnsi="Times New Roman" w:cs="Times New Roman"/>
              </w:rPr>
              <w:t>2</w:t>
            </w:r>
            <w:r w:rsidRPr="002A7513">
              <w:rPr>
                <w:rFonts w:ascii="Times New Roman" w:eastAsia="宋体" w:hAnsi="Times New Roman" w:cs="Times New Roman"/>
              </w:rPr>
              <w:t>个水平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5" w:type="dxa"/>
            <w:tcBorders>
              <w:left w:val="single" w:sz="4" w:space="0" w:color="ED7D31" w:themeColor="accent2"/>
            </w:tcBorders>
            <w:vAlign w:val="center"/>
          </w:tcPr>
          <w:p w14:paraId="438F0037" w14:textId="173B40BE" w:rsidR="002002FB" w:rsidRPr="00B01B4A" w:rsidRDefault="00B01B4A" w:rsidP="00FA1257">
            <w:pPr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B01B4A">
              <w:rPr>
                <w:rFonts w:ascii="Times New Roman" w:eastAsia="宋体" w:hAnsi="Times New Roman" w:cs="Times New Roman" w:hint="eastAsia"/>
                <w:b w:val="0"/>
                <w:bCs w:val="0"/>
              </w:rPr>
              <w:t>是、否</w:t>
            </w:r>
          </w:p>
        </w:tc>
      </w:tr>
      <w:tr w:rsidR="002002FB" w:rsidRPr="002A7513" w14:paraId="3055A227" w14:textId="77777777" w:rsidTr="00F1623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417" w:type="dxa"/>
            <w:vMerge/>
            <w:tcBorders>
              <w:right w:val="single" w:sz="4" w:space="0" w:color="ED7D31"/>
            </w:tcBorders>
            <w:vAlign w:val="center"/>
          </w:tcPr>
          <w:p w14:paraId="5A1567CF" w14:textId="77777777" w:rsidR="002002FB" w:rsidRPr="002A7513" w:rsidRDefault="002002FB" w:rsidP="00FA1257">
            <w:pPr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3" w:type="dxa"/>
            <w:vMerge/>
            <w:tcBorders>
              <w:left w:val="single" w:sz="4" w:space="0" w:color="ED7D31"/>
              <w:bottom w:val="single" w:sz="4" w:space="0" w:color="ED7D31" w:themeColor="accent2"/>
            </w:tcBorders>
            <w:vAlign w:val="center"/>
          </w:tcPr>
          <w:p w14:paraId="023C5222" w14:textId="77777777" w:rsidR="002002FB" w:rsidRPr="002A7513" w:rsidRDefault="002002FB" w:rsidP="00FA1257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5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</w:tcPr>
          <w:p w14:paraId="5F27A556" w14:textId="6CE340EA" w:rsidR="002002FB" w:rsidRPr="002002FB" w:rsidRDefault="002002FB" w:rsidP="00FA1257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/>
                <w:b w:val="0"/>
                <w:bCs w:val="0"/>
              </w:rPr>
              <w:t>region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14:paraId="0EFEBCEC" w14:textId="7AC785E7" w:rsidR="002002FB" w:rsidRPr="002002FB" w:rsidRDefault="002002FB" w:rsidP="00FA1257">
            <w:pPr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2002FB">
              <w:rPr>
                <w:rFonts w:ascii="Times New Roman" w:eastAsia="宋体" w:hAnsi="Times New Roman" w:cs="Times New Roman" w:hint="eastAsia"/>
                <w:b w:val="0"/>
                <w:bCs w:val="0"/>
              </w:rPr>
              <w:t>所在城区</w:t>
            </w:r>
          </w:p>
        </w:tc>
        <w:tc>
          <w:tcPr>
            <w:tcW w:w="2551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</w:tcPr>
          <w:p w14:paraId="5DA26AB2" w14:textId="199B7E8D" w:rsidR="002002FB" w:rsidRPr="002002FB" w:rsidRDefault="00B01B4A" w:rsidP="00FA1257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B01B4A">
              <w:rPr>
                <w:rFonts w:ascii="Times New Roman" w:eastAsia="宋体" w:hAnsi="Times New Roman" w:cs="Times New Roman"/>
                <w:b w:val="0"/>
                <w:bCs w:val="0"/>
              </w:rPr>
              <w:t>定性变量</w:t>
            </w:r>
            <w:r w:rsidRPr="00B01B4A">
              <w:rPr>
                <w:rFonts w:ascii="Times New Roman" w:eastAsia="宋体" w:hAnsi="Times New Roman" w:cs="Times New Roman" w:hint="eastAsia"/>
                <w:b w:val="0"/>
                <w:bCs w:val="0"/>
              </w:rPr>
              <w:t>，</w:t>
            </w:r>
            <w:r w:rsidRPr="00B01B4A">
              <w:rPr>
                <w:rFonts w:ascii="Times New Roman" w:eastAsia="宋体" w:hAnsi="Times New Roman" w:cs="Times New Roman" w:hint="eastAsia"/>
                <w:b w:val="0"/>
                <w:bCs w:val="0"/>
              </w:rPr>
              <w:t>11</w:t>
            </w:r>
            <w:r w:rsidRPr="00B01B4A">
              <w:rPr>
                <w:rFonts w:ascii="Times New Roman" w:eastAsia="宋体" w:hAnsi="Times New Roman" w:cs="Times New Roman" w:hint="eastAsia"/>
                <w:b w:val="0"/>
                <w:bCs w:val="0"/>
              </w:rPr>
              <w:t>水平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985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</w:tcPr>
          <w:p w14:paraId="3AE41B03" w14:textId="4B58B4CC" w:rsidR="002002FB" w:rsidRPr="00B01B4A" w:rsidRDefault="00B01B4A" w:rsidP="00FA1257">
            <w:pPr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B01B4A">
              <w:rPr>
                <w:rFonts w:ascii="Times New Roman" w:eastAsia="宋体" w:hAnsi="Times New Roman" w:cs="Times New Roman" w:hint="eastAsia"/>
                <w:b w:val="0"/>
                <w:bCs w:val="0"/>
              </w:rPr>
              <w:t>朝阳、海淀、东城、西城、昌平、大兴、通州、石景山、丰台、顺义、房山</w:t>
            </w:r>
          </w:p>
        </w:tc>
      </w:tr>
    </w:tbl>
    <w:p w14:paraId="4674F6AE" w14:textId="77777777" w:rsidR="002A7513" w:rsidRDefault="002A7513" w:rsidP="004034EC">
      <w:pPr>
        <w:jc w:val="center"/>
      </w:pPr>
    </w:p>
    <w:p w14:paraId="102852C5" w14:textId="77777777" w:rsidR="002A7513" w:rsidRPr="002A7513" w:rsidRDefault="002A7513" w:rsidP="002A7513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2A751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分析任务：</w:t>
      </w:r>
    </w:p>
    <w:p w14:paraId="75FC1612" w14:textId="649398E3" w:rsidR="002A7513" w:rsidRPr="002A7513" w:rsidRDefault="002A7513" w:rsidP="002A7513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2A7513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2A7513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2A7513">
        <w:rPr>
          <w:rFonts w:ascii="Times New Roman" w:eastAsia="宋体" w:hAnsi="Times New Roman" w:cs="Times New Roman" w:hint="eastAsia"/>
          <w:sz w:val="24"/>
          <w:szCs w:val="24"/>
        </w:rPr>
        <w:t>请完成数据读入与</w:t>
      </w:r>
      <w:r w:rsidR="001D6C70">
        <w:rPr>
          <w:rFonts w:ascii="Times New Roman" w:eastAsia="宋体" w:hAnsi="Times New Roman" w:cs="Times New Roman" w:hint="eastAsia"/>
          <w:sz w:val="24"/>
          <w:szCs w:val="24"/>
        </w:rPr>
        <w:t>汇总统计</w:t>
      </w:r>
      <w:r w:rsidRPr="002A7513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62E7ADD1" w14:textId="35C9752C" w:rsidR="002A7513" w:rsidRDefault="002A7513" w:rsidP="002A7513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2A7513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2A7513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B01B4A" w:rsidRPr="00B01B4A">
        <w:rPr>
          <w:rFonts w:ascii="Times New Roman" w:eastAsia="宋体" w:hAnsi="Times New Roman" w:cs="Times New Roman" w:hint="eastAsia"/>
          <w:sz w:val="24"/>
          <w:szCs w:val="24"/>
        </w:rPr>
        <w:t>绘制总体数据中月租金（</w:t>
      </w:r>
      <w:r w:rsidR="00B01B4A" w:rsidRPr="00B01B4A">
        <w:rPr>
          <w:rFonts w:ascii="Times New Roman" w:eastAsia="宋体" w:hAnsi="Times New Roman" w:cs="Times New Roman"/>
          <w:sz w:val="24"/>
          <w:szCs w:val="24"/>
        </w:rPr>
        <w:t>rent</w:t>
      </w:r>
      <w:r w:rsidR="00B01B4A" w:rsidRPr="00B01B4A">
        <w:rPr>
          <w:rFonts w:ascii="Times New Roman" w:eastAsia="宋体" w:hAnsi="Times New Roman" w:cs="Times New Roman"/>
          <w:sz w:val="24"/>
          <w:szCs w:val="24"/>
        </w:rPr>
        <w:t>）的直方图，观察月租金的大致分布，并进行简要解读</w:t>
      </w:r>
      <w:r w:rsidRPr="002A7513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0CA0E4D1" w14:textId="61BB881A" w:rsidR="003A4E59" w:rsidRDefault="003A4E59" w:rsidP="002A7513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A4E59">
        <w:rPr>
          <w:rFonts w:ascii="Times New Roman" w:eastAsia="宋体" w:hAnsi="Times New Roman" w:cs="Times New Roman" w:hint="eastAsia"/>
          <w:sz w:val="24"/>
          <w:szCs w:val="24"/>
        </w:rPr>
        <w:t>计算不同城区</w:t>
      </w:r>
      <w:r w:rsidRPr="003A4E59">
        <w:rPr>
          <w:rFonts w:ascii="Times New Roman" w:eastAsia="宋体" w:hAnsi="Times New Roman" w:cs="Times New Roman"/>
          <w:sz w:val="24"/>
          <w:szCs w:val="24"/>
        </w:rPr>
        <w:t>(region)</w:t>
      </w:r>
      <w:r w:rsidRPr="003A4E59">
        <w:rPr>
          <w:rFonts w:ascii="Times New Roman" w:eastAsia="宋体" w:hAnsi="Times New Roman" w:cs="Times New Roman"/>
          <w:sz w:val="24"/>
          <w:szCs w:val="24"/>
        </w:rPr>
        <w:t>租房平均价格，选取平均租金最高的</w:t>
      </w:r>
      <w:r w:rsidRPr="003A4E59">
        <w:rPr>
          <w:rFonts w:ascii="Times New Roman" w:eastAsia="宋体" w:hAnsi="Times New Roman" w:cs="Times New Roman"/>
          <w:sz w:val="24"/>
          <w:szCs w:val="24"/>
        </w:rPr>
        <w:t>8</w:t>
      </w:r>
      <w:r w:rsidRPr="003A4E59">
        <w:rPr>
          <w:rFonts w:ascii="Times New Roman" w:eastAsia="宋体" w:hAnsi="Times New Roman" w:cs="Times New Roman"/>
          <w:sz w:val="24"/>
          <w:szCs w:val="24"/>
        </w:rPr>
        <w:t>个城区，绘制降序平均租金柱状图，并作简要分析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47AADF43" w14:textId="3BC71603" w:rsidR="003A4E59" w:rsidRDefault="00F1623B" w:rsidP="002A7513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3A4E59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3A4E5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A4E59" w:rsidRPr="003A4E59">
        <w:rPr>
          <w:rFonts w:ascii="Times New Roman" w:eastAsia="宋体" w:hAnsi="Times New Roman" w:cs="Times New Roman" w:hint="eastAsia"/>
          <w:sz w:val="24"/>
          <w:szCs w:val="24"/>
        </w:rPr>
        <w:t>绘制月租金（</w:t>
      </w:r>
      <w:r w:rsidR="003A4E59" w:rsidRPr="003A4E59">
        <w:rPr>
          <w:rFonts w:ascii="Times New Roman" w:eastAsia="宋体" w:hAnsi="Times New Roman" w:cs="Times New Roman"/>
          <w:sz w:val="24"/>
          <w:szCs w:val="24"/>
        </w:rPr>
        <w:t>rent</w:t>
      </w:r>
      <w:r w:rsidR="003A4E59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3A4E59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3A4E59" w:rsidRPr="003A4E59">
        <w:rPr>
          <w:rFonts w:ascii="Times New Roman" w:eastAsia="宋体" w:hAnsi="Times New Roman" w:cs="Times New Roman"/>
          <w:sz w:val="24"/>
          <w:szCs w:val="24"/>
        </w:rPr>
        <w:t>城区（</w:t>
      </w:r>
      <w:r w:rsidR="003A4E59" w:rsidRPr="003A4E59">
        <w:rPr>
          <w:rFonts w:ascii="Times New Roman" w:eastAsia="宋体" w:hAnsi="Times New Roman" w:cs="Times New Roman"/>
          <w:sz w:val="24"/>
          <w:szCs w:val="24"/>
        </w:rPr>
        <w:t>region</w:t>
      </w:r>
      <w:r w:rsidR="003A4E59" w:rsidRPr="003A4E59">
        <w:rPr>
          <w:rFonts w:ascii="Times New Roman" w:eastAsia="宋体" w:hAnsi="Times New Roman" w:cs="Times New Roman"/>
          <w:sz w:val="24"/>
          <w:szCs w:val="24"/>
        </w:rPr>
        <w:t>）分组箱线图，分析不同城区的房价差异，并给出简要解读。</w:t>
      </w:r>
    </w:p>
    <w:p w14:paraId="6D4771A0" w14:textId="3A06FEB9" w:rsidR="003A4E59" w:rsidRDefault="00F1623B" w:rsidP="002A7513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3A4E59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3A4E5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A4E59" w:rsidRPr="003A4E59">
        <w:rPr>
          <w:rFonts w:ascii="Times New Roman" w:eastAsia="宋体" w:hAnsi="Times New Roman" w:cs="Times New Roman" w:hint="eastAsia"/>
          <w:sz w:val="24"/>
          <w:szCs w:val="24"/>
        </w:rPr>
        <w:t>建立以月租金（</w:t>
      </w:r>
      <w:r w:rsidR="003A4E59" w:rsidRPr="003A4E59">
        <w:rPr>
          <w:rFonts w:ascii="Times New Roman" w:eastAsia="宋体" w:hAnsi="Times New Roman" w:cs="Times New Roman"/>
          <w:sz w:val="24"/>
          <w:szCs w:val="24"/>
        </w:rPr>
        <w:t>rent</w:t>
      </w:r>
      <w:r w:rsidR="003A4E59" w:rsidRPr="003A4E59">
        <w:rPr>
          <w:rFonts w:ascii="Times New Roman" w:eastAsia="宋体" w:hAnsi="Times New Roman" w:cs="Times New Roman"/>
          <w:sz w:val="24"/>
          <w:szCs w:val="24"/>
        </w:rPr>
        <w:t>）为因变量，其余为自变量的线性回归模型，来分析合租房月租金的影响因素</w:t>
      </w:r>
      <w:r w:rsidR="00FB7F0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A4E59" w:rsidRPr="003A4E59">
        <w:rPr>
          <w:rFonts w:ascii="Times New Roman" w:eastAsia="宋体" w:hAnsi="Times New Roman" w:cs="Times New Roman"/>
          <w:sz w:val="24"/>
          <w:szCs w:val="24"/>
        </w:rPr>
        <w:t>观察最终的回归系数并尝试对系数进行解释。</w:t>
      </w:r>
    </w:p>
    <w:p w14:paraId="789FCADD" w14:textId="5865ABE8" w:rsidR="00FB7F07" w:rsidRPr="00FB7F07" w:rsidRDefault="00FB7F07" w:rsidP="00FB7F07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FB7F07">
        <w:rPr>
          <w:rFonts w:ascii="Times New Roman" w:eastAsia="宋体" w:hAnsi="Times New Roman" w:cs="Times New Roman" w:hint="eastAsia"/>
          <w:sz w:val="24"/>
          <w:szCs w:val="24"/>
        </w:rPr>
        <w:t>提示：需要提前为因子类型指定基准组。</w:t>
      </w:r>
    </w:p>
    <w:p w14:paraId="253666DE" w14:textId="77777777" w:rsidR="00FB7F07" w:rsidRPr="00FB7F07" w:rsidRDefault="00FB7F07" w:rsidP="00FB7F07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FB7F07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* </w:t>
      </w:r>
      <w:r w:rsidRPr="00FB7F07">
        <w:rPr>
          <w:rFonts w:ascii="Times New Roman" w:eastAsia="宋体" w:hAnsi="Times New Roman" w:cs="Times New Roman"/>
          <w:sz w:val="24"/>
          <w:szCs w:val="24"/>
        </w:rPr>
        <w:t>租赁房间变量以</w:t>
      </w:r>
      <w:r w:rsidRPr="00FB7F07">
        <w:rPr>
          <w:rFonts w:ascii="Times New Roman" w:eastAsia="宋体" w:hAnsi="Times New Roman" w:cs="Times New Roman"/>
          <w:sz w:val="24"/>
          <w:szCs w:val="24"/>
        </w:rPr>
        <w:t>“</w:t>
      </w:r>
      <w:r w:rsidRPr="00FB7F07">
        <w:rPr>
          <w:rFonts w:ascii="Times New Roman" w:eastAsia="宋体" w:hAnsi="Times New Roman" w:cs="Times New Roman"/>
          <w:sz w:val="24"/>
          <w:szCs w:val="24"/>
        </w:rPr>
        <w:t>次卧</w:t>
      </w:r>
      <w:r w:rsidRPr="00FB7F07">
        <w:rPr>
          <w:rFonts w:ascii="Times New Roman" w:eastAsia="宋体" w:hAnsi="Times New Roman" w:cs="Times New Roman"/>
          <w:sz w:val="24"/>
          <w:szCs w:val="24"/>
        </w:rPr>
        <w:t>”</w:t>
      </w:r>
      <w:r w:rsidRPr="00FB7F07">
        <w:rPr>
          <w:rFonts w:ascii="Times New Roman" w:eastAsia="宋体" w:hAnsi="Times New Roman" w:cs="Times New Roman"/>
          <w:sz w:val="24"/>
          <w:szCs w:val="24"/>
        </w:rPr>
        <w:t>作为基准组</w:t>
      </w:r>
    </w:p>
    <w:p w14:paraId="33151051" w14:textId="77777777" w:rsidR="00FB7F07" w:rsidRPr="00FB7F07" w:rsidRDefault="00FB7F07" w:rsidP="00FB7F07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FB7F07">
        <w:rPr>
          <w:rFonts w:ascii="Times New Roman" w:eastAsia="宋体" w:hAnsi="Times New Roman" w:cs="Times New Roman"/>
          <w:sz w:val="24"/>
          <w:szCs w:val="24"/>
        </w:rPr>
        <w:t xml:space="preserve">* </w:t>
      </w:r>
      <w:r w:rsidRPr="00FB7F07">
        <w:rPr>
          <w:rFonts w:ascii="Times New Roman" w:eastAsia="宋体" w:hAnsi="Times New Roman" w:cs="Times New Roman"/>
          <w:sz w:val="24"/>
          <w:szCs w:val="24"/>
        </w:rPr>
        <w:t>所在楼层分组变量以</w:t>
      </w:r>
      <w:r w:rsidRPr="00FB7F07">
        <w:rPr>
          <w:rFonts w:ascii="Times New Roman" w:eastAsia="宋体" w:hAnsi="Times New Roman" w:cs="Times New Roman"/>
          <w:sz w:val="24"/>
          <w:szCs w:val="24"/>
        </w:rPr>
        <w:t>“</w:t>
      </w:r>
      <w:r w:rsidRPr="00FB7F07">
        <w:rPr>
          <w:rFonts w:ascii="Times New Roman" w:eastAsia="宋体" w:hAnsi="Times New Roman" w:cs="Times New Roman"/>
          <w:sz w:val="24"/>
          <w:szCs w:val="24"/>
        </w:rPr>
        <w:t>低楼层</w:t>
      </w:r>
      <w:r w:rsidRPr="00FB7F07">
        <w:rPr>
          <w:rFonts w:ascii="Times New Roman" w:eastAsia="宋体" w:hAnsi="Times New Roman" w:cs="Times New Roman"/>
          <w:sz w:val="24"/>
          <w:szCs w:val="24"/>
        </w:rPr>
        <w:t>”</w:t>
      </w:r>
      <w:r w:rsidRPr="00FB7F07">
        <w:rPr>
          <w:rFonts w:ascii="Times New Roman" w:eastAsia="宋体" w:hAnsi="Times New Roman" w:cs="Times New Roman"/>
          <w:sz w:val="24"/>
          <w:szCs w:val="24"/>
        </w:rPr>
        <w:t>作为基准组</w:t>
      </w:r>
    </w:p>
    <w:p w14:paraId="4A1FB9B5" w14:textId="77777777" w:rsidR="00FB7F07" w:rsidRPr="00FB7F07" w:rsidRDefault="00FB7F07" w:rsidP="00FB7F07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FB7F07">
        <w:rPr>
          <w:rFonts w:ascii="Times New Roman" w:eastAsia="宋体" w:hAnsi="Times New Roman" w:cs="Times New Roman"/>
          <w:sz w:val="24"/>
          <w:szCs w:val="24"/>
        </w:rPr>
        <w:t xml:space="preserve">* </w:t>
      </w:r>
      <w:r w:rsidRPr="00FB7F07">
        <w:rPr>
          <w:rFonts w:ascii="Times New Roman" w:eastAsia="宋体" w:hAnsi="Times New Roman" w:cs="Times New Roman"/>
          <w:sz w:val="24"/>
          <w:szCs w:val="24"/>
        </w:rPr>
        <w:t>邻近地铁变量以</w:t>
      </w:r>
      <w:r w:rsidRPr="00FB7F07">
        <w:rPr>
          <w:rFonts w:ascii="Times New Roman" w:eastAsia="宋体" w:hAnsi="Times New Roman" w:cs="Times New Roman"/>
          <w:sz w:val="24"/>
          <w:szCs w:val="24"/>
        </w:rPr>
        <w:t>“</w:t>
      </w:r>
      <w:r w:rsidRPr="00FB7F07">
        <w:rPr>
          <w:rFonts w:ascii="Times New Roman" w:eastAsia="宋体" w:hAnsi="Times New Roman" w:cs="Times New Roman"/>
          <w:sz w:val="24"/>
          <w:szCs w:val="24"/>
        </w:rPr>
        <w:t>否</w:t>
      </w:r>
      <w:r w:rsidRPr="00FB7F07">
        <w:rPr>
          <w:rFonts w:ascii="Times New Roman" w:eastAsia="宋体" w:hAnsi="Times New Roman" w:cs="Times New Roman"/>
          <w:sz w:val="24"/>
          <w:szCs w:val="24"/>
        </w:rPr>
        <w:t>”</w:t>
      </w:r>
      <w:r w:rsidRPr="00FB7F07">
        <w:rPr>
          <w:rFonts w:ascii="Times New Roman" w:eastAsia="宋体" w:hAnsi="Times New Roman" w:cs="Times New Roman"/>
          <w:sz w:val="24"/>
          <w:szCs w:val="24"/>
        </w:rPr>
        <w:t>作为基准组</w:t>
      </w:r>
    </w:p>
    <w:p w14:paraId="3E243D21" w14:textId="77777777" w:rsidR="00FB7F07" w:rsidRPr="00FB7F07" w:rsidRDefault="00FB7F07" w:rsidP="00FB7F07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FB7F07">
        <w:rPr>
          <w:rFonts w:ascii="Times New Roman" w:eastAsia="宋体" w:hAnsi="Times New Roman" w:cs="Times New Roman"/>
          <w:sz w:val="24"/>
          <w:szCs w:val="24"/>
        </w:rPr>
        <w:t xml:space="preserve">* </w:t>
      </w:r>
      <w:r w:rsidRPr="00FB7F07">
        <w:rPr>
          <w:rFonts w:ascii="Times New Roman" w:eastAsia="宋体" w:hAnsi="Times New Roman" w:cs="Times New Roman"/>
          <w:sz w:val="24"/>
          <w:szCs w:val="24"/>
        </w:rPr>
        <w:t>城区变量以</w:t>
      </w:r>
      <w:r w:rsidRPr="00FB7F07">
        <w:rPr>
          <w:rFonts w:ascii="Times New Roman" w:eastAsia="宋体" w:hAnsi="Times New Roman" w:cs="Times New Roman"/>
          <w:sz w:val="24"/>
          <w:szCs w:val="24"/>
        </w:rPr>
        <w:t>“</w:t>
      </w:r>
      <w:r w:rsidRPr="00FB7F07">
        <w:rPr>
          <w:rFonts w:ascii="Times New Roman" w:eastAsia="宋体" w:hAnsi="Times New Roman" w:cs="Times New Roman"/>
          <w:sz w:val="24"/>
          <w:szCs w:val="24"/>
        </w:rPr>
        <w:t>石景山</w:t>
      </w:r>
      <w:r w:rsidRPr="00FB7F07">
        <w:rPr>
          <w:rFonts w:ascii="Times New Roman" w:eastAsia="宋体" w:hAnsi="Times New Roman" w:cs="Times New Roman"/>
          <w:sz w:val="24"/>
          <w:szCs w:val="24"/>
        </w:rPr>
        <w:t>”</w:t>
      </w:r>
      <w:r w:rsidRPr="00FB7F07">
        <w:rPr>
          <w:rFonts w:ascii="Times New Roman" w:eastAsia="宋体" w:hAnsi="Times New Roman" w:cs="Times New Roman"/>
          <w:sz w:val="24"/>
          <w:szCs w:val="24"/>
        </w:rPr>
        <w:t>作为基准组</w:t>
      </w:r>
    </w:p>
    <w:p w14:paraId="486406F5" w14:textId="2329F2F5" w:rsidR="00FB7F07" w:rsidRDefault="00FB7F07" w:rsidP="00FB7F07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FB7F07">
        <w:rPr>
          <w:rFonts w:ascii="Times New Roman" w:eastAsia="宋体" w:hAnsi="Times New Roman" w:cs="Times New Roman"/>
          <w:sz w:val="24"/>
          <w:szCs w:val="24"/>
        </w:rPr>
        <w:t xml:space="preserve">* </w:t>
      </w:r>
      <w:r w:rsidRPr="00FB7F07">
        <w:rPr>
          <w:rFonts w:ascii="Times New Roman" w:eastAsia="宋体" w:hAnsi="Times New Roman" w:cs="Times New Roman"/>
          <w:sz w:val="24"/>
          <w:szCs w:val="24"/>
        </w:rPr>
        <w:t>供暖方式变量以</w:t>
      </w:r>
      <w:r w:rsidRPr="00FB7F07">
        <w:rPr>
          <w:rFonts w:ascii="Times New Roman" w:eastAsia="宋体" w:hAnsi="Times New Roman" w:cs="Times New Roman"/>
          <w:sz w:val="24"/>
          <w:szCs w:val="24"/>
        </w:rPr>
        <w:t>“</w:t>
      </w:r>
      <w:r w:rsidRPr="00FB7F07">
        <w:rPr>
          <w:rFonts w:ascii="Times New Roman" w:eastAsia="宋体" w:hAnsi="Times New Roman" w:cs="Times New Roman"/>
          <w:sz w:val="24"/>
          <w:szCs w:val="24"/>
        </w:rPr>
        <w:t>自采暖</w:t>
      </w:r>
      <w:r w:rsidRPr="00FB7F07">
        <w:rPr>
          <w:rFonts w:ascii="Times New Roman" w:eastAsia="宋体" w:hAnsi="Times New Roman" w:cs="Times New Roman"/>
          <w:sz w:val="24"/>
          <w:szCs w:val="24"/>
        </w:rPr>
        <w:t>”</w:t>
      </w:r>
      <w:r w:rsidRPr="00FB7F07">
        <w:rPr>
          <w:rFonts w:ascii="Times New Roman" w:eastAsia="宋体" w:hAnsi="Times New Roman" w:cs="Times New Roman"/>
          <w:sz w:val="24"/>
          <w:szCs w:val="24"/>
        </w:rPr>
        <w:t>作为基准组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021520C3" w14:textId="23452D84" w:rsidR="003A4E59" w:rsidRDefault="00F1623B" w:rsidP="002A7513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="00FB7F07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FB7F0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B7F07" w:rsidRPr="00FB7F07">
        <w:rPr>
          <w:rFonts w:ascii="Times New Roman" w:eastAsia="宋体" w:hAnsi="Times New Roman" w:cs="Times New Roman" w:hint="eastAsia"/>
          <w:sz w:val="24"/>
          <w:szCs w:val="24"/>
        </w:rPr>
        <w:t>对上面的回归模型</w:t>
      </w:r>
      <w:r w:rsidR="001D6C70">
        <w:rPr>
          <w:rFonts w:ascii="Times New Roman" w:eastAsia="宋体" w:hAnsi="Times New Roman" w:cs="Times New Roman" w:hint="eastAsia"/>
          <w:sz w:val="24"/>
          <w:szCs w:val="24"/>
        </w:rPr>
        <w:t>利用</w:t>
      </w:r>
      <w:r w:rsidR="001D6C70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="001D6C70">
        <w:rPr>
          <w:rFonts w:ascii="Times New Roman" w:eastAsia="宋体" w:hAnsi="Times New Roman" w:cs="Times New Roman"/>
          <w:sz w:val="24"/>
          <w:szCs w:val="24"/>
        </w:rPr>
        <w:t>IC</w:t>
      </w:r>
      <w:r w:rsidR="001D6C70">
        <w:rPr>
          <w:rFonts w:ascii="Times New Roman" w:eastAsia="宋体" w:hAnsi="Times New Roman" w:cs="Times New Roman" w:hint="eastAsia"/>
          <w:sz w:val="24"/>
          <w:szCs w:val="24"/>
        </w:rPr>
        <w:t>准则</w:t>
      </w:r>
      <w:r w:rsidR="00FB7F07" w:rsidRPr="00FB7F07">
        <w:rPr>
          <w:rFonts w:ascii="Times New Roman" w:eastAsia="宋体" w:hAnsi="Times New Roman" w:cs="Times New Roman" w:hint="eastAsia"/>
          <w:sz w:val="24"/>
          <w:szCs w:val="24"/>
        </w:rPr>
        <w:t>进行</w:t>
      </w:r>
      <w:r w:rsidR="001D6C70">
        <w:rPr>
          <w:rFonts w:ascii="Times New Roman" w:eastAsia="宋体" w:hAnsi="Times New Roman" w:cs="Times New Roman" w:hint="eastAsia"/>
          <w:sz w:val="24"/>
          <w:szCs w:val="24"/>
        </w:rPr>
        <w:t>变量选择</w:t>
      </w:r>
      <w:r w:rsidR="00FB7F07" w:rsidRPr="00FB7F07">
        <w:rPr>
          <w:rFonts w:ascii="Times New Roman" w:eastAsia="宋体" w:hAnsi="Times New Roman" w:cs="Times New Roman" w:hint="eastAsia"/>
          <w:sz w:val="24"/>
          <w:szCs w:val="24"/>
        </w:rPr>
        <w:t>并解读结果。</w:t>
      </w:r>
    </w:p>
    <w:p w14:paraId="7ABA0485" w14:textId="5F5B967D" w:rsidR="001D6C70" w:rsidRDefault="001D6C70" w:rsidP="002A7513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  <w:szCs w:val="24"/>
        </w:rPr>
        <w:t>对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>IC</w:t>
      </w:r>
      <w:r>
        <w:rPr>
          <w:rFonts w:ascii="Times New Roman" w:eastAsia="宋体" w:hAnsi="Times New Roman" w:cs="Times New Roman" w:hint="eastAsia"/>
          <w:sz w:val="24"/>
          <w:szCs w:val="24"/>
        </w:rPr>
        <w:t>选择后的模型进行五折交叉验证，评估模型结果，并进行解读。</w:t>
      </w:r>
    </w:p>
    <w:p w14:paraId="3D05B016" w14:textId="57A9321E" w:rsidR="00FB7F07" w:rsidRDefault="00FB7F07" w:rsidP="002A7513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0F49AA5" w14:textId="3D424AD7" w:rsidR="001D6C70" w:rsidRPr="001D6C70" w:rsidRDefault="001D6C70" w:rsidP="002A7513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提交方式：</w:t>
      </w:r>
      <w:r w:rsidR="000D460B">
        <w:rPr>
          <w:rFonts w:ascii="Times New Roman" w:eastAsia="宋体" w:hAnsi="Times New Roman" w:cs="Times New Roman" w:hint="eastAsia"/>
          <w:sz w:val="24"/>
          <w:szCs w:val="24"/>
        </w:rPr>
        <w:t>以</w:t>
      </w:r>
      <w:r w:rsidR="000D460B">
        <w:rPr>
          <w:rFonts w:ascii="Times New Roman" w:eastAsia="宋体" w:hAnsi="Times New Roman" w:cs="Times New Roman" w:hint="eastAsia"/>
          <w:sz w:val="24"/>
          <w:szCs w:val="24"/>
        </w:rPr>
        <w:t>H</w:t>
      </w:r>
      <w:r w:rsidR="000D460B">
        <w:rPr>
          <w:rFonts w:ascii="Times New Roman" w:eastAsia="宋体" w:hAnsi="Times New Roman" w:cs="Times New Roman"/>
          <w:sz w:val="24"/>
          <w:szCs w:val="24"/>
        </w:rPr>
        <w:t>TML</w:t>
      </w:r>
      <w:r w:rsidR="000D460B">
        <w:rPr>
          <w:rFonts w:ascii="Times New Roman" w:eastAsia="宋体" w:hAnsi="Times New Roman" w:cs="Times New Roman" w:hint="eastAsia"/>
          <w:sz w:val="24"/>
          <w:szCs w:val="24"/>
        </w:rPr>
        <w:t>或者</w:t>
      </w:r>
      <w:r w:rsidR="000D460B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0D460B">
        <w:rPr>
          <w:rFonts w:ascii="Times New Roman" w:eastAsia="宋体" w:hAnsi="Times New Roman" w:cs="Times New Roman"/>
          <w:sz w:val="24"/>
          <w:szCs w:val="24"/>
        </w:rPr>
        <w:t>DF</w:t>
      </w:r>
      <w:r w:rsidR="000D460B">
        <w:rPr>
          <w:rFonts w:ascii="Times New Roman" w:eastAsia="宋体" w:hAnsi="Times New Roman" w:cs="Times New Roman" w:hint="eastAsia"/>
          <w:sz w:val="24"/>
          <w:szCs w:val="24"/>
        </w:rPr>
        <w:t>的格式提交，建议使用</w:t>
      </w:r>
      <w:r w:rsidR="000D460B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0D460B">
        <w:rPr>
          <w:rFonts w:ascii="Times New Roman" w:eastAsia="宋体" w:hAnsi="Times New Roman" w:cs="Times New Roman"/>
          <w:sz w:val="24"/>
          <w:szCs w:val="24"/>
        </w:rPr>
        <w:t>markdown</w:t>
      </w:r>
      <w:r w:rsidR="000D460B">
        <w:rPr>
          <w:rFonts w:ascii="Times New Roman" w:eastAsia="宋体" w:hAnsi="Times New Roman" w:cs="Times New Roman" w:hint="eastAsia"/>
          <w:sz w:val="24"/>
          <w:szCs w:val="24"/>
        </w:rPr>
        <w:t>输出结果。注意：代码注释详细、简洁；解读详细、合理、得当。</w:t>
      </w:r>
    </w:p>
    <w:p w14:paraId="1533052F" w14:textId="77777777" w:rsidR="002A7513" w:rsidRPr="002A7513" w:rsidRDefault="002A7513" w:rsidP="004034EC">
      <w:pPr>
        <w:jc w:val="center"/>
      </w:pPr>
    </w:p>
    <w:sectPr w:rsidR="002A7513" w:rsidRPr="002A7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4EC"/>
    <w:rsid w:val="000C4F85"/>
    <w:rsid w:val="000D460B"/>
    <w:rsid w:val="000E39B8"/>
    <w:rsid w:val="001D6C70"/>
    <w:rsid w:val="002002FB"/>
    <w:rsid w:val="002A7513"/>
    <w:rsid w:val="002D60C5"/>
    <w:rsid w:val="003A4E59"/>
    <w:rsid w:val="004034EC"/>
    <w:rsid w:val="005C2DA1"/>
    <w:rsid w:val="00681444"/>
    <w:rsid w:val="0084727C"/>
    <w:rsid w:val="008C088A"/>
    <w:rsid w:val="00B01B4A"/>
    <w:rsid w:val="00C84EA4"/>
    <w:rsid w:val="00DE4404"/>
    <w:rsid w:val="00F1623B"/>
    <w:rsid w:val="00FA1257"/>
    <w:rsid w:val="00FB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94BF9D"/>
  <w14:defaultImageDpi w14:val="32767"/>
  <w15:chartTrackingRefBased/>
  <w15:docId w15:val="{00C15241-1279-407D-943C-F00886614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6">
    <w:name w:val="List Table 4 Accent 6"/>
    <w:basedOn w:val="a1"/>
    <w:uiPriority w:val="49"/>
    <w:rsid w:val="00FA125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-2">
    <w:name w:val="List Table 3 Accent 2"/>
    <w:basedOn w:val="a1"/>
    <w:uiPriority w:val="48"/>
    <w:rsid w:val="00FA1257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Yimeng</dc:creator>
  <cp:keywords/>
  <dc:description/>
  <cp:lastModifiedBy>B7 B7</cp:lastModifiedBy>
  <cp:revision>3</cp:revision>
  <dcterms:created xsi:type="dcterms:W3CDTF">2020-09-16T09:08:00Z</dcterms:created>
  <dcterms:modified xsi:type="dcterms:W3CDTF">2022-10-11T19:07:00Z</dcterms:modified>
</cp:coreProperties>
</file>