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BCFF" w14:textId="33B4DB62" w:rsidR="00B03DF4" w:rsidRPr="00B167EF" w:rsidRDefault="00B167EF">
      <w:pPr>
        <w:rPr>
          <w:sz w:val="24"/>
          <w:szCs w:val="24"/>
          <w:u w:val="single"/>
        </w:rPr>
      </w:pPr>
      <w:r w:rsidRPr="00B167EF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7ACA6E2" wp14:editId="077CBF3A">
            <wp:simplePos x="0" y="0"/>
            <wp:positionH relativeFrom="margin">
              <wp:align>center</wp:align>
            </wp:positionH>
            <wp:positionV relativeFrom="paragraph">
              <wp:posOffset>4981575</wp:posOffset>
            </wp:positionV>
            <wp:extent cx="6726555" cy="3552825"/>
            <wp:effectExtent l="0" t="0" r="0" b="9525"/>
            <wp:wrapTopAndBottom/>
            <wp:docPr id="4" name="Picture 4" descr="A picture containing scale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ale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67E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350EA" wp14:editId="4A3E0DF1">
                <wp:simplePos x="0" y="0"/>
                <wp:positionH relativeFrom="margin">
                  <wp:align>right</wp:align>
                </wp:positionH>
                <wp:positionV relativeFrom="paragraph">
                  <wp:posOffset>4762574</wp:posOffset>
                </wp:positionV>
                <wp:extent cx="6858000" cy="170121"/>
                <wp:effectExtent l="0" t="0" r="0" b="19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701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D6F57B" w14:textId="60174379" w:rsidR="001D4E71" w:rsidRPr="0081451B" w:rsidRDefault="001D4E71" w:rsidP="001D4E71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1451B">
                              <w:rPr>
                                <w:b/>
                                <w:bCs/>
                                <w:color w:val="auto"/>
                              </w:rPr>
                              <w:t xml:space="preserve">Figure </w:t>
                            </w:r>
                            <w:r w:rsidRPr="0081451B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81451B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81451B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B167EF" w:rsidRPr="0081451B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</w:t>
                            </w:r>
                            <w:r w:rsidRPr="0081451B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81451B">
                              <w:rPr>
                                <w:b/>
                                <w:bCs/>
                                <w:color w:val="auto"/>
                              </w:rPr>
                              <w:t xml:space="preserve">: </w:t>
                            </w:r>
                            <w:r w:rsidR="00B167EF" w:rsidRPr="0081451B">
                              <w:rPr>
                                <w:b/>
                                <w:bCs/>
                                <w:color w:val="auto"/>
                              </w:rPr>
                              <w:t>Overview of decision tree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35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8pt;margin-top:375pt;width:540pt;height:13.4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" stroked="f">
                <v:textbox inset="0,0,0,0">
                  <w:txbxContent>
                    <w:p w14:paraId="63D6F57B" w14:textId="60174379" w:rsidR="001D4E71" w:rsidRPr="0081451B" w:rsidRDefault="001D4E71" w:rsidP="001D4E71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81451B">
                        <w:rPr>
                          <w:b/>
                          <w:bCs/>
                          <w:color w:val="auto"/>
                        </w:rPr>
                        <w:t xml:space="preserve">Figure </w:t>
                      </w:r>
                      <w:r w:rsidRPr="0081451B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81451B">
                        <w:rPr>
                          <w:b/>
                          <w:bCs/>
                          <w:color w:val="auto"/>
                        </w:rPr>
                        <w:instrText xml:space="preserve"> SEQ Figure \* ARABIC </w:instrText>
                      </w:r>
                      <w:r w:rsidRPr="0081451B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B167EF" w:rsidRPr="0081451B">
                        <w:rPr>
                          <w:b/>
                          <w:bCs/>
                          <w:noProof/>
                          <w:color w:val="auto"/>
                        </w:rPr>
                        <w:t>1</w:t>
                      </w:r>
                      <w:r w:rsidRPr="0081451B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81451B">
                        <w:rPr>
                          <w:b/>
                          <w:bCs/>
                          <w:color w:val="auto"/>
                        </w:rPr>
                        <w:t xml:space="preserve">: </w:t>
                      </w:r>
                      <w:r w:rsidR="00B167EF" w:rsidRPr="0081451B">
                        <w:rPr>
                          <w:b/>
                          <w:bCs/>
                          <w:color w:val="auto"/>
                        </w:rPr>
                        <w:t>Overview of decision tree model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D4E71" w:rsidRPr="00B167E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3B8918" wp14:editId="5B1A4A9B">
            <wp:simplePos x="0" y="0"/>
            <wp:positionH relativeFrom="margin">
              <wp:align>center</wp:align>
            </wp:positionH>
            <wp:positionV relativeFrom="paragraph">
              <wp:posOffset>275752</wp:posOffset>
            </wp:positionV>
            <wp:extent cx="5949315" cy="442277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</w:rPr>
        <w:t xml:space="preserve">1 - </w:t>
      </w:r>
      <w:r w:rsidR="00A155F0" w:rsidRPr="00B167EF">
        <w:rPr>
          <w:sz w:val="28"/>
          <w:szCs w:val="28"/>
          <w:u w:val="single"/>
        </w:rPr>
        <w:t>Output of Tree Visualisation Function</w:t>
      </w:r>
    </w:p>
    <w:p w14:paraId="40111F04" w14:textId="524D51BF" w:rsidR="00B167EF" w:rsidRPr="00B167EF" w:rsidRDefault="00B167EF">
      <w:pPr>
        <w:rPr>
          <w:sz w:val="20"/>
          <w:szCs w:val="20"/>
        </w:rPr>
      </w:pPr>
      <w:r w:rsidRPr="00B167E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F6C7E" wp14:editId="7B45FA61">
                <wp:simplePos x="0" y="0"/>
                <wp:positionH relativeFrom="margin">
                  <wp:align>right</wp:align>
                </wp:positionH>
                <wp:positionV relativeFrom="paragraph">
                  <wp:posOffset>8197215</wp:posOffset>
                </wp:positionV>
                <wp:extent cx="6854190" cy="180975"/>
                <wp:effectExtent l="0" t="0" r="381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19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F9ED45" w14:textId="778469CC" w:rsidR="00B167EF" w:rsidRPr="0081451B" w:rsidRDefault="00B167EF" w:rsidP="00B167EF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</w:pPr>
                            <w:r w:rsidRPr="0081451B">
                              <w:rPr>
                                <w:b/>
                                <w:bCs/>
                                <w:color w:val="auto"/>
                              </w:rPr>
                              <w:t xml:space="preserve">Figure </w:t>
                            </w:r>
                            <w:r w:rsidRPr="0081451B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81451B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81451B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Pr="0081451B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2</w:t>
                            </w:r>
                            <w:r w:rsidRPr="0081451B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81451B">
                              <w:rPr>
                                <w:b/>
                                <w:bCs/>
                                <w:color w:val="auto"/>
                              </w:rPr>
                              <w:t>: Close up view of decision tree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6C7E" id="Text Box 5" o:spid="_x0000_s1027" type="#_x0000_t202" style="position:absolute;margin-left:488.5pt;margin-top:645.45pt;width:539.7pt;height:14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" stroked="f">
                <v:textbox inset="0,0,0,0">
                  <w:txbxContent>
                    <w:p w14:paraId="30F9ED45" w14:textId="778469CC" w:rsidR="00B167EF" w:rsidRPr="0081451B" w:rsidRDefault="00B167EF" w:rsidP="00B167EF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</w:rPr>
                      </w:pPr>
                      <w:r w:rsidRPr="0081451B">
                        <w:rPr>
                          <w:b/>
                          <w:bCs/>
                          <w:color w:val="auto"/>
                        </w:rPr>
                        <w:t xml:space="preserve">Figure </w:t>
                      </w:r>
                      <w:r w:rsidRPr="0081451B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81451B">
                        <w:rPr>
                          <w:b/>
                          <w:bCs/>
                          <w:color w:val="auto"/>
                        </w:rPr>
                        <w:instrText xml:space="preserve"> SEQ Figure \* ARABIC </w:instrText>
                      </w:r>
                      <w:r w:rsidRPr="0081451B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Pr="0081451B">
                        <w:rPr>
                          <w:b/>
                          <w:bCs/>
                          <w:noProof/>
                          <w:color w:val="auto"/>
                        </w:rPr>
                        <w:t>2</w:t>
                      </w:r>
                      <w:r w:rsidRPr="0081451B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81451B">
                        <w:rPr>
                          <w:b/>
                          <w:bCs/>
                          <w:color w:val="auto"/>
                        </w:rPr>
                        <w:t>: Close up view of decision tree root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67EF">
        <w:rPr>
          <w:sz w:val="20"/>
          <w:szCs w:val="20"/>
        </w:rPr>
        <w:br w:type="page"/>
      </w:r>
    </w:p>
    <w:p w14:paraId="3607F5D1" w14:textId="62F165FD" w:rsidR="00BB7BF1" w:rsidRPr="00256399" w:rsidRDefault="00B167EF">
      <w:pPr>
        <w:rPr>
          <w:rStyle w:val="normaltextrun"/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2 - </w:t>
      </w:r>
      <w:r w:rsidRPr="00B167EF">
        <w:rPr>
          <w:sz w:val="28"/>
          <w:szCs w:val="28"/>
          <w:u w:val="single"/>
        </w:rPr>
        <w:t>Step 3</w:t>
      </w:r>
      <w:r>
        <w:rPr>
          <w:sz w:val="28"/>
          <w:szCs w:val="28"/>
          <w:u w:val="single"/>
        </w:rPr>
        <w:t>:</w:t>
      </w:r>
      <w:r w:rsidRPr="00B167EF">
        <w:rPr>
          <w:sz w:val="28"/>
          <w:szCs w:val="28"/>
          <w:u w:val="single"/>
        </w:rPr>
        <w:t xml:space="preserve"> Evaluation</w:t>
      </w:r>
    </w:p>
    <w:p w14:paraId="27C9BF15" w14:textId="4EF36DF9" w:rsidR="00DF5B29" w:rsidRDefault="00841534">
      <w:pPr>
        <w:rPr>
          <w:rStyle w:val="normaltextrun"/>
          <w:b/>
          <w:bCs/>
          <w:lang w:val="en-GB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D89FE5A" wp14:editId="61C5F080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2505075" cy="2534408"/>
            <wp:effectExtent l="0" t="0" r="0" b="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34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14925" w14:textId="37B60224" w:rsidR="00DF5B29" w:rsidRDefault="00DF5B29">
      <w:pPr>
        <w:rPr>
          <w:b/>
          <w:bCs/>
          <w:sz w:val="24"/>
          <w:szCs w:val="24"/>
        </w:rPr>
      </w:pPr>
    </w:p>
    <w:tbl>
      <w:tblPr>
        <w:tblpPr w:leftFromText="180" w:rightFromText="180" w:vertAnchor="page" w:horzAnchor="margin" w:tblpXSpec="right" w:tblpY="2490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247"/>
        <w:gridCol w:w="1248"/>
        <w:gridCol w:w="1247"/>
        <w:gridCol w:w="1248"/>
      </w:tblGrid>
      <w:tr w:rsidR="00256399" w:rsidRPr="00DF5B29" w14:paraId="0B325E0F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6E0E4D6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CB7D130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1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2E10A6A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2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E592E2B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3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4D012A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4</w:t>
            </w:r>
          </w:p>
        </w:tc>
      </w:tr>
      <w:tr w:rsidR="00256399" w:rsidRPr="00DF5B29" w14:paraId="38059C8F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64F28F6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Accuracy</w:t>
            </w:r>
          </w:p>
        </w:tc>
        <w:tc>
          <w:tcPr>
            <w:tcW w:w="499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E33218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0.972</w:t>
            </w:r>
          </w:p>
        </w:tc>
      </w:tr>
      <w:tr w:rsidR="00256399" w:rsidRPr="00DF5B29" w14:paraId="7DDE8235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A53EB9F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F1-score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0830C28" w14:textId="77777777" w:rsidR="0025639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0.987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E760265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0.95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46A871" w14:textId="77777777" w:rsidR="0025639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0.94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1B8E965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0.98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</w:tr>
      <w:tr w:rsidR="00256399" w:rsidRPr="00DF5B29" w14:paraId="2D958DF7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C362623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Precision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61E25C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0.98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A35AE80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0.95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8743E7D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0.95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E8E2104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0.989</w:t>
            </w:r>
          </w:p>
        </w:tc>
      </w:tr>
      <w:tr w:rsidR="00256399" w:rsidRPr="00DF5B29" w14:paraId="521E6FB7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740BC7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Recall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7F4C355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0.990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3F67F41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0.96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27C9F40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0.94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2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1F654C2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0.988</w:t>
            </w:r>
          </w:p>
        </w:tc>
      </w:tr>
    </w:tbl>
    <w:p w14:paraId="1D494A4E" w14:textId="4260F813" w:rsidR="00782FC7" w:rsidRDefault="00782FC7">
      <w:pPr>
        <w:rPr>
          <w:b/>
          <w:bCs/>
          <w:sz w:val="24"/>
          <w:szCs w:val="24"/>
        </w:rPr>
      </w:pPr>
    </w:p>
    <w:p w14:paraId="627F6761" w14:textId="4CEA2DFF" w:rsidR="00782FC7" w:rsidRDefault="00782FC7">
      <w:pPr>
        <w:rPr>
          <w:b/>
          <w:bCs/>
          <w:sz w:val="24"/>
          <w:szCs w:val="24"/>
        </w:rPr>
      </w:pPr>
    </w:p>
    <w:p w14:paraId="4479B369" w14:textId="2AE30434" w:rsidR="00782FC7" w:rsidRDefault="00782FC7">
      <w:pPr>
        <w:rPr>
          <w:b/>
          <w:bCs/>
          <w:sz w:val="24"/>
          <w:szCs w:val="24"/>
        </w:rPr>
      </w:pPr>
    </w:p>
    <w:p w14:paraId="5B11309B" w14:textId="3D82A1BF" w:rsidR="00782FC7" w:rsidRDefault="00782FC7">
      <w:pPr>
        <w:rPr>
          <w:b/>
          <w:bCs/>
          <w:sz w:val="24"/>
          <w:szCs w:val="24"/>
        </w:rPr>
      </w:pPr>
    </w:p>
    <w:p w14:paraId="5783E464" w14:textId="2C2A53C1" w:rsidR="00782FC7" w:rsidRDefault="00782FC7">
      <w:pPr>
        <w:rPr>
          <w:b/>
          <w:bCs/>
          <w:sz w:val="24"/>
          <w:szCs w:val="24"/>
        </w:rPr>
      </w:pPr>
    </w:p>
    <w:p w14:paraId="64A62801" w14:textId="2D46897C" w:rsidR="00220727" w:rsidRPr="00220727" w:rsidRDefault="00220727" w:rsidP="00220727">
      <w:pPr>
        <w:rPr>
          <w:sz w:val="24"/>
          <w:szCs w:val="24"/>
        </w:rPr>
      </w:pPr>
    </w:p>
    <w:p w14:paraId="5C613A23" w14:textId="6EDBD5B9" w:rsidR="00220727" w:rsidRPr="00220727" w:rsidRDefault="00220727" w:rsidP="00220727">
      <w:pPr>
        <w:rPr>
          <w:sz w:val="24"/>
          <w:szCs w:val="24"/>
        </w:rPr>
      </w:pPr>
      <w:r w:rsidRPr="00841534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5255B6" wp14:editId="05922DBF">
                <wp:simplePos x="0" y="0"/>
                <wp:positionH relativeFrom="margin">
                  <wp:align>center</wp:align>
                </wp:positionH>
                <wp:positionV relativeFrom="paragraph">
                  <wp:posOffset>135289</wp:posOffset>
                </wp:positionV>
                <wp:extent cx="4226560" cy="257175"/>
                <wp:effectExtent l="0" t="0" r="254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2F5AE" w14:textId="6AA6DA5C" w:rsidR="00841534" w:rsidRPr="00BB7BF1" w:rsidRDefault="00841534" w:rsidP="00841534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Figure </w:t>
                            </w:r>
                            <w:r w:rsidR="0081451B">
                              <w:rPr>
                                <w:b/>
                                <w:bCs/>
                                <w:color w:val="auto"/>
                              </w:rPr>
                              <w:t>3</w:t>
                            </w:r>
                            <w:r w:rsidRPr="00BB7BF1">
                              <w:rPr>
                                <w:b/>
                                <w:bCs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Clean</w:t>
                            </w:r>
                            <w:r w:rsidRPr="00BB7BF1">
                              <w:rPr>
                                <w:b/>
                                <w:bCs/>
                                <w:color w:val="auto"/>
                              </w:rPr>
                              <w:t xml:space="preserve"> dataset 10-fold cross validation metrics</w:t>
                            </w:r>
                            <w:r w:rsidRPr="00BB7BF1">
                              <w:rPr>
                                <w:color w:val="auto"/>
                              </w:rPr>
                              <w:t xml:space="preserve"> (‘</w:t>
                            </w:r>
                            <w:proofErr w:type="spellStart"/>
                            <w:r w:rsidRPr="00BB7BF1">
                              <w:rPr>
                                <w:color w:val="auto"/>
                              </w:rPr>
                              <w:t>default_rng</w:t>
                            </w:r>
                            <w:proofErr w:type="spellEnd"/>
                            <w:r w:rsidRPr="00BB7BF1">
                              <w:rPr>
                                <w:color w:val="auto"/>
                              </w:rPr>
                              <w:t>’ seed</w:t>
                            </w:r>
                            <w:r w:rsidR="00220727">
                              <w:rPr>
                                <w:color w:val="auto"/>
                              </w:rPr>
                              <w:t xml:space="preserve"> set</w:t>
                            </w:r>
                            <w:r w:rsidRPr="00BB7BF1">
                              <w:rPr>
                                <w:color w:val="auto"/>
                              </w:rPr>
                              <w:t xml:space="preserve"> to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55B6" id="_x0000_s1028" type="#_x0000_t202" style="position:absolute;margin-left:0;margin-top:10.65pt;width:332.8pt;height:20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" stroked="f">
                <v:textbox>
                  <w:txbxContent>
                    <w:p w14:paraId="1C92F5AE" w14:textId="6AA6DA5C" w:rsidR="00841534" w:rsidRPr="00BB7BF1" w:rsidRDefault="00841534" w:rsidP="00841534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Figure </w:t>
                      </w:r>
                      <w:r w:rsidR="0081451B">
                        <w:rPr>
                          <w:b/>
                          <w:bCs/>
                          <w:color w:val="auto"/>
                        </w:rPr>
                        <w:t>3</w:t>
                      </w:r>
                      <w:r w:rsidRPr="00BB7BF1">
                        <w:rPr>
                          <w:b/>
                          <w:bCs/>
                          <w:color w:val="auto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auto"/>
                        </w:rPr>
                        <w:t>Clean</w:t>
                      </w:r>
                      <w:r w:rsidRPr="00BB7BF1">
                        <w:rPr>
                          <w:b/>
                          <w:bCs/>
                          <w:color w:val="auto"/>
                        </w:rPr>
                        <w:t xml:space="preserve"> dataset 10-fold cross validation metrics</w:t>
                      </w:r>
                      <w:r w:rsidRPr="00BB7BF1">
                        <w:rPr>
                          <w:color w:val="auto"/>
                        </w:rPr>
                        <w:t xml:space="preserve"> (‘</w:t>
                      </w:r>
                      <w:proofErr w:type="spellStart"/>
                      <w:r w:rsidRPr="00BB7BF1">
                        <w:rPr>
                          <w:color w:val="auto"/>
                        </w:rPr>
                        <w:t>default_rng</w:t>
                      </w:r>
                      <w:proofErr w:type="spellEnd"/>
                      <w:r w:rsidRPr="00BB7BF1">
                        <w:rPr>
                          <w:color w:val="auto"/>
                        </w:rPr>
                        <w:t>’ seed</w:t>
                      </w:r>
                      <w:r w:rsidR="00220727">
                        <w:rPr>
                          <w:color w:val="auto"/>
                        </w:rPr>
                        <w:t xml:space="preserve"> set</w:t>
                      </w:r>
                      <w:r w:rsidRPr="00BB7BF1">
                        <w:rPr>
                          <w:color w:val="auto"/>
                        </w:rPr>
                        <w:t xml:space="preserve"> to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60FAD" w14:textId="4CE560AC" w:rsidR="00220727" w:rsidRPr="00220727" w:rsidRDefault="00220727" w:rsidP="00220727">
      <w:pPr>
        <w:rPr>
          <w:sz w:val="24"/>
          <w:szCs w:val="24"/>
        </w:rPr>
      </w:pPr>
    </w:p>
    <w:p w14:paraId="06EC94B6" w14:textId="4DB04EE5" w:rsidR="00220727" w:rsidRPr="00220727" w:rsidRDefault="00220727" w:rsidP="002207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AE661E4" wp14:editId="7FCF768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503568" cy="2532888"/>
            <wp:effectExtent l="0" t="0" r="0" b="1270"/>
            <wp:wrapNone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568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5B5EF" w14:textId="47098949" w:rsidR="00220727" w:rsidRPr="00220727" w:rsidRDefault="00220727" w:rsidP="00220727">
      <w:pPr>
        <w:rPr>
          <w:sz w:val="24"/>
          <w:szCs w:val="24"/>
        </w:rPr>
      </w:pPr>
    </w:p>
    <w:tbl>
      <w:tblPr>
        <w:tblpPr w:leftFromText="180" w:rightFromText="180" w:vertAnchor="page" w:horzAnchor="margin" w:tblpXSpec="right" w:tblpY="7123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253"/>
        <w:gridCol w:w="1253"/>
        <w:gridCol w:w="1253"/>
        <w:gridCol w:w="1253"/>
      </w:tblGrid>
      <w:tr w:rsidR="00256399" w:rsidRPr="00DF5B29" w14:paraId="6DE591E1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9DD5DD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622299F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1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7A3844A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16E852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3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DB58AD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4</w:t>
            </w:r>
          </w:p>
        </w:tc>
      </w:tr>
      <w:tr w:rsidR="00256399" w:rsidRPr="00DF5B29" w14:paraId="2F701BC9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B1A44F3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Accuracy</w:t>
            </w:r>
          </w:p>
        </w:tc>
        <w:tc>
          <w:tcPr>
            <w:tcW w:w="50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9D3DA72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0.804</w:t>
            </w:r>
          </w:p>
        </w:tc>
      </w:tr>
      <w:tr w:rsidR="00256399" w:rsidRPr="00DF5B29" w14:paraId="50EBB65C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E6B5B9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F1-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score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D673E3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0.778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28CB11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0.82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6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50331E6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0.804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9E45E2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0.797</w:t>
            </w:r>
          </w:p>
        </w:tc>
      </w:tr>
      <w:tr w:rsidR="00256399" w:rsidRPr="00DF5B29" w14:paraId="5E84A1AD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DBFB74B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Precision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E7AA36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0.786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879BE18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0.81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17E8ED0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0.80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F399135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0.80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</w:tr>
      <w:tr w:rsidR="00256399" w:rsidRPr="00DF5B29" w14:paraId="61DDC804" w14:textId="77777777" w:rsidTr="0025639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13B5AC4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Recall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15E0C6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0.773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B5D0863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0.83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B178C90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0.808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785EE8" w14:textId="77777777" w:rsidR="00256399" w:rsidRPr="00DF5B29" w:rsidRDefault="00256399" w:rsidP="0025639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0.791</w:t>
            </w:r>
          </w:p>
        </w:tc>
      </w:tr>
    </w:tbl>
    <w:p w14:paraId="48B8204A" w14:textId="12404757" w:rsidR="00220727" w:rsidRPr="00220727" w:rsidRDefault="00220727" w:rsidP="00220727">
      <w:pPr>
        <w:rPr>
          <w:sz w:val="24"/>
          <w:szCs w:val="24"/>
        </w:rPr>
      </w:pPr>
    </w:p>
    <w:p w14:paraId="69F66C01" w14:textId="2D9A548E" w:rsidR="00220727" w:rsidRPr="00220727" w:rsidRDefault="00220727" w:rsidP="00220727">
      <w:pPr>
        <w:rPr>
          <w:sz w:val="24"/>
          <w:szCs w:val="24"/>
        </w:rPr>
      </w:pPr>
    </w:p>
    <w:p w14:paraId="14AA9E89" w14:textId="325140EE" w:rsidR="00220727" w:rsidRPr="00220727" w:rsidRDefault="00220727" w:rsidP="00220727">
      <w:pPr>
        <w:rPr>
          <w:sz w:val="24"/>
          <w:szCs w:val="24"/>
        </w:rPr>
      </w:pPr>
    </w:p>
    <w:p w14:paraId="77F6DA83" w14:textId="7A2E23F3" w:rsidR="00220727" w:rsidRDefault="00220727" w:rsidP="00220727">
      <w:pPr>
        <w:ind w:firstLine="720"/>
        <w:rPr>
          <w:sz w:val="24"/>
          <w:szCs w:val="24"/>
        </w:rPr>
      </w:pPr>
    </w:p>
    <w:p w14:paraId="1363DDEF" w14:textId="46B3EB02" w:rsidR="00220727" w:rsidRPr="00220727" w:rsidRDefault="00220727" w:rsidP="00220727">
      <w:pPr>
        <w:rPr>
          <w:sz w:val="24"/>
          <w:szCs w:val="24"/>
        </w:rPr>
      </w:pPr>
    </w:p>
    <w:p w14:paraId="7F4B8629" w14:textId="0F66DC51" w:rsidR="00220727" w:rsidRPr="00220727" w:rsidRDefault="00220727" w:rsidP="00220727">
      <w:pPr>
        <w:rPr>
          <w:sz w:val="24"/>
          <w:szCs w:val="24"/>
        </w:rPr>
      </w:pPr>
    </w:p>
    <w:p w14:paraId="13ED3FF6" w14:textId="05DEF42B" w:rsidR="00220727" w:rsidRDefault="00BC15F1" w:rsidP="00220727">
      <w:pPr>
        <w:rPr>
          <w:sz w:val="24"/>
          <w:szCs w:val="24"/>
        </w:rPr>
      </w:pPr>
      <w:r w:rsidRPr="00841534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B90ED0" wp14:editId="27B1D847">
                <wp:simplePos x="0" y="0"/>
                <wp:positionH relativeFrom="margin">
                  <wp:align>center</wp:align>
                </wp:positionH>
                <wp:positionV relativeFrom="paragraph">
                  <wp:posOffset>89569</wp:posOffset>
                </wp:positionV>
                <wp:extent cx="4143375" cy="25717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CEA8B" w14:textId="7E4D2A71" w:rsidR="00220727" w:rsidRPr="00BB7BF1" w:rsidRDefault="00220727" w:rsidP="00220727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Figure </w:t>
                            </w:r>
                            <w:r w:rsidR="0081451B">
                              <w:rPr>
                                <w:b/>
                                <w:bCs/>
                                <w:color w:val="auto"/>
                              </w:rPr>
                              <w:t>4</w:t>
                            </w:r>
                            <w:r w:rsidRPr="00BB7BF1">
                              <w:rPr>
                                <w:b/>
                                <w:bCs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Noisy</w:t>
                            </w:r>
                            <w:r w:rsidRPr="00BB7BF1">
                              <w:rPr>
                                <w:b/>
                                <w:bCs/>
                                <w:color w:val="auto"/>
                              </w:rPr>
                              <w:t xml:space="preserve"> dataset 10-fold cross validation metrics</w:t>
                            </w:r>
                            <w:r w:rsidRPr="00BB7BF1">
                              <w:rPr>
                                <w:color w:val="auto"/>
                              </w:rPr>
                              <w:t xml:space="preserve"> (‘</w:t>
                            </w:r>
                            <w:proofErr w:type="spellStart"/>
                            <w:r w:rsidRPr="00BB7BF1">
                              <w:rPr>
                                <w:color w:val="auto"/>
                              </w:rPr>
                              <w:t>default_rng</w:t>
                            </w:r>
                            <w:proofErr w:type="spellEnd"/>
                            <w:r w:rsidRPr="00BB7BF1">
                              <w:rPr>
                                <w:color w:val="auto"/>
                              </w:rPr>
                              <w:t>’ seed</w:t>
                            </w:r>
                            <w:r>
                              <w:rPr>
                                <w:color w:val="auto"/>
                              </w:rPr>
                              <w:t xml:space="preserve"> set</w:t>
                            </w:r>
                            <w:r w:rsidRPr="00BB7BF1">
                              <w:rPr>
                                <w:color w:val="auto"/>
                              </w:rPr>
                              <w:t xml:space="preserve"> to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0ED0" id="_x0000_s1029" type="#_x0000_t202" style="position:absolute;margin-left:0;margin-top:7.05pt;width:326.25pt;height:20.2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" stroked="f">
                <v:textbox>
                  <w:txbxContent>
                    <w:p w14:paraId="1ABCEA8B" w14:textId="7E4D2A71" w:rsidR="00220727" w:rsidRPr="00BB7BF1" w:rsidRDefault="00220727" w:rsidP="00220727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Figure </w:t>
                      </w:r>
                      <w:r w:rsidR="0081451B">
                        <w:rPr>
                          <w:b/>
                          <w:bCs/>
                          <w:color w:val="auto"/>
                        </w:rPr>
                        <w:t>4</w:t>
                      </w:r>
                      <w:r w:rsidRPr="00BB7BF1">
                        <w:rPr>
                          <w:b/>
                          <w:bCs/>
                          <w:color w:val="auto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auto"/>
                        </w:rPr>
                        <w:t>Noisy</w:t>
                      </w:r>
                      <w:r w:rsidRPr="00BB7BF1">
                        <w:rPr>
                          <w:b/>
                          <w:bCs/>
                          <w:color w:val="auto"/>
                        </w:rPr>
                        <w:t xml:space="preserve"> dataset 10-fold cross validation metrics</w:t>
                      </w:r>
                      <w:r w:rsidRPr="00BB7BF1">
                        <w:rPr>
                          <w:color w:val="auto"/>
                        </w:rPr>
                        <w:t xml:space="preserve"> (‘</w:t>
                      </w:r>
                      <w:proofErr w:type="spellStart"/>
                      <w:r w:rsidRPr="00BB7BF1">
                        <w:rPr>
                          <w:color w:val="auto"/>
                        </w:rPr>
                        <w:t>default_rng</w:t>
                      </w:r>
                      <w:proofErr w:type="spellEnd"/>
                      <w:r w:rsidRPr="00BB7BF1">
                        <w:rPr>
                          <w:color w:val="auto"/>
                        </w:rPr>
                        <w:t>’ seed</w:t>
                      </w:r>
                      <w:r>
                        <w:rPr>
                          <w:color w:val="auto"/>
                        </w:rPr>
                        <w:t xml:space="preserve"> set</w:t>
                      </w:r>
                      <w:r w:rsidRPr="00BB7BF1">
                        <w:rPr>
                          <w:color w:val="auto"/>
                        </w:rPr>
                        <w:t xml:space="preserve"> to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F77A0B" w14:textId="7F547ADA" w:rsidR="00220727" w:rsidRDefault="00220727" w:rsidP="002207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Result analysis: </w:t>
      </w:r>
    </w:p>
    <w:p w14:paraId="5A70E808" w14:textId="764C22B9" w:rsidR="00264E5F" w:rsidRPr="00264E5F" w:rsidRDefault="00220727" w:rsidP="00264E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64E5F">
        <w:rPr>
          <w:b/>
          <w:bCs/>
          <w:sz w:val="24"/>
          <w:szCs w:val="24"/>
        </w:rPr>
        <w:t>Clean dataset</w:t>
      </w:r>
      <w:r>
        <w:rPr>
          <w:sz w:val="24"/>
          <w:szCs w:val="24"/>
        </w:rPr>
        <w:t xml:space="preserve">: </w:t>
      </w:r>
      <w:r w:rsidR="00B359F3">
        <w:rPr>
          <w:sz w:val="24"/>
          <w:szCs w:val="24"/>
        </w:rPr>
        <w:t xml:space="preserve">Room 3 </w:t>
      </w:r>
      <w:r w:rsidR="007F178A">
        <w:rPr>
          <w:sz w:val="24"/>
          <w:szCs w:val="24"/>
        </w:rPr>
        <w:t xml:space="preserve">is the least accurately predicted room with </w:t>
      </w:r>
      <w:r w:rsidR="00B359F3">
        <w:rPr>
          <w:sz w:val="24"/>
          <w:szCs w:val="24"/>
        </w:rPr>
        <w:t>the largest number of false positives</w:t>
      </w:r>
      <w:r w:rsidR="007F178A">
        <w:rPr>
          <w:sz w:val="24"/>
          <w:szCs w:val="24"/>
        </w:rPr>
        <w:t xml:space="preserve">, </w:t>
      </w:r>
      <w:r w:rsidR="00B97879">
        <w:rPr>
          <w:sz w:val="24"/>
          <w:szCs w:val="24"/>
        </w:rPr>
        <w:t xml:space="preserve">Room 2 </w:t>
      </w:r>
      <w:r w:rsidR="00B359F3">
        <w:rPr>
          <w:sz w:val="24"/>
          <w:szCs w:val="24"/>
        </w:rPr>
        <w:t>being the most mislabeled</w:t>
      </w:r>
      <w:r w:rsidR="00264E5F">
        <w:rPr>
          <w:sz w:val="24"/>
          <w:szCs w:val="24"/>
        </w:rPr>
        <w:t xml:space="preserve"> as Room 3</w:t>
      </w:r>
      <w:r w:rsidR="00B359F3">
        <w:rPr>
          <w:sz w:val="24"/>
          <w:szCs w:val="24"/>
        </w:rPr>
        <w:t xml:space="preserve">. </w:t>
      </w:r>
      <w:r w:rsidR="00264E5F">
        <w:rPr>
          <w:sz w:val="24"/>
          <w:szCs w:val="24"/>
        </w:rPr>
        <w:t>Room 4 was the most accurately predicted room</w:t>
      </w:r>
      <w:r w:rsidR="007F178A">
        <w:rPr>
          <w:sz w:val="24"/>
          <w:szCs w:val="24"/>
        </w:rPr>
        <w:t>.</w:t>
      </w:r>
    </w:p>
    <w:p w14:paraId="46B0C608" w14:textId="0CD13691" w:rsidR="00264E5F" w:rsidRPr="008E5798" w:rsidRDefault="00220727" w:rsidP="0022072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64E5F">
        <w:rPr>
          <w:b/>
          <w:bCs/>
          <w:sz w:val="24"/>
          <w:szCs w:val="24"/>
        </w:rPr>
        <w:t>Noisy dataset</w:t>
      </w:r>
      <w:r>
        <w:rPr>
          <w:sz w:val="24"/>
          <w:szCs w:val="24"/>
        </w:rPr>
        <w:t>:</w:t>
      </w:r>
      <w:r w:rsidR="00264E5F">
        <w:rPr>
          <w:sz w:val="24"/>
          <w:szCs w:val="24"/>
        </w:rPr>
        <w:t xml:space="preserve"> Room 1 </w:t>
      </w:r>
      <w:r w:rsidR="008E5798">
        <w:rPr>
          <w:sz w:val="24"/>
          <w:szCs w:val="24"/>
        </w:rPr>
        <w:t xml:space="preserve">is the least accurately predicted room with </w:t>
      </w:r>
      <w:r w:rsidR="00264E5F">
        <w:rPr>
          <w:sz w:val="24"/>
          <w:szCs w:val="24"/>
        </w:rPr>
        <w:t>the largest number of false positives</w:t>
      </w:r>
      <w:r w:rsidR="008E5798">
        <w:rPr>
          <w:sz w:val="24"/>
          <w:szCs w:val="24"/>
        </w:rPr>
        <w:t xml:space="preserve">, </w:t>
      </w:r>
      <w:r w:rsidR="00264E5F">
        <w:rPr>
          <w:sz w:val="24"/>
          <w:szCs w:val="24"/>
        </w:rPr>
        <w:t>Room 4 being the most mislabeled as Room 1. Room 2 was the most accurately predicted room</w:t>
      </w:r>
      <w:r w:rsidR="008E5798">
        <w:rPr>
          <w:sz w:val="24"/>
          <w:szCs w:val="24"/>
        </w:rPr>
        <w:t>.</w:t>
      </w:r>
    </w:p>
    <w:p w14:paraId="7AA2F168" w14:textId="462ACB16" w:rsidR="00256399" w:rsidRDefault="008E57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Dataset differences: </w:t>
      </w:r>
      <w:r w:rsidR="00B80BFC">
        <w:rPr>
          <w:sz w:val="24"/>
          <w:szCs w:val="24"/>
        </w:rPr>
        <w:t>Yes, the noisy dataset resulted in the trained model making significantly more false positives and false negatives. These resulted in an accuracy decreased of 16.8% compared to clean dataset.</w:t>
      </w:r>
    </w:p>
    <w:p w14:paraId="72BDDFA9" w14:textId="77777777" w:rsidR="00256399" w:rsidRDefault="002563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DFE7ED" w14:textId="793A39F9" w:rsidR="00256399" w:rsidRDefault="00256399" w:rsidP="0025639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3 - </w:t>
      </w:r>
      <w:r w:rsidRPr="00B167EF">
        <w:rPr>
          <w:sz w:val="28"/>
          <w:szCs w:val="28"/>
          <w:u w:val="single"/>
        </w:rPr>
        <w:t xml:space="preserve">Step </w:t>
      </w:r>
      <w:r>
        <w:rPr>
          <w:sz w:val="28"/>
          <w:szCs w:val="28"/>
          <w:u w:val="single"/>
        </w:rPr>
        <w:t>4:</w:t>
      </w:r>
      <w:r w:rsidRPr="00B167E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Pruning </w:t>
      </w:r>
    </w:p>
    <w:p w14:paraId="49CEEEBB" w14:textId="1C9C8506" w:rsidR="00256399" w:rsidRDefault="00180A24" w:rsidP="00256399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74624" behindDoc="0" locked="0" layoutInCell="1" allowOverlap="1" wp14:anchorId="3BA80B06" wp14:editId="782F2314">
            <wp:simplePos x="0" y="0"/>
            <wp:positionH relativeFrom="column">
              <wp:posOffset>4813</wp:posOffset>
            </wp:positionH>
            <wp:positionV relativeFrom="paragraph">
              <wp:posOffset>-769</wp:posOffset>
            </wp:positionV>
            <wp:extent cx="2503572" cy="2532888"/>
            <wp:effectExtent l="0" t="0" r="0" b="1270"/>
            <wp:wrapNone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572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6F992" w14:textId="56E20C9D" w:rsidR="00220727" w:rsidRDefault="00220727" w:rsidP="00264E5F">
      <w:pPr>
        <w:rPr>
          <w:sz w:val="24"/>
          <w:szCs w:val="24"/>
        </w:rPr>
      </w:pPr>
    </w:p>
    <w:p w14:paraId="390ABC6D" w14:textId="6FC80AD5" w:rsidR="0074598F" w:rsidRPr="0074598F" w:rsidRDefault="0074598F" w:rsidP="0074598F">
      <w:pPr>
        <w:rPr>
          <w:sz w:val="24"/>
          <w:szCs w:val="24"/>
        </w:rPr>
      </w:pPr>
    </w:p>
    <w:p w14:paraId="6854753A" w14:textId="0B2228FC" w:rsidR="0074598F" w:rsidRPr="0074598F" w:rsidRDefault="0074598F" w:rsidP="0074598F">
      <w:pPr>
        <w:rPr>
          <w:sz w:val="24"/>
          <w:szCs w:val="24"/>
        </w:rPr>
      </w:pPr>
    </w:p>
    <w:p w14:paraId="388B0924" w14:textId="48EA6964" w:rsidR="0074598F" w:rsidRPr="0074598F" w:rsidRDefault="0074598F" w:rsidP="0074598F">
      <w:pPr>
        <w:rPr>
          <w:sz w:val="24"/>
          <w:szCs w:val="24"/>
        </w:rPr>
      </w:pPr>
    </w:p>
    <w:p w14:paraId="63DA0DD3" w14:textId="3F513217" w:rsidR="0074598F" w:rsidRPr="0074598F" w:rsidRDefault="0074598F" w:rsidP="0074598F">
      <w:pPr>
        <w:rPr>
          <w:sz w:val="24"/>
          <w:szCs w:val="24"/>
        </w:rPr>
      </w:pPr>
    </w:p>
    <w:p w14:paraId="28FB7F6A" w14:textId="5353BDEE" w:rsidR="0074598F" w:rsidRPr="0074598F" w:rsidRDefault="0074598F" w:rsidP="0074598F">
      <w:pPr>
        <w:rPr>
          <w:sz w:val="24"/>
          <w:szCs w:val="24"/>
        </w:rPr>
      </w:pPr>
    </w:p>
    <w:p w14:paraId="4EAA24AF" w14:textId="704E2384" w:rsidR="0074598F" w:rsidRPr="0074598F" w:rsidRDefault="0074598F" w:rsidP="0074598F">
      <w:pPr>
        <w:rPr>
          <w:sz w:val="24"/>
          <w:szCs w:val="24"/>
        </w:rPr>
      </w:pPr>
    </w:p>
    <w:p w14:paraId="00B565E9" w14:textId="1AA1F6CC" w:rsidR="0074598F" w:rsidRDefault="005243AC" w:rsidP="0074598F">
      <w:pPr>
        <w:rPr>
          <w:sz w:val="24"/>
          <w:szCs w:val="24"/>
        </w:rPr>
      </w:pPr>
      <w:r w:rsidRPr="00841534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EE80EB" wp14:editId="0F647499">
                <wp:simplePos x="0" y="0"/>
                <wp:positionH relativeFrom="margin">
                  <wp:align>center</wp:align>
                </wp:positionH>
                <wp:positionV relativeFrom="paragraph">
                  <wp:posOffset>59089</wp:posOffset>
                </wp:positionV>
                <wp:extent cx="5172075" cy="257175"/>
                <wp:effectExtent l="0" t="0" r="9525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CAD73" w14:textId="6580EDBE" w:rsidR="005243AC" w:rsidRPr="00BB7BF1" w:rsidRDefault="005243AC" w:rsidP="005243AC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Figure </w:t>
                            </w:r>
                            <w:r w:rsidR="0081451B">
                              <w:rPr>
                                <w:b/>
                                <w:bCs/>
                                <w:color w:val="auto"/>
                              </w:rPr>
                              <w:t>5</w:t>
                            </w:r>
                            <w:r w:rsidRPr="00BB7BF1">
                              <w:rPr>
                                <w:b/>
                                <w:bCs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Clean</w:t>
                            </w:r>
                            <w:r w:rsidRPr="00BB7BF1">
                              <w:rPr>
                                <w:b/>
                                <w:bCs/>
                                <w:color w:val="auto"/>
                              </w:rPr>
                              <w:t xml:space="preserve"> dataset 10-fold </w:t>
                            </w:r>
                            <w:r w:rsidR="0081451B">
                              <w:rPr>
                                <w:b/>
                                <w:bCs/>
                                <w:color w:val="auto"/>
                              </w:rPr>
                              <w:t xml:space="preserve">nested </w:t>
                            </w:r>
                            <w:r w:rsidRPr="00BB7BF1">
                              <w:rPr>
                                <w:b/>
                                <w:bCs/>
                                <w:color w:val="auto"/>
                              </w:rPr>
                              <w:t>cross validation metrics</w:t>
                            </w:r>
                            <w:r w:rsidRPr="00BB7BF1">
                              <w:rPr>
                                <w:color w:val="auto"/>
                              </w:rPr>
                              <w:t xml:space="preserve"> </w:t>
                            </w:r>
                            <w:r w:rsidR="00035487">
                              <w:rPr>
                                <w:b/>
                                <w:bCs/>
                                <w:color w:val="auto"/>
                              </w:rPr>
                              <w:t xml:space="preserve">after pruning </w:t>
                            </w:r>
                            <w:r w:rsidRPr="00BB7BF1">
                              <w:rPr>
                                <w:color w:val="auto"/>
                              </w:rPr>
                              <w:t>(‘</w:t>
                            </w:r>
                            <w:proofErr w:type="spellStart"/>
                            <w:r w:rsidRPr="00BB7BF1">
                              <w:rPr>
                                <w:color w:val="auto"/>
                              </w:rPr>
                              <w:t>default_rng</w:t>
                            </w:r>
                            <w:proofErr w:type="spellEnd"/>
                            <w:r w:rsidRPr="00BB7BF1">
                              <w:rPr>
                                <w:color w:val="auto"/>
                              </w:rPr>
                              <w:t>’ seed</w:t>
                            </w:r>
                            <w:r>
                              <w:rPr>
                                <w:color w:val="auto"/>
                              </w:rPr>
                              <w:t xml:space="preserve"> set</w:t>
                            </w:r>
                            <w:r w:rsidRPr="00BB7BF1">
                              <w:rPr>
                                <w:color w:val="auto"/>
                              </w:rPr>
                              <w:t xml:space="preserve"> to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80EB" id="_x0000_s1030" type="#_x0000_t202" style="position:absolute;margin-left:0;margin-top:4.65pt;width:407.25pt;height:20.2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" stroked="f">
                <v:textbox>
                  <w:txbxContent>
                    <w:p w14:paraId="79DCAD73" w14:textId="6580EDBE" w:rsidR="005243AC" w:rsidRPr="00BB7BF1" w:rsidRDefault="005243AC" w:rsidP="005243AC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Figure </w:t>
                      </w:r>
                      <w:r w:rsidR="0081451B">
                        <w:rPr>
                          <w:b/>
                          <w:bCs/>
                          <w:color w:val="auto"/>
                        </w:rPr>
                        <w:t>5</w:t>
                      </w:r>
                      <w:r w:rsidRPr="00BB7BF1">
                        <w:rPr>
                          <w:b/>
                          <w:bCs/>
                          <w:color w:val="auto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auto"/>
                        </w:rPr>
                        <w:t>Clean</w:t>
                      </w:r>
                      <w:r w:rsidRPr="00BB7BF1">
                        <w:rPr>
                          <w:b/>
                          <w:bCs/>
                          <w:color w:val="auto"/>
                        </w:rPr>
                        <w:t xml:space="preserve"> dataset 10-fold </w:t>
                      </w:r>
                      <w:r w:rsidR="0081451B">
                        <w:rPr>
                          <w:b/>
                          <w:bCs/>
                          <w:color w:val="auto"/>
                        </w:rPr>
                        <w:t xml:space="preserve">nested </w:t>
                      </w:r>
                      <w:r w:rsidRPr="00BB7BF1">
                        <w:rPr>
                          <w:b/>
                          <w:bCs/>
                          <w:color w:val="auto"/>
                        </w:rPr>
                        <w:t>cross validation metrics</w:t>
                      </w:r>
                      <w:r w:rsidRPr="00BB7BF1">
                        <w:rPr>
                          <w:color w:val="auto"/>
                        </w:rPr>
                        <w:t xml:space="preserve"> </w:t>
                      </w:r>
                      <w:r w:rsidR="00035487">
                        <w:rPr>
                          <w:b/>
                          <w:bCs/>
                          <w:color w:val="auto"/>
                        </w:rPr>
                        <w:t xml:space="preserve">after pruning </w:t>
                      </w:r>
                      <w:r w:rsidRPr="00BB7BF1">
                        <w:rPr>
                          <w:color w:val="auto"/>
                        </w:rPr>
                        <w:t>(‘</w:t>
                      </w:r>
                      <w:proofErr w:type="spellStart"/>
                      <w:r w:rsidRPr="00BB7BF1">
                        <w:rPr>
                          <w:color w:val="auto"/>
                        </w:rPr>
                        <w:t>default_rng</w:t>
                      </w:r>
                      <w:proofErr w:type="spellEnd"/>
                      <w:r w:rsidRPr="00BB7BF1">
                        <w:rPr>
                          <w:color w:val="auto"/>
                        </w:rPr>
                        <w:t>’ seed</w:t>
                      </w:r>
                      <w:r>
                        <w:rPr>
                          <w:color w:val="auto"/>
                        </w:rPr>
                        <w:t xml:space="preserve"> set</w:t>
                      </w:r>
                      <w:r w:rsidRPr="00BB7BF1">
                        <w:rPr>
                          <w:color w:val="auto"/>
                        </w:rPr>
                        <w:t xml:space="preserve"> to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XSpec="right" w:tblpY="2490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247"/>
        <w:gridCol w:w="1248"/>
        <w:gridCol w:w="1247"/>
        <w:gridCol w:w="1248"/>
      </w:tblGrid>
      <w:tr w:rsidR="0074598F" w:rsidRPr="00DF5B29" w14:paraId="5954513E" w14:textId="77777777" w:rsidTr="00497587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81F424B" w14:textId="77777777" w:rsidR="0074598F" w:rsidRPr="00DF5B29" w:rsidRDefault="0074598F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3F1F9F" w14:textId="77777777" w:rsidR="0074598F" w:rsidRPr="00DF5B29" w:rsidRDefault="0074598F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1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AACF194" w14:textId="77777777" w:rsidR="0074598F" w:rsidRPr="00DF5B29" w:rsidRDefault="0074598F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2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7BC73F0" w14:textId="77777777" w:rsidR="0074598F" w:rsidRPr="00DF5B29" w:rsidRDefault="0074598F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3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3B8885F" w14:textId="77777777" w:rsidR="0074598F" w:rsidRPr="00DF5B29" w:rsidRDefault="0074598F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4</w:t>
            </w:r>
          </w:p>
        </w:tc>
      </w:tr>
      <w:tr w:rsidR="0074598F" w:rsidRPr="00DF5B29" w14:paraId="3243694B" w14:textId="77777777" w:rsidTr="00497587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2BDA239" w14:textId="77777777" w:rsidR="0074598F" w:rsidRPr="00DF5B29" w:rsidRDefault="0074598F" w:rsidP="0049758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Accuracy</w:t>
            </w:r>
          </w:p>
        </w:tc>
        <w:tc>
          <w:tcPr>
            <w:tcW w:w="499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005315D" w14:textId="0CE9B2F3" w:rsidR="0074598F" w:rsidRPr="00DF5B29" w:rsidRDefault="0074598F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0.9</w:t>
            </w:r>
            <w:r w:rsidR="00917A76">
              <w:rPr>
                <w:rFonts w:ascii="Times New Roman" w:eastAsia="Times New Roman" w:hAnsi="Times New Roman" w:cs="Times New Roman"/>
                <w:lang w:val="en-GB"/>
              </w:rPr>
              <w:t>69</w:t>
            </w:r>
          </w:p>
        </w:tc>
      </w:tr>
      <w:tr w:rsidR="0074598F" w:rsidRPr="00DF5B29" w14:paraId="5FEA602A" w14:textId="77777777" w:rsidTr="00497587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F2B380A" w14:textId="77777777" w:rsidR="0074598F" w:rsidRPr="00DF5B29" w:rsidRDefault="0074598F" w:rsidP="0049758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F1-score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811B0A6" w14:textId="77548A17" w:rsidR="0074598F" w:rsidRPr="008E620F" w:rsidRDefault="008E620F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8E620F">
              <w:rPr>
                <w:rFonts w:ascii="Times New Roman" w:eastAsia="Times New Roman" w:hAnsi="Times New Roman" w:cs="Times New Roman"/>
                <w:lang w:val="en-GB"/>
              </w:rPr>
              <w:t>0.986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9B2A20C" w14:textId="2DD8DF2B" w:rsidR="0074598F" w:rsidRPr="008E620F" w:rsidRDefault="008E620F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8E620F">
              <w:rPr>
                <w:rFonts w:ascii="Times New Roman" w:eastAsia="Times New Roman" w:hAnsi="Times New Roman" w:cs="Times New Roman"/>
                <w:lang w:val="en-GB"/>
              </w:rPr>
              <w:t>0.958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FFAD14" w14:textId="2AF12C71" w:rsidR="0074598F" w:rsidRPr="008E620F" w:rsidRDefault="008E620F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8E620F">
              <w:rPr>
                <w:rFonts w:ascii="Times New Roman" w:eastAsia="Times New Roman" w:hAnsi="Times New Roman" w:cs="Times New Roman"/>
                <w:lang w:val="en-GB"/>
              </w:rPr>
              <w:t>0.943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F9FC8E1" w14:textId="1019A8C9" w:rsidR="0074598F" w:rsidRPr="008E620F" w:rsidRDefault="008E620F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8E620F">
              <w:rPr>
                <w:rFonts w:ascii="Times New Roman" w:eastAsia="Times New Roman" w:hAnsi="Times New Roman" w:cs="Times New Roman"/>
                <w:lang w:val="en-GB"/>
              </w:rPr>
              <w:t>0.989</w:t>
            </w:r>
          </w:p>
        </w:tc>
      </w:tr>
      <w:tr w:rsidR="0074598F" w:rsidRPr="00DF5B29" w14:paraId="5DE9FD0E" w14:textId="77777777" w:rsidTr="00497587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D7811FC" w14:textId="77777777" w:rsidR="0074598F" w:rsidRPr="00DF5B29" w:rsidRDefault="0074598F" w:rsidP="0049758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Precision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56CB83" w14:textId="172ECAC4" w:rsidR="0074598F" w:rsidRPr="008E620F" w:rsidRDefault="005243AC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0.978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CA27B3" w14:textId="65946616" w:rsidR="0074598F" w:rsidRPr="008E620F" w:rsidRDefault="005243AC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0.962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461BFF6" w14:textId="3537F55D" w:rsidR="0074598F" w:rsidRPr="008E620F" w:rsidRDefault="005243AC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0.947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50E3A94" w14:textId="42B63BE1" w:rsidR="0074598F" w:rsidRPr="008E620F" w:rsidRDefault="005243AC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0.992</w:t>
            </w:r>
          </w:p>
        </w:tc>
      </w:tr>
      <w:tr w:rsidR="0074598F" w:rsidRPr="00DF5B29" w14:paraId="30227D89" w14:textId="77777777" w:rsidTr="00497587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49DF240" w14:textId="77777777" w:rsidR="0074598F" w:rsidRPr="00DF5B29" w:rsidRDefault="0074598F" w:rsidP="0049758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Recall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A637E3A" w14:textId="29C60641" w:rsidR="0074598F" w:rsidRPr="008E620F" w:rsidRDefault="005243AC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0.994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5EE7661" w14:textId="7BCDE8DB" w:rsidR="0074598F" w:rsidRPr="008E620F" w:rsidRDefault="005243AC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0.954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400BA8" w14:textId="61A95E37" w:rsidR="0074598F" w:rsidRPr="008E620F" w:rsidRDefault="005243AC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0.941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C0BEA26" w14:textId="0BEF4199" w:rsidR="0074598F" w:rsidRPr="008E620F" w:rsidRDefault="005243AC" w:rsidP="0049758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0.987</w:t>
            </w:r>
          </w:p>
        </w:tc>
      </w:tr>
    </w:tbl>
    <w:tbl>
      <w:tblPr>
        <w:tblpPr w:leftFromText="180" w:rightFromText="180" w:vertAnchor="page" w:horzAnchor="margin" w:tblpXSpec="right" w:tblpY="7170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253"/>
        <w:gridCol w:w="1253"/>
        <w:gridCol w:w="1253"/>
        <w:gridCol w:w="1253"/>
      </w:tblGrid>
      <w:tr w:rsidR="0081451B" w:rsidRPr="00DF5B29" w14:paraId="44C6D728" w14:textId="77777777" w:rsidTr="0081451B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2B8057" w14:textId="77777777" w:rsidR="0081451B" w:rsidRPr="00DF5B29" w:rsidRDefault="0081451B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8E76CA9" w14:textId="2F689DF6" w:rsidR="0081451B" w:rsidRPr="00DF5B29" w:rsidRDefault="0081451B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1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1406E2D" w14:textId="77777777" w:rsidR="0081451B" w:rsidRPr="00DF5B29" w:rsidRDefault="0081451B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CFABEF" w14:textId="77777777" w:rsidR="0081451B" w:rsidRPr="00DF5B29" w:rsidRDefault="0081451B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3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03C5C4" w14:textId="77777777" w:rsidR="0081451B" w:rsidRPr="00DF5B29" w:rsidRDefault="0081451B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4</w:t>
            </w:r>
          </w:p>
        </w:tc>
      </w:tr>
      <w:tr w:rsidR="0081451B" w:rsidRPr="00DF5B29" w14:paraId="24B06D15" w14:textId="77777777" w:rsidTr="0081451B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B38E330" w14:textId="77777777" w:rsidR="0081451B" w:rsidRPr="00DF5B29" w:rsidRDefault="0081451B" w:rsidP="0081451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Accuracy</w:t>
            </w:r>
          </w:p>
        </w:tc>
        <w:tc>
          <w:tcPr>
            <w:tcW w:w="50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070711E" w14:textId="5389AEDD" w:rsidR="0081451B" w:rsidRPr="005A4FDA" w:rsidRDefault="001B2A6A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5A4FDA">
              <w:rPr>
                <w:rFonts w:ascii="Times New Roman" w:eastAsia="Times New Roman" w:hAnsi="Times New Roman" w:cs="Times New Roman"/>
                <w:lang w:val="en-GB"/>
              </w:rPr>
              <w:t>0.875</w:t>
            </w:r>
          </w:p>
        </w:tc>
      </w:tr>
      <w:tr w:rsidR="0081451B" w:rsidRPr="00DF5B29" w14:paraId="713F59BE" w14:textId="77777777" w:rsidTr="0081451B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F5588BC" w14:textId="77777777" w:rsidR="0081451B" w:rsidRPr="00DF5B29" w:rsidRDefault="0081451B" w:rsidP="0081451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F1-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score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F6B606D" w14:textId="04FD6334" w:rsidR="0081451B" w:rsidRPr="005A4FDA" w:rsidRDefault="007C4862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0.877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5EFE0E" w14:textId="13CC6D14" w:rsidR="0081451B" w:rsidRPr="005A4FDA" w:rsidRDefault="007C4862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0.878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8452B5C" w14:textId="1B4B0401" w:rsidR="0081451B" w:rsidRPr="005A4FDA" w:rsidRDefault="007C4862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0.862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09D652E" w14:textId="3AFA4C45" w:rsidR="0081451B" w:rsidRPr="005A4FDA" w:rsidRDefault="007C4862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0.879</w:t>
            </w:r>
          </w:p>
        </w:tc>
      </w:tr>
      <w:tr w:rsidR="0081451B" w:rsidRPr="00DF5B29" w14:paraId="33F2E770" w14:textId="77777777" w:rsidTr="001B2A6A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662CB88" w14:textId="77777777" w:rsidR="0081451B" w:rsidRPr="00DF5B29" w:rsidRDefault="0081451B" w:rsidP="0081451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Precision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726DD79" w14:textId="61E6BD8B" w:rsidR="0081451B" w:rsidRPr="005A4FDA" w:rsidRDefault="00A62CFB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0.863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90B4638" w14:textId="18A1A449" w:rsidR="0081451B" w:rsidRPr="005A4FDA" w:rsidRDefault="00A62CFB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0.880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091B552" w14:textId="151AFE48" w:rsidR="0081451B" w:rsidRPr="005A4FDA" w:rsidRDefault="00A62CFB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0.872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0E608F8" w14:textId="1341A325" w:rsidR="0081451B" w:rsidRPr="005A4FDA" w:rsidRDefault="00A62CFB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0.885</w:t>
            </w:r>
          </w:p>
        </w:tc>
      </w:tr>
      <w:tr w:rsidR="0081451B" w:rsidRPr="00DF5B29" w14:paraId="4C8C3951" w14:textId="77777777" w:rsidTr="0081451B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8A58942" w14:textId="77777777" w:rsidR="0081451B" w:rsidRPr="00DF5B29" w:rsidRDefault="0081451B" w:rsidP="0081451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Recall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18F6D16" w14:textId="5A758204" w:rsidR="0081451B" w:rsidRPr="005A4FDA" w:rsidRDefault="00A62CFB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0.892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658C31B" w14:textId="547F754A" w:rsidR="0081451B" w:rsidRPr="005A4FDA" w:rsidRDefault="00A62CFB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0.877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419BAF" w14:textId="31DDD39F" w:rsidR="0081451B" w:rsidRPr="005A4FDA" w:rsidRDefault="00A62CFB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0.854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FE36E1" w14:textId="4533E307" w:rsidR="0081451B" w:rsidRPr="005A4FDA" w:rsidRDefault="00A62CFB" w:rsidP="0081451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0.875</w:t>
            </w:r>
          </w:p>
        </w:tc>
      </w:tr>
    </w:tbl>
    <w:p w14:paraId="5F6245DE" w14:textId="10E6C0A6" w:rsidR="0074598F" w:rsidRDefault="001B2A6A" w:rsidP="007459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57DF3A6" wp14:editId="637CDA3F">
            <wp:simplePos x="0" y="0"/>
            <wp:positionH relativeFrom="margin">
              <wp:align>left</wp:align>
            </wp:positionH>
            <wp:positionV relativeFrom="paragraph">
              <wp:posOffset>177666</wp:posOffset>
            </wp:positionV>
            <wp:extent cx="2503170" cy="2532380"/>
            <wp:effectExtent l="0" t="0" r="0" b="1270"/>
            <wp:wrapNone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1C385" w14:textId="113DA04A" w:rsidR="00035487" w:rsidRPr="00035487" w:rsidRDefault="00035487" w:rsidP="00035487">
      <w:pPr>
        <w:rPr>
          <w:sz w:val="24"/>
          <w:szCs w:val="24"/>
        </w:rPr>
      </w:pPr>
    </w:p>
    <w:p w14:paraId="00E10B73" w14:textId="522E603A" w:rsidR="00035487" w:rsidRPr="00035487" w:rsidRDefault="00035487" w:rsidP="00035487">
      <w:pPr>
        <w:rPr>
          <w:sz w:val="24"/>
          <w:szCs w:val="24"/>
        </w:rPr>
      </w:pPr>
    </w:p>
    <w:p w14:paraId="6EA0638C" w14:textId="59CF4C6B" w:rsidR="00035487" w:rsidRPr="00035487" w:rsidRDefault="00035487" w:rsidP="00035487">
      <w:pPr>
        <w:rPr>
          <w:sz w:val="24"/>
          <w:szCs w:val="24"/>
        </w:rPr>
      </w:pPr>
    </w:p>
    <w:p w14:paraId="205E27A3" w14:textId="2EA0E360" w:rsidR="00035487" w:rsidRPr="00035487" w:rsidRDefault="00035487" w:rsidP="00035487">
      <w:pPr>
        <w:rPr>
          <w:sz w:val="24"/>
          <w:szCs w:val="24"/>
        </w:rPr>
      </w:pPr>
    </w:p>
    <w:p w14:paraId="04010A1A" w14:textId="36ED2FE8" w:rsidR="00035487" w:rsidRDefault="00035487" w:rsidP="00035487">
      <w:pPr>
        <w:rPr>
          <w:sz w:val="24"/>
          <w:szCs w:val="24"/>
        </w:rPr>
      </w:pPr>
    </w:p>
    <w:p w14:paraId="4453B46B" w14:textId="7C6BCC8B" w:rsidR="00035487" w:rsidRDefault="00035487" w:rsidP="00035487">
      <w:pPr>
        <w:tabs>
          <w:tab w:val="left" w:pos="58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E92E6E2" w14:textId="271D340F" w:rsidR="00035487" w:rsidRPr="00035487" w:rsidRDefault="00035487" w:rsidP="00035487">
      <w:pPr>
        <w:rPr>
          <w:sz w:val="24"/>
          <w:szCs w:val="24"/>
        </w:rPr>
      </w:pPr>
    </w:p>
    <w:p w14:paraId="296C80BE" w14:textId="20C23C52" w:rsidR="00035487" w:rsidRPr="00035487" w:rsidRDefault="00857517" w:rsidP="00035487">
      <w:pPr>
        <w:rPr>
          <w:sz w:val="24"/>
          <w:szCs w:val="24"/>
        </w:rPr>
      </w:pPr>
      <w:r w:rsidRPr="00841534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5F9A95A" wp14:editId="5690D673">
                <wp:simplePos x="0" y="0"/>
                <wp:positionH relativeFrom="margin">
                  <wp:align>center</wp:align>
                </wp:positionH>
                <wp:positionV relativeFrom="paragraph">
                  <wp:posOffset>251393</wp:posOffset>
                </wp:positionV>
                <wp:extent cx="5172075" cy="257175"/>
                <wp:effectExtent l="0" t="0" r="9525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0C3D9" w14:textId="5B941163" w:rsidR="005C78F1" w:rsidRPr="00BB7BF1" w:rsidRDefault="005C78F1" w:rsidP="005C78F1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Figure 6</w:t>
                            </w:r>
                            <w:r w:rsidRPr="00BB7BF1">
                              <w:rPr>
                                <w:b/>
                                <w:bCs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Noisy </w:t>
                            </w:r>
                            <w:r w:rsidRPr="00BB7BF1">
                              <w:rPr>
                                <w:b/>
                                <w:bCs/>
                                <w:color w:val="auto"/>
                              </w:rPr>
                              <w:t xml:space="preserve">dataset 10-fold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nested </w:t>
                            </w:r>
                            <w:r w:rsidRPr="00BB7BF1">
                              <w:rPr>
                                <w:b/>
                                <w:bCs/>
                                <w:color w:val="auto"/>
                              </w:rPr>
                              <w:t>cross validation metrics</w:t>
                            </w:r>
                            <w:r w:rsidRPr="00BB7BF1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after pruning </w:t>
                            </w:r>
                            <w:r w:rsidRPr="00BB7BF1">
                              <w:rPr>
                                <w:color w:val="auto"/>
                              </w:rPr>
                              <w:t>(‘</w:t>
                            </w:r>
                            <w:proofErr w:type="spellStart"/>
                            <w:r w:rsidRPr="00BB7BF1">
                              <w:rPr>
                                <w:color w:val="auto"/>
                              </w:rPr>
                              <w:t>default_rng</w:t>
                            </w:r>
                            <w:proofErr w:type="spellEnd"/>
                            <w:r w:rsidRPr="00BB7BF1">
                              <w:rPr>
                                <w:color w:val="auto"/>
                              </w:rPr>
                              <w:t>’ seed</w:t>
                            </w:r>
                            <w:r>
                              <w:rPr>
                                <w:color w:val="auto"/>
                              </w:rPr>
                              <w:t xml:space="preserve"> set</w:t>
                            </w:r>
                            <w:r w:rsidRPr="00BB7BF1">
                              <w:rPr>
                                <w:color w:val="auto"/>
                              </w:rPr>
                              <w:t xml:space="preserve"> to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A95A" id="_x0000_s1031" type="#_x0000_t202" style="position:absolute;margin-left:0;margin-top:19.8pt;width:407.25pt;height:20.25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" stroked="f">
                <v:textbox>
                  <w:txbxContent>
                    <w:p w14:paraId="5280C3D9" w14:textId="5B941163" w:rsidR="005C78F1" w:rsidRPr="00BB7BF1" w:rsidRDefault="005C78F1" w:rsidP="005C78F1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Figure 6</w:t>
                      </w:r>
                      <w:r w:rsidRPr="00BB7BF1">
                        <w:rPr>
                          <w:b/>
                          <w:bCs/>
                          <w:color w:val="auto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Noisy </w:t>
                      </w:r>
                      <w:r w:rsidRPr="00BB7BF1">
                        <w:rPr>
                          <w:b/>
                          <w:bCs/>
                          <w:color w:val="auto"/>
                        </w:rPr>
                        <w:t xml:space="preserve">dataset 10-fold 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nested </w:t>
                      </w:r>
                      <w:r w:rsidRPr="00BB7BF1">
                        <w:rPr>
                          <w:b/>
                          <w:bCs/>
                          <w:color w:val="auto"/>
                        </w:rPr>
                        <w:t>cross validation metrics</w:t>
                      </w:r>
                      <w:r w:rsidRPr="00BB7BF1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after pruning </w:t>
                      </w:r>
                      <w:r w:rsidRPr="00BB7BF1">
                        <w:rPr>
                          <w:color w:val="auto"/>
                        </w:rPr>
                        <w:t>(‘</w:t>
                      </w:r>
                      <w:proofErr w:type="spellStart"/>
                      <w:r w:rsidRPr="00BB7BF1">
                        <w:rPr>
                          <w:color w:val="auto"/>
                        </w:rPr>
                        <w:t>default_rng</w:t>
                      </w:r>
                      <w:proofErr w:type="spellEnd"/>
                      <w:r w:rsidRPr="00BB7BF1">
                        <w:rPr>
                          <w:color w:val="auto"/>
                        </w:rPr>
                        <w:t>’ seed</w:t>
                      </w:r>
                      <w:r>
                        <w:rPr>
                          <w:color w:val="auto"/>
                        </w:rPr>
                        <w:t xml:space="preserve"> set</w:t>
                      </w:r>
                      <w:r w:rsidRPr="00BB7BF1">
                        <w:rPr>
                          <w:color w:val="auto"/>
                        </w:rPr>
                        <w:t xml:space="preserve"> to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BA603D" w14:textId="4D85CACF" w:rsidR="00035487" w:rsidRPr="00035487" w:rsidRDefault="00035487" w:rsidP="00035487">
      <w:pPr>
        <w:rPr>
          <w:sz w:val="24"/>
          <w:szCs w:val="24"/>
        </w:rPr>
      </w:pPr>
    </w:p>
    <w:p w14:paraId="26D85DD3" w14:textId="77777777" w:rsidR="00857517" w:rsidRDefault="00857517" w:rsidP="008575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Result analysis: </w:t>
      </w:r>
    </w:p>
    <w:p w14:paraId="55941D9A" w14:textId="285922F9" w:rsidR="00857517" w:rsidRPr="00264E5F" w:rsidRDefault="00857517" w:rsidP="008575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64E5F">
        <w:rPr>
          <w:b/>
          <w:bCs/>
          <w:sz w:val="24"/>
          <w:szCs w:val="24"/>
        </w:rPr>
        <w:t>Clean dataset</w:t>
      </w:r>
      <w:r>
        <w:rPr>
          <w:sz w:val="24"/>
          <w:szCs w:val="24"/>
        </w:rPr>
        <w:t xml:space="preserve">: </w:t>
      </w:r>
      <w:r w:rsidR="009713CC">
        <w:rPr>
          <w:sz w:val="24"/>
          <w:szCs w:val="24"/>
        </w:rPr>
        <w:t>Slight</w:t>
      </w:r>
      <w:r w:rsidR="00505367">
        <w:rPr>
          <w:sz w:val="24"/>
          <w:szCs w:val="24"/>
        </w:rPr>
        <w:t xml:space="preserve"> performance</w:t>
      </w:r>
      <w:r w:rsidR="009713CC">
        <w:rPr>
          <w:sz w:val="24"/>
          <w:szCs w:val="24"/>
        </w:rPr>
        <w:t xml:space="preserve"> decrease in accuracy </w:t>
      </w:r>
      <w:r w:rsidR="003D3EA4">
        <w:rPr>
          <w:sz w:val="24"/>
          <w:szCs w:val="24"/>
        </w:rPr>
        <w:t xml:space="preserve">after pruning due to </w:t>
      </w:r>
      <w:r w:rsidR="00764586">
        <w:rPr>
          <w:sz w:val="24"/>
          <w:szCs w:val="24"/>
        </w:rPr>
        <w:t>higher bias</w:t>
      </w:r>
      <w:r w:rsidR="008D0DE9">
        <w:rPr>
          <w:sz w:val="24"/>
          <w:szCs w:val="24"/>
        </w:rPr>
        <w:t xml:space="preserve">. </w:t>
      </w:r>
    </w:p>
    <w:p w14:paraId="77B745E5" w14:textId="454D5E37" w:rsidR="00035487" w:rsidRDefault="00857517" w:rsidP="004801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5367">
        <w:rPr>
          <w:b/>
          <w:bCs/>
          <w:sz w:val="24"/>
          <w:szCs w:val="24"/>
        </w:rPr>
        <w:t>Noisy dataset</w:t>
      </w:r>
      <w:r w:rsidRPr="00505367">
        <w:rPr>
          <w:sz w:val="24"/>
          <w:szCs w:val="24"/>
        </w:rPr>
        <w:t xml:space="preserve">: </w:t>
      </w:r>
      <w:r w:rsidR="00505367">
        <w:rPr>
          <w:sz w:val="24"/>
          <w:szCs w:val="24"/>
        </w:rPr>
        <w:t xml:space="preserve">Performance increase after pruning due to </w:t>
      </w:r>
      <w:r w:rsidR="00466D41">
        <w:rPr>
          <w:sz w:val="24"/>
          <w:szCs w:val="24"/>
        </w:rPr>
        <w:t xml:space="preserve">reduced variance </w:t>
      </w:r>
      <w:r w:rsidR="00903601">
        <w:rPr>
          <w:sz w:val="24"/>
          <w:szCs w:val="24"/>
        </w:rPr>
        <w:t xml:space="preserve">resulting in reduced error from small fluctuations of noise in training set. </w:t>
      </w:r>
    </w:p>
    <w:p w14:paraId="442436DA" w14:textId="45567AE2" w:rsidR="00B11BD7" w:rsidRDefault="00B11B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E80A33" w14:textId="33960119" w:rsidR="0005316C" w:rsidRDefault="0005316C" w:rsidP="0005316C">
      <w:pPr>
        <w:rPr>
          <w:sz w:val="24"/>
          <w:szCs w:val="24"/>
        </w:rPr>
      </w:pPr>
      <w:r w:rsidRPr="0005316C">
        <w:rPr>
          <w:b/>
          <w:bCs/>
          <w:sz w:val="24"/>
          <w:szCs w:val="24"/>
        </w:rPr>
        <w:lastRenderedPageBreak/>
        <w:t>Depth analysis</w:t>
      </w:r>
      <w:r>
        <w:rPr>
          <w:b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1615"/>
        <w:gridCol w:w="3699"/>
        <w:gridCol w:w="3690"/>
      </w:tblGrid>
      <w:tr w:rsidR="00E92619" w14:paraId="424F1382" w14:textId="77777777" w:rsidTr="00D045FD">
        <w:trPr>
          <w:trHeight w:val="293"/>
        </w:trPr>
        <w:tc>
          <w:tcPr>
            <w:tcW w:w="1615" w:type="dxa"/>
          </w:tcPr>
          <w:p w14:paraId="660E4EAB" w14:textId="77777777" w:rsidR="00E92619" w:rsidRDefault="00E92619" w:rsidP="0005316C">
            <w:pPr>
              <w:rPr>
                <w:sz w:val="24"/>
                <w:szCs w:val="24"/>
              </w:rPr>
            </w:pPr>
          </w:p>
        </w:tc>
        <w:tc>
          <w:tcPr>
            <w:tcW w:w="3699" w:type="dxa"/>
          </w:tcPr>
          <w:p w14:paraId="4DECEDC8" w14:textId="7D22DC33" w:rsidR="00E92619" w:rsidRPr="00D045FD" w:rsidRDefault="00E83C01" w:rsidP="00D045FD">
            <w:pPr>
              <w:jc w:val="center"/>
              <w:rPr>
                <w:b/>
                <w:bCs/>
                <w:sz w:val="24"/>
                <w:szCs w:val="24"/>
              </w:rPr>
            </w:pPr>
            <w:r w:rsidRPr="00D045FD">
              <w:rPr>
                <w:b/>
                <w:bCs/>
                <w:sz w:val="24"/>
                <w:szCs w:val="24"/>
              </w:rPr>
              <w:t>Average tree depth b</w:t>
            </w:r>
            <w:r w:rsidR="00E92619" w:rsidRPr="00D045FD">
              <w:rPr>
                <w:b/>
                <w:bCs/>
                <w:sz w:val="24"/>
                <w:szCs w:val="24"/>
              </w:rPr>
              <w:t>efore pruning</w:t>
            </w:r>
          </w:p>
        </w:tc>
        <w:tc>
          <w:tcPr>
            <w:tcW w:w="3690" w:type="dxa"/>
          </w:tcPr>
          <w:p w14:paraId="156AEE92" w14:textId="742CDEF0" w:rsidR="00E92619" w:rsidRPr="00D045FD" w:rsidRDefault="00E83C01" w:rsidP="00D045FD">
            <w:pPr>
              <w:jc w:val="center"/>
              <w:rPr>
                <w:b/>
                <w:bCs/>
                <w:sz w:val="24"/>
                <w:szCs w:val="24"/>
              </w:rPr>
            </w:pPr>
            <w:r w:rsidRPr="00D045FD">
              <w:rPr>
                <w:b/>
                <w:bCs/>
                <w:sz w:val="24"/>
                <w:szCs w:val="24"/>
              </w:rPr>
              <w:t>Average tree depth a</w:t>
            </w:r>
            <w:r w:rsidR="00E92619" w:rsidRPr="00D045FD">
              <w:rPr>
                <w:b/>
                <w:bCs/>
                <w:sz w:val="24"/>
                <w:szCs w:val="24"/>
              </w:rPr>
              <w:t>fter pruning</w:t>
            </w:r>
          </w:p>
        </w:tc>
      </w:tr>
      <w:tr w:rsidR="00E92619" w14:paraId="1DFED49E" w14:textId="77777777" w:rsidTr="00D045FD">
        <w:trPr>
          <w:trHeight w:val="293"/>
        </w:trPr>
        <w:tc>
          <w:tcPr>
            <w:tcW w:w="1615" w:type="dxa"/>
          </w:tcPr>
          <w:p w14:paraId="6EAC2C1A" w14:textId="618ED36C" w:rsidR="00E92619" w:rsidRPr="00D045FD" w:rsidRDefault="00E83C01" w:rsidP="0005316C">
            <w:pPr>
              <w:rPr>
                <w:b/>
                <w:bCs/>
                <w:sz w:val="24"/>
                <w:szCs w:val="24"/>
              </w:rPr>
            </w:pPr>
            <w:r w:rsidRPr="00D045FD">
              <w:rPr>
                <w:b/>
                <w:bCs/>
                <w:sz w:val="24"/>
                <w:szCs w:val="24"/>
              </w:rPr>
              <w:t>Clean dataset</w:t>
            </w:r>
          </w:p>
        </w:tc>
        <w:tc>
          <w:tcPr>
            <w:tcW w:w="3699" w:type="dxa"/>
          </w:tcPr>
          <w:p w14:paraId="5E24E564" w14:textId="68988FEA" w:rsidR="00E92619" w:rsidRDefault="00B11BD7" w:rsidP="00D04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13.3</w:t>
            </w:r>
            <w:r w:rsidR="006F7EE4">
              <w:rPr>
                <w:sz w:val="24"/>
                <w:szCs w:val="24"/>
              </w:rPr>
              <w:t>0</w:t>
            </w:r>
          </w:p>
        </w:tc>
        <w:tc>
          <w:tcPr>
            <w:tcW w:w="3690" w:type="dxa"/>
          </w:tcPr>
          <w:p w14:paraId="48812896" w14:textId="0D6EA40F" w:rsidR="00E92619" w:rsidRDefault="006F7EE4" w:rsidP="00D04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11.24</w:t>
            </w:r>
          </w:p>
        </w:tc>
      </w:tr>
      <w:tr w:rsidR="00E92619" w14:paraId="2A75BC16" w14:textId="77777777" w:rsidTr="00D045FD">
        <w:trPr>
          <w:trHeight w:val="293"/>
        </w:trPr>
        <w:tc>
          <w:tcPr>
            <w:tcW w:w="1615" w:type="dxa"/>
          </w:tcPr>
          <w:p w14:paraId="542F67DF" w14:textId="22E33D46" w:rsidR="00E92619" w:rsidRPr="00D045FD" w:rsidRDefault="00E83C01" w:rsidP="0005316C">
            <w:pPr>
              <w:rPr>
                <w:b/>
                <w:bCs/>
                <w:sz w:val="24"/>
                <w:szCs w:val="24"/>
              </w:rPr>
            </w:pPr>
            <w:r w:rsidRPr="00D045FD">
              <w:rPr>
                <w:b/>
                <w:bCs/>
                <w:sz w:val="24"/>
                <w:szCs w:val="24"/>
              </w:rPr>
              <w:t>Noisy dataset</w:t>
            </w:r>
          </w:p>
        </w:tc>
        <w:tc>
          <w:tcPr>
            <w:tcW w:w="3699" w:type="dxa"/>
          </w:tcPr>
          <w:p w14:paraId="39B0B1E0" w14:textId="1EC5FB08" w:rsidR="00E92619" w:rsidRDefault="003D5247" w:rsidP="00D04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19.90</w:t>
            </w:r>
          </w:p>
        </w:tc>
        <w:tc>
          <w:tcPr>
            <w:tcW w:w="3690" w:type="dxa"/>
          </w:tcPr>
          <w:p w14:paraId="4AA4AC60" w14:textId="4E76658D" w:rsidR="00E92619" w:rsidRDefault="00F63505" w:rsidP="00D04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17.4</w:t>
            </w:r>
            <w:r w:rsidR="00D045FD">
              <w:rPr>
                <w:sz w:val="24"/>
                <w:szCs w:val="24"/>
              </w:rPr>
              <w:t>2</w:t>
            </w:r>
          </w:p>
        </w:tc>
      </w:tr>
    </w:tbl>
    <w:p w14:paraId="1CB4E72A" w14:textId="095E7300" w:rsidR="000832BD" w:rsidRDefault="000832BD" w:rsidP="0005316C">
      <w:pPr>
        <w:rPr>
          <w:sz w:val="24"/>
          <w:szCs w:val="24"/>
        </w:rPr>
      </w:pPr>
    </w:p>
    <w:p w14:paraId="076E77C8" w14:textId="19DF278B" w:rsidR="00756E57" w:rsidRPr="0005316C" w:rsidRDefault="00F00FDD" w:rsidP="0005316C">
      <w:pPr>
        <w:rPr>
          <w:sz w:val="24"/>
          <w:szCs w:val="24"/>
        </w:rPr>
      </w:pPr>
      <w:r>
        <w:rPr>
          <w:sz w:val="24"/>
          <w:szCs w:val="24"/>
        </w:rPr>
        <w:t xml:space="preserve">Pruning the decision tree reduces the </w:t>
      </w:r>
      <w:r w:rsidR="00756E57">
        <w:rPr>
          <w:sz w:val="24"/>
          <w:szCs w:val="24"/>
        </w:rPr>
        <w:t xml:space="preserve">depth of the decision tree </w:t>
      </w:r>
      <w:r>
        <w:rPr>
          <w:sz w:val="24"/>
          <w:szCs w:val="24"/>
        </w:rPr>
        <w:t xml:space="preserve">which </w:t>
      </w:r>
      <w:r w:rsidR="002B31EE">
        <w:rPr>
          <w:sz w:val="24"/>
          <w:szCs w:val="24"/>
        </w:rPr>
        <w:t xml:space="preserve">reduces </w:t>
      </w:r>
      <w:r w:rsidR="00756E57">
        <w:rPr>
          <w:sz w:val="24"/>
          <w:szCs w:val="24"/>
        </w:rPr>
        <w:t>the variance</w:t>
      </w:r>
      <w:r w:rsidR="003E2B98">
        <w:rPr>
          <w:sz w:val="24"/>
          <w:szCs w:val="24"/>
        </w:rPr>
        <w:t xml:space="preserve"> but increases the bias</w:t>
      </w:r>
      <w:r w:rsidR="002B31EE">
        <w:rPr>
          <w:sz w:val="24"/>
          <w:szCs w:val="24"/>
        </w:rPr>
        <w:t>.</w:t>
      </w:r>
      <w:r w:rsidR="003E2B98">
        <w:rPr>
          <w:sz w:val="24"/>
          <w:szCs w:val="24"/>
        </w:rPr>
        <w:t xml:space="preserve"> In the clean dataset, there is no </w:t>
      </w:r>
      <w:r w:rsidR="00D0447A">
        <w:rPr>
          <w:sz w:val="24"/>
          <w:szCs w:val="24"/>
        </w:rPr>
        <w:t>noise,</w:t>
      </w:r>
      <w:r w:rsidR="003E2B98">
        <w:rPr>
          <w:sz w:val="24"/>
          <w:szCs w:val="24"/>
        </w:rPr>
        <w:t xml:space="preserve"> </w:t>
      </w:r>
      <w:r w:rsidR="0003799E">
        <w:rPr>
          <w:sz w:val="24"/>
          <w:szCs w:val="24"/>
        </w:rPr>
        <w:t>so the effect of reduced variance</w:t>
      </w:r>
      <w:r w:rsidR="0034623F">
        <w:rPr>
          <w:sz w:val="24"/>
          <w:szCs w:val="24"/>
        </w:rPr>
        <w:t xml:space="preserve"> </w:t>
      </w:r>
      <w:r w:rsidR="001A4E6A">
        <w:rPr>
          <w:sz w:val="24"/>
          <w:szCs w:val="24"/>
        </w:rPr>
        <w:t xml:space="preserve">is </w:t>
      </w:r>
      <w:r w:rsidR="005D517A">
        <w:rPr>
          <w:sz w:val="24"/>
          <w:szCs w:val="24"/>
        </w:rPr>
        <w:t>lower,</w:t>
      </w:r>
      <w:r w:rsidR="001A4E6A">
        <w:rPr>
          <w:sz w:val="24"/>
          <w:szCs w:val="24"/>
        </w:rPr>
        <w:t xml:space="preserve"> </w:t>
      </w:r>
      <w:r w:rsidR="00D0447A">
        <w:rPr>
          <w:sz w:val="24"/>
          <w:szCs w:val="24"/>
        </w:rPr>
        <w:t xml:space="preserve">but the higher </w:t>
      </w:r>
      <w:r w:rsidR="001A4E6A">
        <w:rPr>
          <w:sz w:val="24"/>
          <w:szCs w:val="24"/>
        </w:rPr>
        <w:t xml:space="preserve">bias decreases the accuracy. In the noisy dataset, </w:t>
      </w:r>
      <w:r w:rsidR="00DB07F9">
        <w:rPr>
          <w:sz w:val="24"/>
          <w:szCs w:val="24"/>
        </w:rPr>
        <w:t xml:space="preserve">the effect of lower variance </w:t>
      </w:r>
      <w:r w:rsidR="007F653D">
        <w:rPr>
          <w:sz w:val="24"/>
          <w:szCs w:val="24"/>
        </w:rPr>
        <w:t>in reducing error from noise is much more significant than the higher bias</w:t>
      </w:r>
      <w:r w:rsidR="005D517A">
        <w:rPr>
          <w:sz w:val="24"/>
          <w:szCs w:val="24"/>
        </w:rPr>
        <w:t xml:space="preserve"> thus leading to greater accuracy</w:t>
      </w:r>
      <w:r w:rsidR="007F653D">
        <w:rPr>
          <w:sz w:val="24"/>
          <w:szCs w:val="24"/>
        </w:rPr>
        <w:t xml:space="preserve">. </w:t>
      </w:r>
    </w:p>
    <w:p w14:paraId="6A914C79" w14:textId="77777777" w:rsidR="0005316C" w:rsidRPr="0005316C" w:rsidRDefault="0005316C" w:rsidP="0005316C">
      <w:pPr>
        <w:rPr>
          <w:b/>
          <w:bCs/>
          <w:sz w:val="24"/>
          <w:szCs w:val="24"/>
        </w:rPr>
      </w:pPr>
    </w:p>
    <w:sectPr w:rsidR="0005316C" w:rsidRPr="0005316C" w:rsidSect="00A155F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19A1" w14:textId="77777777" w:rsidR="006E5C08" w:rsidRDefault="006E5C08" w:rsidP="00A155F0">
      <w:pPr>
        <w:spacing w:after="0" w:line="240" w:lineRule="auto"/>
      </w:pPr>
      <w:r>
        <w:separator/>
      </w:r>
    </w:p>
  </w:endnote>
  <w:endnote w:type="continuationSeparator" w:id="0">
    <w:p w14:paraId="51BB6E62" w14:textId="77777777" w:rsidR="006E5C08" w:rsidRDefault="006E5C08" w:rsidP="00A1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BEBD" w14:textId="77777777" w:rsidR="00A155F0" w:rsidRDefault="00A155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E3C4" w14:textId="77777777" w:rsidR="00A155F0" w:rsidRDefault="00A155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E8C17" w14:textId="77777777" w:rsidR="00A155F0" w:rsidRDefault="00A15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D8F4" w14:textId="77777777" w:rsidR="006E5C08" w:rsidRDefault="006E5C08" w:rsidP="00A155F0">
      <w:pPr>
        <w:spacing w:after="0" w:line="240" w:lineRule="auto"/>
      </w:pPr>
      <w:r>
        <w:separator/>
      </w:r>
    </w:p>
  </w:footnote>
  <w:footnote w:type="continuationSeparator" w:id="0">
    <w:p w14:paraId="7D35ECAA" w14:textId="77777777" w:rsidR="006E5C08" w:rsidRDefault="006E5C08" w:rsidP="00A15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2BB59" w14:textId="77777777" w:rsidR="00A155F0" w:rsidRDefault="00A155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1238" w14:textId="4F374E03" w:rsidR="00A155F0" w:rsidRDefault="00A155F0">
    <w:pPr>
      <w:pStyle w:val="Header"/>
    </w:pPr>
    <w:r>
      <w:t>Intro to ML: Coursework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42432" w14:textId="77777777" w:rsidR="00A155F0" w:rsidRDefault="00A155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033E6"/>
    <w:multiLevelType w:val="hybridMultilevel"/>
    <w:tmpl w:val="946A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75"/>
    <w:rsid w:val="00035487"/>
    <w:rsid w:val="0003799E"/>
    <w:rsid w:val="0005316C"/>
    <w:rsid w:val="000574FD"/>
    <w:rsid w:val="000832BD"/>
    <w:rsid w:val="00180A24"/>
    <w:rsid w:val="001A4E6A"/>
    <w:rsid w:val="001B2A6A"/>
    <w:rsid w:val="001D4E71"/>
    <w:rsid w:val="00201275"/>
    <w:rsid w:val="00220727"/>
    <w:rsid w:val="00256399"/>
    <w:rsid w:val="00264E5F"/>
    <w:rsid w:val="002B31EE"/>
    <w:rsid w:val="00304ED2"/>
    <w:rsid w:val="0034623F"/>
    <w:rsid w:val="003B47EF"/>
    <w:rsid w:val="003D3EA4"/>
    <w:rsid w:val="003D5247"/>
    <w:rsid w:val="003E2B98"/>
    <w:rsid w:val="00466D41"/>
    <w:rsid w:val="00505367"/>
    <w:rsid w:val="005243AC"/>
    <w:rsid w:val="00586CA2"/>
    <w:rsid w:val="00590BF4"/>
    <w:rsid w:val="005A4FDA"/>
    <w:rsid w:val="005C78F1"/>
    <w:rsid w:val="005D517A"/>
    <w:rsid w:val="006E5C08"/>
    <w:rsid w:val="006F7EE4"/>
    <w:rsid w:val="0074598F"/>
    <w:rsid w:val="00752213"/>
    <w:rsid w:val="00756E57"/>
    <w:rsid w:val="00764586"/>
    <w:rsid w:val="00782FC7"/>
    <w:rsid w:val="007C4862"/>
    <w:rsid w:val="007F178A"/>
    <w:rsid w:val="007F653D"/>
    <w:rsid w:val="0081451B"/>
    <w:rsid w:val="00841534"/>
    <w:rsid w:val="00857517"/>
    <w:rsid w:val="008D0DE9"/>
    <w:rsid w:val="008E5798"/>
    <w:rsid w:val="008E620F"/>
    <w:rsid w:val="00903601"/>
    <w:rsid w:val="00913578"/>
    <w:rsid w:val="00917A76"/>
    <w:rsid w:val="009501D7"/>
    <w:rsid w:val="009713CC"/>
    <w:rsid w:val="009F6416"/>
    <w:rsid w:val="00A155F0"/>
    <w:rsid w:val="00A62CFB"/>
    <w:rsid w:val="00B03DF4"/>
    <w:rsid w:val="00B0413C"/>
    <w:rsid w:val="00B11BD7"/>
    <w:rsid w:val="00B167EF"/>
    <w:rsid w:val="00B359F3"/>
    <w:rsid w:val="00B80BFC"/>
    <w:rsid w:val="00B97879"/>
    <w:rsid w:val="00BB7BF1"/>
    <w:rsid w:val="00BC15F1"/>
    <w:rsid w:val="00D0447A"/>
    <w:rsid w:val="00D045FD"/>
    <w:rsid w:val="00D34A8D"/>
    <w:rsid w:val="00DB07F9"/>
    <w:rsid w:val="00DF5B29"/>
    <w:rsid w:val="00E50D8C"/>
    <w:rsid w:val="00E83C01"/>
    <w:rsid w:val="00E92619"/>
    <w:rsid w:val="00F00FDD"/>
    <w:rsid w:val="00F11B8C"/>
    <w:rsid w:val="00F63505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26FE"/>
  <w15:chartTrackingRefBased/>
  <w15:docId w15:val="{90A9F2DB-286F-49A4-93D1-D5336E0B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5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F0"/>
  </w:style>
  <w:style w:type="paragraph" w:styleId="Footer">
    <w:name w:val="footer"/>
    <w:basedOn w:val="Normal"/>
    <w:link w:val="FooterChar"/>
    <w:uiPriority w:val="99"/>
    <w:unhideWhenUsed/>
    <w:rsid w:val="00A155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F0"/>
  </w:style>
  <w:style w:type="paragraph" w:styleId="Caption">
    <w:name w:val="caption"/>
    <w:basedOn w:val="Normal"/>
    <w:next w:val="Normal"/>
    <w:uiPriority w:val="35"/>
    <w:unhideWhenUsed/>
    <w:qFormat/>
    <w:rsid w:val="001D4E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E50D8C"/>
  </w:style>
  <w:style w:type="paragraph" w:customStyle="1" w:styleId="paragraph">
    <w:name w:val="paragraph"/>
    <w:basedOn w:val="Normal"/>
    <w:rsid w:val="00DF5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DF5B29"/>
  </w:style>
  <w:style w:type="paragraph" w:styleId="ListParagraph">
    <w:name w:val="List Paragraph"/>
    <w:basedOn w:val="Normal"/>
    <w:uiPriority w:val="34"/>
    <w:qFormat/>
    <w:rsid w:val="00220727"/>
    <w:pPr>
      <w:ind w:left="720"/>
      <w:contextualSpacing/>
    </w:pPr>
  </w:style>
  <w:style w:type="table" w:styleId="TableGrid">
    <w:name w:val="Table Grid"/>
    <w:basedOn w:val="TableNormal"/>
    <w:uiPriority w:val="39"/>
    <w:rsid w:val="00E92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1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0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3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1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0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2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1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BF618B72D1648A4C3932A45F4C3C6" ma:contentTypeVersion="13" ma:contentTypeDescription="Create a new document." ma:contentTypeScope="" ma:versionID="bea391853e625031d96d61a1a83ab02e">
  <xsd:schema xmlns:xsd="http://www.w3.org/2001/XMLSchema" xmlns:xs="http://www.w3.org/2001/XMLSchema" xmlns:p="http://schemas.microsoft.com/office/2006/metadata/properties" xmlns:ns3="cc89bf97-b86f-4f23-925b-3e0a372791bc" xmlns:ns4="88f0ae81-9143-4f16-a117-cfc65ed43b61" targetNamespace="http://schemas.microsoft.com/office/2006/metadata/properties" ma:root="true" ma:fieldsID="9a9d20faa6a7cbc09eacf2d77f89a5ed" ns3:_="" ns4:_="">
    <xsd:import namespace="cc89bf97-b86f-4f23-925b-3e0a372791bc"/>
    <xsd:import namespace="88f0ae81-9143-4f16-a117-cfc65ed43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9bf97-b86f-4f23-925b-3e0a37279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0ae81-9143-4f16-a117-cfc65ed43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CFB895-369C-4E9F-A1C0-2DA19EA4A0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D6DA99-8BA2-43E8-BCCB-B53495E37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89bf97-b86f-4f23-925b-3e0a372791bc"/>
    <ds:schemaRef ds:uri="88f0ae81-9143-4f16-a117-cfc65ed43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6C3D82-E8CE-4500-87C0-99669C326BB3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88f0ae81-9143-4f16-a117-cfc65ed43b61"/>
    <ds:schemaRef ds:uri="cc89bf97-b86f-4f23-925b-3e0a372791b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2</cp:revision>
  <dcterms:created xsi:type="dcterms:W3CDTF">2021-11-03T23:55:00Z</dcterms:created>
  <dcterms:modified xsi:type="dcterms:W3CDTF">2021-11-03T23:55:00Z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0x0101001FBBF618B72D1648A4C3932A45F4C3C6</vt:lpwstr>
  </property>
</Properties>
</file>