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E1" w:rsidRDefault="004A4799" w:rsidP="004A4799">
      <w:pPr>
        <w:jc w:val="center"/>
        <w:rPr>
          <w:sz w:val="36"/>
        </w:rPr>
      </w:pPr>
      <w:r>
        <w:rPr>
          <w:sz w:val="36"/>
        </w:rPr>
        <w:t>CS 76</w:t>
      </w:r>
      <w:r w:rsidR="00086DA1">
        <w:rPr>
          <w:sz w:val="36"/>
        </w:rPr>
        <w:t>0</w:t>
      </w:r>
      <w:r>
        <w:rPr>
          <w:sz w:val="36"/>
        </w:rPr>
        <w:t xml:space="preserve"> M</w:t>
      </w:r>
      <w:r>
        <w:rPr>
          <w:rFonts w:hint="eastAsia"/>
          <w:sz w:val="36"/>
        </w:rPr>
        <w:t>achine</w:t>
      </w:r>
      <w:r>
        <w:rPr>
          <w:sz w:val="36"/>
        </w:rPr>
        <w:t xml:space="preserve"> Learning </w:t>
      </w:r>
      <w:r w:rsidR="00B619A2">
        <w:rPr>
          <w:sz w:val="36"/>
        </w:rPr>
        <w:t>Homework #</w:t>
      </w:r>
      <w:r w:rsidR="002D42AC">
        <w:rPr>
          <w:rFonts w:hint="eastAsia"/>
          <w:sz w:val="36"/>
        </w:rPr>
        <w:t>3</w:t>
      </w:r>
    </w:p>
    <w:p w:rsidR="00AD507D" w:rsidRDefault="002D42AC" w:rsidP="007F7765">
      <w:pPr>
        <w:pStyle w:val="a5"/>
        <w:spacing w:beforeAutospacing="0" w:afterAutospacing="0" w:line="21" w:lineRule="atLeast"/>
        <w:jc w:val="both"/>
        <w:rPr>
          <w:noProof/>
        </w:rPr>
      </w:pPr>
      <w:r>
        <w:rPr>
          <w:noProof/>
        </w:rPr>
        <w:t>N</w:t>
      </w:r>
      <w:r>
        <w:rPr>
          <w:rFonts w:hint="eastAsia"/>
          <w:noProof/>
        </w:rPr>
        <w:t>ame</w:t>
      </w:r>
      <w:r w:rsidR="00AD507D">
        <w:rPr>
          <w:noProof/>
        </w:rPr>
        <w:t>:</w:t>
      </w:r>
      <w:r>
        <w:rPr>
          <w:noProof/>
        </w:rPr>
        <w:t xml:space="preserve"> Xiaodong Wang</w:t>
      </w:r>
    </w:p>
    <w:p w:rsidR="002D42AC" w:rsidRDefault="002D42AC" w:rsidP="007F7765">
      <w:pPr>
        <w:pStyle w:val="a5"/>
        <w:spacing w:beforeAutospacing="0" w:afterAutospacing="0" w:line="21" w:lineRule="atLeast"/>
        <w:jc w:val="both"/>
        <w:rPr>
          <w:noProof/>
        </w:rPr>
      </w:pPr>
      <w:r>
        <w:rPr>
          <w:noProof/>
        </w:rPr>
        <w:t xml:space="preserve">Email: </w:t>
      </w:r>
      <w:hyperlink r:id="rId9" w:history="1">
        <w:r w:rsidRPr="00230C30">
          <w:rPr>
            <w:rStyle w:val="a6"/>
            <w:noProof/>
          </w:rPr>
          <w:t>xwang322@wisc.edu</w:t>
        </w:r>
      </w:hyperlink>
    </w:p>
    <w:p w:rsidR="002D42AC" w:rsidRDefault="002D42AC" w:rsidP="007F7765">
      <w:pPr>
        <w:pStyle w:val="a5"/>
        <w:spacing w:beforeAutospacing="0" w:afterAutospacing="0" w:line="21" w:lineRule="atLeast"/>
        <w:jc w:val="both"/>
        <w:rPr>
          <w:noProof/>
        </w:rPr>
      </w:pPr>
      <w:r>
        <w:rPr>
          <w:noProof/>
        </w:rPr>
        <w:t>Student Id: 9066383432</w:t>
      </w:r>
    </w:p>
    <w:p w:rsidR="002D42AC" w:rsidRDefault="002D42AC" w:rsidP="007F7765">
      <w:pPr>
        <w:pStyle w:val="a5"/>
        <w:spacing w:beforeAutospacing="0" w:afterAutospacing="0" w:line="21" w:lineRule="atLeast"/>
        <w:jc w:val="both"/>
        <w:rPr>
          <w:noProof/>
        </w:rPr>
      </w:pPr>
    </w:p>
    <w:p w:rsidR="002D42AC" w:rsidRDefault="002D42AC" w:rsidP="002D42AC">
      <w:pPr>
        <w:pStyle w:val="a5"/>
        <w:numPr>
          <w:ilvl w:val="0"/>
          <w:numId w:val="4"/>
        </w:numPr>
        <w:spacing w:beforeAutospacing="0" w:afterAutospacing="0" w:line="21" w:lineRule="atLeast"/>
        <w:jc w:val="both"/>
        <w:rPr>
          <w:noProof/>
        </w:rPr>
      </w:pPr>
      <w:r>
        <w:rPr>
          <w:noProof/>
        </w:rPr>
        <w:t>(a) Mutual information Gain about the class by knowing whether or nor the value of C is less than 475:</w:t>
      </w:r>
    </w:p>
    <w:p w:rsidR="002D42AC" w:rsidRDefault="00F311A0" w:rsidP="002D42AC">
      <w:pPr>
        <w:pStyle w:val="a5"/>
        <w:spacing w:beforeAutospacing="0" w:afterAutospacing="0" w:line="21" w:lineRule="atLeast"/>
        <w:ind w:left="720"/>
        <w:jc w:val="both"/>
      </w:pPr>
      <w:r w:rsidRPr="00C14DFE">
        <w:rPr>
          <w:position w:val="-182"/>
        </w:rPr>
        <w:object w:dxaOrig="7240"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174pt" o:ole="">
            <v:imagedata r:id="rId10" o:title=""/>
          </v:shape>
          <o:OLEObject Type="Embed" ProgID="Equation.DSMT4" ShapeID="_x0000_i1025" DrawAspect="Content" ObjectID="_1517764939" r:id="rId11"/>
        </w:object>
      </w:r>
    </w:p>
    <w:p w:rsidR="004400A8" w:rsidRDefault="004400A8" w:rsidP="002D42AC">
      <w:pPr>
        <w:pStyle w:val="a5"/>
        <w:spacing w:beforeAutospacing="0" w:afterAutospacing="0" w:line="21" w:lineRule="atLeast"/>
        <w:ind w:left="720"/>
        <w:jc w:val="both"/>
        <w:rPr>
          <w:noProof/>
        </w:rPr>
      </w:pPr>
    </w:p>
    <w:p w:rsidR="002D42AC" w:rsidRDefault="002D42AC" w:rsidP="00F311A0">
      <w:pPr>
        <w:pStyle w:val="a5"/>
        <w:spacing w:beforeAutospacing="0" w:afterAutospacing="0" w:line="21" w:lineRule="atLeast"/>
        <w:ind w:left="360"/>
        <w:jc w:val="both"/>
        <w:rPr>
          <w:noProof/>
        </w:rPr>
      </w:pPr>
      <w:r>
        <w:rPr>
          <w:noProof/>
        </w:rPr>
        <w:t xml:space="preserve">In class, “Benign” is 40% while “Malignant” is 60%, when calculating H(Y|X), we need to </w:t>
      </w:r>
      <w:r w:rsidR="00F311A0">
        <w:rPr>
          <w:noProof/>
        </w:rPr>
        <w:t>have probability of attribute C less than 475 and greater than 475. Also, for each entropy calculation, we need to get counts when C larther 475, how many instances goes to “benign”, how many goes to “Malignant” and their corresponding percentage. Similar things to C greater than 475.</w:t>
      </w:r>
    </w:p>
    <w:p w:rsidR="002D42AC" w:rsidRDefault="002D42AC" w:rsidP="002D42AC">
      <w:pPr>
        <w:pStyle w:val="a5"/>
        <w:spacing w:beforeAutospacing="0" w:afterAutospacing="0" w:line="21" w:lineRule="atLeast"/>
        <w:ind w:left="720"/>
        <w:jc w:val="both"/>
        <w:rPr>
          <w:noProof/>
        </w:rPr>
      </w:pPr>
    </w:p>
    <w:p w:rsidR="002D42AC" w:rsidRDefault="002D42AC" w:rsidP="002D42AC">
      <w:pPr>
        <w:pStyle w:val="a5"/>
        <w:spacing w:beforeAutospacing="0" w:afterAutospacing="0" w:line="21" w:lineRule="atLeast"/>
        <w:ind w:left="720"/>
        <w:jc w:val="both"/>
        <w:rPr>
          <w:noProof/>
        </w:rPr>
      </w:pPr>
      <w:r>
        <w:rPr>
          <w:noProof/>
        </w:rPr>
        <w:t>(b)</w:t>
      </w:r>
      <w:r w:rsidR="00F311A0">
        <w:rPr>
          <w:noProof/>
        </w:rPr>
        <w:t xml:space="preserve"> Similar procedures here as above, but when AB is not different, all of them class is “Malignant” and when AB is different, they are all “Benign”, so there is no entropy.</w:t>
      </w:r>
    </w:p>
    <w:p w:rsidR="004400A8" w:rsidRDefault="004400A8" w:rsidP="002D42AC">
      <w:pPr>
        <w:pStyle w:val="a5"/>
        <w:spacing w:beforeAutospacing="0" w:afterAutospacing="0" w:line="21" w:lineRule="atLeast"/>
        <w:ind w:left="720"/>
        <w:jc w:val="both"/>
        <w:rPr>
          <w:noProof/>
        </w:rPr>
      </w:pPr>
    </w:p>
    <w:p w:rsidR="00F311A0" w:rsidRDefault="00F311A0" w:rsidP="002D42AC">
      <w:pPr>
        <w:pStyle w:val="a5"/>
        <w:spacing w:beforeAutospacing="0" w:afterAutospacing="0" w:line="21" w:lineRule="atLeast"/>
        <w:ind w:left="720"/>
        <w:jc w:val="both"/>
      </w:pPr>
      <w:r w:rsidRPr="00C14DFE">
        <w:rPr>
          <w:position w:val="-136"/>
        </w:rPr>
        <w:object w:dxaOrig="9040" w:dyaOrig="2840">
          <v:shape id="_x0000_i1026" type="#_x0000_t75" style="width:432.75pt;height:135.75pt" o:ole="">
            <v:imagedata r:id="rId12" o:title=""/>
          </v:shape>
          <o:OLEObject Type="Embed" ProgID="Equation.DSMT4" ShapeID="_x0000_i1026" DrawAspect="Content" ObjectID="_1517764940" r:id="rId13"/>
        </w:object>
      </w:r>
    </w:p>
    <w:p w:rsidR="00F311A0" w:rsidRDefault="00EA527C" w:rsidP="00F311A0">
      <w:pPr>
        <w:pStyle w:val="a5"/>
        <w:numPr>
          <w:ilvl w:val="0"/>
          <w:numId w:val="4"/>
        </w:numPr>
        <w:spacing w:beforeAutospacing="0" w:afterAutospacing="0" w:line="21" w:lineRule="atLeast"/>
        <w:jc w:val="both"/>
      </w:pPr>
      <w:r>
        <w:t>By choosing LOOCV, every time we are choosing 6 instances as 5 of them is training set and one left is test set, we are following the procedures mentioned in the lecture notes by applying Manhattan distance:</w:t>
      </w:r>
    </w:p>
    <w:p w:rsidR="00EA527C" w:rsidRDefault="00EA527C" w:rsidP="00EA527C">
      <w:pPr>
        <w:pStyle w:val="a5"/>
        <w:spacing w:beforeAutospacing="0" w:afterAutospacing="0" w:line="21" w:lineRule="atLeast"/>
        <w:ind w:left="720"/>
        <w:jc w:val="both"/>
      </w:pPr>
      <w:r>
        <w:t>For k = 1:3</w:t>
      </w:r>
    </w:p>
    <w:p w:rsidR="00EA527C" w:rsidRDefault="00EA527C" w:rsidP="00EA527C">
      <w:pPr>
        <w:pStyle w:val="a5"/>
        <w:spacing w:beforeAutospacing="0" w:afterAutospacing="0" w:line="21" w:lineRule="atLeast"/>
        <w:ind w:left="720" w:firstLine="480"/>
        <w:jc w:val="both"/>
      </w:pPr>
      <w:r>
        <w:lastRenderedPageBreak/>
        <w:t>For i = 1:6</w:t>
      </w:r>
    </w:p>
    <w:p w:rsidR="00EA527C" w:rsidRDefault="00EA527C" w:rsidP="00EA527C">
      <w:pPr>
        <w:pStyle w:val="a5"/>
        <w:spacing w:beforeAutospacing="0" w:afterAutospacing="0" w:line="21" w:lineRule="atLeast"/>
        <w:ind w:left="720" w:firstLine="480"/>
        <w:jc w:val="both"/>
      </w:pPr>
      <w:r>
        <w:t xml:space="preserve">    Learn the model using all folds but Si, evaluate accuracy on Si</w:t>
      </w:r>
    </w:p>
    <w:p w:rsidR="00EA527C" w:rsidRDefault="00EA527C" w:rsidP="00EA527C">
      <w:pPr>
        <w:pStyle w:val="a5"/>
        <w:spacing w:beforeAutospacing="0" w:afterAutospacing="0" w:line="21" w:lineRule="atLeast"/>
        <w:jc w:val="both"/>
      </w:pPr>
      <w:r>
        <w:t>The result is as follow:</w:t>
      </w:r>
    </w:p>
    <w:p w:rsidR="002B4BD5" w:rsidRDefault="002B4BD5" w:rsidP="00EA527C">
      <w:pPr>
        <w:pStyle w:val="a5"/>
        <w:spacing w:beforeAutospacing="0" w:afterAutospacing="0" w:line="21" w:lineRule="atLeast"/>
        <w:jc w:val="both"/>
      </w:pPr>
      <w:r>
        <w:t>We set up a table of distance between each node:</w:t>
      </w:r>
    </w:p>
    <w:tbl>
      <w:tblPr>
        <w:tblStyle w:val="ad"/>
        <w:tblW w:w="0" w:type="auto"/>
        <w:tblLook w:val="04A0" w:firstRow="1" w:lastRow="0" w:firstColumn="1" w:lastColumn="0" w:noHBand="0" w:noVBand="1"/>
      </w:tblPr>
      <w:tblGrid>
        <w:gridCol w:w="1234"/>
        <w:gridCol w:w="1234"/>
        <w:gridCol w:w="1235"/>
        <w:gridCol w:w="1235"/>
        <w:gridCol w:w="1235"/>
        <w:gridCol w:w="1235"/>
        <w:gridCol w:w="1235"/>
      </w:tblGrid>
      <w:tr w:rsidR="002B4BD5" w:rsidTr="002B4BD5">
        <w:tc>
          <w:tcPr>
            <w:tcW w:w="1234" w:type="dxa"/>
          </w:tcPr>
          <w:p w:rsidR="002B4BD5" w:rsidRDefault="002B4BD5" w:rsidP="00EA527C">
            <w:pPr>
              <w:pStyle w:val="a5"/>
              <w:spacing w:beforeAutospacing="0" w:afterAutospacing="0" w:line="21" w:lineRule="atLeast"/>
              <w:jc w:val="both"/>
            </w:pPr>
            <w:r>
              <w:t>instance</w:t>
            </w:r>
          </w:p>
        </w:tc>
        <w:tc>
          <w:tcPr>
            <w:tcW w:w="1234" w:type="dxa"/>
          </w:tcPr>
          <w:p w:rsidR="002B4BD5" w:rsidRDefault="002B4BD5" w:rsidP="00EA527C">
            <w:pPr>
              <w:pStyle w:val="a5"/>
              <w:spacing w:beforeAutospacing="0" w:afterAutospacing="0" w:line="21" w:lineRule="atLeast"/>
              <w:jc w:val="both"/>
            </w:pPr>
            <w:r>
              <w:t>1</w:t>
            </w:r>
          </w:p>
        </w:tc>
        <w:tc>
          <w:tcPr>
            <w:tcW w:w="1235" w:type="dxa"/>
          </w:tcPr>
          <w:p w:rsidR="002B4BD5" w:rsidRDefault="002B4BD5" w:rsidP="00EA527C">
            <w:pPr>
              <w:pStyle w:val="a5"/>
              <w:spacing w:beforeAutospacing="0" w:afterAutospacing="0" w:line="21" w:lineRule="atLeast"/>
              <w:jc w:val="both"/>
            </w:pPr>
            <w:r>
              <w:t>2</w:t>
            </w:r>
          </w:p>
        </w:tc>
        <w:tc>
          <w:tcPr>
            <w:tcW w:w="1235" w:type="dxa"/>
          </w:tcPr>
          <w:p w:rsidR="002B4BD5" w:rsidRDefault="002B4BD5" w:rsidP="00EA527C">
            <w:pPr>
              <w:pStyle w:val="a5"/>
              <w:spacing w:beforeAutospacing="0" w:afterAutospacing="0" w:line="21" w:lineRule="atLeast"/>
              <w:jc w:val="both"/>
            </w:pPr>
            <w:r>
              <w:t>3</w:t>
            </w:r>
          </w:p>
        </w:tc>
        <w:tc>
          <w:tcPr>
            <w:tcW w:w="1235" w:type="dxa"/>
          </w:tcPr>
          <w:p w:rsidR="002B4BD5" w:rsidRDefault="002B4BD5" w:rsidP="00EA527C">
            <w:pPr>
              <w:pStyle w:val="a5"/>
              <w:spacing w:beforeAutospacing="0" w:afterAutospacing="0" w:line="21" w:lineRule="atLeast"/>
              <w:jc w:val="both"/>
            </w:pPr>
            <w:r>
              <w:t>4</w:t>
            </w:r>
          </w:p>
        </w:tc>
        <w:tc>
          <w:tcPr>
            <w:tcW w:w="1235" w:type="dxa"/>
          </w:tcPr>
          <w:p w:rsidR="002B4BD5" w:rsidRDefault="002B4BD5" w:rsidP="00EA527C">
            <w:pPr>
              <w:pStyle w:val="a5"/>
              <w:spacing w:beforeAutospacing="0" w:afterAutospacing="0" w:line="21" w:lineRule="atLeast"/>
              <w:jc w:val="both"/>
            </w:pPr>
            <w:r>
              <w:t>5</w:t>
            </w:r>
          </w:p>
        </w:tc>
        <w:tc>
          <w:tcPr>
            <w:tcW w:w="1235" w:type="dxa"/>
          </w:tcPr>
          <w:p w:rsidR="002B4BD5" w:rsidRDefault="002B4BD5" w:rsidP="00EA527C">
            <w:pPr>
              <w:pStyle w:val="a5"/>
              <w:spacing w:beforeAutospacing="0" w:afterAutospacing="0" w:line="21" w:lineRule="atLeast"/>
              <w:jc w:val="both"/>
            </w:pPr>
            <w:r>
              <w:t>6</w:t>
            </w:r>
          </w:p>
        </w:tc>
      </w:tr>
      <w:tr w:rsidR="002B4BD5" w:rsidTr="002B4BD5">
        <w:tc>
          <w:tcPr>
            <w:tcW w:w="1234" w:type="dxa"/>
          </w:tcPr>
          <w:p w:rsidR="002B4BD5" w:rsidRDefault="002B4BD5" w:rsidP="00EA527C">
            <w:pPr>
              <w:pStyle w:val="a5"/>
              <w:spacing w:beforeAutospacing="0" w:afterAutospacing="0" w:line="21" w:lineRule="atLeast"/>
              <w:jc w:val="both"/>
            </w:pPr>
            <w:r>
              <w:t>1</w:t>
            </w:r>
          </w:p>
        </w:tc>
        <w:tc>
          <w:tcPr>
            <w:tcW w:w="1234" w:type="dxa"/>
          </w:tcPr>
          <w:p w:rsidR="002B4BD5" w:rsidRDefault="00FD34FA" w:rsidP="00EA527C">
            <w:pPr>
              <w:pStyle w:val="a5"/>
              <w:spacing w:beforeAutospacing="0" w:afterAutospacing="0" w:line="21" w:lineRule="atLeast"/>
              <w:jc w:val="both"/>
            </w:pPr>
            <w:r>
              <w:t>0</w:t>
            </w:r>
          </w:p>
        </w:tc>
        <w:tc>
          <w:tcPr>
            <w:tcW w:w="1235" w:type="dxa"/>
          </w:tcPr>
          <w:p w:rsidR="002B4BD5" w:rsidRDefault="00FD34FA" w:rsidP="00EA527C">
            <w:pPr>
              <w:pStyle w:val="a5"/>
              <w:spacing w:beforeAutospacing="0" w:afterAutospacing="0" w:line="21" w:lineRule="atLeast"/>
              <w:jc w:val="both"/>
            </w:pPr>
            <w:r>
              <w:t>3</w:t>
            </w:r>
          </w:p>
        </w:tc>
        <w:tc>
          <w:tcPr>
            <w:tcW w:w="1235"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6</w:t>
            </w:r>
          </w:p>
        </w:tc>
        <w:tc>
          <w:tcPr>
            <w:tcW w:w="1235" w:type="dxa"/>
          </w:tcPr>
          <w:p w:rsidR="002B4BD5" w:rsidRDefault="00FD34FA" w:rsidP="00EA527C">
            <w:pPr>
              <w:pStyle w:val="a5"/>
              <w:spacing w:beforeAutospacing="0" w:afterAutospacing="0" w:line="21" w:lineRule="atLeast"/>
              <w:jc w:val="both"/>
            </w:pPr>
            <w:r>
              <w:t>7</w:t>
            </w:r>
          </w:p>
        </w:tc>
      </w:tr>
      <w:tr w:rsidR="002B4BD5" w:rsidTr="002B4BD5">
        <w:tc>
          <w:tcPr>
            <w:tcW w:w="1234" w:type="dxa"/>
          </w:tcPr>
          <w:p w:rsidR="002B4BD5" w:rsidRDefault="002B4BD5" w:rsidP="00EA527C">
            <w:pPr>
              <w:pStyle w:val="a5"/>
              <w:spacing w:beforeAutospacing="0" w:afterAutospacing="0" w:line="21" w:lineRule="atLeast"/>
              <w:jc w:val="both"/>
            </w:pPr>
            <w:r>
              <w:t>2</w:t>
            </w:r>
          </w:p>
        </w:tc>
        <w:tc>
          <w:tcPr>
            <w:tcW w:w="1234" w:type="dxa"/>
          </w:tcPr>
          <w:p w:rsidR="002B4BD5" w:rsidRDefault="00FD34FA" w:rsidP="00EA527C">
            <w:pPr>
              <w:pStyle w:val="a5"/>
              <w:spacing w:beforeAutospacing="0" w:afterAutospacing="0" w:line="21" w:lineRule="atLeast"/>
              <w:jc w:val="both"/>
            </w:pPr>
            <w:r>
              <w:t>3</w:t>
            </w:r>
          </w:p>
        </w:tc>
        <w:tc>
          <w:tcPr>
            <w:tcW w:w="1235" w:type="dxa"/>
          </w:tcPr>
          <w:p w:rsidR="002B4BD5" w:rsidRDefault="00FD34FA" w:rsidP="00EA527C">
            <w:pPr>
              <w:pStyle w:val="a5"/>
              <w:spacing w:beforeAutospacing="0" w:afterAutospacing="0" w:line="21" w:lineRule="atLeast"/>
              <w:jc w:val="both"/>
            </w:pPr>
            <w:r>
              <w:t>0</w:t>
            </w:r>
          </w:p>
        </w:tc>
        <w:tc>
          <w:tcPr>
            <w:tcW w:w="1235" w:type="dxa"/>
          </w:tcPr>
          <w:p w:rsidR="002B4BD5" w:rsidRDefault="00FD34FA" w:rsidP="00EA527C">
            <w:pPr>
              <w:pStyle w:val="a5"/>
              <w:spacing w:beforeAutospacing="0" w:afterAutospacing="0" w:line="21" w:lineRule="atLeast"/>
              <w:jc w:val="both"/>
            </w:pPr>
            <w:r>
              <w:t>1</w:t>
            </w:r>
          </w:p>
        </w:tc>
        <w:tc>
          <w:tcPr>
            <w:tcW w:w="1235" w:type="dxa"/>
          </w:tcPr>
          <w:p w:rsidR="002B4BD5" w:rsidRDefault="00FD34FA" w:rsidP="00EA527C">
            <w:pPr>
              <w:pStyle w:val="a5"/>
              <w:spacing w:beforeAutospacing="0" w:afterAutospacing="0" w:line="21" w:lineRule="atLeast"/>
              <w:jc w:val="both"/>
            </w:pPr>
            <w:r>
              <w:t>3</w:t>
            </w:r>
          </w:p>
        </w:tc>
        <w:tc>
          <w:tcPr>
            <w:tcW w:w="1235" w:type="dxa"/>
          </w:tcPr>
          <w:p w:rsidR="002B4BD5" w:rsidRDefault="00FD34FA" w:rsidP="00EA527C">
            <w:pPr>
              <w:pStyle w:val="a5"/>
              <w:spacing w:beforeAutospacing="0" w:afterAutospacing="0" w:line="21" w:lineRule="atLeast"/>
              <w:jc w:val="both"/>
            </w:pPr>
            <w:r>
              <w:t>5</w:t>
            </w:r>
          </w:p>
        </w:tc>
        <w:tc>
          <w:tcPr>
            <w:tcW w:w="1235" w:type="dxa"/>
          </w:tcPr>
          <w:p w:rsidR="002B4BD5" w:rsidRDefault="00FD34FA" w:rsidP="00EA527C">
            <w:pPr>
              <w:pStyle w:val="a5"/>
              <w:spacing w:beforeAutospacing="0" w:afterAutospacing="0" w:line="21" w:lineRule="atLeast"/>
              <w:jc w:val="both"/>
            </w:pPr>
            <w:r>
              <w:t>4</w:t>
            </w:r>
          </w:p>
        </w:tc>
      </w:tr>
      <w:tr w:rsidR="002B4BD5" w:rsidTr="002B4BD5">
        <w:tc>
          <w:tcPr>
            <w:tcW w:w="1234" w:type="dxa"/>
          </w:tcPr>
          <w:p w:rsidR="002B4BD5" w:rsidRDefault="002B4BD5" w:rsidP="00EA527C">
            <w:pPr>
              <w:pStyle w:val="a5"/>
              <w:spacing w:beforeAutospacing="0" w:afterAutospacing="0" w:line="21" w:lineRule="atLeast"/>
              <w:jc w:val="both"/>
            </w:pPr>
            <w:r>
              <w:t>3</w:t>
            </w:r>
          </w:p>
        </w:tc>
        <w:tc>
          <w:tcPr>
            <w:tcW w:w="1234"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1</w:t>
            </w:r>
          </w:p>
        </w:tc>
        <w:tc>
          <w:tcPr>
            <w:tcW w:w="1235" w:type="dxa"/>
          </w:tcPr>
          <w:p w:rsidR="002B4BD5" w:rsidRDefault="00FD34FA" w:rsidP="00EA527C">
            <w:pPr>
              <w:pStyle w:val="a5"/>
              <w:spacing w:beforeAutospacing="0" w:afterAutospacing="0" w:line="21" w:lineRule="atLeast"/>
              <w:jc w:val="both"/>
            </w:pPr>
            <w:r>
              <w:t>0</w:t>
            </w:r>
          </w:p>
        </w:tc>
        <w:tc>
          <w:tcPr>
            <w:tcW w:w="1235"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6</w:t>
            </w:r>
          </w:p>
        </w:tc>
        <w:tc>
          <w:tcPr>
            <w:tcW w:w="1235" w:type="dxa"/>
          </w:tcPr>
          <w:p w:rsidR="002B4BD5" w:rsidRDefault="00FD34FA" w:rsidP="00EA527C">
            <w:pPr>
              <w:pStyle w:val="a5"/>
              <w:spacing w:beforeAutospacing="0" w:afterAutospacing="0" w:line="21" w:lineRule="atLeast"/>
              <w:jc w:val="both"/>
            </w:pPr>
            <w:r>
              <w:t>5</w:t>
            </w:r>
          </w:p>
        </w:tc>
      </w:tr>
      <w:tr w:rsidR="002B4BD5" w:rsidTr="002B4BD5">
        <w:tc>
          <w:tcPr>
            <w:tcW w:w="1234" w:type="dxa"/>
          </w:tcPr>
          <w:p w:rsidR="002B4BD5" w:rsidRDefault="00FD34FA" w:rsidP="00EA527C">
            <w:pPr>
              <w:pStyle w:val="a5"/>
              <w:spacing w:beforeAutospacing="0" w:afterAutospacing="0" w:line="21" w:lineRule="atLeast"/>
              <w:jc w:val="both"/>
            </w:pPr>
            <w:r>
              <w:t>4</w:t>
            </w:r>
          </w:p>
        </w:tc>
        <w:tc>
          <w:tcPr>
            <w:tcW w:w="1234"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3</w:t>
            </w:r>
          </w:p>
        </w:tc>
        <w:tc>
          <w:tcPr>
            <w:tcW w:w="1235"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0</w:t>
            </w:r>
          </w:p>
        </w:tc>
        <w:tc>
          <w:tcPr>
            <w:tcW w:w="1235" w:type="dxa"/>
          </w:tcPr>
          <w:p w:rsidR="002B4BD5" w:rsidRDefault="00FD34FA" w:rsidP="00EA527C">
            <w:pPr>
              <w:pStyle w:val="a5"/>
              <w:spacing w:beforeAutospacing="0" w:afterAutospacing="0" w:line="21" w:lineRule="atLeast"/>
              <w:jc w:val="both"/>
            </w:pPr>
            <w:r>
              <w:t>2</w:t>
            </w:r>
          </w:p>
        </w:tc>
        <w:tc>
          <w:tcPr>
            <w:tcW w:w="1235" w:type="dxa"/>
          </w:tcPr>
          <w:p w:rsidR="002B4BD5" w:rsidRDefault="00FD34FA" w:rsidP="00EA527C">
            <w:pPr>
              <w:pStyle w:val="a5"/>
              <w:spacing w:beforeAutospacing="0" w:afterAutospacing="0" w:line="21" w:lineRule="atLeast"/>
              <w:jc w:val="both"/>
            </w:pPr>
            <w:r>
              <w:t>3</w:t>
            </w:r>
          </w:p>
        </w:tc>
      </w:tr>
      <w:tr w:rsidR="002B4BD5" w:rsidTr="002B4BD5">
        <w:tc>
          <w:tcPr>
            <w:tcW w:w="1234" w:type="dxa"/>
          </w:tcPr>
          <w:p w:rsidR="002B4BD5" w:rsidRDefault="00FD34FA" w:rsidP="00EA527C">
            <w:pPr>
              <w:pStyle w:val="a5"/>
              <w:spacing w:beforeAutospacing="0" w:afterAutospacing="0" w:line="21" w:lineRule="atLeast"/>
              <w:jc w:val="both"/>
            </w:pPr>
            <w:r>
              <w:t>5</w:t>
            </w:r>
          </w:p>
        </w:tc>
        <w:tc>
          <w:tcPr>
            <w:tcW w:w="1234" w:type="dxa"/>
          </w:tcPr>
          <w:p w:rsidR="002B4BD5" w:rsidRDefault="00FD34FA" w:rsidP="00EA527C">
            <w:pPr>
              <w:pStyle w:val="a5"/>
              <w:spacing w:beforeAutospacing="0" w:afterAutospacing="0" w:line="21" w:lineRule="atLeast"/>
              <w:jc w:val="both"/>
            </w:pPr>
            <w:r>
              <w:t>6</w:t>
            </w:r>
          </w:p>
        </w:tc>
        <w:tc>
          <w:tcPr>
            <w:tcW w:w="1235" w:type="dxa"/>
          </w:tcPr>
          <w:p w:rsidR="002B4BD5" w:rsidRDefault="00FD34FA" w:rsidP="00EA527C">
            <w:pPr>
              <w:pStyle w:val="a5"/>
              <w:spacing w:beforeAutospacing="0" w:afterAutospacing="0" w:line="21" w:lineRule="atLeast"/>
              <w:jc w:val="both"/>
            </w:pPr>
            <w:r>
              <w:t>5</w:t>
            </w:r>
          </w:p>
        </w:tc>
        <w:tc>
          <w:tcPr>
            <w:tcW w:w="1235" w:type="dxa"/>
          </w:tcPr>
          <w:p w:rsidR="002B4BD5" w:rsidRDefault="00FD34FA" w:rsidP="00EA527C">
            <w:pPr>
              <w:pStyle w:val="a5"/>
              <w:spacing w:beforeAutospacing="0" w:afterAutospacing="0" w:line="21" w:lineRule="atLeast"/>
              <w:jc w:val="both"/>
            </w:pPr>
            <w:r>
              <w:t>6</w:t>
            </w:r>
          </w:p>
        </w:tc>
        <w:tc>
          <w:tcPr>
            <w:tcW w:w="1235" w:type="dxa"/>
          </w:tcPr>
          <w:p w:rsidR="002B4BD5" w:rsidRDefault="00FD34FA" w:rsidP="00EA527C">
            <w:pPr>
              <w:pStyle w:val="a5"/>
              <w:spacing w:beforeAutospacing="0" w:afterAutospacing="0" w:line="21" w:lineRule="atLeast"/>
              <w:jc w:val="both"/>
            </w:pPr>
            <w:r>
              <w:t>2</w:t>
            </w:r>
          </w:p>
        </w:tc>
        <w:tc>
          <w:tcPr>
            <w:tcW w:w="1235" w:type="dxa"/>
          </w:tcPr>
          <w:p w:rsidR="002B4BD5" w:rsidRDefault="00FD34FA" w:rsidP="00EA527C">
            <w:pPr>
              <w:pStyle w:val="a5"/>
              <w:spacing w:beforeAutospacing="0" w:afterAutospacing="0" w:line="21" w:lineRule="atLeast"/>
              <w:jc w:val="both"/>
            </w:pPr>
            <w:r>
              <w:t>0</w:t>
            </w:r>
          </w:p>
        </w:tc>
        <w:tc>
          <w:tcPr>
            <w:tcW w:w="1235" w:type="dxa"/>
          </w:tcPr>
          <w:p w:rsidR="002B4BD5" w:rsidRDefault="00FD34FA" w:rsidP="00EA527C">
            <w:pPr>
              <w:pStyle w:val="a5"/>
              <w:spacing w:beforeAutospacing="0" w:afterAutospacing="0" w:line="21" w:lineRule="atLeast"/>
              <w:jc w:val="both"/>
            </w:pPr>
            <w:r>
              <w:t>1</w:t>
            </w:r>
          </w:p>
        </w:tc>
      </w:tr>
      <w:tr w:rsidR="002B4BD5" w:rsidTr="002B4BD5">
        <w:tc>
          <w:tcPr>
            <w:tcW w:w="1234" w:type="dxa"/>
          </w:tcPr>
          <w:p w:rsidR="002B4BD5" w:rsidRDefault="00FD34FA" w:rsidP="00EA527C">
            <w:pPr>
              <w:pStyle w:val="a5"/>
              <w:spacing w:beforeAutospacing="0" w:afterAutospacing="0" w:line="21" w:lineRule="atLeast"/>
              <w:jc w:val="both"/>
            </w:pPr>
            <w:r>
              <w:t>6</w:t>
            </w:r>
          </w:p>
        </w:tc>
        <w:tc>
          <w:tcPr>
            <w:tcW w:w="1234" w:type="dxa"/>
          </w:tcPr>
          <w:p w:rsidR="002B4BD5" w:rsidRDefault="00FD34FA" w:rsidP="00EA527C">
            <w:pPr>
              <w:pStyle w:val="a5"/>
              <w:spacing w:beforeAutospacing="0" w:afterAutospacing="0" w:line="21" w:lineRule="atLeast"/>
              <w:jc w:val="both"/>
            </w:pPr>
            <w:r>
              <w:t>7</w:t>
            </w:r>
          </w:p>
        </w:tc>
        <w:tc>
          <w:tcPr>
            <w:tcW w:w="1235" w:type="dxa"/>
          </w:tcPr>
          <w:p w:rsidR="002B4BD5" w:rsidRDefault="00FD34FA" w:rsidP="00EA527C">
            <w:pPr>
              <w:pStyle w:val="a5"/>
              <w:spacing w:beforeAutospacing="0" w:afterAutospacing="0" w:line="21" w:lineRule="atLeast"/>
              <w:jc w:val="both"/>
            </w:pPr>
            <w:r>
              <w:t>4</w:t>
            </w:r>
          </w:p>
        </w:tc>
        <w:tc>
          <w:tcPr>
            <w:tcW w:w="1235" w:type="dxa"/>
          </w:tcPr>
          <w:p w:rsidR="002B4BD5" w:rsidRDefault="00FD34FA" w:rsidP="00EA527C">
            <w:pPr>
              <w:pStyle w:val="a5"/>
              <w:spacing w:beforeAutospacing="0" w:afterAutospacing="0" w:line="21" w:lineRule="atLeast"/>
              <w:jc w:val="both"/>
            </w:pPr>
            <w:r>
              <w:t>5</w:t>
            </w:r>
          </w:p>
        </w:tc>
        <w:tc>
          <w:tcPr>
            <w:tcW w:w="1235" w:type="dxa"/>
          </w:tcPr>
          <w:p w:rsidR="002B4BD5" w:rsidRDefault="00FD34FA" w:rsidP="00EA527C">
            <w:pPr>
              <w:pStyle w:val="a5"/>
              <w:spacing w:beforeAutospacing="0" w:afterAutospacing="0" w:line="21" w:lineRule="atLeast"/>
              <w:jc w:val="both"/>
            </w:pPr>
            <w:r>
              <w:t>3</w:t>
            </w:r>
          </w:p>
        </w:tc>
        <w:tc>
          <w:tcPr>
            <w:tcW w:w="1235" w:type="dxa"/>
          </w:tcPr>
          <w:p w:rsidR="002B4BD5" w:rsidRDefault="00FD34FA" w:rsidP="00EA527C">
            <w:pPr>
              <w:pStyle w:val="a5"/>
              <w:spacing w:beforeAutospacing="0" w:afterAutospacing="0" w:line="21" w:lineRule="atLeast"/>
              <w:jc w:val="both"/>
            </w:pPr>
            <w:r>
              <w:t>1</w:t>
            </w:r>
          </w:p>
        </w:tc>
        <w:tc>
          <w:tcPr>
            <w:tcW w:w="1235" w:type="dxa"/>
          </w:tcPr>
          <w:p w:rsidR="002B4BD5" w:rsidRDefault="00FD34FA" w:rsidP="00EA527C">
            <w:pPr>
              <w:pStyle w:val="a5"/>
              <w:spacing w:beforeAutospacing="0" w:afterAutospacing="0" w:line="21" w:lineRule="atLeast"/>
              <w:jc w:val="both"/>
            </w:pPr>
            <w:r>
              <w:t>0</w:t>
            </w:r>
          </w:p>
        </w:tc>
      </w:tr>
    </w:tbl>
    <w:p w:rsidR="002B4BD5" w:rsidRDefault="002B4BD5" w:rsidP="00EA527C">
      <w:pPr>
        <w:pStyle w:val="a5"/>
        <w:spacing w:beforeAutospacing="0" w:afterAutospacing="0" w:line="21" w:lineRule="atLeast"/>
        <w:jc w:val="both"/>
      </w:pPr>
    </w:p>
    <w:p w:rsidR="00EA527C" w:rsidRDefault="00EA527C" w:rsidP="00EA527C">
      <w:pPr>
        <w:pStyle w:val="a5"/>
        <w:spacing w:beforeAutospacing="0" w:afterAutospacing="0" w:line="21" w:lineRule="atLeast"/>
        <w:jc w:val="both"/>
      </w:pPr>
      <w:r>
        <w:t xml:space="preserve">When k = 1 </w:t>
      </w:r>
    </w:p>
    <w:p w:rsidR="00EA527C" w:rsidRDefault="00EA527C" w:rsidP="00EA527C">
      <w:pPr>
        <w:pStyle w:val="a5"/>
        <w:numPr>
          <w:ilvl w:val="0"/>
          <w:numId w:val="5"/>
        </w:numPr>
        <w:spacing w:beforeAutospacing="0" w:afterAutospacing="0" w:line="21" w:lineRule="atLeast"/>
        <w:jc w:val="both"/>
      </w:pPr>
      <w:r>
        <w:t>When S1 is test set, we choose S2 from training set, the prediction is “positive” and the real is “positive”, predict is correct;</w:t>
      </w:r>
    </w:p>
    <w:p w:rsidR="00EA527C" w:rsidRDefault="00EA527C" w:rsidP="00EA527C">
      <w:pPr>
        <w:pStyle w:val="a5"/>
        <w:numPr>
          <w:ilvl w:val="0"/>
          <w:numId w:val="5"/>
        </w:numPr>
        <w:spacing w:beforeAutospacing="0" w:afterAutospacing="0" w:line="21" w:lineRule="atLeast"/>
        <w:jc w:val="both"/>
      </w:pPr>
      <w:r>
        <w:t>When S2 is test set, we choose S3 from training set, the prediction is “negative” and the real is “positive”, predict is incorrect;</w:t>
      </w:r>
    </w:p>
    <w:p w:rsidR="00EA527C" w:rsidRDefault="00EA527C" w:rsidP="00EA527C">
      <w:pPr>
        <w:pStyle w:val="a5"/>
        <w:numPr>
          <w:ilvl w:val="0"/>
          <w:numId w:val="5"/>
        </w:numPr>
        <w:spacing w:beforeAutospacing="0" w:afterAutospacing="0" w:line="21" w:lineRule="atLeast"/>
        <w:jc w:val="both"/>
      </w:pPr>
      <w:r>
        <w:t>When S3 is test set, we choose S2 from training set, the prediction is “positive” and the real is “negative”, predict is incorrect;</w:t>
      </w:r>
    </w:p>
    <w:p w:rsidR="00EA527C" w:rsidRDefault="00EA527C" w:rsidP="00EA527C">
      <w:pPr>
        <w:pStyle w:val="a5"/>
        <w:numPr>
          <w:ilvl w:val="0"/>
          <w:numId w:val="5"/>
        </w:numPr>
        <w:spacing w:beforeAutospacing="0" w:afterAutospacing="0" w:line="21" w:lineRule="atLeast"/>
        <w:jc w:val="both"/>
      </w:pPr>
      <w:r>
        <w:t>When S4 is test set, we choose S5 from training set, the prediction is “negative” and the real is “positive”, predict is incorrect;</w:t>
      </w:r>
    </w:p>
    <w:p w:rsidR="00EA527C" w:rsidRDefault="00EA527C" w:rsidP="00EA527C">
      <w:pPr>
        <w:pStyle w:val="a5"/>
        <w:numPr>
          <w:ilvl w:val="0"/>
          <w:numId w:val="5"/>
        </w:numPr>
        <w:spacing w:beforeAutospacing="0" w:afterAutospacing="0" w:line="21" w:lineRule="atLeast"/>
        <w:jc w:val="both"/>
      </w:pPr>
      <w:r>
        <w:t>When S5 is test set, we choose S6 from training set, the prediction is “negative” and the real is “negative”, predict is correct;</w:t>
      </w:r>
    </w:p>
    <w:p w:rsidR="00EA527C" w:rsidRDefault="00EA527C" w:rsidP="00EA527C">
      <w:pPr>
        <w:pStyle w:val="a5"/>
        <w:numPr>
          <w:ilvl w:val="0"/>
          <w:numId w:val="5"/>
        </w:numPr>
        <w:spacing w:beforeAutospacing="0" w:afterAutospacing="0" w:line="21" w:lineRule="atLeast"/>
        <w:jc w:val="both"/>
      </w:pPr>
      <w:r>
        <w:t>When S6 is test set, we choose S5 from training set, the prediction is “negative” and the real is “negative”, predict is correct;</w:t>
      </w:r>
    </w:p>
    <w:p w:rsidR="00B93570" w:rsidRDefault="00B93570" w:rsidP="00B93570">
      <w:pPr>
        <w:pStyle w:val="a5"/>
        <w:spacing w:beforeAutospacing="0" w:afterAutospacing="0" w:line="21" w:lineRule="atLeast"/>
        <w:jc w:val="both"/>
      </w:pPr>
      <w:r>
        <w:t xml:space="preserve">When k = 2 </w:t>
      </w:r>
    </w:p>
    <w:p w:rsidR="00B93570" w:rsidRDefault="00B93570" w:rsidP="00B93570">
      <w:pPr>
        <w:pStyle w:val="a5"/>
        <w:numPr>
          <w:ilvl w:val="0"/>
          <w:numId w:val="7"/>
        </w:numPr>
        <w:spacing w:beforeAutospacing="0" w:afterAutospacing="0" w:line="21" w:lineRule="atLeast"/>
        <w:jc w:val="both"/>
      </w:pPr>
      <w:r>
        <w:t>When S1 is test set, we choose S2, S3 from training set, the prediction is “positive” and the real is “positive”, predict is correct;</w:t>
      </w:r>
    </w:p>
    <w:p w:rsidR="00B93570" w:rsidRDefault="00B93570" w:rsidP="00B93570">
      <w:pPr>
        <w:pStyle w:val="a5"/>
        <w:numPr>
          <w:ilvl w:val="0"/>
          <w:numId w:val="7"/>
        </w:numPr>
        <w:spacing w:beforeAutospacing="0" w:afterAutospacing="0" w:line="21" w:lineRule="atLeast"/>
        <w:jc w:val="both"/>
      </w:pPr>
      <w:r>
        <w:t>When S2 is test set, we choose S</w:t>
      </w:r>
      <w:r w:rsidR="00325E05">
        <w:t>1, S</w:t>
      </w:r>
      <w:r>
        <w:t>3 from training set, the prediction is “</w:t>
      </w:r>
      <w:r w:rsidR="00FD34FA">
        <w:t>correct</w:t>
      </w:r>
      <w:r>
        <w:t xml:space="preserve">” and the real is </w:t>
      </w:r>
      <w:r w:rsidR="00FD34FA">
        <w:t xml:space="preserve">“positive”, predict is </w:t>
      </w:r>
      <w:r>
        <w:t>correct;</w:t>
      </w:r>
    </w:p>
    <w:p w:rsidR="00B93570" w:rsidRDefault="00B93570" w:rsidP="00B93570">
      <w:pPr>
        <w:pStyle w:val="a5"/>
        <w:numPr>
          <w:ilvl w:val="0"/>
          <w:numId w:val="7"/>
        </w:numPr>
        <w:spacing w:beforeAutospacing="0" w:afterAutospacing="0" w:line="21" w:lineRule="atLeast"/>
        <w:jc w:val="both"/>
      </w:pPr>
      <w:r>
        <w:t>When S3 is test set, we choose S</w:t>
      </w:r>
      <w:r w:rsidR="00325E05">
        <w:t>1, S</w:t>
      </w:r>
      <w:r>
        <w:t>2 from training set, the prediction is “positive” and the real is “negative”, predict is incorrect;</w:t>
      </w:r>
      <w:r w:rsidR="00E67096">
        <w:t xml:space="preserve"> </w:t>
      </w:r>
    </w:p>
    <w:p w:rsidR="00B93570" w:rsidRDefault="00B93570" w:rsidP="00B93570">
      <w:pPr>
        <w:pStyle w:val="a5"/>
        <w:numPr>
          <w:ilvl w:val="0"/>
          <w:numId w:val="7"/>
        </w:numPr>
        <w:spacing w:beforeAutospacing="0" w:afterAutospacing="0" w:line="21" w:lineRule="atLeast"/>
        <w:jc w:val="both"/>
      </w:pPr>
      <w:r>
        <w:t xml:space="preserve">When S4 is test set, we choose </w:t>
      </w:r>
      <w:r w:rsidR="00957E29">
        <w:t xml:space="preserve">S2, </w:t>
      </w:r>
      <w:r>
        <w:t>S5 from train</w:t>
      </w:r>
      <w:r w:rsidR="00FD34FA">
        <w:t>ing s</w:t>
      </w:r>
      <w:r w:rsidR="003A66AE">
        <w:t>et, the prediction is “posi</w:t>
      </w:r>
      <w:r>
        <w:t xml:space="preserve">tive” </w:t>
      </w:r>
      <w:r w:rsidR="00FD34FA">
        <w:t xml:space="preserve">and the real is “positive”, predict is </w:t>
      </w:r>
      <w:r>
        <w:t>correct;</w:t>
      </w:r>
    </w:p>
    <w:p w:rsidR="00B93570" w:rsidRDefault="00B93570" w:rsidP="00B93570">
      <w:pPr>
        <w:pStyle w:val="a5"/>
        <w:numPr>
          <w:ilvl w:val="0"/>
          <w:numId w:val="7"/>
        </w:numPr>
        <w:spacing w:beforeAutospacing="0" w:afterAutospacing="0" w:line="21" w:lineRule="atLeast"/>
        <w:jc w:val="both"/>
      </w:pPr>
      <w:r>
        <w:t xml:space="preserve">When S5 is test set, we choose </w:t>
      </w:r>
      <w:r w:rsidR="00175D68">
        <w:t xml:space="preserve">S4, </w:t>
      </w:r>
      <w:r>
        <w:t xml:space="preserve">S6 from training set, the prediction is </w:t>
      </w:r>
      <w:r w:rsidR="00FD34FA">
        <w:t>“positive” and the real is “nega</w:t>
      </w:r>
      <w:r>
        <w:t xml:space="preserve">tive”, predict is </w:t>
      </w:r>
      <w:r w:rsidR="00FD34FA">
        <w:t>in</w:t>
      </w:r>
      <w:r>
        <w:t>correct;</w:t>
      </w:r>
    </w:p>
    <w:p w:rsidR="00B93570" w:rsidRDefault="00B93570" w:rsidP="00B93570">
      <w:pPr>
        <w:pStyle w:val="a5"/>
        <w:numPr>
          <w:ilvl w:val="0"/>
          <w:numId w:val="7"/>
        </w:numPr>
        <w:spacing w:beforeAutospacing="0" w:afterAutospacing="0" w:line="21" w:lineRule="atLeast"/>
        <w:jc w:val="both"/>
      </w:pPr>
      <w:r>
        <w:t>When S6 is test set, we choose S</w:t>
      </w:r>
      <w:r w:rsidR="00175D68">
        <w:t>4, S5</w:t>
      </w:r>
      <w:r>
        <w:t xml:space="preserve"> from training set, the prediction </w:t>
      </w:r>
      <w:r w:rsidR="00FD34FA">
        <w:t>is “posi</w:t>
      </w:r>
      <w:r>
        <w:t xml:space="preserve">tive” and the real is “negative”, predict is </w:t>
      </w:r>
      <w:r w:rsidR="00FD34FA">
        <w:t>in</w:t>
      </w:r>
      <w:r>
        <w:t>correct;</w:t>
      </w:r>
    </w:p>
    <w:p w:rsidR="00EA527C" w:rsidRDefault="00EA527C" w:rsidP="00EA527C">
      <w:pPr>
        <w:pStyle w:val="a5"/>
        <w:spacing w:beforeAutospacing="0" w:afterAutospacing="0" w:line="21" w:lineRule="atLeast"/>
        <w:jc w:val="both"/>
      </w:pPr>
      <w:r>
        <w:t xml:space="preserve">When </w:t>
      </w:r>
      <w:r w:rsidR="00B93570">
        <w:t>k = 3</w:t>
      </w:r>
      <w:r>
        <w:t xml:space="preserve"> </w:t>
      </w:r>
    </w:p>
    <w:p w:rsidR="00EA527C" w:rsidRDefault="00EA527C" w:rsidP="00EA527C">
      <w:pPr>
        <w:pStyle w:val="a5"/>
        <w:numPr>
          <w:ilvl w:val="0"/>
          <w:numId w:val="6"/>
        </w:numPr>
        <w:spacing w:beforeAutospacing="0" w:afterAutospacing="0" w:line="21" w:lineRule="atLeast"/>
        <w:jc w:val="both"/>
      </w:pPr>
      <w:r>
        <w:t>When S1 is test set, we choose S2, S3, S4 from training set, the prediction is “positive” and the real is “positive”, predict is correct;</w:t>
      </w:r>
    </w:p>
    <w:p w:rsidR="00EA527C" w:rsidRDefault="00EA527C" w:rsidP="00EA527C">
      <w:pPr>
        <w:pStyle w:val="a5"/>
        <w:numPr>
          <w:ilvl w:val="0"/>
          <w:numId w:val="6"/>
        </w:numPr>
        <w:spacing w:beforeAutospacing="0" w:afterAutospacing="0" w:line="21" w:lineRule="atLeast"/>
        <w:jc w:val="both"/>
      </w:pPr>
      <w:r>
        <w:t>When S2 is test set, we choose S1, S3, S4 from training set, the prediction is “</w:t>
      </w:r>
      <w:r w:rsidR="003A66AE">
        <w:t>posi</w:t>
      </w:r>
      <w:r>
        <w:t>tive” and the real is “positive”, predict is correct;</w:t>
      </w:r>
    </w:p>
    <w:p w:rsidR="00EA527C" w:rsidRDefault="00EA527C" w:rsidP="00EA527C">
      <w:pPr>
        <w:pStyle w:val="a5"/>
        <w:numPr>
          <w:ilvl w:val="0"/>
          <w:numId w:val="6"/>
        </w:numPr>
        <w:spacing w:beforeAutospacing="0" w:afterAutospacing="0" w:line="21" w:lineRule="atLeast"/>
        <w:jc w:val="both"/>
      </w:pPr>
      <w:r>
        <w:t xml:space="preserve">When S3 is test set, we choose </w:t>
      </w:r>
      <w:r w:rsidR="00B93570">
        <w:t>S1, S2, S4</w:t>
      </w:r>
      <w:r>
        <w:t xml:space="preserve"> from training set, the prediction is “positive” and the real is “negative”, predict is incorrect;</w:t>
      </w:r>
    </w:p>
    <w:p w:rsidR="00EA527C" w:rsidRDefault="00EA527C" w:rsidP="00EA527C">
      <w:pPr>
        <w:pStyle w:val="a5"/>
        <w:numPr>
          <w:ilvl w:val="0"/>
          <w:numId w:val="6"/>
        </w:numPr>
        <w:spacing w:beforeAutospacing="0" w:afterAutospacing="0" w:line="21" w:lineRule="atLeast"/>
        <w:jc w:val="both"/>
      </w:pPr>
      <w:r>
        <w:lastRenderedPageBreak/>
        <w:t>When S4 is test set, we choose S</w:t>
      </w:r>
      <w:r w:rsidR="00B93570">
        <w:t>2, S5, S6</w:t>
      </w:r>
      <w:r>
        <w:t xml:space="preserve"> from training set, the prediction is “</w:t>
      </w:r>
      <w:r w:rsidR="007716B5">
        <w:rPr>
          <w:rFonts w:hint="eastAsia"/>
        </w:rPr>
        <w:t>nega</w:t>
      </w:r>
      <w:r w:rsidR="00304043">
        <w:rPr>
          <w:rFonts w:hint="eastAsia"/>
        </w:rPr>
        <w:t>tive</w:t>
      </w:r>
      <w:r>
        <w:t xml:space="preserve">” and the real </w:t>
      </w:r>
      <w:r w:rsidR="00304043">
        <w:t xml:space="preserve">is “positive”, predict is </w:t>
      </w:r>
      <w:r w:rsidR="007716B5">
        <w:t>in</w:t>
      </w:r>
      <w:r>
        <w:t>correct;</w:t>
      </w:r>
    </w:p>
    <w:p w:rsidR="00EA527C" w:rsidRDefault="00EA527C" w:rsidP="00EA527C">
      <w:pPr>
        <w:pStyle w:val="a5"/>
        <w:numPr>
          <w:ilvl w:val="0"/>
          <w:numId w:val="6"/>
        </w:numPr>
        <w:spacing w:beforeAutospacing="0" w:afterAutospacing="0" w:line="21" w:lineRule="atLeast"/>
        <w:jc w:val="both"/>
      </w:pPr>
      <w:r>
        <w:t xml:space="preserve">When S5 is test set, we choose </w:t>
      </w:r>
      <w:r w:rsidR="00B93570">
        <w:t xml:space="preserve">S2, S4, </w:t>
      </w:r>
      <w:r>
        <w:t>S6 from training set, the prediction is “</w:t>
      </w:r>
      <w:r w:rsidR="003A66AE">
        <w:t>posi</w:t>
      </w:r>
      <w:r>
        <w:t xml:space="preserve">tive” and the real is “negative”, predict is </w:t>
      </w:r>
      <w:r w:rsidR="003A66AE">
        <w:t>in</w:t>
      </w:r>
      <w:r>
        <w:t>correct;</w:t>
      </w:r>
    </w:p>
    <w:p w:rsidR="00EA527C" w:rsidRDefault="00EA527C" w:rsidP="00EA527C">
      <w:pPr>
        <w:pStyle w:val="a5"/>
        <w:numPr>
          <w:ilvl w:val="0"/>
          <w:numId w:val="6"/>
        </w:numPr>
        <w:spacing w:beforeAutospacing="0" w:afterAutospacing="0" w:line="21" w:lineRule="atLeast"/>
        <w:jc w:val="both"/>
      </w:pPr>
      <w:r>
        <w:t xml:space="preserve">When S6 is test set, we choose </w:t>
      </w:r>
      <w:r w:rsidR="00B93570">
        <w:t>S2, S4, S5</w:t>
      </w:r>
      <w:r>
        <w:t xml:space="preserve"> from train</w:t>
      </w:r>
      <w:r w:rsidR="003A66AE">
        <w:t>ing set, the prediction is “posi</w:t>
      </w:r>
      <w:r>
        <w:t xml:space="preserve">tive” and the real is “negative”, predict is </w:t>
      </w:r>
      <w:r w:rsidR="003A66AE">
        <w:t>in</w:t>
      </w:r>
      <w:r>
        <w:t>correct;</w:t>
      </w:r>
    </w:p>
    <w:p w:rsidR="00EA527C" w:rsidRDefault="00EA527C" w:rsidP="00376609">
      <w:pPr>
        <w:pStyle w:val="a5"/>
        <w:spacing w:beforeAutospacing="0" w:afterAutospacing="0" w:line="21" w:lineRule="atLeast"/>
        <w:jc w:val="both"/>
      </w:pPr>
    </w:p>
    <w:p w:rsidR="00376609" w:rsidRDefault="00CE397B" w:rsidP="00376609">
      <w:pPr>
        <w:pStyle w:val="a5"/>
        <w:spacing w:beforeAutospacing="0" w:afterAutospacing="0" w:line="21" w:lineRule="atLeast"/>
        <w:jc w:val="both"/>
      </w:pPr>
      <w:r>
        <w:t>Accuracy for k =1 and k = 2 is the same, we choose k =1 because of Occam’s razor.</w:t>
      </w:r>
    </w:p>
    <w:p w:rsidR="00376609" w:rsidRDefault="00376609" w:rsidP="00376609">
      <w:pPr>
        <w:pStyle w:val="a5"/>
        <w:spacing w:beforeAutospacing="0" w:afterAutospacing="0" w:line="21" w:lineRule="atLeast"/>
        <w:jc w:val="both"/>
      </w:pPr>
    </w:p>
    <w:p w:rsidR="00BA7FE4" w:rsidRDefault="00BA7FE4" w:rsidP="00BA7FE4">
      <w:pPr>
        <w:pStyle w:val="a5"/>
        <w:numPr>
          <w:ilvl w:val="0"/>
          <w:numId w:val="4"/>
        </w:numPr>
        <w:spacing w:beforeAutospacing="0" w:afterAutospacing="0" w:line="21" w:lineRule="atLeast"/>
        <w:jc w:val="both"/>
        <w:rPr>
          <w:noProof/>
        </w:rPr>
      </w:pPr>
      <w:r>
        <w:rPr>
          <w:noProof/>
        </w:rPr>
        <w:t xml:space="preserve">(a) </w:t>
      </w:r>
      <w:r w:rsidR="005A2908">
        <w:rPr>
          <w:noProof/>
        </w:rPr>
        <w:t xml:space="preserve">(i). </w:t>
      </w:r>
      <w:r>
        <w:rPr>
          <w:noProof/>
        </w:rPr>
        <w:t xml:space="preserve">Mutual information </w:t>
      </w:r>
      <w:r w:rsidR="005A2908">
        <w:rPr>
          <w:noProof/>
        </w:rPr>
        <w:t>between Z and X:</w:t>
      </w:r>
    </w:p>
    <w:p w:rsidR="00BA7FE4" w:rsidRDefault="00CA5AA9" w:rsidP="00BA7FE4">
      <w:pPr>
        <w:pStyle w:val="a5"/>
        <w:spacing w:beforeAutospacing="0" w:afterAutospacing="0" w:line="21" w:lineRule="atLeast"/>
        <w:ind w:left="720"/>
        <w:jc w:val="both"/>
        <w:rPr>
          <w:noProof/>
        </w:rPr>
      </w:pPr>
      <w:r w:rsidRPr="009F02D7">
        <w:rPr>
          <w:position w:val="-90"/>
        </w:rPr>
        <w:object w:dxaOrig="5260" w:dyaOrig="2640">
          <v:shape id="_x0000_i1027" type="#_x0000_t75" style="width:263.25pt;height:132pt" o:ole="">
            <v:imagedata r:id="rId14" o:title=""/>
          </v:shape>
          <o:OLEObject Type="Embed" ProgID="Equation.DSMT4" ShapeID="_x0000_i1027" DrawAspect="Content" ObjectID="_1517764941" r:id="rId15"/>
        </w:object>
      </w:r>
      <w:r>
        <w:t xml:space="preserve">    </w:t>
      </w:r>
    </w:p>
    <w:p w:rsidR="00BA7FE4" w:rsidRDefault="005A2908" w:rsidP="00BA7FE4">
      <w:pPr>
        <w:pStyle w:val="a5"/>
        <w:spacing w:beforeAutospacing="0" w:afterAutospacing="0" w:line="21" w:lineRule="atLeast"/>
        <w:ind w:left="360"/>
        <w:jc w:val="both"/>
        <w:rPr>
          <w:noProof/>
        </w:rPr>
      </w:pPr>
      <w:r>
        <w:rPr>
          <w:noProof/>
        </w:rPr>
        <w:t>0.38 is the percentage where both X and Z are positive, 0.12 is the percentage where X is true while Z is false. 0.17 is percentage where X is F and Z is T and 0.33 is both of them are F</w:t>
      </w:r>
      <w:r w:rsidR="00BA7FE4">
        <w:rPr>
          <w:noProof/>
        </w:rPr>
        <w:t>.</w:t>
      </w:r>
      <w:r w:rsidR="009F02D7">
        <w:rPr>
          <w:noProof/>
        </w:rPr>
        <w:t xml:space="preserve"> The percentage of X is true is 0.5 and Z is true is 0.55.</w:t>
      </w:r>
    </w:p>
    <w:p w:rsidR="00BA7FE4" w:rsidRDefault="00BA7FE4" w:rsidP="00BA7FE4">
      <w:pPr>
        <w:pStyle w:val="a5"/>
        <w:spacing w:beforeAutospacing="0" w:afterAutospacing="0" w:line="21" w:lineRule="atLeast"/>
        <w:ind w:left="720"/>
        <w:jc w:val="both"/>
        <w:rPr>
          <w:noProof/>
        </w:rPr>
      </w:pPr>
    </w:p>
    <w:p w:rsidR="00BA7FE4" w:rsidRDefault="005A2908" w:rsidP="00BA7FE4">
      <w:pPr>
        <w:pStyle w:val="a5"/>
        <w:spacing w:beforeAutospacing="0" w:afterAutospacing="0" w:line="21" w:lineRule="atLeast"/>
        <w:ind w:left="720"/>
        <w:jc w:val="both"/>
        <w:rPr>
          <w:noProof/>
        </w:rPr>
      </w:pPr>
      <w:r>
        <w:rPr>
          <w:noProof/>
        </w:rPr>
        <w:t>(ii</w:t>
      </w:r>
      <w:r w:rsidR="00BA7FE4">
        <w:rPr>
          <w:noProof/>
        </w:rPr>
        <w:t>) Similar procedures here as above,</w:t>
      </w:r>
      <w:r w:rsidR="009F02D7">
        <w:rPr>
          <w:noProof/>
        </w:rPr>
        <w:t xml:space="preserve"> for mutual information between Z and Y.</w:t>
      </w:r>
    </w:p>
    <w:p w:rsidR="00BA7FE4" w:rsidRDefault="009F02D7" w:rsidP="00BA7FE4">
      <w:pPr>
        <w:pStyle w:val="a5"/>
        <w:spacing w:beforeAutospacing="0" w:afterAutospacing="0" w:line="21" w:lineRule="atLeast"/>
        <w:ind w:left="720"/>
        <w:jc w:val="both"/>
      </w:pPr>
      <w:r w:rsidRPr="009F02D7">
        <w:rPr>
          <w:position w:val="-90"/>
        </w:rPr>
        <w:object w:dxaOrig="5220" w:dyaOrig="2640">
          <v:shape id="_x0000_i1028" type="#_x0000_t75" style="width:261pt;height:132pt" o:ole="">
            <v:imagedata r:id="rId16" o:title=""/>
          </v:shape>
          <o:OLEObject Type="Embed" ProgID="Equation.DSMT4" ShapeID="_x0000_i1028" DrawAspect="Content" ObjectID="_1517764942" r:id="rId17"/>
        </w:object>
      </w:r>
    </w:p>
    <w:p w:rsidR="009F02D7" w:rsidRDefault="009F02D7" w:rsidP="009F02D7">
      <w:pPr>
        <w:pStyle w:val="a5"/>
        <w:spacing w:beforeAutospacing="0" w:afterAutospacing="0" w:line="21" w:lineRule="atLeast"/>
        <w:ind w:left="360"/>
        <w:jc w:val="both"/>
        <w:rPr>
          <w:noProof/>
        </w:rPr>
      </w:pPr>
      <w:r>
        <w:rPr>
          <w:noProof/>
        </w:rPr>
        <w:t>0.45 is the percentage where both Y and Z are positive, 0.04 is the percentage where Y is true while Z is false. 0.10 is percentage where Y is F and Z is T and 0.40 is both of them are F.</w:t>
      </w:r>
      <w:r w:rsidRPr="009F02D7">
        <w:rPr>
          <w:noProof/>
        </w:rPr>
        <w:t xml:space="preserve"> </w:t>
      </w:r>
      <w:r>
        <w:rPr>
          <w:noProof/>
        </w:rPr>
        <w:t>The percentage of Y is true is 0.5 and Z is true is 0.55.</w:t>
      </w:r>
    </w:p>
    <w:p w:rsidR="009F02D7" w:rsidRDefault="009F02D7" w:rsidP="009F02D7">
      <w:pPr>
        <w:pStyle w:val="a5"/>
        <w:spacing w:beforeAutospacing="0" w:afterAutospacing="0" w:line="21" w:lineRule="atLeast"/>
        <w:jc w:val="both"/>
        <w:rPr>
          <w:noProof/>
        </w:rPr>
      </w:pPr>
    </w:p>
    <w:p w:rsidR="009F02D7" w:rsidRDefault="009F02D7" w:rsidP="009F02D7">
      <w:pPr>
        <w:pStyle w:val="a5"/>
        <w:spacing w:beforeAutospacing="0" w:afterAutospacing="0" w:line="21" w:lineRule="atLeast"/>
        <w:jc w:val="both"/>
        <w:rPr>
          <w:noProof/>
        </w:rPr>
      </w:pPr>
      <w:r>
        <w:rPr>
          <w:noProof/>
        </w:rPr>
        <w:t>(b) Based on the result from (</w:t>
      </w:r>
      <w:r>
        <w:rPr>
          <w:rFonts w:hint="eastAsia"/>
          <w:noProof/>
        </w:rPr>
        <w:t xml:space="preserve">a), </w:t>
      </w:r>
      <w:r>
        <w:rPr>
          <w:noProof/>
        </w:rPr>
        <w:t>Y would become candidate for parent of Z because the higher value of mutaul information.</w:t>
      </w:r>
    </w:p>
    <w:p w:rsidR="009F02D7" w:rsidRDefault="009F02D7" w:rsidP="009F02D7">
      <w:pPr>
        <w:pStyle w:val="a5"/>
        <w:spacing w:beforeAutospacing="0" w:afterAutospacing="0" w:line="21" w:lineRule="atLeast"/>
        <w:jc w:val="both"/>
        <w:rPr>
          <w:noProof/>
        </w:rPr>
      </w:pPr>
    </w:p>
    <w:p w:rsidR="003243DB" w:rsidRDefault="009F02D7" w:rsidP="009F02D7">
      <w:pPr>
        <w:pStyle w:val="a5"/>
        <w:spacing w:beforeAutospacing="0" w:afterAutospacing="0" w:line="21" w:lineRule="atLeast"/>
        <w:jc w:val="both"/>
        <w:rPr>
          <w:noProof/>
        </w:rPr>
      </w:pPr>
      <w:r>
        <w:rPr>
          <w:noProof/>
        </w:rPr>
        <w:t xml:space="preserve">(c) </w:t>
      </w:r>
      <w:r w:rsidR="003243DB">
        <w:rPr>
          <w:noProof/>
        </w:rPr>
        <w:t xml:space="preserve">By definition of netwoek, we assume the probability of X </w:t>
      </w:r>
      <w:r w:rsidR="007D02A0">
        <w:rPr>
          <w:rFonts w:hint="eastAsia"/>
          <w:noProof/>
        </w:rPr>
        <w:t>is</w:t>
      </w:r>
      <w:r w:rsidR="007D02A0">
        <w:rPr>
          <w:noProof/>
        </w:rPr>
        <w:t xml:space="preserve"> the root, Y is X’s child and Z is Y’s child.</w:t>
      </w:r>
    </w:p>
    <w:p w:rsidR="009F02D7" w:rsidRDefault="009F02D7" w:rsidP="009F02D7">
      <w:pPr>
        <w:pStyle w:val="a5"/>
        <w:spacing w:beforeAutospacing="0" w:afterAutospacing="0" w:line="21" w:lineRule="atLeast"/>
        <w:ind w:left="360"/>
        <w:jc w:val="both"/>
        <w:rPr>
          <w:noProof/>
        </w:rPr>
      </w:pPr>
    </w:p>
    <w:p w:rsidR="00F311A0" w:rsidRDefault="003243DB" w:rsidP="003243DB">
      <w:pPr>
        <w:pStyle w:val="a5"/>
        <w:spacing w:beforeAutospacing="0" w:afterAutospacing="0" w:line="21" w:lineRule="atLeast"/>
        <w:jc w:val="both"/>
        <w:rPr>
          <w:noProof/>
        </w:rPr>
      </w:pPr>
      <w:r>
        <w:rPr>
          <w:noProof/>
        </w:rPr>
        <w:t>The CPT will be like this:</w:t>
      </w:r>
    </w:p>
    <w:p w:rsidR="007D02A0" w:rsidRDefault="007D02A0" w:rsidP="003243DB">
      <w:pPr>
        <w:pStyle w:val="a5"/>
        <w:spacing w:beforeAutospacing="0" w:afterAutospacing="0" w:line="21" w:lineRule="atLeast"/>
        <w:jc w:val="both"/>
        <w:rPr>
          <w:noProof/>
        </w:rPr>
      </w:pPr>
    </w:p>
    <w:p w:rsidR="007D02A0" w:rsidRDefault="007D02A0" w:rsidP="003243DB">
      <w:pPr>
        <w:pStyle w:val="a5"/>
        <w:spacing w:beforeAutospacing="0" w:afterAutospacing="0" w:line="21" w:lineRule="atLeast"/>
        <w:jc w:val="both"/>
        <w:rPr>
          <w:noProof/>
        </w:rPr>
      </w:pPr>
      <w:r>
        <w:rPr>
          <w:noProof/>
        </w:rPr>
        <w:lastRenderedPageBreak/>
        <w:t>P(X) = 0.5</w:t>
      </w:r>
    </w:p>
    <w:p w:rsidR="007D02A0" w:rsidRDefault="007D02A0" w:rsidP="003243DB">
      <w:pPr>
        <w:pStyle w:val="a5"/>
        <w:spacing w:beforeAutospacing="0" w:afterAutospacing="0" w:line="21" w:lineRule="atLeast"/>
        <w:jc w:val="both"/>
        <w:rPr>
          <w:noProof/>
        </w:rPr>
      </w:pPr>
    </w:p>
    <w:tbl>
      <w:tblPr>
        <w:tblStyle w:val="ad"/>
        <w:tblW w:w="0" w:type="auto"/>
        <w:tblLook w:val="04A0" w:firstRow="1" w:lastRow="0" w:firstColumn="1" w:lastColumn="0" w:noHBand="0" w:noVBand="1"/>
      </w:tblPr>
      <w:tblGrid>
        <w:gridCol w:w="2881"/>
        <w:gridCol w:w="2881"/>
      </w:tblGrid>
      <w:tr w:rsidR="0085241F" w:rsidTr="003243DB">
        <w:tc>
          <w:tcPr>
            <w:tcW w:w="2881" w:type="dxa"/>
          </w:tcPr>
          <w:p w:rsidR="0085241F" w:rsidRDefault="0085241F" w:rsidP="003243DB">
            <w:pPr>
              <w:pStyle w:val="a5"/>
              <w:spacing w:beforeAutospacing="0" w:afterAutospacing="0" w:line="21" w:lineRule="atLeast"/>
              <w:jc w:val="both"/>
              <w:rPr>
                <w:noProof/>
              </w:rPr>
            </w:pPr>
            <w:r>
              <w:rPr>
                <w:noProof/>
              </w:rPr>
              <w:t>X</w:t>
            </w:r>
          </w:p>
        </w:tc>
        <w:tc>
          <w:tcPr>
            <w:tcW w:w="2881" w:type="dxa"/>
          </w:tcPr>
          <w:p w:rsidR="0085241F" w:rsidRDefault="0085241F" w:rsidP="003243DB">
            <w:pPr>
              <w:pStyle w:val="a5"/>
              <w:spacing w:beforeAutospacing="0" w:afterAutospacing="0" w:line="21" w:lineRule="atLeast"/>
              <w:jc w:val="both"/>
              <w:rPr>
                <w:noProof/>
              </w:rPr>
            </w:pPr>
            <w:r>
              <w:rPr>
                <w:noProof/>
              </w:rPr>
              <w:t>Probability</w:t>
            </w:r>
            <w:r w:rsidR="00DF4053">
              <w:rPr>
                <w:noProof/>
              </w:rPr>
              <w:t>(Y)</w:t>
            </w:r>
          </w:p>
        </w:tc>
      </w:tr>
      <w:tr w:rsidR="0085241F" w:rsidTr="003243DB">
        <w:tc>
          <w:tcPr>
            <w:tcW w:w="2881" w:type="dxa"/>
          </w:tcPr>
          <w:p w:rsidR="0085241F" w:rsidRDefault="0085241F" w:rsidP="003243DB">
            <w:pPr>
              <w:pStyle w:val="a5"/>
              <w:spacing w:beforeAutospacing="0" w:afterAutospacing="0" w:line="21" w:lineRule="atLeast"/>
              <w:jc w:val="both"/>
              <w:rPr>
                <w:noProof/>
              </w:rPr>
            </w:pPr>
            <w:r>
              <w:rPr>
                <w:noProof/>
              </w:rPr>
              <w:t>True</w:t>
            </w:r>
          </w:p>
        </w:tc>
        <w:tc>
          <w:tcPr>
            <w:tcW w:w="2881" w:type="dxa"/>
          </w:tcPr>
          <w:p w:rsidR="0085241F" w:rsidRDefault="0085241F" w:rsidP="003243DB">
            <w:pPr>
              <w:pStyle w:val="a5"/>
              <w:spacing w:beforeAutospacing="0" w:afterAutospacing="0" w:line="21" w:lineRule="atLeast"/>
              <w:jc w:val="both"/>
              <w:rPr>
                <w:noProof/>
              </w:rPr>
            </w:pPr>
            <w:r>
              <w:rPr>
                <w:noProof/>
              </w:rPr>
              <w:t>0.8</w:t>
            </w:r>
          </w:p>
        </w:tc>
      </w:tr>
      <w:tr w:rsidR="0085241F" w:rsidTr="003243DB">
        <w:tc>
          <w:tcPr>
            <w:tcW w:w="2881" w:type="dxa"/>
          </w:tcPr>
          <w:p w:rsidR="0085241F" w:rsidRDefault="0085241F" w:rsidP="003243DB">
            <w:pPr>
              <w:pStyle w:val="a5"/>
              <w:spacing w:beforeAutospacing="0" w:afterAutospacing="0" w:line="21" w:lineRule="atLeast"/>
              <w:jc w:val="both"/>
              <w:rPr>
                <w:noProof/>
              </w:rPr>
            </w:pPr>
            <w:r>
              <w:rPr>
                <w:noProof/>
              </w:rPr>
              <w:t>False</w:t>
            </w:r>
          </w:p>
        </w:tc>
        <w:tc>
          <w:tcPr>
            <w:tcW w:w="2881" w:type="dxa"/>
          </w:tcPr>
          <w:p w:rsidR="0085241F" w:rsidRDefault="0085241F" w:rsidP="003243DB">
            <w:pPr>
              <w:pStyle w:val="a5"/>
              <w:spacing w:beforeAutospacing="0" w:afterAutospacing="0" w:line="21" w:lineRule="atLeast"/>
              <w:jc w:val="both"/>
              <w:rPr>
                <w:noProof/>
              </w:rPr>
            </w:pPr>
            <w:r>
              <w:rPr>
                <w:noProof/>
              </w:rPr>
              <w:t>0.2</w:t>
            </w:r>
          </w:p>
        </w:tc>
      </w:tr>
    </w:tbl>
    <w:p w:rsidR="003243DB" w:rsidRDefault="003243DB" w:rsidP="003243DB">
      <w:pPr>
        <w:pStyle w:val="a5"/>
        <w:spacing w:beforeAutospacing="0" w:afterAutospacing="0" w:line="21" w:lineRule="atLeast"/>
        <w:jc w:val="both"/>
        <w:rPr>
          <w:noProof/>
        </w:rPr>
      </w:pPr>
    </w:p>
    <w:p w:rsidR="0085241F" w:rsidRDefault="0085241F" w:rsidP="003243DB">
      <w:pPr>
        <w:pStyle w:val="a5"/>
        <w:spacing w:beforeAutospacing="0" w:afterAutospacing="0" w:line="21" w:lineRule="atLeast"/>
        <w:jc w:val="both"/>
        <w:rPr>
          <w:noProof/>
        </w:rPr>
      </w:pPr>
      <w:r>
        <w:rPr>
          <w:noProof/>
        </w:rPr>
        <w:t>This result if obtained by when X is true (50 samples), Y is true, there are 40 cases, the P = 0.8, and for when X is false, Y is true, there are 50, 10 cases respectively, so probability is 0.2</w:t>
      </w:r>
    </w:p>
    <w:p w:rsidR="00350348" w:rsidRDefault="00350348" w:rsidP="003243DB">
      <w:pPr>
        <w:pStyle w:val="a5"/>
        <w:spacing w:beforeAutospacing="0" w:afterAutospacing="0" w:line="21" w:lineRule="atLeast"/>
        <w:jc w:val="both"/>
        <w:rPr>
          <w:noProof/>
        </w:rPr>
      </w:pPr>
    </w:p>
    <w:p w:rsidR="007D02A0" w:rsidRDefault="007D02A0" w:rsidP="003243DB">
      <w:pPr>
        <w:pStyle w:val="a5"/>
        <w:spacing w:beforeAutospacing="0" w:afterAutospacing="0" w:line="21" w:lineRule="atLeast"/>
        <w:jc w:val="both"/>
        <w:rPr>
          <w:noProof/>
        </w:rPr>
      </w:pPr>
    </w:p>
    <w:tbl>
      <w:tblPr>
        <w:tblStyle w:val="ad"/>
        <w:tblW w:w="0" w:type="auto"/>
        <w:tblLook w:val="04A0" w:firstRow="1" w:lastRow="0" w:firstColumn="1" w:lastColumn="0" w:noHBand="0" w:noVBand="1"/>
      </w:tblPr>
      <w:tblGrid>
        <w:gridCol w:w="2881"/>
        <w:gridCol w:w="2881"/>
      </w:tblGrid>
      <w:tr w:rsidR="007D02A0" w:rsidTr="005F18A4">
        <w:tc>
          <w:tcPr>
            <w:tcW w:w="2881" w:type="dxa"/>
          </w:tcPr>
          <w:p w:rsidR="007D02A0" w:rsidRDefault="007D02A0" w:rsidP="005F18A4">
            <w:pPr>
              <w:pStyle w:val="a5"/>
              <w:spacing w:beforeAutospacing="0" w:afterAutospacing="0" w:line="21" w:lineRule="atLeast"/>
              <w:jc w:val="both"/>
              <w:rPr>
                <w:noProof/>
              </w:rPr>
            </w:pPr>
          </w:p>
        </w:tc>
        <w:tc>
          <w:tcPr>
            <w:tcW w:w="2881" w:type="dxa"/>
          </w:tcPr>
          <w:p w:rsidR="007D02A0" w:rsidRDefault="007D02A0" w:rsidP="005F18A4">
            <w:pPr>
              <w:pStyle w:val="a5"/>
              <w:spacing w:beforeAutospacing="0" w:afterAutospacing="0" w:line="21" w:lineRule="atLeast"/>
              <w:jc w:val="both"/>
              <w:rPr>
                <w:noProof/>
              </w:rPr>
            </w:pPr>
            <w:r>
              <w:rPr>
                <w:noProof/>
              </w:rPr>
              <w:t>Probability</w:t>
            </w:r>
            <w:r w:rsidR="00DF4053">
              <w:rPr>
                <w:noProof/>
              </w:rPr>
              <w:t xml:space="preserve"> (Z)</w:t>
            </w:r>
          </w:p>
        </w:tc>
      </w:tr>
      <w:tr w:rsidR="007D02A0" w:rsidTr="005F18A4">
        <w:tc>
          <w:tcPr>
            <w:tcW w:w="2881" w:type="dxa"/>
          </w:tcPr>
          <w:p w:rsidR="007D02A0" w:rsidRDefault="007D02A0" w:rsidP="005F18A4">
            <w:pPr>
              <w:pStyle w:val="a5"/>
              <w:spacing w:beforeAutospacing="0" w:afterAutospacing="0" w:line="21" w:lineRule="atLeast"/>
              <w:jc w:val="both"/>
              <w:rPr>
                <w:noProof/>
              </w:rPr>
            </w:pPr>
            <w:r>
              <w:rPr>
                <w:noProof/>
              </w:rPr>
              <w:t>Y=true</w:t>
            </w:r>
          </w:p>
        </w:tc>
        <w:tc>
          <w:tcPr>
            <w:tcW w:w="2881" w:type="dxa"/>
          </w:tcPr>
          <w:p w:rsidR="007D02A0" w:rsidRDefault="007D02A0" w:rsidP="005F18A4">
            <w:pPr>
              <w:pStyle w:val="a5"/>
              <w:spacing w:beforeAutospacing="0" w:afterAutospacing="0" w:line="21" w:lineRule="atLeast"/>
              <w:jc w:val="both"/>
              <w:rPr>
                <w:noProof/>
              </w:rPr>
            </w:pPr>
            <w:r>
              <w:rPr>
                <w:noProof/>
              </w:rPr>
              <w:t>0.9</w:t>
            </w:r>
          </w:p>
        </w:tc>
      </w:tr>
      <w:tr w:rsidR="007D02A0" w:rsidTr="005F18A4">
        <w:tc>
          <w:tcPr>
            <w:tcW w:w="2881" w:type="dxa"/>
          </w:tcPr>
          <w:p w:rsidR="007D02A0" w:rsidRDefault="007D02A0" w:rsidP="005F18A4">
            <w:pPr>
              <w:pStyle w:val="a5"/>
              <w:spacing w:beforeAutospacing="0" w:afterAutospacing="0" w:line="21" w:lineRule="atLeast"/>
              <w:jc w:val="both"/>
              <w:rPr>
                <w:noProof/>
              </w:rPr>
            </w:pPr>
            <w:r>
              <w:rPr>
                <w:noProof/>
              </w:rPr>
              <w:t>Y=false</w:t>
            </w:r>
          </w:p>
        </w:tc>
        <w:tc>
          <w:tcPr>
            <w:tcW w:w="2881" w:type="dxa"/>
          </w:tcPr>
          <w:p w:rsidR="007D02A0" w:rsidRDefault="007D02A0" w:rsidP="005F18A4">
            <w:pPr>
              <w:pStyle w:val="a5"/>
              <w:spacing w:beforeAutospacing="0" w:afterAutospacing="0" w:line="21" w:lineRule="atLeast"/>
              <w:jc w:val="both"/>
              <w:rPr>
                <w:noProof/>
              </w:rPr>
            </w:pPr>
            <w:r>
              <w:rPr>
                <w:noProof/>
              </w:rPr>
              <w:t>0.2</w:t>
            </w:r>
          </w:p>
        </w:tc>
      </w:tr>
    </w:tbl>
    <w:p w:rsidR="003243DB" w:rsidRDefault="003243DB" w:rsidP="003243DB">
      <w:pPr>
        <w:pStyle w:val="a5"/>
        <w:spacing w:beforeAutospacing="0" w:afterAutospacing="0" w:line="21" w:lineRule="atLeast"/>
        <w:jc w:val="both"/>
        <w:rPr>
          <w:noProof/>
        </w:rPr>
      </w:pPr>
    </w:p>
    <w:p w:rsidR="0085241F" w:rsidRDefault="0085241F" w:rsidP="003243DB">
      <w:pPr>
        <w:pStyle w:val="a5"/>
        <w:spacing w:beforeAutospacing="0" w:afterAutospacing="0" w:line="21" w:lineRule="atLeast"/>
        <w:jc w:val="both"/>
        <w:rPr>
          <w:noProof/>
        </w:rPr>
      </w:pPr>
      <w:r>
        <w:rPr>
          <w:noProof/>
        </w:rPr>
        <w:t>The result is obtained as follow: when Y is true (50 cases), Z has 45 which is true, so the probability is 90%, and when Y is false, Z is true there are 10 cases, so the probability is 20%.</w:t>
      </w:r>
    </w:p>
    <w:p w:rsidR="0085241F" w:rsidRDefault="0085241F" w:rsidP="003243DB">
      <w:pPr>
        <w:pStyle w:val="a5"/>
        <w:spacing w:beforeAutospacing="0" w:afterAutospacing="0" w:line="21" w:lineRule="atLeast"/>
        <w:jc w:val="both"/>
        <w:rPr>
          <w:noProof/>
        </w:rPr>
      </w:pPr>
    </w:p>
    <w:p w:rsidR="00714E40" w:rsidRDefault="009335B1" w:rsidP="007F7765">
      <w:pPr>
        <w:pStyle w:val="a5"/>
        <w:spacing w:beforeAutospacing="0" w:afterAutospacing="0" w:line="21" w:lineRule="atLeast"/>
        <w:jc w:val="both"/>
      </w:pPr>
      <w:r>
        <w:t>(d)</w:t>
      </w:r>
      <w:r w:rsidR="00350348">
        <w:t xml:space="preserve"> The calculation procedure based on requirement is as follow:</w:t>
      </w:r>
    </w:p>
    <w:p w:rsidR="00350348" w:rsidRDefault="002A351C" w:rsidP="007F7765">
      <w:pPr>
        <w:pStyle w:val="a5"/>
        <w:spacing w:beforeAutospacing="0" w:afterAutospacing="0" w:line="21" w:lineRule="atLeast"/>
        <w:jc w:val="both"/>
      </w:pPr>
      <w:r w:rsidRPr="0085241F">
        <w:rPr>
          <w:position w:val="-14"/>
        </w:rPr>
        <w:object w:dxaOrig="6759" w:dyaOrig="5740">
          <v:shape id="_x0000_i1029" type="#_x0000_t75" style="width:339pt;height:286.5pt" o:ole="">
            <v:imagedata r:id="rId18" o:title=""/>
          </v:shape>
          <o:OLEObject Type="Embed" ProgID="Equation.DSMT4" ShapeID="_x0000_i1029" DrawAspect="Content" ObjectID="_1517764943" r:id="rId19"/>
        </w:object>
      </w:r>
    </w:p>
    <w:p w:rsidR="00B9560C" w:rsidRDefault="00B9560C" w:rsidP="007F7765">
      <w:pPr>
        <w:pStyle w:val="a5"/>
        <w:spacing w:beforeAutospacing="0" w:afterAutospacing="0" w:line="21" w:lineRule="atLeast"/>
        <w:jc w:val="both"/>
      </w:pPr>
    </w:p>
    <w:p w:rsidR="00376609" w:rsidRPr="00AE5837" w:rsidRDefault="00B9560C" w:rsidP="007F7765">
      <w:pPr>
        <w:pStyle w:val="a5"/>
        <w:spacing w:beforeAutospacing="0" w:afterAutospacing="0" w:line="21" w:lineRule="atLeast"/>
        <w:jc w:val="both"/>
      </w:pPr>
      <w:r>
        <w:t xml:space="preserve">(e) </w:t>
      </w:r>
      <w:r w:rsidR="00376609">
        <w:t>As (d) shows that Kullback-Leibler divergence is 0 which means that those two distributions are exactly the same. So it does not matter which one to choose.</w:t>
      </w:r>
      <w:r w:rsidR="00CA5AA9">
        <w:t xml:space="preserve"> This means we do not need to choose X as candidate for Z because it has covered all the information of distributions from X to Z.</w:t>
      </w:r>
      <w:bookmarkStart w:id="0" w:name="_GoBack"/>
      <w:bookmarkEnd w:id="0"/>
    </w:p>
    <w:sectPr w:rsidR="00376609" w:rsidRPr="00AE5837">
      <w:headerReference w:type="default" r:id="rId20"/>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ADD" w:rsidRDefault="00D71ADD">
      <w:pPr>
        <w:spacing w:after="0" w:line="240" w:lineRule="auto"/>
      </w:pPr>
      <w:r>
        <w:separator/>
      </w:r>
    </w:p>
  </w:endnote>
  <w:endnote w:type="continuationSeparator" w:id="0">
    <w:p w:rsidR="00D71ADD" w:rsidRDefault="00D71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ADD" w:rsidRDefault="00D71ADD">
      <w:pPr>
        <w:spacing w:after="0" w:line="240" w:lineRule="auto"/>
      </w:pPr>
      <w:r>
        <w:separator/>
      </w:r>
    </w:p>
  </w:footnote>
  <w:footnote w:type="continuationSeparator" w:id="0">
    <w:p w:rsidR="00D71ADD" w:rsidRDefault="00D71A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8E1" w:rsidRDefault="00B619A2">
    <w:pPr>
      <w:pStyle w:val="a4"/>
      <w:rPr>
        <w:sz w:val="22"/>
        <w:szCs w:val="22"/>
      </w:rPr>
    </w:pPr>
    <w:r>
      <w:rPr>
        <w:rFonts w:hint="eastAsia"/>
        <w:sz w:val="22"/>
        <w:szCs w:val="22"/>
      </w:rPr>
      <w:t>Xiaodong Wang    xwang322@wisc.edu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652A4"/>
    <w:multiLevelType w:val="hybridMultilevel"/>
    <w:tmpl w:val="1D1E7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E09"/>
    <w:multiLevelType w:val="hybridMultilevel"/>
    <w:tmpl w:val="03284F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84BF8"/>
    <w:multiLevelType w:val="hybridMultilevel"/>
    <w:tmpl w:val="AFDA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616B7"/>
    <w:multiLevelType w:val="hybridMultilevel"/>
    <w:tmpl w:val="BBE4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1179E2"/>
    <w:multiLevelType w:val="hybridMultilevel"/>
    <w:tmpl w:val="BBE4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B5419"/>
    <w:multiLevelType w:val="hybridMultilevel"/>
    <w:tmpl w:val="069E5DD0"/>
    <w:lvl w:ilvl="0" w:tplc="7572115A">
      <w:start w:val="1"/>
      <w:numFmt w:val="lowerLetter"/>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D3E0C"/>
    <w:multiLevelType w:val="hybridMultilevel"/>
    <w:tmpl w:val="BBE4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43"/>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22326A"/>
    <w:rsid w:val="00002137"/>
    <w:rsid w:val="00041B43"/>
    <w:rsid w:val="00086DA1"/>
    <w:rsid w:val="001057BF"/>
    <w:rsid w:val="001304F5"/>
    <w:rsid w:val="001415A2"/>
    <w:rsid w:val="00174315"/>
    <w:rsid w:val="00175D68"/>
    <w:rsid w:val="0018462E"/>
    <w:rsid w:val="00220ECF"/>
    <w:rsid w:val="002335A8"/>
    <w:rsid w:val="00277DFE"/>
    <w:rsid w:val="002A351C"/>
    <w:rsid w:val="002B4BD5"/>
    <w:rsid w:val="002B60C6"/>
    <w:rsid w:val="002C1089"/>
    <w:rsid w:val="002D42AC"/>
    <w:rsid w:val="00304043"/>
    <w:rsid w:val="0030415D"/>
    <w:rsid w:val="003243DB"/>
    <w:rsid w:val="00325E05"/>
    <w:rsid w:val="00350348"/>
    <w:rsid w:val="003710D3"/>
    <w:rsid w:val="00376609"/>
    <w:rsid w:val="003A66AE"/>
    <w:rsid w:val="00420A3E"/>
    <w:rsid w:val="004400A8"/>
    <w:rsid w:val="004531EF"/>
    <w:rsid w:val="004A4799"/>
    <w:rsid w:val="004B5EF2"/>
    <w:rsid w:val="004E04A1"/>
    <w:rsid w:val="004E117B"/>
    <w:rsid w:val="004E6F36"/>
    <w:rsid w:val="00507BB8"/>
    <w:rsid w:val="00581E01"/>
    <w:rsid w:val="005849C6"/>
    <w:rsid w:val="00590132"/>
    <w:rsid w:val="005A2908"/>
    <w:rsid w:val="0060725E"/>
    <w:rsid w:val="006264C2"/>
    <w:rsid w:val="006349A3"/>
    <w:rsid w:val="00634BE9"/>
    <w:rsid w:val="00665A2C"/>
    <w:rsid w:val="00670AA8"/>
    <w:rsid w:val="006C3D26"/>
    <w:rsid w:val="006F077E"/>
    <w:rsid w:val="006F48A4"/>
    <w:rsid w:val="007128C6"/>
    <w:rsid w:val="00714E40"/>
    <w:rsid w:val="00720AD9"/>
    <w:rsid w:val="007716B5"/>
    <w:rsid w:val="00780EC4"/>
    <w:rsid w:val="007D02A0"/>
    <w:rsid w:val="007F4B98"/>
    <w:rsid w:val="007F7765"/>
    <w:rsid w:val="00827B30"/>
    <w:rsid w:val="0085241F"/>
    <w:rsid w:val="008B1135"/>
    <w:rsid w:val="008C2A7C"/>
    <w:rsid w:val="00917B83"/>
    <w:rsid w:val="009335B1"/>
    <w:rsid w:val="00954DEA"/>
    <w:rsid w:val="00957E29"/>
    <w:rsid w:val="009C5952"/>
    <w:rsid w:val="009D5BEE"/>
    <w:rsid w:val="009D6DDC"/>
    <w:rsid w:val="009E4DA1"/>
    <w:rsid w:val="009F02D7"/>
    <w:rsid w:val="00A12425"/>
    <w:rsid w:val="00A41402"/>
    <w:rsid w:val="00A635FD"/>
    <w:rsid w:val="00A83413"/>
    <w:rsid w:val="00AC4396"/>
    <w:rsid w:val="00AD507D"/>
    <w:rsid w:val="00AE5837"/>
    <w:rsid w:val="00B07676"/>
    <w:rsid w:val="00B248E1"/>
    <w:rsid w:val="00B619A2"/>
    <w:rsid w:val="00B82B96"/>
    <w:rsid w:val="00B93570"/>
    <w:rsid w:val="00B942FC"/>
    <w:rsid w:val="00B9560C"/>
    <w:rsid w:val="00BA7FE4"/>
    <w:rsid w:val="00BC2288"/>
    <w:rsid w:val="00BE3FC5"/>
    <w:rsid w:val="00CA5AA9"/>
    <w:rsid w:val="00CA7C6C"/>
    <w:rsid w:val="00CD4CB1"/>
    <w:rsid w:val="00CD6A11"/>
    <w:rsid w:val="00CE397B"/>
    <w:rsid w:val="00CF365F"/>
    <w:rsid w:val="00D52972"/>
    <w:rsid w:val="00D610BC"/>
    <w:rsid w:val="00D71ADD"/>
    <w:rsid w:val="00D71E1C"/>
    <w:rsid w:val="00D90EC9"/>
    <w:rsid w:val="00DA41A7"/>
    <w:rsid w:val="00DF4053"/>
    <w:rsid w:val="00E31A2D"/>
    <w:rsid w:val="00E564C1"/>
    <w:rsid w:val="00E67096"/>
    <w:rsid w:val="00E836E3"/>
    <w:rsid w:val="00EA527C"/>
    <w:rsid w:val="00EE6934"/>
    <w:rsid w:val="00F311A0"/>
    <w:rsid w:val="00F50B12"/>
    <w:rsid w:val="00F77337"/>
    <w:rsid w:val="00F84EB2"/>
    <w:rsid w:val="00F9490F"/>
    <w:rsid w:val="00FB2213"/>
    <w:rsid w:val="00FC550D"/>
    <w:rsid w:val="00FD34FA"/>
    <w:rsid w:val="00FF6728"/>
    <w:rsid w:val="04FC6AE0"/>
    <w:rsid w:val="091A5787"/>
    <w:rsid w:val="0E39220B"/>
    <w:rsid w:val="0EB83A78"/>
    <w:rsid w:val="11F8062F"/>
    <w:rsid w:val="13981D4B"/>
    <w:rsid w:val="14B52807"/>
    <w:rsid w:val="15915022"/>
    <w:rsid w:val="1B1738D4"/>
    <w:rsid w:val="1B43291B"/>
    <w:rsid w:val="1C454471"/>
    <w:rsid w:val="20155AC8"/>
    <w:rsid w:val="20CE0E50"/>
    <w:rsid w:val="21C01B12"/>
    <w:rsid w:val="24C26FA6"/>
    <w:rsid w:val="29883BEF"/>
    <w:rsid w:val="39C62C3D"/>
    <w:rsid w:val="3AB64A60"/>
    <w:rsid w:val="42417305"/>
    <w:rsid w:val="49184B37"/>
    <w:rsid w:val="4A802994"/>
    <w:rsid w:val="4F1418FD"/>
    <w:rsid w:val="53B042EA"/>
    <w:rsid w:val="5B1B5935"/>
    <w:rsid w:val="5F322057"/>
    <w:rsid w:val="60D66A94"/>
    <w:rsid w:val="61406582"/>
    <w:rsid w:val="67AB2145"/>
    <w:rsid w:val="682E182A"/>
    <w:rsid w:val="6ABE0C43"/>
    <w:rsid w:val="6B22326A"/>
    <w:rsid w:val="6EB02F99"/>
    <w:rsid w:val="77D5581E"/>
    <w:rsid w:val="790E0FE8"/>
    <w:rsid w:val="7BAC4AE8"/>
    <w:rsid w:val="7FBD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E0F7974-813F-4C0C-992B-1C8205C5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kern w:val="2"/>
      <w:sz w:val="21"/>
    </w:rPr>
  </w:style>
  <w:style w:type="paragraph" w:styleId="1">
    <w:name w:val="heading 1"/>
    <w:basedOn w:val="a"/>
    <w:next w:val="a"/>
    <w:pPr>
      <w:keepNext/>
      <w:keepLines/>
      <w:spacing w:before="240" w:after="60" w:line="240" w:lineRule="auto"/>
      <w:outlineLvl w:val="0"/>
    </w:pPr>
    <w:rPr>
      <w:rFonts w:ascii="Arial" w:hAnsi="Arial"/>
      <w:b/>
      <w:kern w:val="44"/>
      <w:sz w:val="32"/>
    </w:rPr>
  </w:style>
  <w:style w:type="paragraph" w:styleId="2">
    <w:name w:val="heading 2"/>
    <w:basedOn w:val="a"/>
    <w:next w:val="a"/>
    <w:pPr>
      <w:keepNext/>
      <w:keepLines/>
      <w:spacing w:before="240" w:after="60" w:line="240" w:lineRule="auto"/>
      <w:outlineLvl w:val="1"/>
    </w:pPr>
    <w:rPr>
      <w:rFonts w:ascii="Arial" w:hAnsi="Arial"/>
      <w:b/>
      <w:i/>
      <w:sz w:val="28"/>
    </w:rPr>
  </w:style>
  <w:style w:type="paragraph" w:styleId="3">
    <w:name w:val="heading 3"/>
    <w:basedOn w:val="a"/>
    <w:next w:val="a"/>
    <w:pPr>
      <w:keepNext/>
      <w:keepLines/>
      <w:spacing w:before="240" w:after="60" w:line="240" w:lineRule="auto"/>
      <w:outlineLvl w:val="2"/>
    </w:pPr>
    <w:rPr>
      <w:rFonts w:ascii="Arial" w:hAnsi="Arial"/>
      <w:b/>
      <w:sz w:val="26"/>
    </w:rPr>
  </w:style>
  <w:style w:type="paragraph" w:styleId="4">
    <w:name w:val="heading 4"/>
    <w:basedOn w:val="a"/>
    <w:next w:val="a"/>
    <w:pPr>
      <w:keepNext/>
      <w:keepLines/>
      <w:spacing w:before="240" w:after="60" w:line="240" w:lineRule="auto"/>
      <w:outlineLvl w:val="3"/>
    </w:pPr>
    <w:rPr>
      <w:b/>
      <w:sz w:val="28"/>
    </w:rPr>
  </w:style>
  <w:style w:type="paragraph" w:styleId="5">
    <w:name w:val="heading 5"/>
    <w:basedOn w:val="a"/>
    <w:next w:val="a"/>
    <w:pPr>
      <w:keepNext/>
      <w:keepLines/>
      <w:spacing w:before="240" w:after="60" w:line="240" w:lineRule="auto"/>
      <w:outlineLvl w:val="4"/>
    </w:pPr>
    <w:rPr>
      <w:b/>
      <w:i/>
      <w:sz w:val="26"/>
    </w:rPr>
  </w:style>
  <w:style w:type="paragraph" w:styleId="6">
    <w:name w:val="heading 6"/>
    <w:basedOn w:val="a"/>
    <w:next w:val="a"/>
    <w:pPr>
      <w:keepNext/>
      <w:keepLines/>
      <w:spacing w:before="240" w:after="60" w:line="240" w:lineRule="auto"/>
      <w:outlineLvl w:val="5"/>
    </w:pPr>
    <w:rPr>
      <w:b/>
      <w:sz w:val="22"/>
    </w:rPr>
  </w:style>
  <w:style w:type="paragraph" w:styleId="7">
    <w:name w:val="heading 7"/>
    <w:basedOn w:val="a"/>
    <w:next w:val="a"/>
    <w:pPr>
      <w:keepNext/>
      <w:keepLines/>
      <w:spacing w:before="240" w:after="60" w:line="240" w:lineRule="auto"/>
      <w:outlineLvl w:val="6"/>
    </w:pPr>
    <w:rPr>
      <w:sz w:val="24"/>
    </w:rPr>
  </w:style>
  <w:style w:type="paragraph" w:styleId="8">
    <w:name w:val="heading 8"/>
    <w:basedOn w:val="a"/>
    <w:next w:val="a"/>
    <w:pPr>
      <w:keepNext/>
      <w:keepLines/>
      <w:spacing w:before="240" w:after="60" w:line="240" w:lineRule="auto"/>
      <w:outlineLvl w:val="7"/>
    </w:pPr>
    <w:rPr>
      <w:i/>
      <w:sz w:val="24"/>
    </w:rPr>
  </w:style>
  <w:style w:type="paragraph" w:styleId="9">
    <w:name w:val="heading 9"/>
    <w:basedOn w:val="a"/>
    <w:next w:val="a"/>
    <w:pPr>
      <w:keepNext/>
      <w:keepLines/>
      <w:spacing w:before="240" w:after="60" w:line="240" w:lineRule="auto"/>
      <w:outlineLvl w:val="8"/>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paragraph" w:styleId="a4">
    <w:name w:val="header"/>
    <w:basedOn w:val="a"/>
    <w:pPr>
      <w:tabs>
        <w:tab w:val="center" w:pos="4153"/>
        <w:tab w:val="right" w:pos="8306"/>
      </w:tabs>
      <w:snapToGrid w:val="0"/>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a5">
    <w:name w:val="Normal (Web)"/>
    <w:pPr>
      <w:spacing w:beforeAutospacing="1" w:after="0" w:afterAutospacing="1"/>
    </w:pPr>
    <w:rPr>
      <w:sz w:val="24"/>
      <w:szCs w:val="24"/>
    </w:rPr>
  </w:style>
  <w:style w:type="character" w:styleId="a6">
    <w:name w:val="Hyperlink"/>
    <w:basedOn w:val="a0"/>
    <w:rPr>
      <w:color w:val="0000FF"/>
      <w:u w:val="single"/>
    </w:rPr>
  </w:style>
  <w:style w:type="character" w:styleId="a7">
    <w:name w:val="Placeholder Text"/>
    <w:basedOn w:val="a0"/>
    <w:uiPriority w:val="99"/>
    <w:semiHidden/>
    <w:rsid w:val="00590132"/>
    <w:rPr>
      <w:color w:val="808080"/>
    </w:rPr>
  </w:style>
  <w:style w:type="paragraph" w:styleId="a8">
    <w:name w:val="List Paragraph"/>
    <w:basedOn w:val="a"/>
    <w:uiPriority w:val="99"/>
    <w:rsid w:val="001057BF"/>
    <w:pPr>
      <w:ind w:left="720"/>
      <w:contextualSpacing/>
    </w:pPr>
  </w:style>
  <w:style w:type="character" w:styleId="a9">
    <w:name w:val="annotation reference"/>
    <w:basedOn w:val="a0"/>
    <w:semiHidden/>
    <w:rsid w:val="00CD6A11"/>
    <w:rPr>
      <w:sz w:val="16"/>
      <w:szCs w:val="16"/>
    </w:rPr>
  </w:style>
  <w:style w:type="paragraph" w:styleId="aa">
    <w:name w:val="annotation text"/>
    <w:basedOn w:val="a"/>
    <w:link w:val="Char"/>
    <w:semiHidden/>
    <w:rsid w:val="00CD6A11"/>
    <w:pPr>
      <w:spacing w:line="240" w:lineRule="auto"/>
    </w:pPr>
    <w:rPr>
      <w:sz w:val="20"/>
    </w:rPr>
  </w:style>
  <w:style w:type="character" w:customStyle="1" w:styleId="Char">
    <w:name w:val="批注文字 Char"/>
    <w:basedOn w:val="a0"/>
    <w:link w:val="aa"/>
    <w:semiHidden/>
    <w:rsid w:val="00CD6A11"/>
    <w:rPr>
      <w:kern w:val="2"/>
    </w:rPr>
  </w:style>
  <w:style w:type="paragraph" w:styleId="ab">
    <w:name w:val="annotation subject"/>
    <w:basedOn w:val="aa"/>
    <w:next w:val="aa"/>
    <w:link w:val="Char0"/>
    <w:semiHidden/>
    <w:rsid w:val="00CD6A11"/>
    <w:rPr>
      <w:b/>
      <w:bCs/>
    </w:rPr>
  </w:style>
  <w:style w:type="character" w:customStyle="1" w:styleId="Char0">
    <w:name w:val="批注主题 Char"/>
    <w:basedOn w:val="Char"/>
    <w:link w:val="ab"/>
    <w:semiHidden/>
    <w:rsid w:val="00CD6A11"/>
    <w:rPr>
      <w:b/>
      <w:bCs/>
      <w:kern w:val="2"/>
    </w:rPr>
  </w:style>
  <w:style w:type="paragraph" w:styleId="ac">
    <w:name w:val="Balloon Text"/>
    <w:basedOn w:val="a"/>
    <w:link w:val="Char1"/>
    <w:semiHidden/>
    <w:rsid w:val="00CD6A11"/>
    <w:pPr>
      <w:spacing w:after="0" w:line="240" w:lineRule="auto"/>
    </w:pPr>
    <w:rPr>
      <w:rFonts w:ascii="Microsoft YaHei UI" w:eastAsia="Microsoft YaHei UI"/>
      <w:sz w:val="18"/>
      <w:szCs w:val="18"/>
    </w:rPr>
  </w:style>
  <w:style w:type="character" w:customStyle="1" w:styleId="Char1">
    <w:name w:val="批注框文本 Char"/>
    <w:basedOn w:val="a0"/>
    <w:link w:val="ac"/>
    <w:semiHidden/>
    <w:rsid w:val="00CD6A11"/>
    <w:rPr>
      <w:rFonts w:ascii="Microsoft YaHei UI" w:eastAsia="Microsoft YaHei UI"/>
      <w:kern w:val="2"/>
      <w:sz w:val="18"/>
      <w:szCs w:val="18"/>
    </w:rPr>
  </w:style>
  <w:style w:type="paragraph" w:customStyle="1" w:styleId="small-heading">
    <w:name w:val="small-heading"/>
    <w:basedOn w:val="a"/>
    <w:rsid w:val="007F7765"/>
    <w:pPr>
      <w:widowControl/>
      <w:spacing w:before="100" w:beforeAutospacing="1" w:after="100" w:afterAutospacing="1" w:line="240" w:lineRule="auto"/>
    </w:pPr>
    <w:rPr>
      <w:rFonts w:eastAsia="Times New Roman"/>
      <w:kern w:val="0"/>
      <w:sz w:val="24"/>
      <w:szCs w:val="24"/>
    </w:rPr>
  </w:style>
  <w:style w:type="paragraph" w:customStyle="1" w:styleId="10">
    <w:name w:val="正文1"/>
    <w:basedOn w:val="a"/>
    <w:rsid w:val="007F7765"/>
    <w:pPr>
      <w:widowControl/>
      <w:spacing w:before="100" w:beforeAutospacing="1" w:after="100" w:afterAutospacing="1" w:line="240" w:lineRule="auto"/>
    </w:pPr>
    <w:rPr>
      <w:rFonts w:eastAsia="Times New Roman"/>
      <w:kern w:val="0"/>
      <w:sz w:val="24"/>
      <w:szCs w:val="24"/>
    </w:rPr>
  </w:style>
  <w:style w:type="character" w:customStyle="1" w:styleId="apple-converted-space">
    <w:name w:val="apple-converted-space"/>
    <w:basedOn w:val="a0"/>
    <w:rsid w:val="007F7765"/>
  </w:style>
  <w:style w:type="table" w:styleId="ad">
    <w:name w:val="Table Grid"/>
    <w:basedOn w:val="a1"/>
    <w:rsid w:val="0032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2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hyperlink" Target="mailto:xwang322@wisc.edu" TargetMode="External"/><Relationship Id="rId14" Type="http://schemas.openxmlformats.org/officeDocument/2006/relationships/image" Target="media/image3.w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08BBB-B1AC-42BE-8E54-75DF8B462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4</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540 Homework 2 Xiaodong Wang email: xwang322@wisc.edu</dc:title>
  <dc:creator>wxiaodong</dc:creator>
  <cp:lastModifiedBy>王晓冬</cp:lastModifiedBy>
  <cp:revision>37</cp:revision>
  <cp:lastPrinted>2016-02-24T02:35:00Z</cp:lastPrinted>
  <dcterms:created xsi:type="dcterms:W3CDTF">2016-01-24T18:21:00Z</dcterms:created>
  <dcterms:modified xsi:type="dcterms:W3CDTF">2016-02-24T02:36:00Z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1033-9.1.0.5217</vt:lpwstr>
  </property>
</Properties>
</file>