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DA3" w:rsidRDefault="008C0C36" w:rsidP="00CC7023">
      <w:pPr>
        <w:spacing w:after="120" w:line="240" w:lineRule="auto"/>
        <w:jc w:val="center"/>
        <w:rPr>
          <w:rFonts w:ascii="Courier New" w:hAnsi="Courier New" w:cs="Courier New"/>
          <w:b/>
          <w:sz w:val="28"/>
        </w:rPr>
      </w:pPr>
      <w:r w:rsidRPr="00DD15D1">
        <w:rPr>
          <w:sz w:val="16"/>
        </w:rPr>
        <w:drawing>
          <wp:anchor distT="0" distB="0" distL="114300" distR="114300" simplePos="0" relativeHeight="251660288" behindDoc="0" locked="0" layoutInCell="1" allowOverlap="1" wp14:anchorId="479372E9" wp14:editId="7EAC2B2F">
            <wp:simplePos x="0" y="0"/>
            <wp:positionH relativeFrom="margin">
              <wp:posOffset>3784600</wp:posOffset>
            </wp:positionH>
            <wp:positionV relativeFrom="paragraph">
              <wp:posOffset>1362710</wp:posOffset>
            </wp:positionV>
            <wp:extent cx="1476375" cy="1277620"/>
            <wp:effectExtent l="0" t="0" r="0" b="0"/>
            <wp:wrapTopAndBottom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7" b="14227"/>
                    <a:stretch/>
                  </pic:blipFill>
                  <pic:spPr bwMode="auto">
                    <a:xfrm>
                      <a:off x="0" y="0"/>
                      <a:ext cx="1476375" cy="127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4AC" w:rsidRPr="00DD15D1">
        <w:rPr>
          <w:sz w:val="16"/>
        </w:rPr>
        <w:drawing>
          <wp:anchor distT="0" distB="0" distL="114300" distR="114300" simplePos="0" relativeHeight="251659264" behindDoc="0" locked="0" layoutInCell="1" allowOverlap="1" wp14:anchorId="798EB565" wp14:editId="72D1DE1F">
            <wp:simplePos x="0" y="0"/>
            <wp:positionH relativeFrom="margin">
              <wp:posOffset>348615</wp:posOffset>
            </wp:positionH>
            <wp:positionV relativeFrom="paragraph">
              <wp:posOffset>1279525</wp:posOffset>
            </wp:positionV>
            <wp:extent cx="2390775" cy="143446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023" w:rsidRPr="00DD15D1">
        <w:rPr>
          <w:rFonts w:ascii="Courier New" w:eastAsia="+mn-ea" w:hAnsi="Courier New" w:cs="Courier New"/>
          <w:b/>
          <w:bCs/>
          <w:color w:val="BDD7EE"/>
          <w:kern w:val="24"/>
          <w:sz w:val="144"/>
          <w:szCs w:val="398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Block</w:t>
      </w:r>
      <w:r w:rsidR="00CC7023" w:rsidRPr="00DD15D1">
        <w:rPr>
          <w:rFonts w:ascii="Courier New" w:eastAsia="+mn-ea" w:hAnsi="Courier New" w:cs="Courier New"/>
          <w:b/>
          <w:bCs/>
          <w:color w:val="FFE699"/>
          <w:kern w:val="24"/>
          <w:sz w:val="144"/>
          <w:szCs w:val="398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Py</w:t>
      </w:r>
      <w:r w:rsidR="00CC7023">
        <w:rPr>
          <w:rFonts w:ascii="Courier New" w:eastAsia="+mn-ea" w:hAnsi="Courier New" w:cs="Courier New"/>
          <w:b/>
          <w:bCs/>
          <w:color w:val="FFE699"/>
          <w:kern w:val="24"/>
          <w:sz w:val="52"/>
          <w:szCs w:val="398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  <w:br/>
      </w:r>
      <w:r w:rsidR="00CC7023" w:rsidRPr="00CC7023">
        <w:rPr>
          <w:rFonts w:ascii="Courier New" w:hAnsi="Courier New" w:cs="Courier New"/>
          <w:b/>
          <w:i/>
          <w:iCs/>
          <w:sz w:val="28"/>
        </w:rPr>
        <w:t>A Dual Block/Text Programming Environment for Python</w:t>
      </w:r>
    </w:p>
    <w:p w:rsidR="00F615EC" w:rsidRDefault="00F615EC" w:rsidP="00CC7023">
      <w:pPr>
        <w:rPr>
          <w:noProof/>
        </w:rPr>
        <w:sectPr w:rsidR="00F615EC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C7023" w:rsidRDefault="00CC7023" w:rsidP="00CC7023">
      <w:pPr>
        <w:pStyle w:val="ListParagraph"/>
        <w:numPr>
          <w:ilvl w:val="0"/>
          <w:numId w:val="1"/>
        </w:numPr>
      </w:pPr>
      <w:r>
        <w:t xml:space="preserve">Blocks, </w:t>
      </w:r>
      <w:r w:rsidR="00140DD6">
        <w:t>T</w:t>
      </w:r>
      <w:r>
        <w:t xml:space="preserve">ext, or </w:t>
      </w:r>
      <w:r w:rsidR="00140DD6">
        <w:t>B</w:t>
      </w:r>
      <w:r>
        <w:t xml:space="preserve">oth – </w:t>
      </w:r>
      <w:r w:rsidR="002F5282">
        <w:tab/>
        <w:t xml:space="preserve"> A</w:t>
      </w:r>
      <w:r>
        <w:t>void syntax as students start off and transition them gracefully</w:t>
      </w:r>
      <w:r w:rsidR="00486957">
        <w:t>!</w:t>
      </w:r>
    </w:p>
    <w:p w:rsidR="00CC7023" w:rsidRDefault="00CC7023" w:rsidP="00CC7023">
      <w:pPr>
        <w:pStyle w:val="ListParagraph"/>
        <w:numPr>
          <w:ilvl w:val="0"/>
          <w:numId w:val="1"/>
        </w:numPr>
      </w:pPr>
      <w:r>
        <w:t xml:space="preserve">Python in the Browser – </w:t>
      </w:r>
      <w:r w:rsidR="00486957">
        <w:t>F</w:t>
      </w:r>
      <w:r>
        <w:t>ull local Python execution with Skulpt</w:t>
      </w:r>
      <w:r w:rsidR="00486957">
        <w:t>!</w:t>
      </w:r>
    </w:p>
    <w:p w:rsidR="00CC7023" w:rsidRDefault="00CC7023" w:rsidP="00CC7023">
      <w:pPr>
        <w:pStyle w:val="ListParagraph"/>
        <w:numPr>
          <w:ilvl w:val="0"/>
          <w:numId w:val="1"/>
        </w:numPr>
      </w:pPr>
      <w:r>
        <w:t xml:space="preserve">Guided </w:t>
      </w:r>
      <w:r w:rsidR="00140DD6">
        <w:t>F</w:t>
      </w:r>
      <w:r>
        <w:t xml:space="preserve">eedback – </w:t>
      </w:r>
      <w:r w:rsidR="002F5282">
        <w:tab/>
        <w:t xml:space="preserve"> </w:t>
      </w:r>
      <w:r w:rsidR="00486957">
        <w:t>Students get instant feedback every time they run their program!</w:t>
      </w:r>
    </w:p>
    <w:p w:rsidR="00CC7023" w:rsidRDefault="00CC7023" w:rsidP="00CC7023">
      <w:pPr>
        <w:pStyle w:val="ListParagraph"/>
        <w:numPr>
          <w:ilvl w:val="0"/>
          <w:numId w:val="1"/>
        </w:numPr>
      </w:pPr>
      <w:r>
        <w:t xml:space="preserve">Semantic </w:t>
      </w:r>
      <w:r w:rsidR="00140DD6">
        <w:t>C</w:t>
      </w:r>
      <w:r>
        <w:t xml:space="preserve">hecking – </w:t>
      </w:r>
      <w:r w:rsidR="002F5282">
        <w:tab/>
        <w:t xml:space="preserve"> </w:t>
      </w:r>
      <w:r>
        <w:t>Program analysis catches more than conventional python interpreters</w:t>
      </w:r>
      <w:r w:rsidR="00486957">
        <w:t>!</w:t>
      </w:r>
    </w:p>
    <w:p w:rsidR="00CC7023" w:rsidRDefault="00CC7023" w:rsidP="00CC7023">
      <w:pPr>
        <w:pStyle w:val="ListParagraph"/>
        <w:numPr>
          <w:ilvl w:val="0"/>
          <w:numId w:val="1"/>
        </w:numPr>
      </w:pPr>
      <w:r>
        <w:t xml:space="preserve">Data Science – </w:t>
      </w:r>
      <w:r w:rsidR="002F5282">
        <w:tab/>
      </w:r>
      <w:r w:rsidR="002F5282">
        <w:tab/>
        <w:t xml:space="preserve"> </w:t>
      </w:r>
      <w:r w:rsidR="00486957">
        <w:t>Work with r</w:t>
      </w:r>
      <w:r>
        <w:t xml:space="preserve">eal world data and </w:t>
      </w:r>
      <w:r w:rsidR="00486957">
        <w:t xml:space="preserve">create meaningful </w:t>
      </w:r>
      <w:r>
        <w:t>visualizations</w:t>
      </w:r>
      <w:r w:rsidR="00486957">
        <w:t>!</w:t>
      </w:r>
    </w:p>
    <w:p w:rsidR="00CC7023" w:rsidRDefault="00CC7023" w:rsidP="00CC7023">
      <w:pPr>
        <w:pStyle w:val="ListParagraph"/>
        <w:numPr>
          <w:ilvl w:val="0"/>
          <w:numId w:val="1"/>
        </w:numPr>
      </w:pPr>
      <w:r>
        <w:t xml:space="preserve">Free and </w:t>
      </w:r>
      <w:r w:rsidR="00140DD6">
        <w:t>O</w:t>
      </w:r>
      <w:r>
        <w:t xml:space="preserve">pen </w:t>
      </w:r>
      <w:r w:rsidR="00140DD6">
        <w:t>S</w:t>
      </w:r>
      <w:r>
        <w:t>ource –</w:t>
      </w:r>
      <w:r w:rsidR="002F5282">
        <w:t xml:space="preserve"> </w:t>
      </w:r>
      <w:bookmarkStart w:id="0" w:name="_GoBack"/>
      <w:bookmarkEnd w:id="0"/>
      <w:r w:rsidR="00486957">
        <w:t>Use, extend, and change the environment to suit your needs!</w:t>
      </w:r>
    </w:p>
    <w:p w:rsidR="00CC7023" w:rsidRDefault="008C0C36" w:rsidP="00CC702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299720</wp:posOffset>
            </wp:positionV>
            <wp:extent cx="5349240" cy="3145536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023">
        <w:t xml:space="preserve">Full LTI Integration – </w:t>
      </w:r>
      <w:r w:rsidR="002F5282">
        <w:tab/>
        <w:t xml:space="preserve"> </w:t>
      </w:r>
      <w:r w:rsidR="00954909">
        <w:t xml:space="preserve">Embed </w:t>
      </w:r>
      <w:r w:rsidR="00CC7023">
        <w:t>in your favorite LMS with no student registration required!</w:t>
      </w:r>
    </w:p>
    <w:p w:rsidR="00CC7023" w:rsidRDefault="00CC7023" w:rsidP="00E33DA3">
      <w:pPr>
        <w:rPr>
          <w:b/>
        </w:rPr>
      </w:pPr>
    </w:p>
    <w:p w:rsidR="00D654AC" w:rsidRDefault="00D654AC" w:rsidP="00E33DA3">
      <w:pPr>
        <w:rPr>
          <w:b/>
        </w:rPr>
        <w:sectPr w:rsidR="00D654AC" w:rsidSect="00F615E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3DA3" w:rsidRDefault="00E33DA3" w:rsidP="00E33DA3">
      <w:pPr>
        <w:jc w:val="center"/>
        <w:rPr>
          <w:b/>
          <w:sz w:val="44"/>
          <w:u w:val="single"/>
        </w:rPr>
      </w:pPr>
      <w:r w:rsidRPr="008D3D15">
        <w:rPr>
          <w:sz w:val="44"/>
        </w:rPr>
        <w:t xml:space="preserve">Try it now at </w:t>
      </w:r>
      <w:r w:rsidRPr="00203CA0">
        <w:rPr>
          <w:b/>
          <w:sz w:val="72"/>
        </w:rPr>
        <w:t>www.blockpy.com</w:t>
      </w:r>
    </w:p>
    <w:sectPr w:rsidR="00E33DA3" w:rsidSect="00F615E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CA1" w:rsidRDefault="00A93CA1" w:rsidP="00F615EC">
      <w:pPr>
        <w:spacing w:after="0" w:line="240" w:lineRule="auto"/>
      </w:pPr>
      <w:r>
        <w:separator/>
      </w:r>
    </w:p>
  </w:endnote>
  <w:endnote w:type="continuationSeparator" w:id="0">
    <w:p w:rsidR="00A93CA1" w:rsidRDefault="00A93CA1" w:rsidP="00F6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5EC" w:rsidRPr="00F615EC" w:rsidRDefault="00F615EC">
    <w:pPr>
      <w:pStyle w:val="Footer"/>
      <w:rPr>
        <w:sz w:val="18"/>
        <w:szCs w:val="15"/>
      </w:rPr>
    </w:pPr>
    <w:r w:rsidRPr="00F615EC">
      <w:rPr>
        <w:rFonts w:ascii="Arial" w:hAnsi="Arial" w:cs="Arial"/>
        <w:color w:val="000000"/>
        <w:sz w:val="18"/>
        <w:szCs w:val="15"/>
        <w:shd w:val="clear" w:color="auto" w:fill="FFFFFF"/>
      </w:rPr>
      <w:t>This material is based on work supported by the NSF Graduate Research</w:t>
    </w:r>
    <w:r w:rsidRPr="00F615EC">
      <w:rPr>
        <w:rStyle w:val="apple-converted-space"/>
        <w:rFonts w:ascii="Arial" w:hAnsi="Arial" w:cs="Arial"/>
        <w:color w:val="000000"/>
        <w:sz w:val="18"/>
        <w:szCs w:val="15"/>
        <w:shd w:val="clear" w:color="auto" w:fill="FFFFFF"/>
      </w:rPr>
      <w:t> </w:t>
    </w:r>
    <w:r w:rsidRPr="00F615EC">
      <w:rPr>
        <w:rStyle w:val="il"/>
        <w:rFonts w:ascii="Arial" w:hAnsi="Arial" w:cs="Arial"/>
        <w:color w:val="000000"/>
        <w:sz w:val="18"/>
        <w:szCs w:val="15"/>
        <w:shd w:val="clear" w:color="auto" w:fill="FFFFFF"/>
      </w:rPr>
      <w:t>Fellowship</w:t>
    </w:r>
    <w:r w:rsidRPr="00F615EC">
      <w:rPr>
        <w:rStyle w:val="apple-converted-space"/>
        <w:rFonts w:ascii="Arial" w:hAnsi="Arial" w:cs="Arial"/>
        <w:color w:val="000000"/>
        <w:sz w:val="18"/>
        <w:szCs w:val="15"/>
        <w:shd w:val="clear" w:color="auto" w:fill="FFFFFF"/>
      </w:rPr>
      <w:t> </w:t>
    </w:r>
    <w:r w:rsidRPr="00F615EC">
      <w:rPr>
        <w:rFonts w:ascii="Arial" w:hAnsi="Arial" w:cs="Arial"/>
        <w:color w:val="000000"/>
        <w:sz w:val="18"/>
        <w:szCs w:val="15"/>
        <w:shd w:val="clear" w:color="auto" w:fill="FFFFFF"/>
      </w:rPr>
      <w:t>under Grant No. DGE 0822220.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CA1" w:rsidRDefault="00A93CA1" w:rsidP="00F615EC">
      <w:pPr>
        <w:spacing w:after="0" w:line="240" w:lineRule="auto"/>
      </w:pPr>
      <w:r>
        <w:separator/>
      </w:r>
    </w:p>
  </w:footnote>
  <w:footnote w:type="continuationSeparator" w:id="0">
    <w:p w:rsidR="00A93CA1" w:rsidRDefault="00A93CA1" w:rsidP="00F61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11BAA"/>
    <w:multiLevelType w:val="hybridMultilevel"/>
    <w:tmpl w:val="17E6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A3"/>
    <w:rsid w:val="00140DD6"/>
    <w:rsid w:val="001534FE"/>
    <w:rsid w:val="00203CA0"/>
    <w:rsid w:val="002D75BE"/>
    <w:rsid w:val="002F5282"/>
    <w:rsid w:val="0036070E"/>
    <w:rsid w:val="003D346E"/>
    <w:rsid w:val="00486957"/>
    <w:rsid w:val="006369C7"/>
    <w:rsid w:val="007120CD"/>
    <w:rsid w:val="008172F8"/>
    <w:rsid w:val="008326EA"/>
    <w:rsid w:val="008632A9"/>
    <w:rsid w:val="008C0C36"/>
    <w:rsid w:val="008D3D15"/>
    <w:rsid w:val="008D73FC"/>
    <w:rsid w:val="00954909"/>
    <w:rsid w:val="0099641B"/>
    <w:rsid w:val="00A415F2"/>
    <w:rsid w:val="00A93CA1"/>
    <w:rsid w:val="00BF0483"/>
    <w:rsid w:val="00C74068"/>
    <w:rsid w:val="00C874F2"/>
    <w:rsid w:val="00CC7023"/>
    <w:rsid w:val="00CE29FE"/>
    <w:rsid w:val="00D654AC"/>
    <w:rsid w:val="00DD15D1"/>
    <w:rsid w:val="00E33DA3"/>
    <w:rsid w:val="00E33E9F"/>
    <w:rsid w:val="00E67644"/>
    <w:rsid w:val="00E87434"/>
    <w:rsid w:val="00EA02BB"/>
    <w:rsid w:val="00F1440D"/>
    <w:rsid w:val="00F615EC"/>
    <w:rsid w:val="00F9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8115"/>
  <w15:chartTrackingRefBased/>
  <w15:docId w15:val="{9E4A126B-B0FA-4F85-B76A-BD64165E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4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1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EC"/>
  </w:style>
  <w:style w:type="paragraph" w:styleId="Footer">
    <w:name w:val="footer"/>
    <w:basedOn w:val="Normal"/>
    <w:link w:val="FooterChar"/>
    <w:uiPriority w:val="99"/>
    <w:unhideWhenUsed/>
    <w:rsid w:val="00F61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EC"/>
  </w:style>
  <w:style w:type="character" w:customStyle="1" w:styleId="apple-converted-space">
    <w:name w:val="apple-converted-space"/>
    <w:basedOn w:val="DefaultParagraphFont"/>
    <w:rsid w:val="00F615EC"/>
  </w:style>
  <w:style w:type="character" w:customStyle="1" w:styleId="il">
    <w:name w:val="il"/>
    <w:basedOn w:val="DefaultParagraphFont"/>
    <w:rsid w:val="00F615EC"/>
  </w:style>
  <w:style w:type="paragraph" w:styleId="NormalWeb">
    <w:name w:val="Normal (Web)"/>
    <w:basedOn w:val="Normal"/>
    <w:uiPriority w:val="99"/>
    <w:semiHidden/>
    <w:unhideWhenUsed/>
    <w:rsid w:val="00CC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7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acbart</dc:creator>
  <cp:keywords/>
  <dc:description/>
  <cp:lastModifiedBy>acbart</cp:lastModifiedBy>
  <cp:revision>13</cp:revision>
  <cp:lastPrinted>2015-10-20T15:39:00Z</cp:lastPrinted>
  <dcterms:created xsi:type="dcterms:W3CDTF">2015-10-20T15:06:00Z</dcterms:created>
  <dcterms:modified xsi:type="dcterms:W3CDTF">2017-02-24T05:39:00Z</dcterms:modified>
</cp:coreProperties>
</file>