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E7F" w:rsidRPr="00691E7F" w:rsidRDefault="00691E7F" w:rsidP="00691E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A9B7C6"/>
          <w:kern w:val="0"/>
          <w:sz w:val="18"/>
          <w:szCs w:val="18"/>
          <w:lang w:eastAsia="zh-CN"/>
        </w:rPr>
      </w:pP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'''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br/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规则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（第一版）：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br/>
        <w:t>1。每个九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宫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格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预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填数字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为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5个，空白区域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为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4个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br/>
        <w:t>2。每个独立九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宫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格内数字不能重复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br/>
        <w:t>3。整个数独行列内数字不能重复，列内数字不能重复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br/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br/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逻辑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：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br/>
        <w:t>1。生成9*9的二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阶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list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br/>
        <w:t>2。list数据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规则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：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br/>
        <w:t xml:space="preserve">    子list1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为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不重复的数字1~9（随机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顺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序）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br/>
        <w:t xml:space="preserve">    子list2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为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与已生成list1中相同下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标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数据不重复，当前下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标为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0~2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时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与已生成list1[0~2]的数据不重复，当前下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标为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3~5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时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与已生成list1[3~5]的数据不重复，当前下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标为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6~8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时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与已生成list1[6~8]的数据不重复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br/>
        <w:t xml:space="preserve">    子list3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为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与已生成list1，2中相同下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标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数据不重复，当前下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标为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0~2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时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与已生成list1~2[0~2]的数据不重复，当前下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标为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3~5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时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与已生成list1~2[3~5]的数据不重复，当前下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标为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6~8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时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与已生成list1~2[6~8]的数据不重复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br/>
        <w:t xml:space="preserve">    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br/>
        <w:t xml:space="preserve">    子list4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为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与已生成list1~3中相同下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标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数据不重复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br/>
        <w:t xml:space="preserve">    子list5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为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与已生成list1~4中相同下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标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数据不重复，当前下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标为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0~2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时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与已生成list4[0~2]的数据不重复，当前下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标为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3~5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时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与已生成list4[3~5]的数据不重复，当前下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标为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6~8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时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与已生成list4[6~8]的数据不重复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br/>
        <w:t xml:space="preserve">    子list6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为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与已生成list1~5中相同下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标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数据不重复，当前下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标为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0~2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时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与已生成list4~5[0~2]的数据不重复，当前下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标为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3~5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时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与已生成list4~5[3~5]的数据不重复，当前下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标为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6~8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时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与已生成list4~5[6~8]的数据不重复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br/>
        <w:t xml:space="preserve">    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br/>
        <w:t xml:space="preserve">    子list7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为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与已生成list1~6中相同下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标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数据不重复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br/>
        <w:t xml:space="preserve">    子list8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为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与已生成list1~7中相同下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标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数据不重复，当前下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标为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0~2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时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与已生成list7[0~2]的数据不重复，当前下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标为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3~5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时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与已生成list7[3~5]的数据不重复，当前下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标为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6~8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时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与已生成list7[6~8]的数据不重复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br/>
        <w:t xml:space="preserve">    子list9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为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与已生成list1~8中相同下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标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数据不重复，当前下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标为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0~2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时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与已生成list7~8[0~2]的数据不重复，当前下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标为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3~5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时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与已生成list7~8[3~5]的数据不重复，当前下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标为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6~8</w:t>
      </w:r>
      <w:r w:rsidRPr="00691E7F">
        <w:rPr>
          <w:rFonts w:ascii="SimSun" w:eastAsia="SimSun" w:hAnsi="SimSun" w:cs="SimSun" w:hint="eastAsia"/>
          <w:color w:val="6A8759"/>
          <w:kern w:val="0"/>
          <w:sz w:val="18"/>
          <w:szCs w:val="18"/>
          <w:lang w:eastAsia="zh-CN"/>
        </w:rPr>
        <w:t>时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t>与已生成list7~8[6~8]的数据不重复</w:t>
      </w:r>
      <w:r w:rsidRPr="00691E7F">
        <w:rPr>
          <w:rFonts w:ascii="ＭＳ ゴシック" w:eastAsia="ＭＳ ゴシック" w:hAnsi="ＭＳ ゴシック" w:cs="ＭＳ ゴシック" w:hint="eastAsia"/>
          <w:color w:val="6A8759"/>
          <w:kern w:val="0"/>
          <w:sz w:val="18"/>
          <w:szCs w:val="18"/>
          <w:lang w:eastAsia="zh-CN"/>
        </w:rPr>
        <w:br/>
        <w:t>'''</w:t>
      </w:r>
    </w:p>
    <w:p w:rsidR="007F751D" w:rsidRPr="00691E7F" w:rsidRDefault="007F751D">
      <w:pPr>
        <w:rPr>
          <w:lang w:eastAsia="zh-CN"/>
        </w:rPr>
      </w:pPr>
      <w:bookmarkStart w:id="0" w:name="_GoBack"/>
      <w:bookmarkEnd w:id="0"/>
    </w:p>
    <w:sectPr w:rsidR="007F751D" w:rsidRPr="00691E7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0B5"/>
    <w:rsid w:val="003720B5"/>
    <w:rsid w:val="00691E7F"/>
    <w:rsid w:val="007F751D"/>
    <w:rsid w:val="008F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1E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691E7F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1E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691E7F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9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827</Characters>
  <Application>Microsoft Office Word</Application>
  <DocSecurity>0</DocSecurity>
  <Lines>6</Lines>
  <Paragraphs>1</Paragraphs>
  <ScaleCrop>false</ScaleCrop>
  <Company>nmsed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nmsed</dc:creator>
  <cp:keywords/>
  <dc:description/>
  <cp:lastModifiedBy>nmsed</cp:lastModifiedBy>
  <cp:revision>2</cp:revision>
  <dcterms:created xsi:type="dcterms:W3CDTF">2019-06-19T02:47:00Z</dcterms:created>
  <dcterms:modified xsi:type="dcterms:W3CDTF">2019-06-19T02:48:00Z</dcterms:modified>
</cp:coreProperties>
</file>