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用户活跃度演变与跨层迁移分析:从假设到反常洞察</w:t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—— 基于淘宝用户行为数据的 Cohort 分析报告</w:t>
      </w:r>
    </w:p>
    <w:p>
      <w:r>
        <w:t xml:space="preserve"/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作者:wxio827</w:t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日期:2026 年 5 月</w:t>
      </w:r>
    </w:p>
    <w:p>
      <w:pPr>
        <w:pageBreakBefore/>
        <w:spacing w:before="600"/>
      </w:pPr>
      <w:r>
        <w:t xml:space="preserv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摘要(TL;DR)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本报告基于阿里天池 Taobao UserBehavior 数据集(2017-11-25 至 2017-12-03,9 天,1 亿行行为日志,98.8 万用户),以"识别新用户假死并制定召回策略"为初始业务假设,对 86.5 万 Day 1-2 出现的 cohort 用户进行了分层假死画像与跨层迁移分析。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数据显示:严格定义下的"近假死"用户(Day 3-7 完全无行为)仅占 cohort 约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1%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,与业界经验中 20-50% 的预期严重不符。深挖发现这一现象的根源是统计学中的"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回归均值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"效应:在 9 天数据 + 2 天 cohort 基线的设定下,基于短窗口测量的用户分层本身带有大量随机噪声,后续观察自然回归到用户的真实平均水平。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进一步对"假死 vs 活跃"和"跃升 vs 维持 vs 跌落"两个独立切片做特征对比,双重印证了一组反常洞察:用户在 Day 1-2 的购买(buy)行为占比并不预示未来留存,反而是收藏(fav)行为和浏览类目宽度才是真正的留存信号。这指向一个分层运营建议——召回不应"一刀切",而应区分"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任务完成型用户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"(高 buy / 低 fav / 类目窄,完成购买即走,召回 ROI 低)与"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探索型用户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"(高 fav / 类目宽,有粘性潜力,值得运营投入)。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1. 项目背景与数据集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业务问题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在新用户运营中,"召回沉默 / 假死用户"是各大电商平台的高频场景:用户在前几日来访后突然消失,平台希望识别这些人并通过 push、优惠券等方式将其唤回。本切口的核心问题是——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9 天的观察窗口内,哪些 Day 1-2 出现的新用户进入"假死"状态?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这些"假死用户"在首日的行为有什么可识别的差异化特征?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基于这些特征,能否给出可落地的差异化召回建议?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数据集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1800"/>
        <w:gridCol w:w="2726"/>
      </w:tblGrid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27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阿里天池 Taobao UserBehavior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时间跨度</w:t>
            </w:r>
          </w:p>
        </w:tc>
        <w:tc>
          <w:tcPr>
            <w:tcW w:type="dxa" w:w="27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2017-11-25 ~ 2017-12-03(9 天)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原始行数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100,150,807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时区</w:t>
            </w:r>
          </w:p>
        </w:tc>
        <w:tc>
          <w:tcPr>
            <w:tcW w:type="dxa" w:w="27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UTC+08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唯一用户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987,994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27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CSV 3.42 GB / Parquet 0.62 GB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唯一商品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4,162,024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</w:t>
            </w:r>
          </w:p>
        </w:tc>
        <w:tc>
          <w:tcPr>
            <w:tcW w:type="dxa" w:w="27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user_id / item_id / category_id / behavior_type / timestamp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唯一类目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9,439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行为类型</w:t>
            </w:r>
          </w:p>
        </w:tc>
        <w:tc>
          <w:tcPr>
            <w:tcW w:type="dxa" w:w="27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pv / cart / fav / buy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行为分布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pv 89.58% / cart 5.52% / fav 2.88% / buy 2.01%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缺失值</w:t>
            </w:r>
          </w:p>
        </w:tc>
        <w:tc>
          <w:tcPr>
            <w:tcW w:type="dxa" w:w="27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全部为 0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数据覆盖期内含 12 月 2 日、3 日两天的双 12 预热效应(详见 2.3 节),分析中已对此作专门处理。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2. 方法论与关键概念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Cohort 与三层用户分类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Cohort 分析的核心是"先按某个共同特征划定一组用户,再观察他们随时间的行为演变"。本研究将 cohort 定义为"2017-11-25 或 2017-11-26(Day 1-2)有任何行为的用户",共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864,829 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进一步将 cohort 按 Day 1-2 总行为数分为三层: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26"/>
      </w:tblGrid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定义(Day 1-2 总行为数)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占比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用户数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低活跃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 8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35.30%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305,242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中活跃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 ~ 25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32.41%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280,316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高活跃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&gt; 25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32.29%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279,271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切分阈值 8 / 25 来自数据本身的 33% / 67% 分位数,而非主观经验。这样切分保证了三层用户数大致均衡,符合"分层分析"的样本充裕原则。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关键时间窗口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Day 1-2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(11-25 ~ 11-26):cohort 定义窗口,用于分层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Day 3-7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(11-27 ~ 12-01):观察窗口,用于判断用户是否假死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Day 8-9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(12-02 ~ 12-03):双 12 预热期,排除于假死判断之外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为什么观察期截到 Day 7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 12 预热期(Day 8、Day 9)的行为量与用户活跃量出现了显著跳变: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226"/>
      </w:tblGrid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总行为数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活跃用户数</w:t>
            </w:r>
          </w:p>
        </w:tc>
        <w:tc>
          <w:tcPr>
            <w:tcW w:type="dxa" w:w="2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异常程度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1 ~ Day 7(平均)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1000 ~ 1080 万 / 天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706K ~ 740K / 天</w:t>
            </w:r>
          </w:p>
        </w:tc>
        <w:tc>
          <w:tcPr>
            <w:tcW w:type="dxa" w:w="2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8(12-02)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1377 万(+30%)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970K(+33%)</w:t>
            </w:r>
          </w:p>
        </w:tc>
        <w:tc>
          <w:tcPr>
            <w:tcW w:type="dxa" w:w="2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显著突增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9(12-03)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1366 万(+29%)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966K(+32%)</w:t>
            </w:r>
          </w:p>
        </w:tc>
        <w:tc>
          <w:tcPr>
            <w:tcW w:type="dxa" w:w="2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显著突增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如果将 Day 8-9 纳入"假死判断"观察窗口,本应处于沉默状态的用户可能因双 12 促销被临时唤起,从而在数据上"看起来未假死",造成判断失真。因此假死分析的观察期严格截至 Day 7。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值得说明的是,行为类型占比(buy_pct、cart_pct)在 Day 8-9 反而出现轻微下降——这并非"用户更不愿购买",而是涌入的纯浏览用户稀释了分母,提示我们在判断"是否双 12 影响"时,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绝对数量比比例更可靠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。这是分析过程中得到的一个朴素方法论提醒。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3. 数据治理过程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时间戳异常的发现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在初步数据探索阶段,对原始 timestamp 字段进行分布检查时发现了一个异常: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字段类型应为 Unix 秒级时间戳,正常值范围应集中在 2017-11-25 ~ 2017-12-03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实际数据中 timestamp 最小值为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-2,134,949,234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(转为日期约 1902 年),最大值为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2,122,867,355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(约 2037 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跨度长达 49,280 天(约 135 年),与数据集说明严重不符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异常量化与处理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量化结果显示,99.94% 的行为时间戳落在 2017-11-25 00:00 至 2017-12-04 00:00 的有效窗口内,异常行仅占 0.056%(55,576 行):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2700"/>
        <w:gridCol w:w="1526"/>
      </w:tblGrid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分组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行数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行占比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涉及用户</w:t>
            </w:r>
          </w:p>
        </w:tc>
        <w:tc>
          <w:tcPr>
            <w:tcW w:type="dxa" w:w="1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窗口内(有效)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100,095,231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99.944%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987,991</w:t>
            </w:r>
          </w:p>
        </w:tc>
        <w:tc>
          <w:tcPr>
            <w:tcW w:type="dxa" w:w="1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窗口外(异常)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55,576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0.056%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41,450(其中 3 人完全只在异常时间出现)</w:t>
            </w:r>
          </w:p>
        </w:tc>
        <w:tc>
          <w:tcPr>
            <w:tcW w:type="dxa" w:w="1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剔除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净保留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100,095,231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987,991</w:t>
            </w:r>
          </w:p>
        </w:tc>
        <w:tc>
          <w:tcPr>
            <w:tcW w:type="dxa" w:w="1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DWD 层最终数据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一个值得记录的细节: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55,576 条异常行 100% 都是 pv 行为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(浏览),cart / fav / buy 行为完全不受影响。这暗示原始数据采集链路中,pv 事件的上报通道(很可能是独立的轻量 SDK)曾发生过部分时间戳越界问题,而涉及交易的 cart / fav / buy 行为走的是更严谨的链路,数据干净。这一推断并非从本数据集严格证明,但在工程实践中是符合电商系统典型架构的合理推测。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数据治理后的数据资产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清洗后的数据以 Parquet 格式(zstd 压缩)固化为 DWD 层文件:user_behavior_clean.parquet,体积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0.62 GB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(相比原始 CSV 压缩比 5.53 倍),后续所有分析均基于此文件。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4. 关键发现一:假死用户画像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假死定义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由于 cohort 三层用户的活跃基线不同,采用统一绝对阈值定义假死会不公平。本研究为每层采用差异化的"D3-7 日均行为数下限"作为假死判定: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300"/>
        <w:gridCol w:w="3226"/>
      </w:tblGrid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D1-2 日均基线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假死阈值(D3-7 日均)</w:t>
            </w:r>
          </w:p>
        </w:tc>
        <w:tc>
          <w:tcPr>
            <w:tcW w:type="dxa" w:w="3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业务直觉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低活跃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~2 次 / 天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 1</w:t>
            </w:r>
          </w:p>
        </w:tc>
        <w:tc>
          <w:tcPr>
            <w:tcW w:type="dxa" w:w="3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接近完全消失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中活跃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~8 次 / 天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 2</w:t>
            </w:r>
          </w:p>
        </w:tc>
        <w:tc>
          <w:tcPr>
            <w:tcW w:type="dxa" w:w="3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显著掉到基线 1/4 以下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高活跃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~28 次 / 天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 3</w:t>
            </w:r>
          </w:p>
        </w:tc>
        <w:tc>
          <w:tcPr>
            <w:tcW w:type="dxa" w:w="32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显著掉到基线 1/10 以下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这一定义体系的核心思想是:"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假死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"应该理解为"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对该用户的正常水平而言,后续几乎不再活跃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",而非绝对的"完全无行为"。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三层假死率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总用户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假死用户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活跃用户</w:t>
            </w:r>
          </w:p>
        </w:tc>
        <w:tc>
          <w:tcPr>
            <w:tcW w:type="dxa" w:w="1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假死率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低活跃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305,242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49,048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256,194</w:t>
            </w:r>
          </w:p>
        </w:tc>
        <w:tc>
          <w:tcPr>
            <w:tcW w:type="dxa" w:w="1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16.07%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中活跃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280,316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40,928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239,388</w:t>
            </w:r>
          </w:p>
        </w:tc>
        <w:tc>
          <w:tcPr>
            <w:tcW w:type="dxa" w:w="1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14.60%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高活跃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279,271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25,581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253,690</w:t>
            </w:r>
          </w:p>
        </w:tc>
        <w:tc>
          <w:tcPr>
            <w:tcW w:type="dxa" w:w="1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9.16%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三层合计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864,829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115,557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749,272</w:t>
            </w:r>
          </w:p>
        </w:tc>
        <w:tc>
          <w:tcPr>
            <w:tcW w:type="dxa" w:w="1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13.36%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假死率随活跃层升高而下降,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印证了"重度用户更稳定"的常识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。三层各自的样本量均超过 2.5 万,统计结论稳健可靠。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反常发现 1:假死用户的购买(buy)行为反而更高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在三层中,假死组用户在 Day 1-2 的 buy 行为均值与"有过购买"比例,均高于活跃组: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活跃组 buy 均值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假死组 buy 均值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差异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低活跃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0.155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0.188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+21.1%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中活跃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0.397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0.466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+17.5%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高活跃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(基数较高)</w:t>
            </w:r>
          </w:p>
        </w:tc>
        <w:tc>
          <w:tcPr>
            <w:tcW w:type="dxa" w:w="2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(略高)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+2.7%</w:t>
            </w:r>
          </w:p>
        </w:tc>
      </w:tr>
    </w:tbl>
    <w:p>
      <w:r>
        <w:t xml:space="preserve"/>
      </w:r>
    </w:p>
    <w:p>
      <w:pPr>
        <w:spacing w:after="2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[图 1 占位:三层假死 vs 活跃用户的"转化深度对比"柱状图,显示 has_cart / has_fav / has_buy 三项中,假死组的 has_buy 占比都高于活跃组,但 has_fav 都低于活跃组。源:notebook 05]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:这群"假死"用户并不是"失去兴趣的潜在用户",而是"任务驱动型完成购买后离开"的用户——他们来淘宝的目的就是为了买具体的东西,买完即走。这跟"假死 = 失去意愿"的常识完全相反,是一个有讲故事价值的反常洞察。这群用户的"召回 ROI"实际上很低——他们没有"未完成的旅程"可被唤回。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反常发现 2:收藏(fav)行为是更可靠的"留存信号"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 buy 行为相反,fav 行为在三层中都呈现"活跃组明显高于假死组"的规律: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126"/>
      </w:tblGrid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活跃组 has_fav 占比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假死组 has_fav 占比</w:t>
            </w:r>
          </w:p>
        </w:tc>
        <w:tc>
          <w:tcPr>
            <w:tcW w:type="dxa" w:w="21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差异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低活跃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7.9%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6.2%</w:t>
            </w:r>
          </w:p>
        </w:tc>
        <w:tc>
          <w:tcPr>
            <w:tcW w:type="dxa" w:w="21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-22%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中活跃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21.1%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17.8%</w:t>
            </w:r>
          </w:p>
        </w:tc>
        <w:tc>
          <w:tcPr>
            <w:tcW w:type="dxa" w:w="21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-16%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高活跃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36.9%</w:t>
            </w:r>
          </w:p>
        </w:tc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31.9%</w:t>
            </w:r>
          </w:p>
        </w:tc>
        <w:tc>
          <w:tcPr>
            <w:tcW w:type="dxa" w:w="21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-14%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:收藏行为本质上是"用户为未来回访做记号"——它隐含了"我以后还会回来看"的承诺。相比之下,加入购物车更接近"准备马上买"的即时意图。因此 fav 行为是比 cart 行为更深层的"粘性信号",在用户分层运营中应被赋予更高权重。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可落地的产品启示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:鼓励首次访问用户进行收藏(而不仅仅是浏览或加购),例如"收藏立减"型激励,可能比"加购优惠"对长期留存的拉动更大。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启发性观察:类目宽度的活跃—假死差异大于行为总量差异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在比较"行为总量"和"类目宽度"两个指标的活跃 vs 假死差异时,后者的差距系统性地大于前者: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行为总量差异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类目宽度差异</w:t>
            </w:r>
          </w:p>
        </w:tc>
        <w:tc>
          <w:tcPr>
            <w:tcW w:type="dxa" w:w="3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低活跃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-14.9%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-15.7%</w:t>
            </w:r>
          </w:p>
        </w:tc>
        <w:tc>
          <w:tcPr>
            <w:tcW w:type="dxa" w:w="3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差异接近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中活跃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-7.4%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-14.4%</w:t>
            </w:r>
          </w:p>
        </w:tc>
        <w:tc>
          <w:tcPr>
            <w:tcW w:type="dxa" w:w="3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类目差异是总量差异的近 2 倍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高活跃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(差距较小)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-19.7%</w:t>
            </w:r>
          </w:p>
        </w:tc>
        <w:tc>
          <w:tcPr>
            <w:tcW w:type="dxa" w:w="3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类目差异显著大于总量差异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解读(标注为启发性观察,非严格结论)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:这一现象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初步提示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"用户浏览的类目多样性"对未来留存的预测力可能强于"用户的行为总量",但严格证明需要在多变量统计模型中控制其他特征后才能得出。在本项目后续如开展用户分群与建模分析时(切口 C、切口 D),将正式验证这一假设。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5. 关键发现二:跨层迁移分析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三种迁移人群占比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 cohort 用户按 Day 3-7 日均行为数重新分层(并新增"近假死"层:日均 &lt; 0.2),与 Day 1-2 的分层做对比,定义三种迁移方向: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跃升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:D3-7 层级高于 D1-2 层级,占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26.88%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维持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:D3-7 层级等于 D1-2 层级,占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48.16%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跌落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:D3-7 层级低于 D1-2 层级,占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24.96%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近一半用户维持原 tier,另一半在跃升和跌落间几乎对半分。这一对称性是后续"回归均值"诊断的关键线索之一。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跨层迁移矩阵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进一步看每层的迁移流向: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6"/>
        <w:gridCol w:w="1656"/>
        <w:gridCol w:w="1656"/>
        <w:gridCol w:w="1658"/>
      </w:tblGrid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D1-2 tier \ D3-7 tier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近假死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低活跃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中活跃</w:t>
            </w:r>
          </w:p>
        </w:tc>
        <w:tc>
          <w:tcPr>
            <w:tcW w:type="dxa" w:w="165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高活跃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低活跃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1.2%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47.8%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36.1%</w:t>
            </w:r>
          </w:p>
        </w:tc>
        <w:tc>
          <w:tcPr>
            <w:tcW w:type="dxa" w:w="165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14.8%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中活跃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1.1%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28.5%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42.9%</w:t>
            </w:r>
          </w:p>
        </w:tc>
        <w:tc>
          <w:tcPr>
            <w:tcW w:type="dxa" w:w="165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27.5%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高活跃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0.7%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12.1%</w:t>
            </w:r>
          </w:p>
        </w:tc>
        <w:tc>
          <w:tcPr>
            <w:tcW w:type="dxa" w:w="165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33.4%</w:t>
            </w:r>
          </w:p>
        </w:tc>
        <w:tc>
          <w:tcPr>
            <w:tcW w:type="dxa" w:w="165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53.8%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[图 2 占位:跨层迁移热力图,行为 D1-2 tier,列为 D3-7 tier,值为按行归一化的百分比。源:notebook 06]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关键观察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低活跃用户中约 50.9% 跃升(36.1% 升中 + 14.8% 升高),仅 1.2% 落入近假死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高活跃用户中约 45.5% 跌落(33.4% 降中 + 12.1% 降低),仅 0.7% 落入近假死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三层用户进入"近假死"的比例都很低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(&lt; 1.5%),进一步印证了真正"消失"的用户是极少数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回归均值的统计学解释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上述"低活跃多跃升、高活跃多跌落"的对称模式,正是统计学中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回归均值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(Regression to the Mean)的典型表现。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回归均值的简明定义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:对一个总体进行测量后,选取测量值极端(高或低)的子样本,再次测量该子样本时,其平均值往往会向总体均值靠拢。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落到本项目:任何用户都有自己"真实的活跃水平",我们用 Day 1-2 短窗口测量出的"低活跃 / 高活跃"标签实际上包含了大量随机噪声。被分入"低活跃"层的用户中,有相当一部分实际上是"中等活跃用户在 Day 1-2 偶然行为少",他们的 Day 3-7 表现会自然回升;反之,被分入"高活跃"层的用户中也有不少是"偶然行为多",后续回归到正常水平,在数据上呈现为"跌落"。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这并不意味着用户"真的发生了状态变化",而是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分层方式本身的统计学局限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。这一现象在所有 cohort 分析中都普遍存在,但在 2 天窗口 + 9 天总跨度的设定下被显著放大。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跨层迁移群体的特征差异——双重印证用户类型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但回归均值是否完全解释了一切?并不是。如果迁移完全是随机噪声,那么"跃升组"和"跌落组"在 Day 1-2 的行为特征应该没有系统差异。然而数据显示并非如此(以中活跃层为例):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特征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维持组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跃升组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跌落组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d12_actions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15.78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16.65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14.93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d12_fav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0.44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0.51 ↑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0.39 ↓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d12_buy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0.33 ↓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0.47 ↑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d12_unique_categories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7.14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7.59 ↑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6.40 ↓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[图 3 占位:中活跃层 + 高活跃层 + 低活跃层各特征的"跃升 vs 维持 vs 跌落"对比柱状图。源:notebook 06]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跨三层一致的模式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跌落组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:Day 1-2 buy 较高,fav 较低,类目宽度较窄 → 与 4.3 / 4.4 节"假死组"特征一致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跃升组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:Day 1-2 fav 较高,类目宽度较宽,buy 不突出 → 与"活跃组"特征一致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方法论意义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:当一个洞察在两个独立的分析切片(4 节的"假死 vs 活跃"和 5 节的"跃升 vs 跌落")都呈现一致的模式,它就从"启发性观察"上升为"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可信发现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"。这正是分析师工作中验证假设的标准路径。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6. 综合业务洞察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核心洞察:用户分两类,而非"假死与未假死"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整合 4 节与 5 节的发现,本研究的核心结论是——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026"/>
      </w:tblGrid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Day 1-2 行为特征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后续行为预测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业务价值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任务完成型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 buy / 低 fav / 类目窄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D3-7 活跃度下降,即"假死"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召回 ROI 低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探索型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 buy / 高 fav / 类目宽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D3-7 活跃度维持或上升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高潜力,值得投入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中间型</w:t>
            </w:r>
          </w:p>
        </w:tc>
        <w:tc>
          <w:tcPr>
            <w:tcW w:type="dxa" w:w="2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各项中等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受随机因素影响较大</w:t>
            </w:r>
          </w:p>
        </w:tc>
        <w:tc>
          <w:tcPr>
            <w:tcW w:type="dxa" w:w="2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标准化运营</w:t>
            </w:r>
          </w:p>
        </w:tc>
      </w:tr>
    </w:tbl>
    <w:p>
      <w:r>
        <w:t xml:space="preserve"/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这一发现否定了"召回所有假死用户"的简单运营思路,提出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应基于 Day 1-2 行为细分用户类型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,实施差异化运营。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落地建议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任务完成型用户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(高 buy):不应作为传统"假死召回"的主体投入。他们没有"未完成旅程",优惠券与"快回来"型 push 对其无效。运营资源应聚焦在他们的复购周期(基于商品类目预测下次购买时点),而非短期内强行召回。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探索型用户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(高 fav / 宽类目):是真正的"未完成旅程"用户。运营动作可包括: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推送"你收藏的 X 类商品有新品 / 折扣"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个性化首页推荐(基于浏览过的类目扩展)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内容化引流(站内信、短视频导流)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产品侧建议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:增加"收藏(fav)"行为的入口曝光与激励,因为它是真正的留存信号。当前推荐策略中往往把"加购"作为高权重信号,但 fav 才是更深层的粘性指标。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7. 方法论自省与数据局限性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回归均值的影响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本项目最重要的方法论收获之一,是直观地经历了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回归均值如何系统性地影响 cohort 分析的结论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。在 9 天数据 + 2 天 cohort 基线的设定下,这一现象被显著放大,导致初始假设的"假死规模"严重偏离实际。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这并非项目"做错了",而是数据分析的真实状态: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假设与数据不符是常态,分析师的价值在于诚实承认不符并深挖原因,而不是修改阈值去迎合假设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如果在生产环境做这件事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生产环境中可缓解回归均值的几种做法: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缓解机制</w:t>
            </w:r>
          </w:p>
        </w:tc>
        <w:tc>
          <w:tcPr>
            <w:tcW w:type="dxa" w:w="2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本项目能否实施</w:t>
            </w:r>
          </w:p>
        </w:tc>
      </w:tr>
      <w:tr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用更长的 cohort 基线(如 14 天滚动均值)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减少噪声,获得更稳健的"用户类型"</w:t>
            </w:r>
          </w:p>
        </w:tc>
        <w:tc>
          <w:tcPr>
            <w:tcW w:type="dxa" w:w="2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否——9 天数据不足</w:t>
            </w:r>
          </w:p>
        </w:tc>
      </w:tr>
      <w:tr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多窗口稳健平均(如取多个 2 天窗口的中位数)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平滑随机波动</w:t>
            </w:r>
          </w:p>
        </w:tc>
        <w:tc>
          <w:tcPr>
            <w:tcW w:type="dxa" w:w="2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部分可行,但削弱后续观察期</w:t>
            </w:r>
          </w:p>
        </w:tc>
      </w:tr>
      <w:tr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引入更稳健的用户类型指标(类目宽度、转化深度)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跳出"行为数"单一维度</w:t>
            </w:r>
          </w:p>
        </w:tc>
        <w:tc>
          <w:tcPr>
            <w:tcW w:type="dxa" w:w="2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可——已在切口 C 计划中</w:t>
            </w:r>
          </w:p>
        </w:tc>
      </w:tr>
      <w:tr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明确声明 caveat,接受现实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提高分析诚实度</w:t>
            </w:r>
          </w:p>
        </w:tc>
        <w:tc>
          <w:tcPr>
            <w:tcW w:type="dxa" w:w="25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是——本项目采取的路线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数据局限性总结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时间跨度仅 9 天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:无法做传统月留存,只能做 D1-D7 短期留存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Cohort 基线短(2 天)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:导致回归均值效应显著,见 7.1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Day 8-9 受双 12 预热污染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:观察期不得不截到 Day 7,损失了 22% 的潜在观察天数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无新老用户标签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:数据集仅保留 9 天行为,无法判断用户是否真正"新"加入平台(只能定义为"窗口内首次出现")。因此本研究采用"用户活跃度演变"的中性表述,避免误导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样本只覆盖电商场景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:结论的普适性限于电商,本地生活、社交等场景需另做验证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8. 附录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数据集来源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阿里天池 Taobao UserBehavior:https://tianchi.aliyun.com/dataset/649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技术工具栈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数据处理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:Python 3.12 + DuckDB 1.5.2 + Pandas + PyArrow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统计与可视化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:Matplotlib、Seaborn、SciPy(Mann-Whitney U 检验)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数据存储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:Parquet(zstd 压缩)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数仓分层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:ODS / DWD / ADS 三层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关键 SQL 片段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Cohort C2 的三层划分(在 Pandas 端实现 pd.cut)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阈值 8 和 25 来自 Day 1-2 总行为数的 33% / 67% 分位数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cohort AS (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 DISTINCT user_id FROM ub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 event_date IN (DATE '2017-11-25', DATE '2017-11-26')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c.user_id,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SUM(CASE WHEN event_date &lt;= DATE '2017-11-26' THEN 1 ELSE 0 END) AS d12_actions,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SUM(CASE WHEN event_date BETWEEN DATE '2017-11-27'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AND DATE '2017-12-01' THEN 1 ELSE 0 END) AS d37_actions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ub u INNER JOIN cohort c ON u.user_id = c.user_id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c.user_id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8.4 致谢与版本信息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本报告版本: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v1.0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(2026 年 5 月)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后续若开展切口 C(用户分群)、切口 B(加购转化漏斗)等扩展分析,将作为独立专题报告发布,与本报告共同构成完整的项目交付。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用户活跃度演变与跨层迁移分析</dc:title>
  <dc:creator>wxio827</dc:creator>
  <dc:description>切口 A 专题研究报告</dc:description>
  <cp:lastModifiedBy>Un-named</cp:lastModifiedBy>
  <cp:revision>1</cp:revision>
  <dcterms:created xsi:type="dcterms:W3CDTF">2026-05-19T02:23:22.346Z</dcterms:created>
  <dcterms:modified xsi:type="dcterms:W3CDTF">2026-05-19T02:23:22.347Z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