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619F2" w14:textId="01D23B96" w:rsidR="00D50484" w:rsidRPr="005036AD" w:rsidRDefault="0037526F" w:rsidP="005036AD">
      <w:pPr>
        <w:spacing w:line="400" w:lineRule="exact"/>
        <w:rPr>
          <w:b/>
          <w:bCs/>
          <w:sz w:val="28"/>
          <w:szCs w:val="28"/>
        </w:rPr>
      </w:pPr>
      <w:r w:rsidRPr="005036AD">
        <w:rPr>
          <w:rFonts w:hint="eastAsia"/>
          <w:b/>
          <w:bCs/>
          <w:sz w:val="28"/>
          <w:szCs w:val="28"/>
        </w:rPr>
        <w:t>1</w:t>
      </w:r>
      <w:r w:rsidRPr="005036AD">
        <w:rPr>
          <w:rFonts w:hint="eastAsia"/>
          <w:b/>
          <w:bCs/>
          <w:sz w:val="28"/>
          <w:szCs w:val="28"/>
        </w:rPr>
        <w:t>、通过五大应用的实例来说明计算机在材料科学中的应用？</w:t>
      </w:r>
    </w:p>
    <w:p w14:paraId="215F1808" w14:textId="7DDDFDAF" w:rsidR="0048244A" w:rsidRPr="005036AD" w:rsidRDefault="0037526F" w:rsidP="005036AD">
      <w:pPr>
        <w:spacing w:line="400" w:lineRule="exact"/>
        <w:rPr>
          <w:rFonts w:hint="eastAsia"/>
          <w:sz w:val="28"/>
          <w:szCs w:val="28"/>
        </w:rPr>
      </w:pPr>
      <w:r w:rsidRPr="005036AD">
        <w:rPr>
          <w:rFonts w:hint="eastAsia"/>
          <w:sz w:val="28"/>
          <w:szCs w:val="28"/>
        </w:rPr>
        <w:t>①</w:t>
      </w:r>
      <w:r w:rsidR="00E65FB1" w:rsidRPr="005036AD">
        <w:rPr>
          <w:rFonts w:hint="eastAsia"/>
          <w:sz w:val="28"/>
          <w:szCs w:val="28"/>
        </w:rPr>
        <w:t>材料科学研究中的数据</w:t>
      </w:r>
      <w:r w:rsidR="009A769B" w:rsidRPr="005036AD">
        <w:rPr>
          <w:rFonts w:hint="eastAsia"/>
          <w:sz w:val="28"/>
          <w:szCs w:val="28"/>
        </w:rPr>
        <w:t>与</w:t>
      </w:r>
      <w:r w:rsidR="00E65FB1" w:rsidRPr="005036AD">
        <w:rPr>
          <w:rFonts w:hint="eastAsia"/>
          <w:sz w:val="28"/>
          <w:szCs w:val="28"/>
        </w:rPr>
        <w:t>图像处理。</w:t>
      </w:r>
      <w:r w:rsidR="009A769B" w:rsidRPr="005036AD">
        <w:rPr>
          <w:rFonts w:hint="eastAsia"/>
          <w:sz w:val="28"/>
          <w:szCs w:val="28"/>
        </w:rPr>
        <w:t>例：利用</w:t>
      </w:r>
      <w:r w:rsidR="009A769B" w:rsidRPr="005036AD">
        <w:rPr>
          <w:rFonts w:hint="eastAsia"/>
          <w:sz w:val="28"/>
          <w:szCs w:val="28"/>
        </w:rPr>
        <w:t>Origin</w:t>
      </w:r>
      <w:r w:rsidR="009A769B" w:rsidRPr="005036AD">
        <w:rPr>
          <w:rFonts w:hint="eastAsia"/>
          <w:sz w:val="28"/>
          <w:szCs w:val="28"/>
        </w:rPr>
        <w:t>软件</w:t>
      </w:r>
      <w:r w:rsidR="005036AD" w:rsidRPr="005036AD">
        <w:rPr>
          <w:rFonts w:hint="eastAsia"/>
          <w:sz w:val="28"/>
          <w:szCs w:val="28"/>
        </w:rPr>
        <w:t>对材料检测所得的数据进行绘图及拟合。</w:t>
      </w:r>
    </w:p>
    <w:p w14:paraId="4805451F" w14:textId="7BD68746" w:rsidR="00A66714" w:rsidRPr="005036AD" w:rsidRDefault="00A66714" w:rsidP="005036AD">
      <w:pPr>
        <w:spacing w:line="400" w:lineRule="exact"/>
        <w:rPr>
          <w:sz w:val="28"/>
          <w:szCs w:val="28"/>
        </w:rPr>
      </w:pPr>
      <w:r w:rsidRPr="005036AD">
        <w:rPr>
          <w:rFonts w:hint="eastAsia"/>
          <w:sz w:val="28"/>
          <w:szCs w:val="28"/>
        </w:rPr>
        <w:t>②通过计算机进行正交试验设计，提出高效的试验设计方案。例：利用正交试验设计对由多因素影响的化工产品生产进行实验设计。</w:t>
      </w:r>
    </w:p>
    <w:p w14:paraId="701075E6" w14:textId="629C677C" w:rsidR="00E65FB1" w:rsidRPr="005036AD" w:rsidRDefault="00E65FB1" w:rsidP="005036AD">
      <w:pPr>
        <w:spacing w:line="400" w:lineRule="exact"/>
        <w:rPr>
          <w:sz w:val="28"/>
          <w:szCs w:val="28"/>
        </w:rPr>
      </w:pPr>
      <w:r w:rsidRPr="005036AD">
        <w:rPr>
          <w:rFonts w:hint="eastAsia"/>
          <w:sz w:val="28"/>
          <w:szCs w:val="28"/>
        </w:rPr>
        <w:t>③互联网在材料科学中的应用。</w:t>
      </w:r>
      <w:r w:rsidR="009A769B" w:rsidRPr="005036AD">
        <w:rPr>
          <w:rFonts w:hint="eastAsia"/>
          <w:sz w:val="28"/>
          <w:szCs w:val="28"/>
        </w:rPr>
        <w:t>利用互联网查找材料领域的文献。例：利用维普全文数据库进行纳米材料制备相关科技文献检索。</w:t>
      </w:r>
    </w:p>
    <w:p w14:paraId="008E1FA6" w14:textId="29A44A31" w:rsidR="00E65FB1" w:rsidRPr="005036AD" w:rsidRDefault="00E65FB1" w:rsidP="005036AD">
      <w:pPr>
        <w:spacing w:line="400" w:lineRule="exact"/>
        <w:rPr>
          <w:rFonts w:hint="eastAsia"/>
          <w:sz w:val="28"/>
          <w:szCs w:val="28"/>
        </w:rPr>
      </w:pPr>
      <w:r w:rsidRPr="005036AD">
        <w:rPr>
          <w:rFonts w:hint="eastAsia"/>
          <w:sz w:val="28"/>
          <w:szCs w:val="28"/>
        </w:rPr>
        <w:t>④计算机辅助设计和模拟。例：利用</w:t>
      </w:r>
      <w:r w:rsidRPr="005036AD">
        <w:rPr>
          <w:rFonts w:hint="eastAsia"/>
          <w:sz w:val="28"/>
          <w:szCs w:val="28"/>
        </w:rPr>
        <w:t>Material</w:t>
      </w:r>
      <w:r w:rsidRPr="005036AD">
        <w:rPr>
          <w:sz w:val="28"/>
          <w:szCs w:val="28"/>
        </w:rPr>
        <w:t xml:space="preserve"> Studio</w:t>
      </w:r>
      <w:r w:rsidRPr="005036AD">
        <w:rPr>
          <w:rFonts w:hint="eastAsia"/>
          <w:sz w:val="28"/>
          <w:szCs w:val="28"/>
        </w:rPr>
        <w:t>软件绘制分子的</w:t>
      </w:r>
      <w:r w:rsidRPr="005036AD">
        <w:rPr>
          <w:rFonts w:hint="eastAsia"/>
          <w:sz w:val="28"/>
          <w:szCs w:val="28"/>
        </w:rPr>
        <w:t>3</w:t>
      </w:r>
      <w:r w:rsidRPr="005036AD">
        <w:rPr>
          <w:sz w:val="28"/>
          <w:szCs w:val="28"/>
        </w:rPr>
        <w:t>D</w:t>
      </w:r>
      <w:r w:rsidRPr="005036AD">
        <w:rPr>
          <w:rFonts w:hint="eastAsia"/>
          <w:sz w:val="28"/>
          <w:szCs w:val="28"/>
        </w:rPr>
        <w:t>结构模型。</w:t>
      </w:r>
    </w:p>
    <w:p w14:paraId="79448F7B" w14:textId="0CDBA0B8" w:rsidR="0037526F" w:rsidRDefault="0048244A" w:rsidP="005036AD">
      <w:pPr>
        <w:spacing w:line="400" w:lineRule="exact"/>
        <w:rPr>
          <w:sz w:val="28"/>
          <w:szCs w:val="28"/>
        </w:rPr>
      </w:pPr>
      <w:r w:rsidRPr="005036AD">
        <w:rPr>
          <w:rFonts w:hint="eastAsia"/>
          <w:sz w:val="28"/>
          <w:szCs w:val="28"/>
        </w:rPr>
        <w:t>⑤计算机在材料检测中的应用。现今可利用各种大型分析设备如扫描电镜、透射电镜、</w:t>
      </w:r>
      <w:r w:rsidRPr="005036AD">
        <w:rPr>
          <w:rFonts w:hint="eastAsia"/>
          <w:sz w:val="28"/>
          <w:szCs w:val="28"/>
        </w:rPr>
        <w:t>X</w:t>
      </w:r>
      <w:r w:rsidRPr="005036AD">
        <w:rPr>
          <w:rFonts w:hint="eastAsia"/>
          <w:sz w:val="28"/>
          <w:szCs w:val="28"/>
        </w:rPr>
        <w:t>射线衍射仪、电子衍射仪等对材料成分进行检测，同时可进行金相图像分析、材料缺陷的计算机评定、</w:t>
      </w:r>
      <w:r w:rsidR="00A66714" w:rsidRPr="005036AD">
        <w:rPr>
          <w:rFonts w:hint="eastAsia"/>
          <w:sz w:val="28"/>
          <w:szCs w:val="28"/>
        </w:rPr>
        <w:t>材料显微组织的计算机仿真等</w:t>
      </w:r>
      <w:r w:rsidRPr="005036AD">
        <w:rPr>
          <w:rFonts w:hint="eastAsia"/>
          <w:sz w:val="28"/>
          <w:szCs w:val="28"/>
        </w:rPr>
        <w:t>。例：</w:t>
      </w:r>
      <w:r w:rsidR="009A769B" w:rsidRPr="005036AD">
        <w:rPr>
          <w:rFonts w:hint="eastAsia"/>
          <w:sz w:val="28"/>
          <w:szCs w:val="28"/>
        </w:rPr>
        <w:t>利用扫描电子显微镜观察铸铁断裂区的微观形貌。</w:t>
      </w:r>
    </w:p>
    <w:p w14:paraId="60B17468" w14:textId="12CB9127" w:rsidR="005036AD" w:rsidRDefault="005036AD" w:rsidP="005036AD">
      <w:pPr>
        <w:spacing w:line="400" w:lineRule="exact"/>
        <w:rPr>
          <w:sz w:val="28"/>
          <w:szCs w:val="28"/>
        </w:rPr>
      </w:pPr>
    </w:p>
    <w:p w14:paraId="268C30B4" w14:textId="0E581BDB" w:rsidR="005036AD" w:rsidRPr="005036AD" w:rsidRDefault="005036AD" w:rsidP="005036AD">
      <w:pPr>
        <w:spacing w:line="400" w:lineRule="exact"/>
        <w:rPr>
          <w:rFonts w:hint="eastAsia"/>
          <w:b/>
          <w:bCs/>
          <w:sz w:val="28"/>
          <w:szCs w:val="28"/>
        </w:rPr>
      </w:pPr>
      <w:r w:rsidRPr="005036AD">
        <w:rPr>
          <w:rFonts w:hint="eastAsia"/>
          <w:b/>
          <w:bCs/>
          <w:sz w:val="28"/>
          <w:szCs w:val="28"/>
        </w:rPr>
        <w:t>2</w:t>
      </w:r>
      <w:r w:rsidRPr="005036AD">
        <w:rPr>
          <w:rFonts w:hint="eastAsia"/>
          <w:b/>
          <w:bCs/>
          <w:sz w:val="28"/>
          <w:szCs w:val="28"/>
        </w:rPr>
        <w:t>、如何查找和利用科学文献？</w:t>
      </w:r>
    </w:p>
    <w:p w14:paraId="3E79F275" w14:textId="02389EF7" w:rsidR="00E65FB1" w:rsidRDefault="005036AD" w:rsidP="00E32E77">
      <w:pPr>
        <w:spacing w:line="400" w:lineRule="exact"/>
        <w:ind w:firstLineChars="200" w:firstLine="560"/>
        <w:rPr>
          <w:sz w:val="28"/>
          <w:szCs w:val="28"/>
        </w:rPr>
      </w:pPr>
      <w:r w:rsidRPr="005036AD">
        <w:rPr>
          <w:rFonts w:hint="eastAsia"/>
          <w:sz w:val="28"/>
          <w:szCs w:val="28"/>
        </w:rPr>
        <w:t>在材料科学中</w:t>
      </w:r>
      <w:r>
        <w:rPr>
          <w:rFonts w:hint="eastAsia"/>
          <w:sz w:val="28"/>
          <w:szCs w:val="28"/>
        </w:rPr>
        <w:t>，可以利用索引数据库和全文数据库查找科学文献，其中索引数据库包括</w:t>
      </w:r>
      <w:r>
        <w:rPr>
          <w:rFonts w:hint="eastAsia"/>
          <w:sz w:val="28"/>
          <w:szCs w:val="28"/>
        </w:rPr>
        <w:t>E</w:t>
      </w:r>
      <w:r>
        <w:rPr>
          <w:sz w:val="28"/>
          <w:szCs w:val="28"/>
        </w:rPr>
        <w:t>I</w:t>
      </w:r>
      <w:r w:rsidR="00E32E77">
        <w:rPr>
          <w:rFonts w:hint="eastAsia"/>
          <w:sz w:val="28"/>
          <w:szCs w:val="28"/>
        </w:rPr>
        <w:t>、</w:t>
      </w:r>
      <w:r w:rsidR="00E32E77">
        <w:rPr>
          <w:rFonts w:hint="eastAsia"/>
          <w:sz w:val="28"/>
          <w:szCs w:val="28"/>
        </w:rPr>
        <w:t>S</w:t>
      </w:r>
      <w:r w:rsidR="00E32E77">
        <w:rPr>
          <w:sz w:val="28"/>
          <w:szCs w:val="28"/>
        </w:rPr>
        <w:t>CI</w:t>
      </w:r>
      <w:r w:rsidR="00E32E77">
        <w:rPr>
          <w:rFonts w:hint="eastAsia"/>
          <w:sz w:val="28"/>
          <w:szCs w:val="28"/>
        </w:rPr>
        <w:t>、</w:t>
      </w:r>
      <w:r w:rsidR="00E32E77">
        <w:rPr>
          <w:rFonts w:hint="eastAsia"/>
          <w:sz w:val="28"/>
          <w:szCs w:val="28"/>
        </w:rPr>
        <w:t>C</w:t>
      </w:r>
      <w:r w:rsidR="00E32E77">
        <w:rPr>
          <w:sz w:val="28"/>
          <w:szCs w:val="28"/>
        </w:rPr>
        <w:t>A</w:t>
      </w:r>
      <w:r w:rsidR="00E32E77">
        <w:rPr>
          <w:rFonts w:hint="eastAsia"/>
          <w:sz w:val="28"/>
          <w:szCs w:val="28"/>
        </w:rPr>
        <w:t>、</w:t>
      </w:r>
      <w:r w:rsidR="00E32E77">
        <w:rPr>
          <w:rFonts w:hint="eastAsia"/>
          <w:sz w:val="28"/>
          <w:szCs w:val="28"/>
        </w:rPr>
        <w:t>I</w:t>
      </w:r>
      <w:r w:rsidR="00E32E77">
        <w:rPr>
          <w:sz w:val="28"/>
          <w:szCs w:val="28"/>
        </w:rPr>
        <w:t>STP</w:t>
      </w:r>
      <w:r w:rsidR="00E32E77">
        <w:rPr>
          <w:rFonts w:hint="eastAsia"/>
          <w:sz w:val="28"/>
          <w:szCs w:val="28"/>
        </w:rPr>
        <w:t>等索引，全文数据库包括</w:t>
      </w:r>
      <w:proofErr w:type="spellStart"/>
      <w:r w:rsidR="00E32E77">
        <w:rPr>
          <w:rFonts w:hint="eastAsia"/>
          <w:sz w:val="28"/>
          <w:szCs w:val="28"/>
        </w:rPr>
        <w:t>Else</w:t>
      </w:r>
      <w:r w:rsidR="00E32E77">
        <w:rPr>
          <w:sz w:val="28"/>
          <w:szCs w:val="28"/>
        </w:rPr>
        <w:t>vier,EBSCO</w:t>
      </w:r>
      <w:proofErr w:type="spellEnd"/>
      <w:r w:rsidR="00E32E77">
        <w:rPr>
          <w:rFonts w:hint="eastAsia"/>
          <w:sz w:val="28"/>
          <w:szCs w:val="28"/>
        </w:rPr>
        <w:t>等外文文献索引工具以及中国期刊网、维普、万方等数据库索引。</w:t>
      </w:r>
    </w:p>
    <w:p w14:paraId="51370FCB" w14:textId="35607CAF" w:rsidR="00E32E77" w:rsidRDefault="00E32E77" w:rsidP="00E32E77">
      <w:pPr>
        <w:spacing w:line="4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每类数据库都有各自的检索方式，以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CI</w:t>
      </w:r>
      <w:r>
        <w:rPr>
          <w:rFonts w:hint="eastAsia"/>
          <w:sz w:val="28"/>
          <w:szCs w:val="28"/>
        </w:rPr>
        <w:t>和</w:t>
      </w:r>
      <w:proofErr w:type="spellStart"/>
      <w:r w:rsidR="004665EB">
        <w:rPr>
          <w:rFonts w:hint="eastAsia"/>
          <w:sz w:val="28"/>
          <w:szCs w:val="28"/>
        </w:rPr>
        <w:t>Elseviser</w:t>
      </w:r>
      <w:proofErr w:type="spellEnd"/>
      <w:r w:rsidR="004665EB">
        <w:rPr>
          <w:rFonts w:hint="eastAsia"/>
          <w:sz w:val="28"/>
          <w:szCs w:val="28"/>
        </w:rPr>
        <w:t>全文数据库为例：</w:t>
      </w:r>
      <w:r>
        <w:rPr>
          <w:sz w:val="28"/>
          <w:szCs w:val="28"/>
        </w:rPr>
        <w:t>SCI</w:t>
      </w:r>
      <w:r>
        <w:rPr>
          <w:rFonts w:hint="eastAsia"/>
          <w:sz w:val="28"/>
          <w:szCs w:val="28"/>
        </w:rPr>
        <w:t>的检索有</w:t>
      </w:r>
      <w:r>
        <w:rPr>
          <w:rFonts w:hint="eastAsia"/>
          <w:sz w:val="28"/>
          <w:szCs w:val="28"/>
        </w:rPr>
        <w:t>Ea</w:t>
      </w:r>
      <w:r>
        <w:rPr>
          <w:sz w:val="28"/>
          <w:szCs w:val="28"/>
        </w:rPr>
        <w:t>sy Search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Gen</w:t>
      </w:r>
      <w:r>
        <w:rPr>
          <w:sz w:val="28"/>
          <w:szCs w:val="28"/>
        </w:rPr>
        <w:t>eral Search</w:t>
      </w:r>
      <w:r>
        <w:rPr>
          <w:rFonts w:hint="eastAsia"/>
          <w:sz w:val="28"/>
          <w:szCs w:val="28"/>
        </w:rPr>
        <w:t>等检索方式</w:t>
      </w:r>
      <w:r w:rsidR="004665EB">
        <w:rPr>
          <w:rFonts w:hint="eastAsia"/>
          <w:sz w:val="28"/>
          <w:szCs w:val="28"/>
        </w:rPr>
        <w:t>；</w:t>
      </w:r>
      <w:proofErr w:type="spellStart"/>
      <w:r w:rsidR="004665EB">
        <w:rPr>
          <w:rFonts w:hint="eastAsia"/>
          <w:sz w:val="28"/>
          <w:szCs w:val="28"/>
        </w:rPr>
        <w:t>Elseviser</w:t>
      </w:r>
      <w:proofErr w:type="spellEnd"/>
      <w:r w:rsidR="004665EB">
        <w:rPr>
          <w:rFonts w:hint="eastAsia"/>
          <w:sz w:val="28"/>
          <w:szCs w:val="28"/>
        </w:rPr>
        <w:t>全文数据库</w:t>
      </w:r>
      <w:r w:rsidR="004665EB">
        <w:rPr>
          <w:rFonts w:hint="eastAsia"/>
          <w:sz w:val="28"/>
          <w:szCs w:val="28"/>
        </w:rPr>
        <w:t>按检索途径分为简单检索、高级检索，浏览途径按字顺、按分类，检索完毕后保存检索结果和题录。对文献检索后，进而可以进行在线阅读或下载，从而获取想要获得的信息。</w:t>
      </w:r>
    </w:p>
    <w:p w14:paraId="7117B1A9" w14:textId="77777777" w:rsidR="004665EB" w:rsidRDefault="004665EB" w:rsidP="004665EB">
      <w:pPr>
        <w:spacing w:line="400" w:lineRule="exact"/>
        <w:rPr>
          <w:b/>
          <w:bCs/>
          <w:sz w:val="28"/>
          <w:szCs w:val="28"/>
        </w:rPr>
      </w:pPr>
    </w:p>
    <w:p w14:paraId="6A553364" w14:textId="072E35DA" w:rsidR="004665EB" w:rsidRPr="005036AD" w:rsidRDefault="004665EB" w:rsidP="004665EB">
      <w:pPr>
        <w:spacing w:line="400" w:lineRule="exact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5036AD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文献管理软件的主要使用目的是什么？试举例说明</w:t>
      </w:r>
    </w:p>
    <w:p w14:paraId="1930EAB1" w14:textId="4D23748C" w:rsidR="004665EB" w:rsidRDefault="001B4DCB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对于文献管理：</w:t>
      </w:r>
    </w:p>
    <w:p w14:paraId="643B0B81" w14:textId="4255AF9F" w:rsidR="001B4DCB" w:rsidRDefault="001B4DCB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①</w:t>
      </w:r>
      <w:r w:rsidRPr="001B4DCB">
        <w:rPr>
          <w:rFonts w:hint="eastAsia"/>
          <w:sz w:val="28"/>
          <w:szCs w:val="28"/>
        </w:rPr>
        <w:t>在本地建立个人数据库，随时查找收集到的文献记录</w:t>
      </w:r>
      <w:r>
        <w:rPr>
          <w:rFonts w:hint="eastAsia"/>
          <w:sz w:val="28"/>
          <w:szCs w:val="28"/>
        </w:rPr>
        <w:t>；</w:t>
      </w:r>
    </w:p>
    <w:p w14:paraId="6C3F4C10" w14:textId="1530D59C" w:rsidR="001B4DCB" w:rsidRDefault="001B4DCB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②</w:t>
      </w:r>
      <w:r w:rsidRPr="001B4DCB">
        <w:rPr>
          <w:rFonts w:hint="eastAsia"/>
          <w:sz w:val="28"/>
          <w:szCs w:val="28"/>
        </w:rPr>
        <w:t>通过检索结果，准确调阅所需</w:t>
      </w:r>
      <w:r w:rsidRPr="001B4DCB">
        <w:rPr>
          <w:rFonts w:hint="eastAsia"/>
          <w:sz w:val="28"/>
          <w:szCs w:val="28"/>
        </w:rPr>
        <w:t>PDF</w:t>
      </w:r>
      <w:r w:rsidRPr="001B4DCB">
        <w:rPr>
          <w:rFonts w:hint="eastAsia"/>
          <w:sz w:val="28"/>
          <w:szCs w:val="28"/>
        </w:rPr>
        <w:t>全文、图片和表格</w:t>
      </w:r>
      <w:r>
        <w:rPr>
          <w:rFonts w:hint="eastAsia"/>
          <w:sz w:val="28"/>
          <w:szCs w:val="28"/>
        </w:rPr>
        <w:t>；</w:t>
      </w:r>
    </w:p>
    <w:p w14:paraId="0D7F6F15" w14:textId="7D5F3DC1" w:rsidR="001B4DCB" w:rsidRDefault="001B4DCB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③</w:t>
      </w:r>
      <w:r w:rsidRPr="001B4DCB">
        <w:rPr>
          <w:rFonts w:hint="eastAsia"/>
          <w:sz w:val="28"/>
          <w:szCs w:val="28"/>
        </w:rPr>
        <w:t>将数据库与他人共享</w:t>
      </w:r>
      <w:r w:rsidRPr="001B4DCB">
        <w:rPr>
          <w:rFonts w:hint="eastAsia"/>
          <w:sz w:val="28"/>
          <w:szCs w:val="28"/>
        </w:rPr>
        <w:t>,</w:t>
      </w:r>
      <w:r w:rsidRPr="001B4DCB">
        <w:rPr>
          <w:rFonts w:hint="eastAsia"/>
          <w:sz w:val="28"/>
          <w:szCs w:val="28"/>
        </w:rPr>
        <w:t>对文献进行分组，分析和查重</w:t>
      </w:r>
      <w:r w:rsidRPr="001B4DCB">
        <w:rPr>
          <w:rFonts w:hint="eastAsia"/>
          <w:sz w:val="28"/>
          <w:szCs w:val="28"/>
        </w:rPr>
        <w:t>,</w:t>
      </w:r>
      <w:r w:rsidRPr="001B4DCB">
        <w:rPr>
          <w:rFonts w:hint="eastAsia"/>
          <w:sz w:val="28"/>
          <w:szCs w:val="28"/>
        </w:rPr>
        <w:t>自动下载全文</w:t>
      </w:r>
      <w:r>
        <w:rPr>
          <w:rFonts w:hint="eastAsia"/>
          <w:sz w:val="28"/>
          <w:szCs w:val="28"/>
        </w:rPr>
        <w:t>。</w:t>
      </w:r>
    </w:p>
    <w:p w14:paraId="49D10E6C" w14:textId="71AE9C2D" w:rsidR="001B4DCB" w:rsidRDefault="001B4DCB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对于论文撰写：</w:t>
      </w:r>
    </w:p>
    <w:p w14:paraId="52AA66F4" w14:textId="77D67F2A" w:rsidR="001B4DCB" w:rsidRDefault="001B4DCB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①</w:t>
      </w:r>
      <w:r w:rsidRPr="001B4DCB">
        <w:rPr>
          <w:rFonts w:hint="eastAsia"/>
          <w:sz w:val="28"/>
          <w:szCs w:val="28"/>
        </w:rPr>
        <w:t>随时调阅、检索相关文献</w:t>
      </w:r>
      <w:r w:rsidRPr="001B4DCB">
        <w:rPr>
          <w:rFonts w:hint="eastAsia"/>
          <w:sz w:val="28"/>
          <w:szCs w:val="28"/>
        </w:rPr>
        <w:t>,</w:t>
      </w:r>
      <w:r w:rsidRPr="001B4DCB">
        <w:rPr>
          <w:rFonts w:hint="eastAsia"/>
          <w:sz w:val="28"/>
          <w:szCs w:val="28"/>
        </w:rPr>
        <w:t>将其按照期刊要求的格式插入文后的参考文献</w:t>
      </w:r>
      <w:r>
        <w:rPr>
          <w:rFonts w:hint="eastAsia"/>
          <w:sz w:val="28"/>
          <w:szCs w:val="28"/>
        </w:rPr>
        <w:t>；</w:t>
      </w:r>
    </w:p>
    <w:p w14:paraId="70BB0EDC" w14:textId="53360F8C" w:rsidR="001B4DCB" w:rsidRDefault="001B4DCB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②</w:t>
      </w:r>
      <w:r w:rsidRPr="001B4DCB">
        <w:rPr>
          <w:rFonts w:hint="eastAsia"/>
          <w:sz w:val="28"/>
          <w:szCs w:val="28"/>
        </w:rPr>
        <w:t>迅速找到所需图片和表格</w:t>
      </w:r>
      <w:r w:rsidRPr="001B4DCB">
        <w:rPr>
          <w:rFonts w:hint="eastAsia"/>
          <w:sz w:val="28"/>
          <w:szCs w:val="28"/>
        </w:rPr>
        <w:t>,</w:t>
      </w:r>
      <w:r w:rsidRPr="001B4DCB">
        <w:rPr>
          <w:rFonts w:hint="eastAsia"/>
          <w:sz w:val="28"/>
          <w:szCs w:val="28"/>
        </w:rPr>
        <w:t>将其插入论文相应的位置</w:t>
      </w:r>
      <w:r>
        <w:rPr>
          <w:rFonts w:hint="eastAsia"/>
          <w:sz w:val="28"/>
          <w:szCs w:val="28"/>
        </w:rPr>
        <w:t>；</w:t>
      </w:r>
    </w:p>
    <w:p w14:paraId="7AD9780C" w14:textId="0439AD18" w:rsidR="001B4DCB" w:rsidRDefault="001B4DCB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③</w:t>
      </w:r>
      <w:r w:rsidRPr="001B4DCB">
        <w:rPr>
          <w:rFonts w:hint="eastAsia"/>
          <w:sz w:val="28"/>
          <w:szCs w:val="28"/>
        </w:rPr>
        <w:t>在转投其他期刊时</w:t>
      </w:r>
      <w:r w:rsidRPr="001B4DCB">
        <w:rPr>
          <w:rFonts w:hint="eastAsia"/>
          <w:sz w:val="28"/>
          <w:szCs w:val="28"/>
        </w:rPr>
        <w:t>,</w:t>
      </w:r>
      <w:r w:rsidRPr="001B4DCB">
        <w:rPr>
          <w:rFonts w:hint="eastAsia"/>
          <w:sz w:val="28"/>
          <w:szCs w:val="28"/>
        </w:rPr>
        <w:t>可迅速完成论文及参考文献格式的转换</w:t>
      </w:r>
      <w:r>
        <w:rPr>
          <w:rFonts w:hint="eastAsia"/>
          <w:sz w:val="28"/>
          <w:szCs w:val="28"/>
        </w:rPr>
        <w:t>。</w:t>
      </w:r>
    </w:p>
    <w:p w14:paraId="33B22618" w14:textId="20CC4EC8" w:rsidR="001B4DCB" w:rsidRDefault="001B4DCB" w:rsidP="004665EB">
      <w:pPr>
        <w:spacing w:line="400" w:lineRule="exac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例：利用</w:t>
      </w:r>
      <w:r>
        <w:rPr>
          <w:rFonts w:hint="eastAsia"/>
          <w:sz w:val="28"/>
          <w:szCs w:val="28"/>
        </w:rPr>
        <w:t>End</w:t>
      </w:r>
      <w:r>
        <w:rPr>
          <w:sz w:val="28"/>
          <w:szCs w:val="28"/>
        </w:rPr>
        <w:t>N</w:t>
      </w:r>
      <w:r>
        <w:rPr>
          <w:rFonts w:hint="eastAsia"/>
          <w:sz w:val="28"/>
          <w:szCs w:val="28"/>
        </w:rPr>
        <w:t>ote</w:t>
      </w:r>
      <w:r>
        <w:rPr>
          <w:rFonts w:hint="eastAsia"/>
          <w:sz w:val="28"/>
          <w:szCs w:val="28"/>
        </w:rPr>
        <w:t>软件对个人下载的文献进行标记、排序、查找，方便个人对大量文献的管理与调用。</w:t>
      </w:r>
    </w:p>
    <w:p w14:paraId="59AF2615" w14:textId="26334F6B" w:rsidR="001B4DCB" w:rsidRDefault="001B4DCB" w:rsidP="001B4DCB">
      <w:pPr>
        <w:spacing w:line="40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Pr="005036AD">
        <w:rPr>
          <w:rFonts w:hint="eastAsia"/>
          <w:b/>
          <w:bCs/>
          <w:sz w:val="28"/>
          <w:szCs w:val="28"/>
        </w:rPr>
        <w:t>、</w:t>
      </w:r>
      <w:r w:rsidR="000A2EAE">
        <w:rPr>
          <w:rFonts w:hint="eastAsia"/>
          <w:b/>
          <w:bCs/>
          <w:sz w:val="28"/>
          <w:szCs w:val="28"/>
        </w:rPr>
        <w:t>正交试验设计的提出背景是什么？它能帮我们解决什么问题？</w:t>
      </w:r>
    </w:p>
    <w:p w14:paraId="197A8920" w14:textId="53FA2A08" w:rsidR="000A2EAE" w:rsidRDefault="000A2EAE" w:rsidP="000A2EAE">
      <w:pPr>
        <w:spacing w:line="400" w:lineRule="exact"/>
        <w:ind w:firstLineChars="200" w:firstLine="560"/>
        <w:rPr>
          <w:sz w:val="28"/>
          <w:szCs w:val="28"/>
        </w:rPr>
      </w:pPr>
      <w:r w:rsidRPr="000A2EAE">
        <w:rPr>
          <w:rFonts w:hint="eastAsia"/>
          <w:sz w:val="28"/>
          <w:szCs w:val="28"/>
        </w:rPr>
        <w:t>正交实验设计方法，是在</w:t>
      </w:r>
      <w:r>
        <w:rPr>
          <w:rFonts w:hint="eastAsia"/>
          <w:sz w:val="28"/>
          <w:szCs w:val="28"/>
        </w:rPr>
        <w:t>二战以后，</w:t>
      </w:r>
      <w:r w:rsidRPr="000A2EAE">
        <w:rPr>
          <w:rFonts w:hint="eastAsia"/>
          <w:sz w:val="28"/>
          <w:szCs w:val="28"/>
        </w:rPr>
        <w:t>日本的统计学家</w:t>
      </w:r>
      <w:proofErr w:type="gramStart"/>
      <w:r w:rsidRPr="000A2EAE">
        <w:rPr>
          <w:rFonts w:hint="eastAsia"/>
          <w:sz w:val="28"/>
          <w:szCs w:val="28"/>
        </w:rPr>
        <w:t>田口玄一</w:t>
      </w:r>
      <w:proofErr w:type="gramEnd"/>
      <w:r>
        <w:rPr>
          <w:rFonts w:hint="eastAsia"/>
          <w:sz w:val="28"/>
          <w:szCs w:val="28"/>
        </w:rPr>
        <w:t>创立的，</w:t>
      </w:r>
      <w:r w:rsidRPr="000A2EAE">
        <w:rPr>
          <w:rFonts w:hint="eastAsia"/>
          <w:sz w:val="28"/>
          <w:szCs w:val="28"/>
        </w:rPr>
        <w:t>并在日本普遍推广了这个方法。</w:t>
      </w:r>
    </w:p>
    <w:p w14:paraId="3F2B5CD6" w14:textId="5ED85F5C" w:rsidR="000A2EAE" w:rsidRDefault="000A2EAE" w:rsidP="000A2EAE">
      <w:pPr>
        <w:spacing w:line="4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正交试验设计用部分试验来代替全面试验，通过对部分实验结果的分析，了解全面实验的情况</w:t>
      </w:r>
      <w:r w:rsidR="00777DD0">
        <w:rPr>
          <w:rFonts w:hint="eastAsia"/>
          <w:sz w:val="28"/>
          <w:szCs w:val="28"/>
        </w:rPr>
        <w:t>。其利用正交表安排分析试验因素，选取具有代码性的水平组合进行试验，找出最优水平组合，大大提高了试验的效率，降低了试验成本。</w:t>
      </w:r>
    </w:p>
    <w:p w14:paraId="2DCF2EE1" w14:textId="77777777" w:rsidR="00777DD0" w:rsidRPr="000A2EAE" w:rsidRDefault="00777DD0" w:rsidP="00777DD0">
      <w:pPr>
        <w:spacing w:line="400" w:lineRule="exact"/>
        <w:rPr>
          <w:rFonts w:hint="eastAsia"/>
          <w:sz w:val="28"/>
          <w:szCs w:val="28"/>
        </w:rPr>
      </w:pPr>
    </w:p>
    <w:p w14:paraId="0AF84E39" w14:textId="4C4A9E04" w:rsidR="00777DD0" w:rsidRDefault="00777DD0" w:rsidP="00777DD0">
      <w:pPr>
        <w:spacing w:line="400" w:lineRule="exac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</w:t>
      </w:r>
      <w:r w:rsidRPr="005036AD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利用</w:t>
      </w:r>
      <w:r>
        <w:rPr>
          <w:rFonts w:hint="eastAsia"/>
          <w:b/>
          <w:bCs/>
          <w:sz w:val="28"/>
          <w:szCs w:val="28"/>
        </w:rPr>
        <w:t>Mater</w:t>
      </w:r>
      <w:r>
        <w:rPr>
          <w:b/>
          <w:bCs/>
          <w:sz w:val="28"/>
          <w:szCs w:val="28"/>
        </w:rPr>
        <w:t>ial S</w:t>
      </w:r>
      <w:r>
        <w:rPr>
          <w:rFonts w:hint="eastAsia"/>
          <w:b/>
          <w:bCs/>
          <w:sz w:val="28"/>
          <w:szCs w:val="28"/>
        </w:rPr>
        <w:t>tudio</w:t>
      </w:r>
      <w:r>
        <w:rPr>
          <w:rFonts w:hint="eastAsia"/>
          <w:b/>
          <w:bCs/>
          <w:sz w:val="28"/>
          <w:szCs w:val="28"/>
        </w:rPr>
        <w:t>来进行材料设计时，晶体模型的建立有哪几种方式？试举例说明？</w:t>
      </w:r>
    </w:p>
    <w:p w14:paraId="25E9923F" w14:textId="25491FD4" w:rsidR="001B4DCB" w:rsidRPr="00777DD0" w:rsidRDefault="001164DB" w:rsidP="009302F3">
      <w:pPr>
        <w:spacing w:line="40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晶体模型的建立可应用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S V</w:t>
      </w:r>
      <w:r>
        <w:rPr>
          <w:rFonts w:hint="eastAsia"/>
          <w:sz w:val="28"/>
          <w:szCs w:val="28"/>
        </w:rPr>
        <w:t>is</w:t>
      </w:r>
      <w:r>
        <w:rPr>
          <w:sz w:val="28"/>
          <w:szCs w:val="28"/>
        </w:rPr>
        <w:t>ualizer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S.DISCOVER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S</w:t>
      </w:r>
      <w:r>
        <w:rPr>
          <w:sz w:val="28"/>
          <w:szCs w:val="28"/>
        </w:rPr>
        <w:t>.D</w:t>
      </w:r>
      <w:r>
        <w:rPr>
          <w:rFonts w:hint="eastAsia"/>
          <w:sz w:val="28"/>
          <w:szCs w:val="28"/>
        </w:rPr>
        <w:t>mo</w:t>
      </w:r>
      <w:r>
        <w:rPr>
          <w:sz w:val="28"/>
          <w:szCs w:val="28"/>
        </w:rPr>
        <w:t>l3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S</w:t>
      </w:r>
      <w:r>
        <w:rPr>
          <w:sz w:val="28"/>
          <w:szCs w:val="28"/>
        </w:rPr>
        <w:t>.CASTER</w:t>
      </w:r>
      <w:r>
        <w:rPr>
          <w:rFonts w:hint="eastAsia"/>
          <w:sz w:val="28"/>
          <w:szCs w:val="28"/>
        </w:rPr>
        <w:t>四个模块进行建立。</w:t>
      </w:r>
    </w:p>
    <w:p w14:paraId="519C1E83" w14:textId="09876BB1" w:rsidR="004665EB" w:rsidRDefault="001164DB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①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S V</w:t>
      </w:r>
      <w:r>
        <w:rPr>
          <w:rFonts w:hint="eastAsia"/>
          <w:sz w:val="28"/>
          <w:szCs w:val="28"/>
        </w:rPr>
        <w:t>is</w:t>
      </w:r>
      <w:r>
        <w:rPr>
          <w:sz w:val="28"/>
          <w:szCs w:val="28"/>
        </w:rPr>
        <w:t>ualizer</w:t>
      </w:r>
      <w:r>
        <w:rPr>
          <w:rFonts w:hint="eastAsia"/>
          <w:sz w:val="28"/>
          <w:szCs w:val="28"/>
        </w:rPr>
        <w:t>模块举例</w:t>
      </w:r>
    </w:p>
    <w:p w14:paraId="2B3B1AE0" w14:textId="09C5B4B7" w:rsidR="001164DB" w:rsidRDefault="001164DB" w:rsidP="00210980">
      <w:pPr>
        <w:spacing w:line="4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三角形石墨</w:t>
      </w:r>
      <w:proofErr w:type="gramStart"/>
      <w:r>
        <w:rPr>
          <w:rFonts w:hint="eastAsia"/>
          <w:sz w:val="28"/>
          <w:szCs w:val="28"/>
        </w:rPr>
        <w:t>烯</w:t>
      </w:r>
      <w:proofErr w:type="gramEnd"/>
      <w:r>
        <w:rPr>
          <w:rFonts w:hint="eastAsia"/>
          <w:sz w:val="28"/>
          <w:szCs w:val="28"/>
        </w:rPr>
        <w:t>片层模型的建立：画一个苯环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依次连接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得到三角形</w:t>
      </w:r>
      <w:r>
        <w:rPr>
          <w:rFonts w:hint="eastAsia"/>
          <w:sz w:val="28"/>
          <w:szCs w:val="28"/>
        </w:rPr>
        <w:t>A</w:t>
      </w:r>
      <w:r>
        <w:rPr>
          <w:sz w:val="28"/>
          <w:szCs w:val="28"/>
        </w:rPr>
        <w:t>G</w:t>
      </w:r>
    </w:p>
    <w:p w14:paraId="00B28E73" w14:textId="4F88916F" w:rsidR="001164DB" w:rsidRDefault="001164DB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②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S.DISCOVER</w:t>
      </w:r>
      <w:r>
        <w:rPr>
          <w:rFonts w:hint="eastAsia"/>
          <w:sz w:val="28"/>
          <w:szCs w:val="28"/>
        </w:rPr>
        <w:t>模块举例</w:t>
      </w:r>
    </w:p>
    <w:p w14:paraId="45403035" w14:textId="70333C9B" w:rsidR="00210980" w:rsidRDefault="00210980" w:rsidP="00210980">
      <w:pPr>
        <w:spacing w:line="400" w:lineRule="exact"/>
        <w:ind w:firstLineChars="200" w:firstLine="560"/>
        <w:rPr>
          <w:sz w:val="28"/>
          <w:szCs w:val="28"/>
        </w:rPr>
      </w:pPr>
      <w:r w:rsidRPr="00210980">
        <w:rPr>
          <w:rFonts w:hint="eastAsia"/>
          <w:sz w:val="28"/>
          <w:szCs w:val="28"/>
        </w:rPr>
        <w:t>对</w:t>
      </w:r>
      <w:r>
        <w:rPr>
          <w:rFonts w:hint="eastAsia"/>
          <w:sz w:val="28"/>
          <w:szCs w:val="28"/>
        </w:rPr>
        <w:t>胶束的形成过程</w:t>
      </w:r>
      <w:r w:rsidRPr="00210980">
        <w:rPr>
          <w:rFonts w:hint="eastAsia"/>
          <w:sz w:val="28"/>
          <w:szCs w:val="28"/>
        </w:rPr>
        <w:t>模拟结果进行分析，从而得到</w:t>
      </w:r>
      <w:r>
        <w:rPr>
          <w:rFonts w:hint="eastAsia"/>
          <w:sz w:val="28"/>
          <w:szCs w:val="28"/>
        </w:rPr>
        <w:t>胶束</w:t>
      </w:r>
      <w:r w:rsidRPr="00210980">
        <w:rPr>
          <w:rFonts w:hint="eastAsia"/>
          <w:sz w:val="28"/>
          <w:szCs w:val="28"/>
        </w:rPr>
        <w:t>结构参数、热力学性质、力学性质、动力学量以及振动强度。</w:t>
      </w:r>
    </w:p>
    <w:p w14:paraId="78A8ED7B" w14:textId="768E2701" w:rsidR="00210980" w:rsidRDefault="00210980" w:rsidP="00210980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③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S.D</w:t>
      </w:r>
      <w:r>
        <w:rPr>
          <w:rFonts w:hint="eastAsia"/>
          <w:sz w:val="28"/>
          <w:szCs w:val="28"/>
        </w:rPr>
        <w:t>mo</w:t>
      </w:r>
      <w:r>
        <w:rPr>
          <w:sz w:val="28"/>
          <w:szCs w:val="28"/>
        </w:rPr>
        <w:t>l3</w:t>
      </w:r>
      <w:r>
        <w:rPr>
          <w:rFonts w:hint="eastAsia"/>
          <w:sz w:val="28"/>
          <w:szCs w:val="28"/>
        </w:rPr>
        <w:t>举例</w:t>
      </w:r>
    </w:p>
    <w:p w14:paraId="467B3E75" w14:textId="3B95B263" w:rsidR="00210980" w:rsidRDefault="00210980" w:rsidP="00210980">
      <w:pPr>
        <w:spacing w:line="400" w:lineRule="exact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研究</w:t>
      </w:r>
      <w:r w:rsidRPr="00210980">
        <w:rPr>
          <w:rFonts w:hint="eastAsia"/>
          <w:sz w:val="28"/>
          <w:szCs w:val="28"/>
        </w:rPr>
        <w:t>均相催化、多相催化、半导体、分子反应等，也可预测诸如溶解度、</w:t>
      </w:r>
      <w:proofErr w:type="gramStart"/>
      <w:r w:rsidRPr="00210980">
        <w:rPr>
          <w:rFonts w:hint="eastAsia"/>
          <w:sz w:val="28"/>
          <w:szCs w:val="28"/>
        </w:rPr>
        <w:t>蒸气</w:t>
      </w:r>
      <w:proofErr w:type="gramEnd"/>
      <w:r w:rsidRPr="00210980">
        <w:rPr>
          <w:rFonts w:hint="eastAsia"/>
          <w:sz w:val="28"/>
          <w:szCs w:val="28"/>
        </w:rPr>
        <w:t>压、配分函数、溶解热、混合热等性质。可计算能带结构、态密度。基于内坐标的算法</w:t>
      </w:r>
      <w:r w:rsidRPr="00210980">
        <w:rPr>
          <w:rFonts w:hint="eastAsia"/>
          <w:sz w:val="28"/>
          <w:szCs w:val="28"/>
        </w:rPr>
        <w:t> </w:t>
      </w:r>
      <w:r w:rsidRPr="00210980">
        <w:rPr>
          <w:rFonts w:hint="eastAsia"/>
          <w:sz w:val="28"/>
          <w:szCs w:val="28"/>
        </w:rPr>
        <w:t>强健高效，支持并行计算。</w:t>
      </w:r>
    </w:p>
    <w:p w14:paraId="78E9668A" w14:textId="393FB4DD" w:rsidR="00210980" w:rsidRDefault="00210980" w:rsidP="00210980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④</w:t>
      </w:r>
      <w:r w:rsidRPr="00210980">
        <w:rPr>
          <w:sz w:val="28"/>
          <w:szCs w:val="28"/>
        </w:rPr>
        <w:t>MS.CASTER</w:t>
      </w:r>
      <w:r>
        <w:rPr>
          <w:rFonts w:hint="eastAsia"/>
          <w:sz w:val="28"/>
          <w:szCs w:val="28"/>
        </w:rPr>
        <w:t>模块举例</w:t>
      </w:r>
    </w:p>
    <w:p w14:paraId="5C0A6530" w14:textId="7CD4B403" w:rsidR="00210980" w:rsidRPr="00210980" w:rsidRDefault="00210980" w:rsidP="00210980">
      <w:pPr>
        <w:spacing w:line="400" w:lineRule="exact"/>
        <w:ind w:firstLineChars="200" w:firstLine="560"/>
        <w:rPr>
          <w:rFonts w:hint="eastAsia"/>
          <w:sz w:val="28"/>
          <w:szCs w:val="28"/>
        </w:rPr>
      </w:pPr>
      <w:r w:rsidRPr="00210980">
        <w:rPr>
          <w:rFonts w:hint="eastAsia"/>
          <w:sz w:val="28"/>
          <w:szCs w:val="28"/>
        </w:rPr>
        <w:t>计算</w:t>
      </w:r>
      <w:r>
        <w:rPr>
          <w:rFonts w:hint="eastAsia"/>
          <w:sz w:val="28"/>
          <w:szCs w:val="28"/>
        </w:rPr>
        <w:t>碳化硅陶瓷</w:t>
      </w:r>
      <w:r w:rsidR="009302F3">
        <w:rPr>
          <w:rFonts w:hint="eastAsia"/>
          <w:sz w:val="28"/>
          <w:szCs w:val="28"/>
        </w:rPr>
        <w:t>等固体</w:t>
      </w:r>
      <w:r w:rsidRPr="00210980">
        <w:rPr>
          <w:rFonts w:hint="eastAsia"/>
          <w:sz w:val="28"/>
          <w:szCs w:val="28"/>
        </w:rPr>
        <w:t>材料的红外光谱</w:t>
      </w:r>
      <w:r>
        <w:rPr>
          <w:rFonts w:hint="eastAsia"/>
          <w:sz w:val="28"/>
          <w:szCs w:val="28"/>
        </w:rPr>
        <w:t>，进而分析其材料特性。</w:t>
      </w:r>
    </w:p>
    <w:p w14:paraId="0638EF75" w14:textId="514713B3" w:rsidR="00FD1600" w:rsidRDefault="00FD1600" w:rsidP="004665EB">
      <w:pPr>
        <w:spacing w:line="400" w:lineRule="exact"/>
        <w:rPr>
          <w:sz w:val="28"/>
          <w:szCs w:val="28"/>
        </w:rPr>
      </w:pPr>
    </w:p>
    <w:p w14:paraId="5447AE0F" w14:textId="777390D1" w:rsidR="00FD1600" w:rsidRDefault="00FD1600" w:rsidP="00FD1600">
      <w:pPr>
        <w:spacing w:line="40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5036AD">
        <w:rPr>
          <w:rFonts w:hint="eastAsia"/>
          <w:b/>
          <w:bCs/>
          <w:sz w:val="28"/>
          <w:szCs w:val="28"/>
        </w:rPr>
        <w:t>、</w:t>
      </w:r>
      <w:proofErr w:type="gramStart"/>
      <w:r>
        <w:rPr>
          <w:rFonts w:hint="eastAsia"/>
          <w:b/>
          <w:bCs/>
          <w:sz w:val="28"/>
          <w:szCs w:val="28"/>
        </w:rPr>
        <w:t>试了解</w:t>
      </w:r>
      <w:proofErr w:type="gramEnd"/>
      <w:r>
        <w:rPr>
          <w:rFonts w:hint="eastAsia"/>
          <w:b/>
          <w:bCs/>
          <w:sz w:val="28"/>
          <w:szCs w:val="28"/>
        </w:rPr>
        <w:t>一下材料模拟的软件，其主要解决了什么问题？至少列举三个例子。</w:t>
      </w:r>
    </w:p>
    <w:p w14:paraId="278792FF" w14:textId="487268F4" w:rsidR="00FD1600" w:rsidRPr="00FD1600" w:rsidRDefault="00FD1600" w:rsidP="00FD1600">
      <w:pPr>
        <w:spacing w:line="400" w:lineRule="exact"/>
        <w:rPr>
          <w:rFonts w:hint="eastAsia"/>
          <w:sz w:val="28"/>
          <w:szCs w:val="28"/>
        </w:rPr>
      </w:pPr>
      <w:r w:rsidRPr="00FD1600">
        <w:rPr>
          <w:rFonts w:hint="eastAsia"/>
          <w:sz w:val="28"/>
          <w:szCs w:val="28"/>
        </w:rPr>
        <w:t>（</w:t>
      </w:r>
      <w:r w:rsidRPr="00FD1600">
        <w:rPr>
          <w:rFonts w:hint="eastAsia"/>
          <w:sz w:val="28"/>
          <w:szCs w:val="28"/>
        </w:rPr>
        <w:t>1</w:t>
      </w:r>
      <w:r w:rsidRPr="00FD1600">
        <w:rPr>
          <w:rFonts w:hint="eastAsia"/>
          <w:sz w:val="28"/>
          <w:szCs w:val="28"/>
        </w:rPr>
        <w:t>）主要解决问题：</w:t>
      </w:r>
    </w:p>
    <w:p w14:paraId="7C8249B2" w14:textId="73F3D425" w:rsidR="00FD1600" w:rsidRDefault="00FD1600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①</w:t>
      </w:r>
      <w:r w:rsidRPr="00FD1600">
        <w:rPr>
          <w:rFonts w:hint="eastAsia"/>
          <w:sz w:val="28"/>
          <w:szCs w:val="28"/>
        </w:rPr>
        <w:t>模拟计算材料科学中尚未解决的理论和实验问题，增进对问题的了解，发展新理论</w:t>
      </w:r>
      <w:r>
        <w:rPr>
          <w:rFonts w:hint="eastAsia"/>
          <w:sz w:val="28"/>
          <w:szCs w:val="28"/>
        </w:rPr>
        <w:t>；</w:t>
      </w:r>
    </w:p>
    <w:p w14:paraId="6C1E8334" w14:textId="39E74764" w:rsidR="00FD1600" w:rsidRDefault="00FD1600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②</w:t>
      </w:r>
      <w:r w:rsidRPr="00FD1600">
        <w:rPr>
          <w:rFonts w:hint="eastAsia"/>
          <w:sz w:val="28"/>
          <w:szCs w:val="28"/>
        </w:rPr>
        <w:t>进行材料设计，缩短新材料研制周期，降低开发成本</w:t>
      </w:r>
      <w:r>
        <w:rPr>
          <w:rFonts w:hint="eastAsia"/>
          <w:sz w:val="28"/>
          <w:szCs w:val="28"/>
        </w:rPr>
        <w:t>；</w:t>
      </w:r>
    </w:p>
    <w:p w14:paraId="78AA9626" w14:textId="79C3E896" w:rsidR="00FD1600" w:rsidRDefault="00FD1600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③</w:t>
      </w:r>
      <w:r w:rsidRPr="00FD1600">
        <w:rPr>
          <w:rFonts w:hint="eastAsia"/>
          <w:sz w:val="28"/>
          <w:szCs w:val="28"/>
        </w:rPr>
        <w:t>可研究</w:t>
      </w:r>
      <w:proofErr w:type="gramStart"/>
      <w:r w:rsidRPr="00FD1600">
        <w:rPr>
          <w:rFonts w:hint="eastAsia"/>
          <w:sz w:val="28"/>
          <w:szCs w:val="28"/>
        </w:rPr>
        <w:t>极</w:t>
      </w:r>
      <w:proofErr w:type="gramEnd"/>
      <w:r w:rsidRPr="00FD1600">
        <w:rPr>
          <w:rFonts w:hint="eastAsia"/>
          <w:sz w:val="28"/>
          <w:szCs w:val="28"/>
        </w:rPr>
        <w:t>快速、极端条件下的反应或变化，增加安全性</w:t>
      </w:r>
      <w:r>
        <w:rPr>
          <w:rFonts w:hint="eastAsia"/>
          <w:sz w:val="28"/>
          <w:szCs w:val="28"/>
        </w:rPr>
        <w:t>；</w:t>
      </w:r>
    </w:p>
    <w:p w14:paraId="6BBEB0EF" w14:textId="7AD73D97" w:rsidR="00FD1600" w:rsidRDefault="00FD1600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④</w:t>
      </w:r>
      <w:r w:rsidRPr="00FD1600">
        <w:rPr>
          <w:rFonts w:hint="eastAsia"/>
          <w:sz w:val="28"/>
          <w:szCs w:val="28"/>
        </w:rPr>
        <w:t>模拟材料加工过程中的工程问题，得到较佳的准确度</w:t>
      </w:r>
      <w:r>
        <w:rPr>
          <w:rFonts w:hint="eastAsia"/>
          <w:sz w:val="28"/>
          <w:szCs w:val="28"/>
        </w:rPr>
        <w:t>。</w:t>
      </w:r>
    </w:p>
    <w:p w14:paraId="2E62BC1F" w14:textId="017CAD44" w:rsidR="00FD1600" w:rsidRDefault="00FD1600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）举例</w:t>
      </w:r>
    </w:p>
    <w:p w14:paraId="270FABA6" w14:textId="7CAB6A20" w:rsidR="00FD1600" w:rsidRDefault="0028763D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①利用</w:t>
      </w:r>
      <w:proofErr w:type="spellStart"/>
      <w:r>
        <w:rPr>
          <w:sz w:val="28"/>
          <w:szCs w:val="28"/>
        </w:rPr>
        <w:t>A</w:t>
      </w:r>
      <w:r>
        <w:rPr>
          <w:rFonts w:hint="eastAsia"/>
          <w:sz w:val="28"/>
          <w:szCs w:val="28"/>
        </w:rPr>
        <w:t>nysis</w:t>
      </w:r>
      <w:proofErr w:type="spellEnd"/>
      <w:r>
        <w:rPr>
          <w:rFonts w:hint="eastAsia"/>
          <w:sz w:val="28"/>
          <w:szCs w:val="28"/>
        </w:rPr>
        <w:t>软件对金属构件进行有限元分析，模拟其力学行为，提高试验准确度；</w:t>
      </w:r>
    </w:p>
    <w:p w14:paraId="1C848658" w14:textId="13F6DD1F" w:rsidR="0028763D" w:rsidRDefault="0028763D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②利用</w:t>
      </w:r>
      <w:r w:rsidRPr="0028763D">
        <w:rPr>
          <w:rFonts w:hint="eastAsia"/>
          <w:sz w:val="28"/>
          <w:szCs w:val="28"/>
        </w:rPr>
        <w:t>Mater</w:t>
      </w:r>
      <w:r w:rsidRPr="0028763D">
        <w:rPr>
          <w:sz w:val="28"/>
          <w:szCs w:val="28"/>
        </w:rPr>
        <w:t>ial S</w:t>
      </w:r>
      <w:r w:rsidRPr="0028763D">
        <w:rPr>
          <w:rFonts w:hint="eastAsia"/>
          <w:sz w:val="28"/>
          <w:szCs w:val="28"/>
        </w:rPr>
        <w:t>tudio</w:t>
      </w:r>
      <w:r>
        <w:rPr>
          <w:rFonts w:hint="eastAsia"/>
          <w:sz w:val="28"/>
          <w:szCs w:val="28"/>
        </w:rPr>
        <w:t>进行复杂纳米系统建模，进行分子尺度设计；</w:t>
      </w:r>
    </w:p>
    <w:p w14:paraId="17F16E8B" w14:textId="4218B24A" w:rsidR="0028763D" w:rsidRDefault="0028763D" w:rsidP="004665EB">
      <w:pPr>
        <w:spacing w:line="400" w:lineRule="exact"/>
        <w:rPr>
          <w:sz w:val="28"/>
          <w:szCs w:val="28"/>
        </w:rPr>
      </w:pPr>
      <w:r>
        <w:rPr>
          <w:rFonts w:hint="eastAsia"/>
          <w:sz w:val="28"/>
          <w:szCs w:val="28"/>
        </w:rPr>
        <w:t>③利用</w:t>
      </w:r>
      <w:r>
        <w:rPr>
          <w:rFonts w:hint="eastAsia"/>
          <w:sz w:val="28"/>
          <w:szCs w:val="28"/>
        </w:rPr>
        <w:t>Mon</w:t>
      </w:r>
      <w:r>
        <w:rPr>
          <w:sz w:val="28"/>
          <w:szCs w:val="28"/>
        </w:rPr>
        <w:t>te Carlo</w:t>
      </w:r>
      <w:r>
        <w:rPr>
          <w:rFonts w:hint="eastAsia"/>
          <w:sz w:val="28"/>
          <w:szCs w:val="28"/>
        </w:rPr>
        <w:t>软件模拟</w:t>
      </w:r>
      <w:r w:rsidR="005219C3">
        <w:rPr>
          <w:rFonts w:hint="eastAsia"/>
          <w:sz w:val="28"/>
          <w:szCs w:val="28"/>
        </w:rPr>
        <w:t>T</w:t>
      </w:r>
      <w:r w:rsidR="005219C3">
        <w:rPr>
          <w:sz w:val="28"/>
          <w:szCs w:val="28"/>
        </w:rPr>
        <w:t>HF</w:t>
      </w:r>
      <w:r>
        <w:rPr>
          <w:rFonts w:hint="eastAsia"/>
          <w:sz w:val="28"/>
          <w:szCs w:val="28"/>
        </w:rPr>
        <w:t>慢速退火过程，</w:t>
      </w:r>
      <w:r w:rsidR="005219C3">
        <w:rPr>
          <w:rFonts w:hint="eastAsia"/>
          <w:sz w:val="28"/>
          <w:szCs w:val="28"/>
        </w:rPr>
        <w:t>分析其性能。</w:t>
      </w:r>
    </w:p>
    <w:p w14:paraId="22E4A351" w14:textId="487C9481" w:rsidR="005219C3" w:rsidRDefault="008A71BB" w:rsidP="004665EB">
      <w:pPr>
        <w:spacing w:line="400" w:lineRule="exact"/>
        <w:rPr>
          <w:b/>
          <w:bCs/>
          <w:sz w:val="28"/>
          <w:szCs w:val="28"/>
        </w:rPr>
      </w:pPr>
      <w:r w:rsidRPr="008A71BB">
        <w:drawing>
          <wp:anchor distT="0" distB="0" distL="114300" distR="114300" simplePos="0" relativeHeight="251658240" behindDoc="0" locked="0" layoutInCell="1" allowOverlap="1" wp14:anchorId="4D2A38A7" wp14:editId="3A39C889">
            <wp:simplePos x="0" y="0"/>
            <wp:positionH relativeFrom="margin">
              <wp:align>right</wp:align>
            </wp:positionH>
            <wp:positionV relativeFrom="paragraph">
              <wp:posOffset>302260</wp:posOffset>
            </wp:positionV>
            <wp:extent cx="5759450" cy="4319905"/>
            <wp:effectExtent l="0" t="0" r="0" b="444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19C3" w:rsidRPr="005219C3">
        <w:rPr>
          <w:rFonts w:hint="eastAsia"/>
          <w:b/>
          <w:bCs/>
          <w:sz w:val="28"/>
          <w:szCs w:val="28"/>
        </w:rPr>
        <w:t>7</w:t>
      </w:r>
      <w:r w:rsidR="005219C3" w:rsidRPr="005219C3">
        <w:rPr>
          <w:rFonts w:hint="eastAsia"/>
          <w:b/>
          <w:bCs/>
          <w:sz w:val="28"/>
          <w:szCs w:val="28"/>
        </w:rPr>
        <w:t>、计算题</w:t>
      </w:r>
    </w:p>
    <w:p w14:paraId="6F8518DE" w14:textId="77777777" w:rsidR="005219C3" w:rsidRPr="005219C3" w:rsidRDefault="005219C3" w:rsidP="004665EB">
      <w:pPr>
        <w:spacing w:line="400" w:lineRule="exact"/>
        <w:rPr>
          <w:rFonts w:hint="eastAsia"/>
          <w:b/>
          <w:bCs/>
          <w:sz w:val="28"/>
          <w:szCs w:val="28"/>
        </w:rPr>
      </w:pPr>
    </w:p>
    <w:p w14:paraId="45739DC1" w14:textId="7977DDAC" w:rsidR="005219C3" w:rsidRDefault="005219C3" w:rsidP="005219C3">
      <w:pPr>
        <w:spacing w:line="400" w:lineRule="exac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5219C3">
        <w:rPr>
          <w:rFonts w:hint="eastAsia"/>
          <w:b/>
          <w:bCs/>
          <w:sz w:val="28"/>
          <w:szCs w:val="28"/>
        </w:rPr>
        <w:t>、</w:t>
      </w:r>
      <w:r>
        <w:rPr>
          <w:rFonts w:hint="eastAsia"/>
          <w:b/>
          <w:bCs/>
          <w:sz w:val="28"/>
          <w:szCs w:val="28"/>
        </w:rPr>
        <w:t>学习完这门课程，试谈一下你的收获见解？</w:t>
      </w:r>
    </w:p>
    <w:p w14:paraId="067FFEE8" w14:textId="29968916" w:rsidR="005219C3" w:rsidRDefault="005219C3" w:rsidP="005219C3">
      <w:pPr>
        <w:spacing w:line="400" w:lineRule="exact"/>
        <w:ind w:firstLineChars="200" w:firstLine="560"/>
        <w:rPr>
          <w:sz w:val="28"/>
          <w:szCs w:val="28"/>
        </w:rPr>
      </w:pPr>
      <w:r w:rsidRPr="005219C3">
        <w:rPr>
          <w:rFonts w:hint="eastAsia"/>
          <w:sz w:val="28"/>
          <w:szCs w:val="28"/>
        </w:rPr>
        <w:t>通过本门课程的学习</w:t>
      </w:r>
      <w:r>
        <w:rPr>
          <w:rFonts w:hint="eastAsia"/>
          <w:sz w:val="28"/>
          <w:szCs w:val="28"/>
        </w:rPr>
        <w:t>，我了解了计算机在材料科学领域的广泛应用，材料科学的研究与计算机相互渗透，日后会成为我们试验及研究过程中不可或缺的一部分。在课程中，我学习了文献检索的方法</w:t>
      </w:r>
      <w:r w:rsidR="00F648AC">
        <w:rPr>
          <w:rFonts w:hint="eastAsia"/>
          <w:sz w:val="28"/>
          <w:szCs w:val="28"/>
        </w:rPr>
        <w:t>，并初步了解了</w:t>
      </w:r>
      <w:r w:rsidR="00F648AC">
        <w:rPr>
          <w:rFonts w:hint="eastAsia"/>
          <w:sz w:val="28"/>
          <w:szCs w:val="28"/>
        </w:rPr>
        <w:t>End</w:t>
      </w:r>
      <w:r w:rsidR="00F648AC">
        <w:rPr>
          <w:sz w:val="28"/>
          <w:szCs w:val="28"/>
        </w:rPr>
        <w:t>Note</w:t>
      </w:r>
      <w:r w:rsidR="00F648AC">
        <w:rPr>
          <w:rFonts w:hint="eastAsia"/>
          <w:sz w:val="28"/>
          <w:szCs w:val="28"/>
        </w:rPr>
        <w:t>软件的使用，对个人的文件管理能力有一定提高；学习了正交实验设计，了解到其对于试验效率的提高；以及最令我印象深刻的计算机模拟，其利用计算机直观展示了材料的微观结构和性能模拟，如果日后能够更深入地学习，必将成为科学研究一个重要的工具。</w:t>
      </w:r>
    </w:p>
    <w:p w14:paraId="2C77B0C1" w14:textId="7D2A0180" w:rsidR="005219C3" w:rsidRDefault="00F648AC" w:rsidP="00F648AC">
      <w:pPr>
        <w:spacing w:line="400" w:lineRule="exact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计算机强大的计算能力与模拟仿真能力，</w:t>
      </w:r>
      <w:r w:rsidR="00210980">
        <w:rPr>
          <w:rFonts w:hint="eastAsia"/>
          <w:sz w:val="28"/>
          <w:szCs w:val="28"/>
        </w:rPr>
        <w:t>在材料领域的应用必定越来越广泛，我也应该加强对自己感兴趣的仿真、建模等方面的学习，争取使其成为我的一项专长。</w:t>
      </w:r>
    </w:p>
    <w:p w14:paraId="3ECAF9C2" w14:textId="0BDC697C" w:rsidR="005219C3" w:rsidRDefault="005219C3" w:rsidP="004665EB">
      <w:pPr>
        <w:spacing w:line="400" w:lineRule="exact"/>
        <w:rPr>
          <w:sz w:val="28"/>
          <w:szCs w:val="28"/>
        </w:rPr>
      </w:pPr>
    </w:p>
    <w:p w14:paraId="21C78401" w14:textId="77777777" w:rsidR="005219C3" w:rsidRPr="00FD1600" w:rsidRDefault="005219C3" w:rsidP="004665EB">
      <w:pPr>
        <w:spacing w:line="400" w:lineRule="exact"/>
        <w:rPr>
          <w:rFonts w:hint="eastAsia"/>
          <w:sz w:val="28"/>
          <w:szCs w:val="28"/>
        </w:rPr>
      </w:pPr>
    </w:p>
    <w:sectPr w:rsidR="005219C3" w:rsidRPr="00FD1600" w:rsidSect="0037526F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FA"/>
    <w:rsid w:val="000A2EAE"/>
    <w:rsid w:val="000D09FA"/>
    <w:rsid w:val="001164DB"/>
    <w:rsid w:val="001B4DCB"/>
    <w:rsid w:val="00210980"/>
    <w:rsid w:val="0028763D"/>
    <w:rsid w:val="0037526F"/>
    <w:rsid w:val="004665EB"/>
    <w:rsid w:val="0048244A"/>
    <w:rsid w:val="005036AD"/>
    <w:rsid w:val="005219C3"/>
    <w:rsid w:val="00777DD0"/>
    <w:rsid w:val="008A71BB"/>
    <w:rsid w:val="009302F3"/>
    <w:rsid w:val="009A769B"/>
    <w:rsid w:val="00A66714"/>
    <w:rsid w:val="00CA3F49"/>
    <w:rsid w:val="00D50484"/>
    <w:rsid w:val="00E32E77"/>
    <w:rsid w:val="00E65FB1"/>
    <w:rsid w:val="00F648AC"/>
    <w:rsid w:val="00FD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481F2"/>
  <w15:chartTrackingRefBased/>
  <w15:docId w15:val="{E1E6B439-C01E-4BCF-A81B-8C30685F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范腾飞</dc:creator>
  <cp:keywords/>
  <dc:description/>
  <cp:lastModifiedBy>范腾飞</cp:lastModifiedBy>
  <cp:revision>3</cp:revision>
  <dcterms:created xsi:type="dcterms:W3CDTF">2022-03-28T02:30:00Z</dcterms:created>
  <dcterms:modified xsi:type="dcterms:W3CDTF">2022-03-28T04:04:00Z</dcterms:modified>
</cp:coreProperties>
</file>