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74310" cy="1512570"/>
            <wp:effectExtent l="0" t="0" r="2540" b="0"/>
            <wp:docPr id="4" name="图片 1" descr="QQ图片2016101923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QQ图片20161019235125"/>
                    <pic:cNvPicPr>
                      <a:picLocks noChangeAspect="1"/>
                    </pic:cNvPicPr>
                  </pic:nvPicPr>
                  <pic:blipFill>
                    <a:blip r:embed="rId6"/>
                    <a:srcRect l="2995" r="2995"/>
                    <a:stretch>
                      <a:fillRect/>
                    </a:stretch>
                  </pic:blipFill>
                  <pic:spPr>
                    <a:xfrm>
                      <a:off x="0" y="0"/>
                      <a:ext cx="5274310" cy="1512999"/>
                    </a:xfrm>
                    <a:prstGeom prst="rect">
                      <a:avLst/>
                    </a:prstGeom>
                    <a:noFill/>
                    <a:ln w="9525">
                      <a:noFill/>
                    </a:ln>
                  </pic:spPr>
                </pic:pic>
              </a:graphicData>
            </a:graphic>
          </wp:inline>
        </w:drawing>
      </w:r>
    </w:p>
    <w:p>
      <w:pPr>
        <w:widowControl/>
        <w:jc w:val="left"/>
      </w:pPr>
      <w:r>
        <w:rPr>
          <w:rFonts w:ascii="黑体" w:hAnsi="黑体" w:eastAsia="黑体"/>
          <w:sz w:val="84"/>
          <w:szCs w:val="84"/>
        </w:rPr>
        <mc:AlternateContent>
          <mc:Choice Requires="wps">
            <w:drawing>
              <wp:anchor distT="0" distB="0" distL="114300" distR="114300" simplePos="0" relativeHeight="251661312" behindDoc="0" locked="0" layoutInCell="1" allowOverlap="1">
                <wp:simplePos x="0" y="0"/>
                <wp:positionH relativeFrom="column">
                  <wp:posOffset>3920490</wp:posOffset>
                </wp:positionH>
                <wp:positionV relativeFrom="paragraph">
                  <wp:posOffset>6630670</wp:posOffset>
                </wp:positionV>
                <wp:extent cx="1828165" cy="1403985"/>
                <wp:effectExtent l="0" t="0" r="1270" b="254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27992" cy="1403985"/>
                        </a:xfrm>
                        <a:prstGeom prst="rect">
                          <a:avLst/>
                        </a:prstGeom>
                        <a:solidFill>
                          <a:srgbClr val="FFFFFF"/>
                        </a:solidFill>
                        <a:ln w="9525">
                          <a:noFill/>
                          <a:miter lim="800000"/>
                        </a:ln>
                      </wps:spPr>
                      <wps:txbx>
                        <w:txbxContent>
                          <w:p>
                            <w:pPr>
                              <w:jc w:val="left"/>
                              <w:rPr>
                                <w:rFonts w:ascii="楷体" w:hAnsi="楷体" w:eastAsia="楷体" w:cs="楷体"/>
                                <w:b/>
                                <w:sz w:val="32"/>
                                <w:szCs w:val="32"/>
                              </w:rPr>
                            </w:pPr>
                            <w:r>
                              <w:rPr>
                                <w:rFonts w:hint="eastAsia" w:ascii="楷体" w:hAnsi="楷体" w:eastAsia="楷体" w:cs="楷体"/>
                                <w:b/>
                                <w:sz w:val="32"/>
                                <w:szCs w:val="32"/>
                              </w:rPr>
                              <w:t>班级：车辆1922</w:t>
                            </w:r>
                          </w:p>
                          <w:p>
                            <w:pPr>
                              <w:jc w:val="left"/>
                              <w:rPr>
                                <w:rFonts w:ascii="楷体" w:hAnsi="楷体" w:eastAsia="楷体" w:cs="楷体"/>
                                <w:b/>
                                <w:sz w:val="32"/>
                                <w:szCs w:val="32"/>
                              </w:rPr>
                            </w:pPr>
                            <w:r>
                              <w:rPr>
                                <w:rFonts w:hint="eastAsia" w:ascii="楷体" w:hAnsi="楷体" w:eastAsia="楷体" w:cs="楷体"/>
                                <w:b/>
                                <w:sz w:val="32"/>
                                <w:szCs w:val="32"/>
                              </w:rPr>
                              <w:t>姓名：石磊</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08.7pt;margin-top:522.1pt;height:110.55pt;width:143.95pt;z-index:251661312;mso-width-relative:page;mso-height-relative:margin;mso-height-percent:200;" fillcolor="#FFFFFF" filled="t" stroked="f" coordsize="21600,21600" o:gfxdata="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DLu+Q2gAA&#10;AA0BAAAPAAAAAAAAAAEAIAAAACIAAABkcnMvZG93bnJldi54bWxQSwECFAAUAAAACACHTuJAjybf&#10;xBwCAAAFBAAADgAAAAAAAAABACAAAAApAQAAZHJzL2Uyb0RvYy54bWxQSwUGAAAAAAYABgBZAQAA&#10;twUAAAAA&#10;">
                <v:fill on="t" focussize="0,0"/>
                <v:stroke on="f" miterlimit="8" joinstyle="miter"/>
                <v:imagedata o:title=""/>
                <o:lock v:ext="edit" aspectratio="f"/>
                <v:textbox style="mso-fit-shape-to-text:t;">
                  <w:txbxContent>
                    <w:p>
                      <w:pPr>
                        <w:jc w:val="left"/>
                        <w:rPr>
                          <w:rFonts w:ascii="楷体" w:hAnsi="楷体" w:eastAsia="楷体" w:cs="楷体"/>
                          <w:b/>
                          <w:sz w:val="32"/>
                          <w:szCs w:val="32"/>
                        </w:rPr>
                      </w:pPr>
                      <w:r>
                        <w:rPr>
                          <w:rFonts w:hint="eastAsia" w:ascii="楷体" w:hAnsi="楷体" w:eastAsia="楷体" w:cs="楷体"/>
                          <w:b/>
                          <w:sz w:val="32"/>
                          <w:szCs w:val="32"/>
                        </w:rPr>
                        <w:t>班级：车辆1922</w:t>
                      </w:r>
                    </w:p>
                    <w:p>
                      <w:pPr>
                        <w:jc w:val="left"/>
                        <w:rPr>
                          <w:rFonts w:ascii="楷体" w:hAnsi="楷体" w:eastAsia="楷体" w:cs="楷体"/>
                          <w:b/>
                          <w:sz w:val="32"/>
                          <w:szCs w:val="32"/>
                        </w:rPr>
                      </w:pPr>
                      <w:r>
                        <w:rPr>
                          <w:rFonts w:hint="eastAsia" w:ascii="楷体" w:hAnsi="楷体" w:eastAsia="楷体" w:cs="楷体"/>
                          <w:b/>
                          <w:sz w:val="32"/>
                          <w:szCs w:val="32"/>
                        </w:rPr>
                        <w:t>姓名：石磊</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2181225</wp:posOffset>
                </wp:positionH>
                <wp:positionV relativeFrom="paragraph">
                  <wp:posOffset>1475740</wp:posOffset>
                </wp:positionV>
                <wp:extent cx="1162050" cy="1403985"/>
                <wp:effectExtent l="0" t="0" r="0" b="635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62050" cy="1403985"/>
                        </a:xfrm>
                        <a:prstGeom prst="rect">
                          <a:avLst/>
                        </a:prstGeom>
                        <a:noFill/>
                        <a:ln w="9525">
                          <a:noFill/>
                          <a:miter lim="800000"/>
                        </a:ln>
                      </wps:spPr>
                      <wps:txbx>
                        <w:txbxContent>
                          <w:p>
                            <w:pPr>
                              <w:rPr>
                                <w:rFonts w:ascii="华文行楷" w:eastAsia="华文行楷"/>
                                <w:b/>
                                <w:sz w:val="24"/>
                              </w:rPr>
                            </w:pPr>
                            <w:r>
                              <w:rPr>
                                <w:rFonts w:hint="eastAsia" w:ascii="华文行楷" w:hAnsi="黑体" w:eastAsia="华文行楷"/>
                                <w:b/>
                                <w:sz w:val="144"/>
                                <w:szCs w:val="84"/>
                              </w:rPr>
                              <w:t>知识点</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71.75pt;margin-top:116.2pt;height:110.55pt;width:91.5pt;z-index:251665408;mso-width-relative:page;mso-height-relative:margin;mso-height-percent:200;" filled="f" stroked="f" coordsize="21600,21600" o:gfxdata="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BqQro2AAAAAsBAAAPAAAAAAAAAAEAIAAAACIA&#10;AABkcnMvZG93bnJldi54bWxQSwECFAAUAAAACACHTuJAc7N1dAkCAADcAwAADgAAAAAAAAABACAA&#10;AAAnAQAAZHJzL2Uyb0RvYy54bWxQSwUGAAAAAAYABgBZAQAAogUAAAAA&#10;">
                <v:fill on="f" focussize="0,0"/>
                <v:stroke on="f" miterlimit="8" joinstyle="miter"/>
                <v:imagedata o:title=""/>
                <o:lock v:ext="edit" aspectratio="f"/>
                <v:textbox style="mso-fit-shape-to-text:t;">
                  <w:txbxContent>
                    <w:p>
                      <w:pPr>
                        <w:rPr>
                          <w:rFonts w:ascii="华文行楷" w:eastAsia="华文行楷"/>
                          <w:b/>
                          <w:sz w:val="24"/>
                        </w:rPr>
                      </w:pPr>
                      <w:r>
                        <w:rPr>
                          <w:rFonts w:hint="eastAsia" w:ascii="华文行楷" w:hAnsi="黑体" w:eastAsia="华文行楷"/>
                          <w:b/>
                          <w:sz w:val="144"/>
                          <w:szCs w:val="84"/>
                        </w:rPr>
                        <w:t>知识点</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1133475</wp:posOffset>
                </wp:positionH>
                <wp:positionV relativeFrom="paragraph">
                  <wp:posOffset>148590</wp:posOffset>
                </wp:positionV>
                <wp:extent cx="3333750" cy="91440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333750" cy="914400"/>
                        </a:xfrm>
                        <a:prstGeom prst="rect">
                          <a:avLst/>
                        </a:prstGeom>
                        <a:solidFill>
                          <a:srgbClr val="FFFFFF"/>
                        </a:solidFill>
                        <a:ln w="9525">
                          <a:noFill/>
                          <a:miter lim="800000"/>
                        </a:ln>
                      </wps:spPr>
                      <wps:txbx>
                        <w:txbxContent>
                          <w:p>
                            <w:pPr>
                              <w:jc w:val="center"/>
                              <w:rPr>
                                <w:rFonts w:ascii="华文行楷" w:hAnsi="黑体" w:eastAsia="华文行楷"/>
                                <w:b/>
                                <w:sz w:val="96"/>
                                <w:szCs w:val="84"/>
                              </w:rPr>
                            </w:pPr>
                            <w:r>
                              <w:rPr>
                                <w:rFonts w:hint="eastAsia" w:ascii="华文行楷" w:hAnsi="黑体" w:eastAsia="华文行楷"/>
                                <w:b/>
                                <w:sz w:val="96"/>
                                <w:szCs w:val="84"/>
                              </w:rPr>
                              <w:t>大学计算机</w:t>
                            </w:r>
                          </w:p>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89.25pt;margin-top:11.7pt;height:72pt;width:262.5pt;z-index:251663360;mso-width-relative:page;mso-height-relative:page;" fillcolor="#FFFFFF" filled="t" stroked="f" coordsize="21600,21600" o:gfxdata="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uW8/zXAAAACgEA&#10;AA8AAAAAAAAAAQAgAAAAIgAAAGRycy9kb3ducmV2LnhtbFBLAQIUABQAAAAIAIdO4kB/K5x8GwIA&#10;AAYEAAAOAAAAAAAAAAEAIAAAACYBAABkcnMvZTJvRG9jLnhtbFBLBQYAAAAABgAGAFkBAACzBQAA&#10;AAA=&#10;">
                <v:fill on="t" focussize="0,0"/>
                <v:stroke on="f" miterlimit="8" joinstyle="miter"/>
                <v:imagedata o:title=""/>
                <o:lock v:ext="edit" aspectratio="f"/>
                <v:textbox>
                  <w:txbxContent>
                    <w:p>
                      <w:pPr>
                        <w:jc w:val="center"/>
                        <w:rPr>
                          <w:rFonts w:ascii="华文行楷" w:hAnsi="黑体" w:eastAsia="华文行楷"/>
                          <w:b/>
                          <w:sz w:val="96"/>
                          <w:szCs w:val="84"/>
                        </w:rPr>
                      </w:pPr>
                      <w:r>
                        <w:rPr>
                          <w:rFonts w:hint="eastAsia" w:ascii="华文行楷" w:hAnsi="黑体" w:eastAsia="华文行楷"/>
                          <w:b/>
                          <w:sz w:val="96"/>
                          <w:szCs w:val="84"/>
                        </w:rPr>
                        <w:t>大学计算机</w:t>
                      </w:r>
                    </w:p>
                    <w:p/>
                  </w:txbxContent>
                </v:textbox>
              </v:shape>
            </w:pict>
          </mc:Fallback>
        </mc:AlternateContent>
      </w:r>
    </w:p>
    <w:p>
      <w:pPr>
        <w:pStyle w:val="2"/>
        <w:pageBreakBefore/>
        <w:spacing w:before="0" w:after="0" w:line="415" w:lineRule="auto"/>
        <w:jc w:val="center"/>
        <w:rPr>
          <w:rFonts w:ascii="华文行楷" w:hAnsi="黑体" w:eastAsia="华文行楷"/>
          <w:sz w:val="56"/>
          <w:szCs w:val="56"/>
        </w:rPr>
      </w:pPr>
      <w:r>
        <w:rPr>
          <w:rFonts w:hint="eastAsia" w:ascii="华文行楷" w:hAnsi="黑体" w:eastAsia="华文行楷"/>
          <w:sz w:val="56"/>
          <w:szCs w:val="56"/>
        </w:rPr>
        <w:t>哈哈哈哈哈哈哈哈哈哈哈哈哈哈哈哈哈哈(ಡωಡ)hiahiahia哈哈哈哈哈哈哈哈哈哈哈哈哈哈哈哈哈哈哈哈哈哈哈哈哈哈哈哈哈哈哈哈哈哈哈哈哈11111111111115555585888888888588888555989999999796667646465547764667877649797446444447679766988899996669999699999669655888886699467496455865885525885第一章认识计算机与计算思维</w:t>
      </w:r>
    </w:p>
    <w:p>
      <w:pPr>
        <w:pStyle w:val="10"/>
        <w:spacing w:line="0" w:lineRule="atLeast"/>
        <w:ind w:firstLine="0" w:firstLineChars="0"/>
        <w:rPr>
          <w:rFonts w:ascii="黑体" w:hAnsi="黑体" w:eastAsia="黑体"/>
          <w:b/>
          <w:sz w:val="28"/>
          <w:szCs w:val="24"/>
        </w:rPr>
      </w:pPr>
      <w:r>
        <w:rPr>
          <w:rFonts w:hint="eastAsia" w:ascii="黑体" w:hAnsi="黑体" w:eastAsia="黑体"/>
          <w:b/>
          <w:sz w:val="28"/>
          <w:szCs w:val="24"/>
        </w:rPr>
        <w:t>一.计算思维的的内涵及其重要性</w:t>
      </w:r>
    </w:p>
    <w:p>
      <w:pPr>
        <w:pStyle w:val="10"/>
        <w:spacing w:line="240" w:lineRule="atLeast"/>
        <w:ind w:firstLine="0" w:firstLineChars="0"/>
        <w:rPr>
          <w:rFonts w:ascii="黑体" w:hAnsi="黑体" w:eastAsia="黑体"/>
          <w:b/>
          <w:color w:val="0070C0"/>
          <w:sz w:val="24"/>
          <w:szCs w:val="24"/>
        </w:rPr>
      </w:pPr>
      <w:r>
        <w:rPr>
          <w:rFonts w:ascii="黑体" w:hAnsi="黑体" w:eastAsia="黑体"/>
          <w:b/>
          <w:color w:val="0070C0"/>
          <w:sz w:val="24"/>
          <w:szCs w:val="24"/>
        </w:rPr>
        <w:t>内涵</w:t>
      </w:r>
      <w:r>
        <w:rPr>
          <w:rFonts w:hint="eastAsia" w:ascii="黑体" w:hAnsi="黑体" w:eastAsia="黑体"/>
          <w:b/>
          <w:color w:val="0070C0"/>
          <w:sz w:val="24"/>
          <w:szCs w:val="24"/>
        </w:rPr>
        <w:t>：</w:t>
      </w:r>
    </w:p>
    <w:p>
      <w:pPr>
        <w:pStyle w:val="10"/>
        <w:spacing w:line="240" w:lineRule="atLeast"/>
        <w:ind w:firstLine="0" w:firstLineChars="0"/>
        <w:rPr>
          <w:rFonts w:asciiTheme="minorEastAsia" w:hAnsiTheme="minorEastAsia" w:eastAsiaTheme="minorEastAsia"/>
          <w:color w:val="FF0000"/>
          <w:sz w:val="24"/>
          <w:szCs w:val="24"/>
        </w:rPr>
      </w:pPr>
      <w:r>
        <w:rPr>
          <w:rFonts w:hint="eastAsia" w:asciiTheme="minorEastAsia" w:hAnsiTheme="minorEastAsia" w:eastAsiaTheme="minorEastAsia"/>
          <w:color w:val="FF0000"/>
          <w:sz w:val="24"/>
          <w:szCs w:val="24"/>
        </w:rPr>
        <w:t>1.计算思维是人的思维，而非计算机或其他计算设备的思维。</w:t>
      </w:r>
    </w:p>
    <w:p>
      <w:pPr>
        <w:pStyle w:val="10"/>
        <w:spacing w:line="240" w:lineRule="atLeast"/>
        <w:ind w:firstLine="0" w:firstLineChars="0"/>
        <w:rPr>
          <w:rFonts w:asciiTheme="minorEastAsia" w:hAnsiTheme="minorEastAsia" w:eastAsiaTheme="minorEastAsia"/>
          <w:color w:val="FF0000"/>
          <w:sz w:val="24"/>
          <w:szCs w:val="24"/>
        </w:rPr>
      </w:pPr>
      <w:r>
        <w:rPr>
          <w:rFonts w:hint="eastAsia" w:asciiTheme="minorEastAsia" w:hAnsiTheme="minorEastAsia" w:eastAsiaTheme="minorEastAsia"/>
          <w:color w:val="FF0000"/>
          <w:sz w:val="24"/>
          <w:szCs w:val="24"/>
        </w:rPr>
        <w:t>2.计算思维具有双向运动性。</w:t>
      </w:r>
    </w:p>
    <w:p>
      <w:pPr>
        <w:pStyle w:val="10"/>
        <w:spacing w:line="240" w:lineRule="atLeast"/>
        <w:ind w:firstLine="0" w:firstLineChars="0"/>
        <w:rPr>
          <w:rFonts w:asciiTheme="minorEastAsia" w:hAnsiTheme="minorEastAsia" w:eastAsiaTheme="minorEastAsia"/>
          <w:color w:val="FF0000"/>
          <w:sz w:val="24"/>
          <w:szCs w:val="24"/>
        </w:rPr>
      </w:pPr>
      <w:r>
        <w:rPr>
          <w:rFonts w:hint="eastAsia" w:asciiTheme="minorEastAsia" w:hAnsiTheme="minorEastAsia" w:eastAsiaTheme="minorEastAsia"/>
          <w:color w:val="FF0000"/>
          <w:sz w:val="24"/>
          <w:szCs w:val="24"/>
        </w:rPr>
        <w:t>3.计算思维具有可计算特性。</w:t>
      </w:r>
    </w:p>
    <w:p>
      <w:pPr>
        <w:pStyle w:val="10"/>
        <w:spacing w:line="240" w:lineRule="atLeast"/>
        <w:ind w:firstLine="0" w:firstLineChars="0"/>
        <w:rPr>
          <w:rFonts w:ascii="黑体" w:hAnsi="黑体" w:eastAsia="黑体"/>
          <w:b/>
          <w:color w:val="0070C0"/>
          <w:sz w:val="24"/>
          <w:szCs w:val="24"/>
        </w:rPr>
      </w:pPr>
      <w:r>
        <w:rPr>
          <w:rFonts w:hint="eastAsia" w:ascii="黑体" w:hAnsi="黑体" w:eastAsia="黑体"/>
          <w:b/>
          <w:color w:val="0070C0"/>
          <w:sz w:val="24"/>
          <w:szCs w:val="24"/>
        </w:rPr>
        <w:t>重要性：</w:t>
      </w:r>
    </w:p>
    <w:p>
      <w:pPr>
        <w:pStyle w:val="10"/>
        <w:spacing w:line="240" w:lineRule="atLeast"/>
        <w:ind w:firstLine="0" w:firstLineChars="0"/>
        <w:rPr>
          <w:rFonts w:asciiTheme="minorEastAsia" w:hAnsiTheme="minorEastAsia" w:eastAsiaTheme="minorEastAsia"/>
          <w:color w:val="FF0000"/>
          <w:sz w:val="24"/>
          <w:szCs w:val="24"/>
        </w:rPr>
      </w:pPr>
      <w:r>
        <w:rPr>
          <w:rFonts w:asciiTheme="minorEastAsia" w:hAnsiTheme="minorEastAsia" w:eastAsiaTheme="minorEastAsia"/>
          <w:color w:val="FF0000"/>
          <w:sz w:val="24"/>
          <w:szCs w:val="24"/>
        </w:rPr>
        <w:t>符号化、计算化、自动化思维，以组合、抽象和递归为特征的及其构造思维是计算技术与计算系统的重要思维。计算思维能力训练不仅使我们理解计算机的实现机制和约東、建立计算意识、形成计算能力，有利于发明和创新，而且有利于提高信息素养，也就是处理计算机问题时应有的思维方法、表达形式和行为习惯，从而更有效地利用计算机。</w:t>
      </w:r>
    </w:p>
    <w:p>
      <w:pPr>
        <w:pStyle w:val="10"/>
        <w:spacing w:line="0" w:lineRule="atLeast"/>
        <w:ind w:firstLine="0" w:firstLineChars="0"/>
        <w:rPr>
          <w:rFonts w:ascii="黑体" w:hAnsi="黑体" w:eastAsia="黑体"/>
          <w:b/>
          <w:sz w:val="28"/>
          <w:szCs w:val="24"/>
        </w:rPr>
      </w:pPr>
      <w:r>
        <w:rPr>
          <w:rFonts w:hint="eastAsia" w:ascii="黑体" w:hAnsi="黑体" w:eastAsia="黑体"/>
          <w:b/>
          <w:sz w:val="28"/>
          <w:szCs w:val="24"/>
        </w:rPr>
        <w:t>二.简述图灵机模型。</w:t>
      </w:r>
    </w:p>
    <w:p>
      <w:pPr>
        <w:jc w:val="left"/>
        <w:rPr>
          <w:rFonts w:asciiTheme="minorEastAsia" w:hAnsiTheme="minorEastAsia"/>
          <w:color w:val="FF0000"/>
          <w:sz w:val="24"/>
          <w:szCs w:val="24"/>
        </w:rPr>
      </w:pPr>
      <w:r>
        <w:rPr>
          <w:rFonts w:hint="eastAsia" w:asciiTheme="minorEastAsia" w:hAnsiTheme="minorEastAsia"/>
          <w:color w:val="FF0000"/>
          <w:sz w:val="24"/>
          <w:szCs w:val="24"/>
        </w:rPr>
        <w:t>图灵机模型是指给出固定的程序，模型能够按照程序和输入完全确定性地运行。</w:t>
      </w:r>
    </w:p>
    <w:p>
      <w:pPr>
        <w:pStyle w:val="10"/>
        <w:spacing w:line="0" w:lineRule="atLeast"/>
        <w:ind w:firstLine="0" w:firstLineChars="0"/>
        <w:rPr>
          <w:rFonts w:ascii="黑体" w:hAnsi="黑体" w:eastAsia="黑体"/>
          <w:b/>
          <w:sz w:val="28"/>
          <w:szCs w:val="24"/>
        </w:rPr>
      </w:pPr>
      <w:r>
        <w:rPr>
          <w:rFonts w:hint="eastAsia" w:ascii="黑体" w:hAnsi="黑体" w:eastAsia="黑体"/>
          <w:b/>
          <w:bCs/>
          <w:sz w:val="28"/>
          <w:szCs w:val="24"/>
        </w:rPr>
        <w:t>三.冯·诺依曼计算机方案的要点和冯·诺依曼型计算机的工作原理核心。</w:t>
      </w:r>
    </w:p>
    <w:p>
      <w:pPr>
        <w:jc w:val="left"/>
        <w:rPr>
          <w:rFonts w:ascii="黑体" w:hAnsi="黑体" w:eastAsia="黑体"/>
          <w:b/>
          <w:color w:val="0070C0"/>
          <w:sz w:val="24"/>
          <w:szCs w:val="24"/>
        </w:rPr>
      </w:pPr>
      <w:r>
        <w:rPr>
          <w:rFonts w:hint="eastAsia" w:ascii="黑体" w:hAnsi="黑体" w:eastAsia="黑体"/>
          <w:b/>
          <w:bCs/>
          <w:color w:val="0070C0"/>
          <w:sz w:val="24"/>
          <w:szCs w:val="24"/>
        </w:rPr>
        <w:t>要点：</w:t>
      </w:r>
    </w:p>
    <w:p>
      <w:pPr>
        <w:jc w:val="left"/>
        <w:rPr>
          <w:rFonts w:asciiTheme="minorEastAsia" w:hAnsiTheme="minorEastAsia"/>
          <w:color w:val="FF0000"/>
          <w:sz w:val="24"/>
          <w:szCs w:val="24"/>
        </w:rPr>
      </w:pPr>
      <w:r>
        <w:rPr>
          <w:rFonts w:hint="eastAsia" w:asciiTheme="minorEastAsia" w:hAnsiTheme="minorEastAsia"/>
          <w:color w:val="FF0000"/>
          <w:sz w:val="24"/>
          <w:szCs w:val="24"/>
        </w:rPr>
        <w:t>“存储程序”的计算机方案包含以下三个要点：</w:t>
      </w:r>
    </w:p>
    <w:p>
      <w:pPr>
        <w:numPr>
          <w:ilvl w:val="0"/>
          <w:numId w:val="1"/>
        </w:numPr>
        <w:jc w:val="left"/>
        <w:rPr>
          <w:rFonts w:asciiTheme="minorEastAsia" w:hAnsiTheme="minorEastAsia"/>
          <w:color w:val="FF0000"/>
          <w:sz w:val="24"/>
          <w:szCs w:val="24"/>
        </w:rPr>
      </w:pPr>
      <w:r>
        <w:rPr>
          <w:rFonts w:hint="eastAsia" w:asciiTheme="minorEastAsia" w:hAnsiTheme="minorEastAsia"/>
          <w:color w:val="FF0000"/>
          <w:sz w:val="24"/>
          <w:szCs w:val="24"/>
        </w:rPr>
        <w:t>采用二进制的形式表示数据和指令。</w:t>
      </w:r>
    </w:p>
    <w:p>
      <w:pPr>
        <w:numPr>
          <w:ilvl w:val="0"/>
          <w:numId w:val="1"/>
        </w:numPr>
        <w:jc w:val="left"/>
        <w:rPr>
          <w:rFonts w:asciiTheme="minorEastAsia" w:hAnsiTheme="minorEastAsia"/>
          <w:color w:val="FF0000"/>
          <w:sz w:val="24"/>
          <w:szCs w:val="24"/>
        </w:rPr>
      </w:pPr>
      <w:r>
        <w:rPr>
          <w:rFonts w:hint="eastAsia" w:asciiTheme="minorEastAsia" w:hAnsiTheme="minorEastAsia"/>
          <w:color w:val="FF0000"/>
          <w:sz w:val="24"/>
          <w:szCs w:val="24"/>
        </w:rPr>
        <w:t>将指令和数据存放在存储器中。</w:t>
      </w:r>
    </w:p>
    <w:p>
      <w:pPr>
        <w:numPr>
          <w:ilvl w:val="0"/>
          <w:numId w:val="1"/>
        </w:numPr>
        <w:jc w:val="left"/>
        <w:rPr>
          <w:rFonts w:asciiTheme="minorEastAsia" w:hAnsiTheme="minorEastAsia"/>
          <w:color w:val="FF0000"/>
          <w:sz w:val="24"/>
          <w:szCs w:val="24"/>
        </w:rPr>
      </w:pPr>
      <w:r>
        <w:rPr>
          <w:rFonts w:hint="eastAsia" w:asciiTheme="minorEastAsia" w:hAnsiTheme="minorEastAsia"/>
          <w:color w:val="FF0000"/>
          <w:sz w:val="24"/>
          <w:szCs w:val="24"/>
        </w:rPr>
        <w:t>由控制器、运算器、存储器、输入设备和输出设备五大部分组成计算机。</w:t>
      </w:r>
    </w:p>
    <w:p>
      <w:pPr>
        <w:jc w:val="left"/>
        <w:rPr>
          <w:rFonts w:ascii="黑体" w:hAnsi="黑体" w:eastAsia="黑体"/>
          <w:b/>
          <w:color w:val="0070C0"/>
          <w:sz w:val="24"/>
          <w:szCs w:val="24"/>
        </w:rPr>
      </w:pPr>
      <w:r>
        <w:rPr>
          <w:rFonts w:hint="eastAsia" w:ascii="黑体" w:hAnsi="黑体" w:eastAsia="黑体"/>
          <w:b/>
          <w:color w:val="0070C0"/>
          <w:sz w:val="24"/>
          <w:szCs w:val="24"/>
        </w:rPr>
        <w:t>工作原理核心：</w:t>
      </w:r>
    </w:p>
    <w:p>
      <w:pPr>
        <w:jc w:val="left"/>
        <w:rPr>
          <w:rFonts w:asciiTheme="minorEastAsia" w:hAnsiTheme="minorEastAsia"/>
          <w:color w:val="FF0000"/>
          <w:sz w:val="24"/>
          <w:szCs w:val="24"/>
        </w:rPr>
      </w:pPr>
      <w:r>
        <w:rPr>
          <w:rFonts w:asciiTheme="minorEastAsia" w:hAnsiTheme="minorEastAsia"/>
          <w:color w:val="FF0000"/>
          <w:sz w:val="24"/>
          <w:szCs w:val="24"/>
        </w:rPr>
        <w:t>冯·诺依曼机模型的工作原理的核心是“程序存储</w:t>
      </w:r>
      <w:r>
        <w:rPr>
          <w:rFonts w:hint="eastAsia" w:asciiTheme="minorEastAsia" w:hAnsiTheme="minorEastAsia"/>
          <w:color w:val="FF0000"/>
          <w:sz w:val="24"/>
          <w:szCs w:val="24"/>
        </w:rPr>
        <w:t>”</w:t>
      </w:r>
      <w:r>
        <w:rPr>
          <w:rFonts w:asciiTheme="minorEastAsia" w:hAnsiTheme="minorEastAsia"/>
          <w:color w:val="FF0000"/>
          <w:sz w:val="24"/>
          <w:szCs w:val="24"/>
        </w:rPr>
        <w:t>和“程序控制”，即先将程序和数据</w:t>
      </w:r>
      <w:r>
        <w:rPr>
          <w:rFonts w:hint="eastAsia" w:asciiTheme="minorEastAsia" w:hAnsiTheme="minorEastAsia"/>
          <w:color w:val="FF0000"/>
          <w:sz w:val="24"/>
          <w:szCs w:val="24"/>
        </w:rPr>
        <w:t>存入</w:t>
      </w:r>
      <w:r>
        <w:rPr>
          <w:rFonts w:asciiTheme="minorEastAsia" w:hAnsiTheme="minorEastAsia"/>
          <w:color w:val="FF0000"/>
          <w:sz w:val="24"/>
          <w:szCs w:val="24"/>
        </w:rPr>
        <w:t>计算机，启动程序就能按照程序指定的逻辑顺序把指令读取并逐条执行，自动完成指令规定的操作</w:t>
      </w:r>
      <w:r>
        <w:rPr>
          <w:rFonts w:hint="eastAsia" w:asciiTheme="minorEastAsia" w:hAnsiTheme="minorEastAsia"/>
          <w:color w:val="FF0000"/>
          <w:sz w:val="24"/>
          <w:szCs w:val="24"/>
        </w:rPr>
        <w:t>。</w:t>
      </w:r>
    </w:p>
    <w:p>
      <w:pPr>
        <w:pStyle w:val="10"/>
        <w:spacing w:line="0" w:lineRule="atLeast"/>
        <w:ind w:firstLine="0" w:firstLineChars="0"/>
        <w:rPr>
          <w:rFonts w:ascii="黑体" w:hAnsi="黑体" w:eastAsia="黑体"/>
          <w:b/>
          <w:bCs/>
          <w:sz w:val="28"/>
          <w:szCs w:val="24"/>
        </w:rPr>
      </w:pPr>
      <w:r>
        <w:rPr>
          <w:rFonts w:hint="eastAsia" w:ascii="黑体" w:hAnsi="黑体" w:eastAsia="黑体"/>
          <w:b/>
          <w:sz w:val="28"/>
          <w:szCs w:val="24"/>
        </w:rPr>
        <w:t>4.</w:t>
      </w:r>
      <w:r>
        <w:rPr>
          <w:rFonts w:hint="eastAsia" w:ascii="黑体" w:hAnsi="黑体" w:eastAsia="黑体"/>
          <w:b/>
          <w:bCs/>
          <w:sz w:val="28"/>
          <w:szCs w:val="24"/>
        </w:rPr>
        <w:t xml:space="preserve"> 第一台计算机</w:t>
      </w:r>
    </w:p>
    <w:p>
      <w:pPr>
        <w:rPr>
          <w:rFonts w:asciiTheme="minorEastAsia" w:hAnsiTheme="minorEastAsia"/>
          <w:color w:val="FF0000"/>
          <w:sz w:val="24"/>
          <w:szCs w:val="24"/>
        </w:rPr>
      </w:pPr>
      <w:r>
        <w:rPr>
          <w:rFonts w:hint="eastAsia" w:asciiTheme="minorEastAsia" w:hAnsiTheme="minorEastAsia"/>
          <w:color w:val="FF0000"/>
          <w:sz w:val="24"/>
          <w:szCs w:val="24"/>
        </w:rPr>
        <w:t>1642年法国物理学家帕斯卡制造出第一台机械式计算机。</w:t>
      </w:r>
    </w:p>
    <w:p>
      <w:pPr>
        <w:rPr>
          <w:rFonts w:asciiTheme="minorEastAsia" w:hAnsiTheme="minorEastAsia"/>
          <w:color w:val="FF0000"/>
          <w:sz w:val="24"/>
          <w:szCs w:val="24"/>
        </w:rPr>
      </w:pPr>
      <w:r>
        <w:rPr>
          <w:rFonts w:hint="eastAsia" w:asciiTheme="minorEastAsia" w:hAnsiTheme="minorEastAsia"/>
          <w:color w:val="FF0000"/>
          <w:sz w:val="24"/>
          <w:szCs w:val="24"/>
        </w:rPr>
        <w:t>1946年2月世界上第一台电子数字计算机在美国宾夕法尼亚大学诞生。</w:t>
      </w:r>
    </w:p>
    <w:p>
      <w:pPr>
        <w:spacing w:line="0" w:lineRule="atLeast"/>
        <w:rPr>
          <w:rFonts w:ascii="黑体" w:hAnsi="黑体" w:eastAsia="黑体"/>
          <w:b/>
          <w:sz w:val="28"/>
          <w:szCs w:val="24"/>
        </w:rPr>
      </w:pPr>
      <w:r>
        <w:rPr>
          <w:rFonts w:hint="eastAsia" w:ascii="黑体" w:hAnsi="黑体" w:eastAsia="黑体"/>
          <w:b/>
          <w:sz w:val="28"/>
          <w:szCs w:val="24"/>
        </w:rPr>
        <w:t>5.</w:t>
      </w:r>
      <w:r>
        <w:rPr>
          <w:rFonts w:ascii="黑体" w:hAnsi="黑体" w:eastAsia="黑体"/>
          <w:b/>
          <w:sz w:val="28"/>
          <w:szCs w:val="24"/>
        </w:rPr>
        <w:t xml:space="preserve"> 计算机的发展经历了哪几代</w:t>
      </w:r>
      <w:r>
        <w:rPr>
          <w:rFonts w:hint="eastAsia" w:ascii="黑体" w:hAnsi="黑体" w:eastAsia="黑体"/>
          <w:b/>
          <w:sz w:val="28"/>
          <w:szCs w:val="24"/>
        </w:rPr>
        <w:t>?</w:t>
      </w:r>
    </w:p>
    <w:p>
      <w:pPr>
        <w:jc w:val="left"/>
        <w:rPr>
          <w:rFonts w:asciiTheme="minorEastAsia" w:hAnsiTheme="minorEastAsia"/>
          <w:color w:val="FF0000"/>
          <w:sz w:val="24"/>
          <w:szCs w:val="24"/>
        </w:rPr>
      </w:pPr>
      <w:r>
        <w:rPr>
          <w:rFonts w:hint="eastAsia" w:asciiTheme="minorEastAsia" w:hAnsiTheme="minorEastAsia"/>
          <w:color w:val="FF0000"/>
          <w:sz w:val="24"/>
          <w:szCs w:val="24"/>
        </w:rPr>
        <w:t>1.第一代（1946-1958）——电子管计算机时代</w:t>
      </w:r>
    </w:p>
    <w:p>
      <w:pPr>
        <w:jc w:val="left"/>
        <w:rPr>
          <w:rFonts w:asciiTheme="minorEastAsia" w:hAnsiTheme="minorEastAsia"/>
          <w:color w:val="FF0000"/>
          <w:sz w:val="24"/>
          <w:szCs w:val="24"/>
        </w:rPr>
      </w:pPr>
      <w:r>
        <w:rPr>
          <w:rFonts w:hint="eastAsia" w:asciiTheme="minorEastAsia" w:hAnsiTheme="minorEastAsia"/>
          <w:color w:val="FF0000"/>
          <w:sz w:val="24"/>
          <w:szCs w:val="24"/>
        </w:rPr>
        <w:t>2.第二代（1959-1964）——晶体管计算机时代</w:t>
      </w:r>
    </w:p>
    <w:p>
      <w:pPr>
        <w:jc w:val="left"/>
        <w:rPr>
          <w:rFonts w:asciiTheme="minorEastAsia" w:hAnsiTheme="minorEastAsia"/>
          <w:color w:val="FF0000"/>
          <w:sz w:val="24"/>
          <w:szCs w:val="24"/>
        </w:rPr>
      </w:pPr>
      <w:r>
        <w:rPr>
          <w:rFonts w:hint="eastAsia" w:asciiTheme="minorEastAsia" w:hAnsiTheme="minorEastAsia"/>
          <w:color w:val="FF0000"/>
          <w:sz w:val="24"/>
          <w:szCs w:val="24"/>
        </w:rPr>
        <w:t>3.第三代（1965-1970）——中小规模集成电路时代</w:t>
      </w:r>
    </w:p>
    <w:p>
      <w:pPr>
        <w:jc w:val="left"/>
        <w:rPr>
          <w:rFonts w:asciiTheme="minorEastAsia" w:hAnsiTheme="minorEastAsia"/>
          <w:color w:val="FF0000"/>
          <w:sz w:val="24"/>
          <w:szCs w:val="24"/>
        </w:rPr>
      </w:pPr>
      <w:r>
        <w:rPr>
          <w:rFonts w:hint="eastAsia" w:asciiTheme="minorEastAsia" w:hAnsiTheme="minorEastAsia"/>
          <w:color w:val="FF0000"/>
          <w:sz w:val="24"/>
          <w:szCs w:val="24"/>
        </w:rPr>
        <w:t>4.第四代（1971 至今）——大规模和超大规模集成电路时代</w:t>
      </w:r>
    </w:p>
    <w:p>
      <w:pPr>
        <w:pStyle w:val="2"/>
        <w:pageBreakBefore/>
        <w:spacing w:before="0" w:after="0" w:line="0" w:lineRule="atLeast"/>
        <w:jc w:val="center"/>
        <w:rPr>
          <w:rFonts w:ascii="华文行楷" w:hAnsi="黑体" w:eastAsia="华文行楷"/>
          <w:sz w:val="56"/>
        </w:rPr>
      </w:pPr>
      <w:r>
        <w:rPr>
          <w:rFonts w:hint="eastAsia" w:ascii="华文行楷" w:hAnsi="黑体" w:eastAsia="华文行楷"/>
          <w:sz w:val="56"/>
        </w:rPr>
        <w:t>第二章 0和1和思维</w:t>
      </w:r>
    </w:p>
    <w:p>
      <w:pPr>
        <w:pStyle w:val="10"/>
        <w:spacing w:line="0" w:lineRule="atLeast"/>
        <w:ind w:firstLine="0" w:firstLineChars="0"/>
        <w:rPr>
          <w:rFonts w:ascii="黑体" w:hAnsi="黑体" w:eastAsia="黑体"/>
          <w:b/>
          <w:bCs/>
          <w:sz w:val="24"/>
          <w:szCs w:val="24"/>
        </w:rPr>
      </w:pPr>
      <w:r>
        <w:rPr>
          <w:rFonts w:hint="eastAsia" w:ascii="黑体" w:hAnsi="黑体" w:eastAsia="黑体"/>
          <w:b/>
          <w:sz w:val="24"/>
          <w:szCs w:val="24"/>
        </w:rPr>
        <w:t>一.简述</w:t>
      </w:r>
      <w:r>
        <w:rPr>
          <w:rFonts w:ascii="黑体" w:hAnsi="黑体" w:eastAsia="黑体"/>
          <w:b/>
          <w:bCs/>
          <w:sz w:val="24"/>
          <w:szCs w:val="24"/>
        </w:rPr>
        <w:t xml:space="preserve"> 对0</w:t>
      </w:r>
      <w:r>
        <w:rPr>
          <w:rFonts w:hint="eastAsia" w:ascii="黑体" w:hAnsi="黑体" w:eastAsia="黑体"/>
          <w:b/>
          <w:bCs/>
          <w:sz w:val="24"/>
          <w:szCs w:val="24"/>
        </w:rPr>
        <w:t>和</w:t>
      </w:r>
      <w:r>
        <w:rPr>
          <w:rFonts w:ascii="黑体" w:hAnsi="黑体" w:eastAsia="黑体"/>
          <w:b/>
          <w:bCs/>
          <w:sz w:val="24"/>
          <w:szCs w:val="24"/>
        </w:rPr>
        <w:t>1</w:t>
      </w:r>
      <w:r>
        <w:rPr>
          <w:rFonts w:hint="eastAsia" w:ascii="黑体" w:hAnsi="黑体" w:eastAsia="黑体"/>
          <w:b/>
          <w:bCs/>
          <w:sz w:val="24"/>
          <w:szCs w:val="24"/>
        </w:rPr>
        <w:t>的思维的理解</w:t>
      </w:r>
    </w:p>
    <w:p>
      <w:pPr>
        <w:spacing w:line="0" w:lineRule="atLeast"/>
        <w:jc w:val="left"/>
        <w:rPr>
          <w:rFonts w:ascii="黑体" w:hAnsi="黑体" w:eastAsia="黑体"/>
          <w:color w:val="FF0000"/>
          <w:szCs w:val="21"/>
        </w:rPr>
      </w:pPr>
      <w:r>
        <w:rPr>
          <w:rFonts w:hint="eastAsia" w:ascii="黑体" w:hAnsi="黑体" w:eastAsia="黑体"/>
          <w:color w:val="FF0000"/>
          <w:szCs w:val="21"/>
        </w:rPr>
        <w:t>现实世界的各种信息都可以被转化成0和1，在计算机中处理，也可以将0和1转换成各种满足人们现实世界需要的信息。即任何事物只要表示成信息，就能够被表示成0和1，就能够被计算机处理。通过转换成0和1，各种运算就转换成了逻辑运算，逻辑运算可以方便地使用计算机中的晶体管等器材来实现，即0和1是计算机软件的硬件的纽带。</w:t>
      </w:r>
    </w:p>
    <w:p>
      <w:pPr>
        <w:spacing w:line="0" w:lineRule="atLeast"/>
        <w:rPr>
          <w:rFonts w:ascii="黑体" w:hAnsi="黑体" w:eastAsia="黑体"/>
          <w:b/>
          <w:bCs/>
          <w:sz w:val="24"/>
          <w:szCs w:val="28"/>
        </w:rPr>
      </w:pPr>
      <w:r>
        <w:rPr>
          <w:rFonts w:hint="eastAsia" w:ascii="黑体" w:hAnsi="黑体" w:eastAsia="黑体"/>
          <w:b/>
          <w:bCs/>
          <w:sz w:val="24"/>
          <w:szCs w:val="28"/>
        </w:rPr>
        <w:t>二.进制转换的方法</w:t>
      </w:r>
    </w:p>
    <w:p>
      <w:pPr>
        <w:spacing w:line="0" w:lineRule="atLeast"/>
        <w:rPr>
          <w:rFonts w:hint="eastAsia" w:ascii="黑体" w:hAnsi="黑体" w:eastAsia="黑体"/>
          <w:color w:val="FF0000"/>
          <w:szCs w:val="21"/>
        </w:rPr>
      </w:pPr>
      <w:r>
        <w:rPr>
          <w:rFonts w:ascii="黑体" w:hAnsi="黑体" w:eastAsia="黑体"/>
          <w:color w:val="FF0000"/>
          <w:szCs w:val="21"/>
        </w:rPr>
        <w:t>(1)r进制数与十进制数之间的转换。</w:t>
      </w:r>
    </w:p>
    <w:p>
      <w:pPr>
        <w:spacing w:line="0" w:lineRule="atLeast"/>
        <w:rPr>
          <w:rFonts w:ascii="黑体" w:hAnsi="黑体" w:eastAsia="黑体"/>
          <w:color w:val="FF0000"/>
          <w:szCs w:val="21"/>
        </w:rPr>
      </w:pPr>
      <w:r>
        <w:rPr>
          <w:rFonts w:ascii="黑体" w:hAnsi="黑体" w:eastAsia="黑体"/>
          <w:color w:val="FF0000"/>
          <w:szCs w:val="21"/>
        </w:rPr>
        <w:t>将r进制数转换为十进制数使用“位权展开式求和”的方法。将十进制数转换为r进制数。十进制数转换为r进制数的方法如下:整数部分使用“除以基数倒取余数法”，即除以r取余，直到商为0，然后余数从右向左排列(即先得到的余数为低位，后得的余数为高位):小数部分使用”乘基数取整法”，即乘以</w:t>
      </w:r>
      <w:r>
        <w:rPr>
          <w:rFonts w:hint="eastAsia" w:ascii="黑体" w:hAnsi="黑体" w:eastAsia="黑体"/>
          <w:color w:val="FF0000"/>
          <w:szCs w:val="21"/>
        </w:rPr>
        <w:t>r</w:t>
      </w:r>
      <w:r>
        <w:rPr>
          <w:rFonts w:ascii="黑体" w:hAnsi="黑体" w:eastAsia="黑体"/>
          <w:color w:val="FF0000"/>
          <w:szCs w:val="21"/>
        </w:rPr>
        <w:t>取整，然后所得的整数从左向右排列(即先得到的整数为高位，后得到的整数为低位)，并取得有效精度。</w:t>
      </w:r>
      <w:r>
        <w:rPr>
          <w:rFonts w:ascii="黑体" w:hAnsi="黑体" w:eastAsia="黑体"/>
          <w:color w:val="FF0000"/>
          <w:szCs w:val="21"/>
        </w:rPr>
        <w:br w:type="textWrapping"/>
      </w:r>
      <w:r>
        <w:rPr>
          <w:rFonts w:ascii="黑体" w:hAnsi="黑体" w:eastAsia="黑体"/>
          <w:color w:val="FF0000"/>
          <w:szCs w:val="21"/>
        </w:rPr>
        <w:t>(2)二进制数、八进制数、十六进制数之间的转换。</w:t>
      </w:r>
      <w:r>
        <w:rPr>
          <w:rFonts w:ascii="黑体" w:hAnsi="黑体" w:eastAsia="黑体"/>
          <w:color w:val="FF0000"/>
          <w:szCs w:val="21"/>
        </w:rPr>
        <w:br w:type="textWrapping"/>
      </w:r>
      <w:r>
        <w:rPr>
          <w:rFonts w:ascii="黑体" w:hAnsi="黑体" w:eastAsia="黑体"/>
          <w:color w:val="FF0000"/>
          <w:szCs w:val="21"/>
        </w:rPr>
        <w:t>一位八进制数相当于三位二进制数，一位十六进制数相当于四位二进制数，因此，转换方法分别为“三位合一或一分为三”和“四位合一或一分为四”。</w:t>
      </w:r>
      <w:r>
        <w:rPr>
          <w:rFonts w:ascii="黑体" w:hAnsi="黑体" w:eastAsia="黑体"/>
          <w:color w:val="FF0000"/>
          <w:szCs w:val="21"/>
        </w:rPr>
        <w:br w:type="textWrapping"/>
      </w:r>
      <w:r>
        <w:rPr>
          <w:rFonts w:ascii="黑体" w:hAnsi="黑体" w:eastAsia="黑体"/>
          <w:color w:val="FF0000"/>
          <w:szCs w:val="21"/>
        </w:rPr>
        <w:t>(</w:t>
      </w:r>
      <w:r>
        <w:rPr>
          <w:rFonts w:hint="eastAsia" w:ascii="黑体" w:hAnsi="黑体" w:eastAsia="黑体"/>
          <w:color w:val="FF0000"/>
          <w:szCs w:val="21"/>
        </w:rPr>
        <w:t>3</w:t>
      </w:r>
      <w:r>
        <w:rPr>
          <w:rFonts w:ascii="黑体" w:hAnsi="黑体" w:eastAsia="黑体"/>
          <w:color w:val="FF0000"/>
          <w:szCs w:val="21"/>
        </w:rPr>
        <w:t>)二进制数转换为八进制数或十六进制数</w:t>
      </w:r>
      <w:r>
        <w:rPr>
          <w:rFonts w:ascii="黑体" w:hAnsi="黑体" w:eastAsia="黑体"/>
          <w:color w:val="FF0000"/>
          <w:szCs w:val="21"/>
        </w:rPr>
        <w:br w:type="textWrapping"/>
      </w:r>
      <w:r>
        <w:rPr>
          <w:rFonts w:ascii="黑体" w:hAnsi="黑体" w:eastAsia="黑体"/>
          <w:color w:val="FF0000"/>
          <w:szCs w:val="21"/>
        </w:rPr>
        <w:t>方法为:以小数点为界向左和向右划分，小数点左边(整数部分)每三位或每四位一组构成一位八进制数或十六进制数，位数不足三位或四位时最左边补0;小数点右边(小数部分)每三位或每四位一组构成一位八进制数或十六进制数，位数不足三位或四位时最右边补0。</w:t>
      </w:r>
    </w:p>
    <w:p>
      <w:pPr>
        <w:spacing w:line="0" w:lineRule="atLeast"/>
        <w:rPr>
          <w:rFonts w:hint="eastAsia" w:ascii="黑体" w:hAnsi="黑体" w:eastAsia="黑体"/>
          <w:color w:val="FF0000"/>
          <w:szCs w:val="21"/>
        </w:rPr>
      </w:pPr>
      <w:r>
        <w:rPr>
          <w:rFonts w:ascii="黑体" w:hAnsi="黑体" w:eastAsia="黑体"/>
          <w:color w:val="FF0000"/>
          <w:szCs w:val="21"/>
        </w:rPr>
        <w:t>(</w:t>
      </w:r>
      <w:r>
        <w:rPr>
          <w:rFonts w:hint="eastAsia" w:ascii="黑体" w:hAnsi="黑体" w:eastAsia="黑体"/>
          <w:color w:val="FF0000"/>
          <w:szCs w:val="21"/>
        </w:rPr>
        <w:t>4</w:t>
      </w:r>
      <w:r>
        <w:rPr>
          <w:rFonts w:ascii="黑体" w:hAnsi="黑体" w:eastAsia="黑体"/>
          <w:color w:val="FF0000"/>
          <w:szCs w:val="21"/>
        </w:rPr>
        <w:t>)八进制数或十六进制数转换为二进制数</w:t>
      </w:r>
    </w:p>
    <w:p>
      <w:pPr>
        <w:spacing w:line="0" w:lineRule="atLeast"/>
        <w:rPr>
          <w:rFonts w:ascii="黑体" w:hAnsi="黑体" w:eastAsia="黑体"/>
          <w:b/>
          <w:bCs/>
          <w:color w:val="FF0000"/>
          <w:szCs w:val="21"/>
        </w:rPr>
      </w:pPr>
      <w:r>
        <w:rPr>
          <w:rFonts w:ascii="黑体" w:hAnsi="黑体" w:eastAsia="黑体"/>
          <w:color w:val="FF0000"/>
          <w:szCs w:val="21"/>
        </w:rPr>
        <w:t>只需把一位八进制数用三个二进制数表示，把一位十六进制数用四个二进制数表示</w:t>
      </w:r>
    </w:p>
    <w:p>
      <w:pPr>
        <w:spacing w:line="0" w:lineRule="atLeast"/>
        <w:rPr>
          <w:rFonts w:ascii="黑体" w:hAnsi="黑体" w:eastAsia="黑体"/>
          <w:b/>
          <w:color w:val="0070C0"/>
          <w:sz w:val="40"/>
          <w:szCs w:val="24"/>
        </w:rPr>
      </w:pPr>
      <w:r>
        <w:rPr>
          <w:rFonts w:hint="eastAsia" w:ascii="黑体" w:hAnsi="黑体" w:eastAsia="黑体"/>
          <w:b/>
          <w:color w:val="0070C0"/>
          <w:sz w:val="40"/>
          <w:szCs w:val="24"/>
        </w:rPr>
        <w:t>基础知识练习</w:t>
      </w:r>
    </w:p>
    <w:p>
      <w:pPr>
        <w:spacing w:line="0" w:lineRule="atLeast"/>
        <w:rPr>
          <w:rFonts w:ascii="黑体" w:hAnsi="黑体" w:eastAsia="黑体"/>
          <w:b/>
          <w:color w:val="0070C0"/>
          <w:sz w:val="24"/>
          <w:szCs w:val="24"/>
        </w:rPr>
      </w:pPr>
      <w:r>
        <w:rPr>
          <w:rFonts w:hint="eastAsia" w:ascii="黑体" w:hAnsi="黑体" w:eastAsia="黑体"/>
          <w:b/>
          <w:color w:val="0070C0"/>
          <w:sz w:val="24"/>
          <w:szCs w:val="24"/>
        </w:rPr>
        <w:t>1、进行以下数制转换</w:t>
      </w:r>
    </w:p>
    <w:p>
      <w:pPr>
        <w:spacing w:line="0" w:lineRule="atLeast"/>
        <w:rPr>
          <w:rFonts w:ascii="黑体" w:hAnsi="黑体" w:eastAsia="黑体"/>
          <w:color w:val="0070C0"/>
          <w:sz w:val="24"/>
          <w:szCs w:val="24"/>
        </w:rPr>
      </w:pPr>
      <w:r>
        <w:rPr>
          <w:rFonts w:hint="eastAsia" w:ascii="黑体" w:hAnsi="黑体" w:eastAsia="黑体"/>
          <w:color w:val="0070C0"/>
          <w:sz w:val="24"/>
          <w:szCs w:val="24"/>
        </w:rPr>
        <w:t>213D=</w:t>
      </w:r>
      <w:r>
        <w:rPr>
          <w:rFonts w:hint="eastAsia" w:ascii="黑体" w:hAnsi="黑体" w:eastAsia="黑体"/>
          <w:color w:val="FF0000"/>
          <w:shd w:val="clear" w:color="auto" w:fill="FFFFFF"/>
        </w:rPr>
        <w:t>11010101</w:t>
      </w:r>
      <w:r>
        <w:rPr>
          <w:rFonts w:hint="eastAsia" w:ascii="黑体" w:hAnsi="黑体" w:eastAsia="黑体"/>
          <w:color w:val="0070C0"/>
          <w:sz w:val="24"/>
          <w:szCs w:val="24"/>
        </w:rPr>
        <w:t>B=</w:t>
      </w:r>
      <w:r>
        <w:rPr>
          <w:rFonts w:hint="eastAsia" w:ascii="黑体" w:hAnsi="黑体" w:eastAsia="黑体"/>
          <w:color w:val="FF0000"/>
          <w:shd w:val="clear" w:color="auto" w:fill="FFFFFF"/>
        </w:rPr>
        <w:t>D5</w:t>
      </w:r>
      <w:r>
        <w:rPr>
          <w:rFonts w:hint="eastAsia" w:ascii="黑体" w:hAnsi="黑体" w:eastAsia="黑体"/>
          <w:color w:val="0070C0"/>
          <w:sz w:val="24"/>
          <w:szCs w:val="24"/>
        </w:rPr>
        <w:t>H=</w:t>
      </w:r>
      <w:r>
        <w:rPr>
          <w:rFonts w:hint="eastAsia" w:ascii="黑体" w:hAnsi="黑体" w:eastAsia="黑体"/>
          <w:color w:val="FF0000"/>
          <w:shd w:val="clear" w:color="auto" w:fill="FFFFFF"/>
        </w:rPr>
        <w:t>325</w:t>
      </w:r>
      <w:r>
        <w:rPr>
          <w:rFonts w:hint="eastAsia" w:ascii="黑体" w:hAnsi="黑体" w:eastAsia="黑体"/>
          <w:color w:val="0070C0"/>
          <w:sz w:val="24"/>
          <w:szCs w:val="24"/>
        </w:rPr>
        <w:t>O</w:t>
      </w:r>
    </w:p>
    <w:p>
      <w:pPr>
        <w:spacing w:line="0" w:lineRule="atLeast"/>
        <w:rPr>
          <w:rFonts w:ascii="黑体" w:hAnsi="黑体" w:eastAsia="黑体"/>
          <w:color w:val="0070C0"/>
          <w:sz w:val="24"/>
          <w:szCs w:val="24"/>
        </w:rPr>
      </w:pPr>
      <w:r>
        <w:rPr>
          <w:rFonts w:hint="eastAsia" w:ascii="黑体" w:hAnsi="黑体" w:eastAsia="黑体"/>
          <w:color w:val="0070C0"/>
          <w:sz w:val="24"/>
          <w:szCs w:val="24"/>
        </w:rPr>
        <w:t>3E1H=</w:t>
      </w:r>
      <w:r>
        <w:rPr>
          <w:rFonts w:hint="eastAsia" w:ascii="黑体" w:hAnsi="黑体" w:eastAsia="黑体"/>
          <w:color w:val="FF0000"/>
          <w:sz w:val="24"/>
          <w:szCs w:val="24"/>
        </w:rPr>
        <w:t>1111100001</w:t>
      </w:r>
      <w:r>
        <w:rPr>
          <w:rFonts w:hint="eastAsia" w:ascii="黑体" w:hAnsi="黑体" w:eastAsia="黑体"/>
          <w:color w:val="0070C0"/>
          <w:sz w:val="24"/>
          <w:szCs w:val="24"/>
        </w:rPr>
        <w:t>B=</w:t>
      </w:r>
      <w:r>
        <w:rPr>
          <w:rFonts w:hint="eastAsia" w:ascii="黑体" w:hAnsi="黑体" w:eastAsia="黑体"/>
          <w:color w:val="FF0000"/>
          <w:sz w:val="24"/>
          <w:szCs w:val="24"/>
        </w:rPr>
        <w:t>993</w:t>
      </w:r>
      <w:r>
        <w:rPr>
          <w:rFonts w:hint="eastAsia" w:ascii="黑体" w:hAnsi="黑体" w:eastAsia="黑体"/>
          <w:color w:val="0070C0"/>
          <w:sz w:val="24"/>
          <w:szCs w:val="24"/>
        </w:rPr>
        <w:t>D=</w:t>
      </w:r>
      <w:r>
        <w:rPr>
          <w:rFonts w:hint="eastAsia" w:ascii="黑体" w:hAnsi="黑体" w:eastAsia="黑体"/>
          <w:color w:val="FF0000"/>
          <w:sz w:val="24"/>
          <w:szCs w:val="24"/>
        </w:rPr>
        <w:t>1471</w:t>
      </w:r>
      <w:r>
        <w:rPr>
          <w:rFonts w:hint="eastAsia" w:ascii="黑体" w:hAnsi="黑体" w:eastAsia="黑体"/>
          <w:color w:val="0070C0"/>
          <w:sz w:val="24"/>
          <w:szCs w:val="24"/>
        </w:rPr>
        <w:t>O</w:t>
      </w:r>
    </w:p>
    <w:p>
      <w:pPr>
        <w:spacing w:line="0" w:lineRule="atLeast"/>
        <w:rPr>
          <w:rFonts w:ascii="黑体" w:hAnsi="黑体" w:eastAsia="黑体"/>
          <w:bCs/>
          <w:color w:val="0070C0"/>
          <w:sz w:val="24"/>
          <w:szCs w:val="24"/>
        </w:rPr>
      </w:pPr>
      <w:r>
        <w:rPr>
          <w:rFonts w:hint="eastAsia" w:ascii="黑体" w:hAnsi="黑体" w:eastAsia="黑体"/>
          <w:bCs/>
          <w:color w:val="0070C0"/>
          <w:sz w:val="24"/>
          <w:szCs w:val="24"/>
        </w:rPr>
        <w:t>10110101101011B=</w:t>
      </w:r>
      <w:r>
        <w:rPr>
          <w:rFonts w:hint="eastAsia" w:ascii="黑体" w:hAnsi="黑体" w:eastAsia="黑体"/>
          <w:bCs/>
          <w:color w:val="FF0000"/>
          <w:sz w:val="24"/>
          <w:szCs w:val="24"/>
        </w:rPr>
        <w:t>2D6B</w:t>
      </w:r>
      <w:r>
        <w:rPr>
          <w:rFonts w:hint="eastAsia" w:ascii="黑体" w:hAnsi="黑体" w:eastAsia="黑体"/>
          <w:bCs/>
          <w:color w:val="0070C0"/>
          <w:sz w:val="24"/>
          <w:szCs w:val="24"/>
        </w:rPr>
        <w:t>H=</w:t>
      </w:r>
      <w:r>
        <w:rPr>
          <w:rFonts w:hint="eastAsia" w:ascii="黑体" w:hAnsi="黑体" w:eastAsia="黑体"/>
          <w:bCs/>
          <w:color w:val="FF0000"/>
          <w:sz w:val="24"/>
          <w:szCs w:val="24"/>
        </w:rPr>
        <w:t>26553</w:t>
      </w:r>
      <w:r>
        <w:rPr>
          <w:rFonts w:hint="eastAsia" w:ascii="黑体" w:hAnsi="黑体" w:eastAsia="黑体"/>
          <w:bCs/>
          <w:color w:val="0070C0"/>
          <w:sz w:val="24"/>
          <w:szCs w:val="24"/>
        </w:rPr>
        <w:t>O=</w:t>
      </w:r>
      <w:r>
        <w:rPr>
          <w:rFonts w:hint="eastAsia" w:ascii="黑体" w:hAnsi="黑体" w:eastAsia="黑体"/>
          <w:bCs/>
          <w:color w:val="FF0000"/>
          <w:sz w:val="24"/>
          <w:szCs w:val="24"/>
        </w:rPr>
        <w:t>11627</w:t>
      </w:r>
      <w:r>
        <w:rPr>
          <w:rFonts w:hint="eastAsia" w:ascii="黑体" w:hAnsi="黑体" w:eastAsia="黑体"/>
          <w:bCs/>
          <w:color w:val="0070C0"/>
          <w:sz w:val="24"/>
          <w:szCs w:val="24"/>
        </w:rPr>
        <w:t>D</w:t>
      </w:r>
    </w:p>
    <w:p>
      <w:pPr>
        <w:spacing w:line="0" w:lineRule="atLeast"/>
        <w:jc w:val="left"/>
        <w:rPr>
          <w:rFonts w:ascii="黑体" w:hAnsi="黑体" w:eastAsia="黑体"/>
          <w:b/>
          <w:color w:val="0070C0"/>
          <w:sz w:val="24"/>
        </w:rPr>
      </w:pPr>
      <w:r>
        <w:rPr>
          <w:rFonts w:hint="eastAsia" w:ascii="黑体" w:hAnsi="黑体" w:eastAsia="黑体"/>
          <w:b/>
          <w:color w:val="0070C0"/>
          <w:sz w:val="24"/>
        </w:rPr>
        <w:t>2、什么是ASCⅡ码？BCD码的作用及其编码的方法是什么？</w:t>
      </w:r>
    </w:p>
    <w:p>
      <w:pPr>
        <w:spacing w:line="0" w:lineRule="atLeast"/>
        <w:jc w:val="left"/>
        <w:rPr>
          <w:rFonts w:ascii="黑体" w:hAnsi="黑体" w:eastAsia="黑体"/>
          <w:color w:val="FF0000"/>
        </w:rPr>
      </w:pPr>
      <w:r>
        <w:rPr>
          <w:rFonts w:hint="eastAsia" w:ascii="黑体" w:hAnsi="黑体" w:eastAsia="黑体"/>
          <w:color w:val="FF0000"/>
        </w:rPr>
        <w:t>美国标准信息交换码简称ASCII码。</w:t>
      </w:r>
    </w:p>
    <w:p>
      <w:pPr>
        <w:spacing w:line="0" w:lineRule="atLeast"/>
        <w:jc w:val="left"/>
        <w:rPr>
          <w:rFonts w:ascii="黑体" w:hAnsi="黑体" w:eastAsia="黑体"/>
          <w:color w:val="FF0000"/>
        </w:rPr>
      </w:pPr>
      <w:r>
        <w:rPr>
          <w:rFonts w:hint="eastAsia" w:ascii="黑体" w:hAnsi="黑体" w:eastAsia="黑体"/>
          <w:color w:val="FF0000"/>
        </w:rPr>
        <w:t>用二进制数码来表示十进制数，称为“二—十进制编码”，简称BCD码。因为十进制数有0~9这10个数码，显然需要4位二进制数码以不同的状态分别表示它们。而4位二进制数码可编码组合成16种不同的状态，因此，选择其中的10种状态作为BCD码的方案有很多种，而常用的为8421码。</w:t>
      </w:r>
    </w:p>
    <w:p>
      <w:pPr>
        <w:spacing w:line="0" w:lineRule="atLeast"/>
        <w:jc w:val="left"/>
        <w:rPr>
          <w:rFonts w:ascii="黑体" w:hAnsi="黑体" w:eastAsia="黑体"/>
          <w:b/>
          <w:color w:val="0070C0"/>
          <w:sz w:val="24"/>
        </w:rPr>
      </w:pPr>
      <w:r>
        <w:rPr>
          <w:rFonts w:hint="eastAsia" w:ascii="黑体" w:hAnsi="黑体" w:eastAsia="黑体"/>
          <w:b/>
          <w:color w:val="0070C0"/>
          <w:sz w:val="24"/>
        </w:rPr>
        <w:t>3、汉字编码有哪几类？各有什么作用？</w:t>
      </w:r>
    </w:p>
    <w:p>
      <w:pPr>
        <w:spacing w:line="0" w:lineRule="atLeast"/>
        <w:jc w:val="left"/>
        <w:rPr>
          <w:rFonts w:ascii="黑体" w:hAnsi="黑体" w:eastAsia="黑体"/>
          <w:color w:val="FF0000"/>
          <w:szCs w:val="21"/>
        </w:rPr>
      </w:pPr>
      <w:r>
        <w:rPr>
          <w:rFonts w:hint="eastAsia" w:ascii="黑体" w:hAnsi="黑体" w:eastAsia="黑体"/>
          <w:color w:val="FF0000"/>
          <w:szCs w:val="21"/>
        </w:rPr>
        <w:t>(1）汉字输入码：汉字输入码是为从计算机外部输入汉字而编制的汉字编码，也称汉字外部码，简称外码。</w:t>
      </w:r>
    </w:p>
    <w:p>
      <w:pPr>
        <w:spacing w:line="0" w:lineRule="atLeast"/>
        <w:jc w:val="left"/>
        <w:rPr>
          <w:rFonts w:ascii="黑体" w:hAnsi="黑体" w:eastAsia="黑体"/>
          <w:color w:val="FF0000"/>
          <w:szCs w:val="21"/>
        </w:rPr>
      </w:pPr>
      <w:r>
        <w:rPr>
          <w:rFonts w:hint="eastAsia" w:ascii="黑体" w:hAnsi="黑体" w:eastAsia="黑体"/>
          <w:color w:val="FF0000"/>
          <w:szCs w:val="21"/>
        </w:rPr>
        <w:t>(2）汉字交换码：汉字交换码是指在不同汉字信息系统之间进行汉字交换时所使用的编码。</w:t>
      </w:r>
    </w:p>
    <w:p>
      <w:pPr>
        <w:spacing w:line="0" w:lineRule="atLeast"/>
        <w:jc w:val="left"/>
        <w:rPr>
          <w:rFonts w:ascii="黑体" w:hAnsi="黑体" w:eastAsia="黑体"/>
          <w:color w:val="FF0000"/>
          <w:szCs w:val="21"/>
        </w:rPr>
      </w:pPr>
      <w:r>
        <w:rPr>
          <w:rFonts w:hint="eastAsia" w:ascii="黑体" w:hAnsi="黑体" w:eastAsia="黑体"/>
          <w:color w:val="FF0000"/>
          <w:szCs w:val="21"/>
        </w:rPr>
        <w:t>(3）汉字内码：汉字内码是汉字在信息处理系统内部最基础的表现形成，是信息处理系统内部存储、处理、传输汉字而使用的编码，简称内码。</w:t>
      </w:r>
    </w:p>
    <w:p>
      <w:pPr>
        <w:spacing w:line="0" w:lineRule="atLeast"/>
        <w:jc w:val="left"/>
        <w:rPr>
          <w:rFonts w:hint="eastAsia" w:ascii="黑体" w:hAnsi="黑体" w:eastAsia="黑体"/>
          <w:color w:val="FF0000"/>
          <w:szCs w:val="21"/>
        </w:rPr>
      </w:pPr>
      <w:r>
        <w:rPr>
          <w:rFonts w:hint="eastAsia" w:ascii="黑体" w:hAnsi="黑体" w:eastAsia="黑体"/>
          <w:color w:val="FF0000"/>
          <w:szCs w:val="21"/>
        </w:rPr>
        <w:t>(4）汉字字形码：汉字字形码是表示汉字字形信息的编码，在显示或打印时使用。</w:t>
      </w:r>
    </w:p>
    <w:p>
      <w:pPr>
        <w:spacing w:line="0" w:lineRule="atLeast"/>
        <w:jc w:val="left"/>
        <w:rPr>
          <w:rFonts w:ascii="黑体" w:hAnsi="黑体" w:eastAsia="黑体"/>
          <w:b/>
          <w:color w:val="0070C0"/>
          <w:sz w:val="28"/>
        </w:rPr>
      </w:pPr>
      <w:r>
        <w:rPr>
          <w:rFonts w:hint="eastAsia" w:ascii="黑体" w:hAnsi="黑体" w:eastAsia="黑体"/>
          <w:b/>
          <w:color w:val="0070C0"/>
          <w:sz w:val="24"/>
        </w:rPr>
        <w:t>4、对于16×16的汉字点阵，一个汉字的存储需要多少字节？</w:t>
      </w:r>
    </w:p>
    <w:p>
      <w:pPr>
        <w:spacing w:line="0" w:lineRule="atLeast"/>
        <w:jc w:val="left"/>
        <w:rPr>
          <w:rFonts w:ascii="黑体" w:hAnsi="黑体" w:eastAsia="黑体"/>
          <w:color w:val="FF0000"/>
          <w:szCs w:val="21"/>
        </w:rPr>
      </w:pPr>
      <w:r>
        <w:rPr>
          <w:rFonts w:hint="eastAsia" w:ascii="黑体" w:hAnsi="黑体" w:eastAsia="黑体"/>
          <w:color w:val="FF0000"/>
          <w:szCs w:val="21"/>
        </w:rPr>
        <w:t>解：32B</w:t>
      </w:r>
    </w:p>
    <w:p>
      <w:pPr>
        <w:spacing w:line="0" w:lineRule="atLeast"/>
        <w:jc w:val="left"/>
        <w:rPr>
          <w:rFonts w:ascii="黑体" w:hAnsi="黑体" w:eastAsia="黑体"/>
          <w:b/>
          <w:color w:val="0070C0"/>
          <w:sz w:val="24"/>
        </w:rPr>
      </w:pPr>
      <w:r>
        <w:rPr>
          <w:rFonts w:hint="eastAsia" w:ascii="黑体" w:hAnsi="黑体" w:eastAsia="黑体"/>
          <w:b/>
          <w:color w:val="0070C0"/>
          <w:sz w:val="24"/>
        </w:rPr>
        <w:t>5、多媒体的压缩标准有哪些？</w:t>
      </w:r>
    </w:p>
    <w:p>
      <w:pPr>
        <w:spacing w:line="0" w:lineRule="atLeast"/>
        <w:jc w:val="left"/>
        <w:rPr>
          <w:rFonts w:ascii="黑体" w:hAnsi="黑体" w:eastAsia="黑体"/>
          <w:color w:val="FF0000"/>
          <w:szCs w:val="21"/>
        </w:rPr>
      </w:pPr>
      <w:r>
        <w:rPr>
          <w:rFonts w:hint="eastAsia" w:ascii="黑体" w:hAnsi="黑体" w:eastAsia="黑体"/>
          <w:color w:val="FF0000"/>
          <w:szCs w:val="21"/>
        </w:rPr>
        <w:t>解：目前应用于计算机的多媒体压缩算法标准有压缩静态图像的JPEG标准、压缩运动图像的MPEG标准和GIF标准。</w:t>
      </w:r>
    </w:p>
    <w:p>
      <w:pPr>
        <w:pStyle w:val="2"/>
        <w:pageBreakBefore/>
        <w:spacing w:before="0" w:after="0" w:line="0" w:lineRule="atLeast"/>
        <w:jc w:val="center"/>
        <w:rPr>
          <w:rFonts w:ascii="华文行楷" w:hAnsi="黑体" w:eastAsia="华文行楷"/>
          <w:sz w:val="56"/>
        </w:rPr>
      </w:pPr>
      <w:r>
        <w:rPr>
          <w:rFonts w:hint="eastAsia" w:ascii="华文行楷" w:hAnsi="黑体" w:eastAsia="华文行楷"/>
          <w:sz w:val="56"/>
        </w:rPr>
        <w:t>第三章系统思维—计算机系统基础</w:t>
      </w:r>
    </w:p>
    <w:p>
      <w:pPr>
        <w:pStyle w:val="10"/>
        <w:spacing w:line="0" w:lineRule="atLeast"/>
        <w:ind w:firstLine="0" w:firstLineChars="0"/>
        <w:rPr>
          <w:rFonts w:ascii="黑体" w:hAnsi="黑体" w:eastAsia="黑体"/>
          <w:b/>
          <w:bCs/>
          <w:sz w:val="24"/>
          <w:szCs w:val="24"/>
        </w:rPr>
      </w:pPr>
      <w:r>
        <w:rPr>
          <w:rFonts w:hint="eastAsia" w:ascii="黑体" w:hAnsi="黑体" w:eastAsia="黑体"/>
          <w:b/>
          <w:sz w:val="24"/>
          <w:szCs w:val="24"/>
        </w:rPr>
        <w:t>一.</w:t>
      </w:r>
      <w:r>
        <w:rPr>
          <w:rFonts w:hint="eastAsia" w:ascii="黑体" w:hAnsi="黑体" w:eastAsia="黑体"/>
          <w:b/>
          <w:bCs/>
          <w:sz w:val="24"/>
          <w:szCs w:val="24"/>
        </w:rPr>
        <w:t>计算机的工作过程</w:t>
      </w:r>
    </w:p>
    <w:p>
      <w:pPr>
        <w:spacing w:line="0" w:lineRule="atLeast"/>
        <w:rPr>
          <w:rFonts w:ascii="黑体" w:hAnsi="黑体" w:eastAsia="黑体"/>
          <w:color w:val="FF0000"/>
          <w:sz w:val="24"/>
        </w:rPr>
      </w:pPr>
      <w:r>
        <w:rPr>
          <w:rFonts w:hint="eastAsia" w:ascii="黑体" w:hAnsi="黑体" w:eastAsia="黑体"/>
          <w:color w:val="FF0000"/>
          <w:sz w:val="24"/>
        </w:rPr>
        <w:t>取出指令→分析指令→执行指令</w:t>
      </w:r>
    </w:p>
    <w:p>
      <w:pPr>
        <w:pStyle w:val="10"/>
        <w:spacing w:line="0" w:lineRule="atLeast"/>
        <w:ind w:firstLine="0" w:firstLineChars="0"/>
        <w:rPr>
          <w:rFonts w:ascii="黑体" w:hAnsi="黑体" w:eastAsia="黑体"/>
          <w:b/>
          <w:bCs/>
          <w:sz w:val="24"/>
          <w:szCs w:val="24"/>
        </w:rPr>
      </w:pPr>
      <w:r>
        <w:rPr>
          <w:rFonts w:hint="eastAsia" w:ascii="黑体" w:hAnsi="黑体" w:eastAsia="黑体"/>
          <w:b/>
          <w:sz w:val="24"/>
          <w:szCs w:val="24"/>
        </w:rPr>
        <w:t>二.</w:t>
      </w:r>
      <w:r>
        <w:rPr>
          <w:rFonts w:hint="eastAsia" w:ascii="黑体" w:hAnsi="黑体" w:eastAsia="黑体"/>
          <w:b/>
          <w:bCs/>
          <w:sz w:val="24"/>
          <w:szCs w:val="24"/>
        </w:rPr>
        <w:t>存储单位</w:t>
      </w:r>
    </w:p>
    <w:p>
      <w:pPr>
        <w:spacing w:line="0" w:lineRule="atLeast"/>
        <w:rPr>
          <w:rFonts w:ascii="黑体" w:hAnsi="黑体" w:eastAsia="黑体"/>
          <w:b/>
          <w:color w:val="FF0000"/>
          <w:sz w:val="24"/>
          <w:szCs w:val="24"/>
        </w:rPr>
      </w:pPr>
      <w:r>
        <w:rPr>
          <w:rFonts w:ascii="黑体" w:hAnsi="黑体" w:eastAsia="黑体"/>
          <w:color w:val="FF0000"/>
        </w:rPr>
        <w:t>1.位。一个二进制数(0或1)称为位，是数据的最小单位</w:t>
      </w:r>
      <w:r>
        <w:rPr>
          <w:rFonts w:ascii="黑体" w:hAnsi="黑体" w:eastAsia="黑体"/>
          <w:color w:val="FF0000"/>
        </w:rPr>
        <w:br w:type="textWrapping"/>
      </w:r>
      <w:r>
        <w:rPr>
          <w:rFonts w:ascii="黑体" w:hAnsi="黑体" w:eastAsia="黑体"/>
          <w:color w:val="FF0000"/>
        </w:rPr>
        <w:t>2.字节</w:t>
      </w:r>
      <w:r>
        <w:rPr>
          <w:rFonts w:hint="eastAsia" w:ascii="黑体" w:hAnsi="黑体" w:eastAsia="黑体" w:cs="MS Gothic"/>
          <w:color w:val="FF0000"/>
        </w:rPr>
        <w:t>。</w:t>
      </w:r>
      <w:r>
        <w:rPr>
          <w:rFonts w:hint="eastAsia" w:ascii="黑体" w:hAnsi="黑体" w:eastAsia="黑体" w:cs="宋体"/>
          <w:color w:val="FF0000"/>
        </w:rPr>
        <w:t>每个二进制位称为一个字节，为了衡量存储器的容量，统一以</w:t>
      </w:r>
      <w:r>
        <w:rPr>
          <w:rFonts w:ascii="黑体" w:hAnsi="黑体" w:eastAsia="黑体"/>
          <w:color w:val="FF0000"/>
        </w:rPr>
        <w:t>字节为基本单位、容量一般使用KB、MBGB、TB表示，它们之间的关系是1KB＝1024B，IMB＝1024KB，1GB＝1024MB，1TB＝1024GB，IPB＝1024TB，1EB＝1024PB。再往上还有ZB、YB、BB、NB、DB等</w:t>
      </w:r>
      <w:r>
        <w:rPr>
          <w:rFonts w:ascii="黑体" w:hAnsi="黑体" w:eastAsia="黑体"/>
          <w:color w:val="FF0000"/>
        </w:rPr>
        <w:br w:type="textWrapping"/>
      </w:r>
      <w:r>
        <w:rPr>
          <w:rFonts w:ascii="黑体" w:hAnsi="黑体" w:eastAsia="黑体"/>
          <w:color w:val="FF0000"/>
        </w:rPr>
        <w:t>3.字和字长。在计算机中，作为一个整体被在取或运算的最小信息单位称为单元或字，每个字中存放的二进制数的长度称为字长、计算机字长一般指参加运算的奇存器所能表示的二进制数的位数。字长通常为字节的整数倍。计算机的字长越长，运行速度也域快，其结构也就越复杂。计算机的字长可以是32位、64位等</w:t>
      </w:r>
    </w:p>
    <w:p>
      <w:pPr>
        <w:pStyle w:val="10"/>
        <w:spacing w:line="0" w:lineRule="atLeast"/>
        <w:ind w:firstLine="0" w:firstLineChars="0"/>
        <w:rPr>
          <w:rFonts w:ascii="黑体" w:hAnsi="黑体" w:eastAsia="黑体"/>
          <w:b/>
          <w:bCs/>
          <w:sz w:val="24"/>
          <w:szCs w:val="24"/>
        </w:rPr>
      </w:pPr>
      <w:r>
        <w:rPr>
          <w:rFonts w:hint="eastAsia" w:ascii="黑体" w:hAnsi="黑体" w:eastAsia="黑体"/>
          <w:b/>
          <w:bCs/>
          <w:sz w:val="24"/>
          <w:szCs w:val="24"/>
        </w:rPr>
        <w:t>三.软件系统分为哪两大类？</w:t>
      </w:r>
    </w:p>
    <w:p>
      <w:pPr>
        <w:pStyle w:val="10"/>
        <w:spacing w:line="0" w:lineRule="atLeast"/>
        <w:ind w:firstLine="0" w:firstLineChars="0"/>
        <w:rPr>
          <w:rFonts w:ascii="黑体" w:hAnsi="黑体" w:eastAsia="黑体"/>
          <w:color w:val="FF0000"/>
        </w:rPr>
      </w:pPr>
      <w:r>
        <w:rPr>
          <w:rFonts w:ascii="黑体" w:hAnsi="黑体" w:eastAsia="黑体"/>
          <w:color w:val="FF0000"/>
        </w:rPr>
        <w:t>软件系统是指为运行、管理和维护计算机</w:t>
      </w:r>
      <w:r>
        <w:rPr>
          <w:rFonts w:hint="eastAsia" w:ascii="黑体" w:hAnsi="黑体" w:eastAsia="黑体"/>
          <w:color w:val="FF0000"/>
        </w:rPr>
        <w:t>而</w:t>
      </w:r>
      <w:r>
        <w:rPr>
          <w:rFonts w:ascii="黑体" w:hAnsi="黑体" w:eastAsia="黑体"/>
          <w:color w:val="FF0000"/>
        </w:rPr>
        <w:t>编的各种图序数报细文挡的总称。程序是完成某一任务的指令或语句的有序集合:数据是程序处理的对象和处理的结果;文档是描述程序操作及使用的相关资料，计算机软件是计算机硬件与用户之间的一座桥梁。</w:t>
      </w:r>
    </w:p>
    <w:p>
      <w:pPr>
        <w:pStyle w:val="10"/>
        <w:spacing w:line="0" w:lineRule="atLeast"/>
        <w:ind w:firstLine="0" w:firstLineChars="0"/>
        <w:rPr>
          <w:rFonts w:hint="eastAsia" w:ascii="黑体" w:hAnsi="黑体" w:eastAsia="黑体"/>
          <w:color w:val="FF0000"/>
        </w:rPr>
      </w:pPr>
      <w:r>
        <w:rPr>
          <w:rFonts w:ascii="黑体" w:hAnsi="黑体" w:eastAsia="黑体"/>
          <w:color w:val="FF0000"/>
        </w:rPr>
        <w:t>软件按其功能分为应用软件和系统</w:t>
      </w:r>
      <w:r>
        <w:rPr>
          <w:rFonts w:hint="eastAsia" w:ascii="黑体" w:hAnsi="黑体" w:eastAsia="黑体"/>
          <w:color w:val="FF0000"/>
        </w:rPr>
        <w:t>软件两</w:t>
      </w:r>
      <w:r>
        <w:rPr>
          <w:rFonts w:ascii="黑体" w:hAnsi="黑体" w:eastAsia="黑体"/>
          <w:color w:val="FF0000"/>
        </w:rPr>
        <w:t>大</w:t>
      </w:r>
      <w:r>
        <w:rPr>
          <w:rFonts w:hint="eastAsia" w:ascii="黑体" w:hAnsi="黑体" w:eastAsia="黑体"/>
          <w:color w:val="FF0000"/>
        </w:rPr>
        <w:t>类，系统</w:t>
      </w:r>
      <w:r>
        <w:rPr>
          <w:rFonts w:ascii="黑体" w:hAnsi="黑体" w:eastAsia="黑体"/>
          <w:color w:val="FF0000"/>
        </w:rPr>
        <w:t>软件面向计算机硬件系统本身，解决普遍性问题;应用软件面向特定问题处理，解决特殊性问题。</w:t>
      </w:r>
    </w:p>
    <w:p>
      <w:pPr>
        <w:pStyle w:val="10"/>
        <w:spacing w:line="0" w:lineRule="atLeast"/>
        <w:ind w:firstLine="0" w:firstLineChars="0"/>
        <w:rPr>
          <w:rFonts w:ascii="黑体" w:hAnsi="黑体" w:eastAsia="黑体"/>
          <w:color w:val="FF0000"/>
        </w:rPr>
      </w:pPr>
      <w:r>
        <w:rPr>
          <w:rFonts w:hint="eastAsia" w:ascii="黑体" w:hAnsi="黑体" w:eastAsia="黑体"/>
          <w:b/>
          <w:bCs/>
          <w:sz w:val="24"/>
          <w:szCs w:val="24"/>
        </w:rPr>
        <w:t>四.文件通配符</w:t>
      </w:r>
    </w:p>
    <w:p>
      <w:pPr>
        <w:pStyle w:val="10"/>
        <w:spacing w:line="0" w:lineRule="atLeast"/>
        <w:ind w:firstLine="0" w:firstLineChars="0"/>
        <w:rPr>
          <w:rFonts w:ascii="黑体" w:hAnsi="黑体" w:eastAsia="黑体"/>
          <w:b/>
          <w:bCs/>
          <w:color w:val="FF0000"/>
          <w:sz w:val="28"/>
          <w:szCs w:val="24"/>
        </w:rPr>
      </w:pPr>
      <w:r>
        <w:rPr>
          <w:rFonts w:ascii="黑体" w:hAnsi="黑体" w:eastAsia="黑体"/>
          <w:color w:val="FF0000"/>
        </w:rPr>
        <w:t>查找和显示时可以使用通配符</w:t>
      </w:r>
      <w:r>
        <w:rPr>
          <w:rFonts w:hint="eastAsia" w:ascii="黑体" w:hAnsi="黑体" w:eastAsia="黑体"/>
          <w:color w:val="FF0000"/>
        </w:rPr>
        <w:t>*</w:t>
      </w:r>
      <w:r>
        <w:rPr>
          <w:rFonts w:ascii="黑体" w:hAnsi="黑体" w:eastAsia="黑体"/>
          <w:color w:val="FF0000"/>
        </w:rPr>
        <w:t>和?，</w:t>
      </w:r>
      <w:r>
        <w:rPr>
          <w:rFonts w:hint="eastAsia" w:ascii="黑体" w:hAnsi="黑体" w:eastAsia="黑体"/>
          <w:color w:val="FF0000"/>
        </w:rPr>
        <w:t>*</w:t>
      </w:r>
      <w:r>
        <w:rPr>
          <w:rFonts w:ascii="黑体" w:hAnsi="黑体" w:eastAsia="黑体"/>
          <w:color w:val="FF0000"/>
        </w:rPr>
        <w:t>代表任意多个字符(包括0个)</w:t>
      </w:r>
      <w:r>
        <w:rPr>
          <w:rFonts w:hint="eastAsia" w:ascii="黑体" w:hAnsi="黑体" w:eastAsia="黑体"/>
          <w:color w:val="FF0000"/>
        </w:rPr>
        <w:t>,</w:t>
      </w:r>
      <w:r>
        <w:rPr>
          <w:rFonts w:ascii="黑体" w:hAnsi="黑体" w:eastAsia="黑体"/>
          <w:color w:val="FF0000"/>
        </w:rPr>
        <w:t>?代表任意一个字符。</w:t>
      </w:r>
    </w:p>
    <w:p>
      <w:pPr>
        <w:pStyle w:val="10"/>
        <w:spacing w:line="0" w:lineRule="atLeast"/>
        <w:ind w:left="-108" w:firstLine="0" w:firstLineChars="0"/>
        <w:rPr>
          <w:rFonts w:ascii="黑体" w:hAnsi="黑体" w:eastAsia="黑体"/>
          <w:b/>
          <w:bCs/>
          <w:sz w:val="24"/>
          <w:szCs w:val="24"/>
        </w:rPr>
      </w:pPr>
      <w:r>
        <w:rPr>
          <w:rFonts w:hint="eastAsia" w:ascii="黑体" w:hAnsi="黑体" w:eastAsia="黑体"/>
          <w:b/>
          <w:bCs/>
          <w:sz w:val="24"/>
          <w:szCs w:val="24"/>
        </w:rPr>
        <w:t>五.微型计算机的常用输入输出设备</w:t>
      </w:r>
    </w:p>
    <w:p>
      <w:pPr>
        <w:pStyle w:val="10"/>
        <w:spacing w:line="0" w:lineRule="atLeast"/>
        <w:ind w:firstLine="0" w:firstLineChars="0"/>
        <w:rPr>
          <w:rFonts w:ascii="黑体" w:hAnsi="黑体" w:eastAsia="黑体"/>
          <w:bCs/>
          <w:color w:val="FF0000"/>
          <w:szCs w:val="24"/>
        </w:rPr>
      </w:pPr>
      <w:r>
        <w:rPr>
          <w:rFonts w:hint="eastAsia" w:ascii="黑体" w:hAnsi="黑体" w:eastAsia="黑体"/>
          <w:bCs/>
          <w:color w:val="FF0000"/>
          <w:szCs w:val="24"/>
        </w:rPr>
        <w:t>输入设备：键盘，鼠标，扫描仪，手写板，摄像头</w:t>
      </w:r>
    </w:p>
    <w:p>
      <w:pPr>
        <w:pStyle w:val="10"/>
        <w:spacing w:line="0" w:lineRule="atLeast"/>
        <w:ind w:firstLine="0" w:firstLineChars="0"/>
        <w:rPr>
          <w:rFonts w:ascii="黑体" w:hAnsi="黑体" w:eastAsia="黑体"/>
          <w:bCs/>
          <w:color w:val="FF0000"/>
          <w:szCs w:val="24"/>
        </w:rPr>
      </w:pPr>
      <w:r>
        <w:rPr>
          <w:rFonts w:hint="eastAsia" w:ascii="黑体" w:hAnsi="黑体" w:eastAsia="黑体"/>
          <w:bCs/>
          <w:color w:val="FF0000"/>
          <w:szCs w:val="24"/>
        </w:rPr>
        <w:t>输出设备：显示器，打印机，绘图仪，影像输出系统，语音输出系统</w:t>
      </w:r>
    </w:p>
    <w:p>
      <w:pPr>
        <w:pStyle w:val="10"/>
        <w:spacing w:line="0" w:lineRule="atLeast"/>
        <w:ind w:left="-108" w:firstLine="0" w:firstLineChars="0"/>
        <w:rPr>
          <w:rFonts w:ascii="黑体" w:hAnsi="黑体" w:eastAsia="黑体"/>
          <w:b/>
          <w:sz w:val="28"/>
          <w:szCs w:val="24"/>
        </w:rPr>
      </w:pPr>
      <w:r>
        <w:rPr>
          <w:rFonts w:hint="eastAsia" w:ascii="黑体" w:hAnsi="黑体" w:eastAsia="黑体"/>
          <w:b/>
          <w:bCs/>
          <w:sz w:val="24"/>
          <w:szCs w:val="24"/>
        </w:rPr>
        <w:t>六.</w:t>
      </w:r>
      <w:r>
        <w:rPr>
          <w:rFonts w:hint="eastAsia" w:ascii="黑体" w:hAnsi="黑体" w:eastAsia="黑体"/>
          <w:b/>
          <w:sz w:val="24"/>
          <w:szCs w:val="24"/>
        </w:rPr>
        <w:t>计算机系统的组成</w:t>
      </w:r>
      <w:r>
        <w:br w:type="textWrapping"/>
      </w:r>
      <w:r>
        <w:drawing>
          <wp:inline distT="0" distB="0" distL="0" distR="0">
            <wp:extent cx="5499735" cy="3061335"/>
            <wp:effectExtent l="0" t="38100" r="0" b="120015"/>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pPr>
        <w:pStyle w:val="10"/>
        <w:spacing w:line="0" w:lineRule="atLeast"/>
        <w:ind w:left="-108" w:firstLine="0" w:firstLineChars="0"/>
        <w:jc w:val="left"/>
        <w:rPr>
          <w:rFonts w:ascii="黑体" w:hAnsi="黑体" w:eastAsia="黑体"/>
          <w:b/>
          <w:sz w:val="24"/>
          <w:szCs w:val="24"/>
        </w:rPr>
      </w:pPr>
      <w:r>
        <w:rPr>
          <w:rFonts w:hint="eastAsia" w:ascii="黑体" w:hAnsi="黑体" w:eastAsia="黑体"/>
          <w:b/>
          <w:bCs/>
          <w:sz w:val="24"/>
          <w:szCs w:val="24"/>
        </w:rPr>
        <w:t>七. 在冯</w:t>
      </w:r>
      <w:r>
        <w:rPr>
          <w:rFonts w:hint="eastAsia" w:ascii="宋体" w:hAnsi="宋体" w:cs="宋体"/>
          <w:b/>
          <w:bCs/>
          <w:sz w:val="24"/>
          <w:szCs w:val="24"/>
        </w:rPr>
        <w:t>•</w:t>
      </w:r>
      <w:r>
        <w:rPr>
          <w:rFonts w:hint="eastAsia" w:ascii="黑体" w:hAnsi="黑体" w:eastAsia="黑体" w:cs="黑体"/>
          <w:b/>
          <w:bCs/>
          <w:sz w:val="24"/>
          <w:szCs w:val="24"/>
        </w:rPr>
        <w:t>诺依曼机中，计算机由哪</w:t>
      </w:r>
      <w:r>
        <w:rPr>
          <w:rFonts w:hint="eastAsia" w:ascii="黑体" w:hAnsi="黑体" w:eastAsia="黑体"/>
          <w:b/>
          <w:bCs/>
          <w:sz w:val="24"/>
          <w:szCs w:val="24"/>
        </w:rPr>
        <w:t>5部分构成？每个部分的作用是什么？</w:t>
      </w:r>
    </w:p>
    <w:p>
      <w:pPr>
        <w:pStyle w:val="10"/>
        <w:spacing w:line="240" w:lineRule="atLeast"/>
        <w:ind w:firstLine="0" w:firstLineChars="0"/>
        <w:jc w:val="left"/>
        <w:rPr>
          <w:rFonts w:ascii="黑体" w:hAnsi="黑体" w:eastAsia="黑体"/>
          <w:bCs/>
          <w:color w:val="FF0000"/>
          <w:szCs w:val="24"/>
        </w:rPr>
      </w:pPr>
      <w:r>
        <w:rPr>
          <w:rFonts w:hint="eastAsia" w:ascii="黑体" w:hAnsi="黑体" w:eastAsia="黑体"/>
          <w:bCs/>
          <w:color w:val="FF0000"/>
          <w:szCs w:val="24"/>
        </w:rPr>
        <w:t>控制器：控制器是计算机的指挥中心，它使计算机各部件自动协调的工作。</w:t>
      </w:r>
    </w:p>
    <w:p>
      <w:pPr>
        <w:pStyle w:val="10"/>
        <w:spacing w:line="240" w:lineRule="atLeast"/>
        <w:ind w:firstLine="0" w:firstLineChars="0"/>
        <w:jc w:val="left"/>
        <w:rPr>
          <w:rFonts w:ascii="黑体" w:hAnsi="黑体" w:eastAsia="黑体"/>
          <w:bCs/>
          <w:color w:val="FF0000"/>
          <w:szCs w:val="24"/>
        </w:rPr>
      </w:pPr>
      <w:r>
        <w:rPr>
          <w:rFonts w:hint="eastAsia" w:ascii="黑体" w:hAnsi="黑体" w:eastAsia="黑体"/>
          <w:bCs/>
          <w:color w:val="FF0000"/>
          <w:szCs w:val="24"/>
        </w:rPr>
        <w:t>运算器：运算器是一个用于信息加工的部件。</w:t>
      </w:r>
    </w:p>
    <w:p>
      <w:pPr>
        <w:pStyle w:val="10"/>
        <w:spacing w:line="240" w:lineRule="atLeast"/>
        <w:ind w:firstLine="0" w:firstLineChars="0"/>
        <w:jc w:val="left"/>
        <w:rPr>
          <w:rFonts w:ascii="黑体" w:hAnsi="黑体" w:eastAsia="黑体"/>
          <w:bCs/>
          <w:color w:val="FF0000"/>
          <w:szCs w:val="24"/>
        </w:rPr>
      </w:pPr>
      <w:r>
        <w:rPr>
          <w:rFonts w:hint="eastAsia" w:ascii="黑体" w:hAnsi="黑体" w:eastAsia="黑体"/>
          <w:bCs/>
          <w:color w:val="FF0000"/>
          <w:szCs w:val="24"/>
        </w:rPr>
        <w:t>存储器：存储器的主要功能是存放程序和数据。</w:t>
      </w:r>
    </w:p>
    <w:p>
      <w:pPr>
        <w:pStyle w:val="10"/>
        <w:spacing w:line="240" w:lineRule="atLeast"/>
        <w:ind w:firstLine="0" w:firstLineChars="0"/>
        <w:jc w:val="left"/>
        <w:rPr>
          <w:rFonts w:ascii="黑体" w:hAnsi="黑体" w:eastAsia="黑体"/>
          <w:bCs/>
          <w:color w:val="FF0000"/>
          <w:szCs w:val="24"/>
        </w:rPr>
      </w:pPr>
      <w:r>
        <w:rPr>
          <w:rFonts w:hint="eastAsia" w:ascii="黑体" w:hAnsi="黑体" w:eastAsia="黑体"/>
          <w:bCs/>
          <w:color w:val="FF0000"/>
          <w:szCs w:val="24"/>
        </w:rPr>
        <w:t>输入设备：输入设备用来接受用户输入的原始数据和程序，并将他们变换为计算机能识别的形式。</w:t>
      </w:r>
    </w:p>
    <w:p>
      <w:pPr>
        <w:pStyle w:val="10"/>
        <w:spacing w:line="240" w:lineRule="atLeast"/>
        <w:ind w:firstLine="0" w:firstLineChars="0"/>
        <w:jc w:val="left"/>
        <w:rPr>
          <w:rFonts w:ascii="黑体" w:hAnsi="黑体" w:eastAsia="黑体"/>
          <w:bCs/>
          <w:color w:val="FF0000"/>
          <w:szCs w:val="24"/>
        </w:rPr>
      </w:pPr>
      <w:r>
        <w:rPr>
          <w:rFonts w:hint="eastAsia" w:ascii="黑体" w:hAnsi="黑体" w:eastAsia="黑体"/>
          <w:bCs/>
          <w:color w:val="FF0000"/>
          <w:szCs w:val="24"/>
        </w:rPr>
        <w:t>输出设备：输出设备用于将存放在内存中的由计算机处理的结果转变为人们能接受的形式。</w:t>
      </w:r>
    </w:p>
    <w:p>
      <w:pPr>
        <w:pStyle w:val="10"/>
        <w:spacing w:line="0" w:lineRule="atLeast"/>
        <w:ind w:firstLine="0" w:firstLineChars="0"/>
        <w:jc w:val="left"/>
        <w:rPr>
          <w:rFonts w:ascii="黑体" w:hAnsi="黑体" w:eastAsia="黑体"/>
          <w:b/>
          <w:bCs/>
          <w:color w:val="0033CC"/>
          <w:sz w:val="32"/>
          <w:szCs w:val="24"/>
        </w:rPr>
      </w:pPr>
      <w:r>
        <w:rPr>
          <w:rFonts w:hint="eastAsia" w:ascii="黑体" w:hAnsi="黑体" w:eastAsia="黑体"/>
          <w:b/>
          <w:color w:val="0033CC"/>
          <w:sz w:val="32"/>
          <w:szCs w:val="24"/>
        </w:rPr>
        <w:t>基础知识练习</w:t>
      </w:r>
    </w:p>
    <w:p>
      <w:pPr>
        <w:spacing w:line="240" w:lineRule="atLeast"/>
        <w:jc w:val="left"/>
        <w:rPr>
          <w:rFonts w:ascii="黑体" w:hAnsi="黑体" w:eastAsia="黑体"/>
          <w:b/>
          <w:color w:val="0070C0"/>
          <w:sz w:val="24"/>
          <w:szCs w:val="24"/>
        </w:rPr>
      </w:pPr>
      <w:r>
        <w:rPr>
          <w:rFonts w:ascii="黑体" w:hAnsi="黑体" w:eastAsia="黑体"/>
          <w:b/>
          <w:color w:val="0070C0"/>
          <w:sz w:val="24"/>
          <w:szCs w:val="24"/>
        </w:rPr>
        <w:t>(1)什么是指令和指令系统?</w:t>
      </w:r>
    </w:p>
    <w:p>
      <w:pPr>
        <w:jc w:val="left"/>
        <w:rPr>
          <w:rFonts w:ascii="黑体" w:hAnsi="黑体" w:eastAsia="黑体"/>
          <w:color w:val="FF0000"/>
          <w:szCs w:val="24"/>
        </w:rPr>
      </w:pPr>
      <w:r>
        <w:rPr>
          <w:rFonts w:hint="eastAsia" w:ascii="黑体" w:hAnsi="黑体" w:eastAsia="黑体"/>
          <w:color w:val="FF0000"/>
          <w:szCs w:val="24"/>
        </w:rPr>
        <w:t>指令是指示计算机执行某种操作的命令，它由一串二进制代码组成。</w:t>
      </w:r>
    </w:p>
    <w:p>
      <w:pPr>
        <w:jc w:val="left"/>
        <w:rPr>
          <w:rFonts w:ascii="黑体" w:hAnsi="黑体" w:eastAsia="黑体"/>
          <w:b/>
          <w:color w:val="0070C0"/>
          <w:sz w:val="24"/>
          <w:szCs w:val="24"/>
        </w:rPr>
      </w:pPr>
      <w:r>
        <w:rPr>
          <w:rFonts w:hint="eastAsia" w:ascii="黑体" w:hAnsi="黑体" w:eastAsia="黑体"/>
          <w:color w:val="FF0000"/>
          <w:szCs w:val="24"/>
        </w:rPr>
        <w:t>一台计算机所能识别和执行的全部指令的集合叫做这台计算机的指令系统。</w:t>
      </w:r>
      <w:r>
        <w:rPr>
          <w:rFonts w:ascii="黑体" w:hAnsi="黑体" w:eastAsia="黑体"/>
          <w:color w:val="FF0000"/>
          <w:szCs w:val="24"/>
        </w:rPr>
        <w:br w:type="textWrapping"/>
      </w:r>
      <w:r>
        <w:rPr>
          <w:rFonts w:ascii="黑体" w:hAnsi="黑体" w:eastAsia="黑体"/>
          <w:b/>
          <w:color w:val="0070C0"/>
          <w:sz w:val="24"/>
          <w:szCs w:val="24"/>
        </w:rPr>
        <w:t>(2)什么是系统总线?微机中的总线分为哪几种?</w:t>
      </w:r>
    </w:p>
    <w:p>
      <w:pPr>
        <w:jc w:val="left"/>
        <w:rPr>
          <w:rFonts w:ascii="黑体" w:hAnsi="黑体" w:eastAsia="黑体"/>
          <w:color w:val="FF0000"/>
          <w:szCs w:val="24"/>
        </w:rPr>
      </w:pPr>
      <w:r>
        <w:rPr>
          <w:rFonts w:hint="eastAsia" w:ascii="黑体" w:hAnsi="黑体" w:eastAsia="黑体"/>
          <w:color w:val="FF0000"/>
          <w:szCs w:val="24"/>
        </w:rPr>
        <w:t>系统总线（Bus）是CPU与其他部件之间传送数据、地址和控制信号的公用通道。</w:t>
      </w:r>
    </w:p>
    <w:p>
      <w:pPr>
        <w:jc w:val="left"/>
        <w:rPr>
          <w:rFonts w:ascii="黑体" w:hAnsi="黑体" w:eastAsia="黑体"/>
          <w:b/>
          <w:color w:val="0070C0"/>
          <w:sz w:val="24"/>
          <w:szCs w:val="24"/>
        </w:rPr>
      </w:pPr>
      <w:r>
        <w:rPr>
          <w:rFonts w:hint="eastAsia" w:ascii="黑体" w:hAnsi="黑体" w:eastAsia="黑体"/>
          <w:color w:val="FF0000"/>
          <w:szCs w:val="24"/>
        </w:rPr>
        <w:t>总线分类：数据总线；地址总线；控制总线。</w:t>
      </w:r>
      <w:r>
        <w:rPr>
          <w:rFonts w:ascii="黑体" w:hAnsi="黑体" w:eastAsia="黑体"/>
          <w:color w:val="FF0000"/>
          <w:szCs w:val="24"/>
        </w:rPr>
        <w:br w:type="textWrapping"/>
      </w:r>
      <w:r>
        <w:rPr>
          <w:rFonts w:ascii="黑体" w:hAnsi="黑体" w:eastAsia="黑体"/>
          <w:b/>
          <w:color w:val="0070C0"/>
          <w:sz w:val="24"/>
          <w:szCs w:val="24"/>
        </w:rPr>
        <w:t>(3)对比内存和外存的作用和特点?</w:t>
      </w:r>
    </w:p>
    <w:p>
      <w:pPr>
        <w:jc w:val="left"/>
        <w:rPr>
          <w:rFonts w:ascii="黑体" w:hAnsi="黑体" w:eastAsia="黑体"/>
          <w:color w:val="FF0000"/>
          <w:szCs w:val="24"/>
        </w:rPr>
      </w:pPr>
      <w:r>
        <w:rPr>
          <w:rFonts w:hint="eastAsia" w:ascii="黑体" w:hAnsi="黑体" w:eastAsia="黑体"/>
          <w:color w:val="FF0000"/>
          <w:szCs w:val="24"/>
        </w:rPr>
        <w:t>内存储器简称内存，是计算机各部件信息交流的中心，用来存放现行程序的指令和数据。内存具有容量小、存取速度快、停电后数据丢失的特点。</w:t>
      </w:r>
    </w:p>
    <w:p>
      <w:pPr>
        <w:jc w:val="left"/>
        <w:rPr>
          <w:rFonts w:ascii="黑体" w:hAnsi="黑体" w:eastAsia="黑体"/>
          <w:b/>
          <w:color w:val="0070C0"/>
          <w:sz w:val="24"/>
          <w:szCs w:val="24"/>
        </w:rPr>
      </w:pPr>
      <w:r>
        <w:rPr>
          <w:rFonts w:hint="eastAsia" w:ascii="黑体" w:hAnsi="黑体" w:eastAsia="黑体"/>
          <w:color w:val="FF0000"/>
          <w:szCs w:val="24"/>
        </w:rPr>
        <w:t>外存储器简称外存，用来存储大量暂时不参与运算的数据和程序以及运算结果。外存储器具有容量大、存取速度慢、停电后数据不丢失的特点。常见的外存设备有硬盘、闪存盘、光盘等。</w:t>
      </w:r>
      <w:r>
        <w:rPr>
          <w:rFonts w:ascii="黑体" w:hAnsi="黑体" w:eastAsia="黑体"/>
          <w:color w:val="FF0000"/>
          <w:szCs w:val="24"/>
        </w:rPr>
        <w:br w:type="textWrapping"/>
      </w:r>
      <w:r>
        <w:rPr>
          <w:rFonts w:ascii="黑体" w:hAnsi="黑体" w:eastAsia="黑体"/>
          <w:b/>
          <w:color w:val="0070C0"/>
          <w:sz w:val="24"/>
          <w:szCs w:val="24"/>
        </w:rPr>
        <w:t>(4)内存按功能分为哪几类?各自的特点是什么?</w:t>
      </w:r>
    </w:p>
    <w:p>
      <w:pPr>
        <w:jc w:val="left"/>
        <w:rPr>
          <w:rFonts w:ascii="黑体" w:hAnsi="黑体" w:eastAsia="黑体"/>
          <w:color w:val="FF0000"/>
          <w:szCs w:val="24"/>
        </w:rPr>
      </w:pPr>
      <w:r>
        <w:rPr>
          <w:rFonts w:hint="eastAsia" w:ascii="黑体" w:hAnsi="黑体" w:eastAsia="黑体"/>
          <w:color w:val="FF0000"/>
          <w:szCs w:val="24"/>
        </w:rPr>
        <w:t>内存储器按功能分为随机存储器、只读存储器和高速缓冲存储器</w:t>
      </w:r>
    </w:p>
    <w:p>
      <w:pPr>
        <w:jc w:val="left"/>
        <w:rPr>
          <w:rFonts w:ascii="黑体" w:hAnsi="黑体" w:eastAsia="黑体"/>
          <w:color w:val="FF0000"/>
          <w:szCs w:val="24"/>
        </w:rPr>
      </w:pPr>
      <w:r>
        <w:rPr>
          <w:rFonts w:hint="eastAsia" w:ascii="黑体" w:hAnsi="黑体" w:eastAsia="黑体"/>
          <w:color w:val="FF0000"/>
          <w:szCs w:val="24"/>
        </w:rPr>
        <w:t>1.随机存储器的作用是临时存放正在运行程序和数据及临时（从磁盘）调用的系统程序。其特点是RAM中的数据可以随机读出或写入。</w:t>
      </w:r>
    </w:p>
    <w:p>
      <w:pPr>
        <w:jc w:val="left"/>
        <w:rPr>
          <w:rFonts w:ascii="黑体" w:hAnsi="黑体" w:eastAsia="黑体"/>
          <w:color w:val="FF0000"/>
          <w:szCs w:val="24"/>
        </w:rPr>
      </w:pPr>
      <w:r>
        <w:rPr>
          <w:rFonts w:hint="eastAsia" w:ascii="黑体" w:hAnsi="黑体" w:eastAsia="黑体"/>
          <w:color w:val="FF0000"/>
          <w:szCs w:val="24"/>
        </w:rPr>
        <w:t>2.只读存储器的作用是存放一些需要长期保留的程序和数据，如系统程序、控制时存放的控制程序等。其特点是只能读，一般不能改写，能长期保留其上的数据，即使断电也不会破坏。</w:t>
      </w:r>
    </w:p>
    <w:p>
      <w:pPr>
        <w:jc w:val="left"/>
        <w:rPr>
          <w:rFonts w:ascii="黑体" w:hAnsi="黑体" w:eastAsia="黑体"/>
          <w:color w:val="FF0000"/>
          <w:sz w:val="24"/>
          <w:szCs w:val="24"/>
        </w:rPr>
      </w:pPr>
      <w:r>
        <w:rPr>
          <w:rFonts w:hint="eastAsia" w:ascii="黑体" w:hAnsi="黑体" w:eastAsia="黑体"/>
          <w:color w:val="FF0000"/>
          <w:szCs w:val="24"/>
        </w:rPr>
        <w:t>3.高速缓冲存储器的作用是缓解高速度的CPU和低速度的DRAM之间的矛盾，以提高整机的工作效率。</w:t>
      </w:r>
      <w:r>
        <w:rPr>
          <w:rFonts w:ascii="黑体" w:hAnsi="黑体" w:eastAsia="黑体"/>
          <w:color w:val="FF0000"/>
          <w:szCs w:val="24"/>
        </w:rPr>
        <w:br w:type="textWrapping"/>
      </w:r>
      <w:r>
        <w:rPr>
          <w:rFonts w:ascii="黑体" w:hAnsi="黑体" w:eastAsia="黑体"/>
          <w:b/>
          <w:color w:val="0070C0"/>
          <w:sz w:val="24"/>
          <w:szCs w:val="24"/>
        </w:rPr>
        <w:t>(5)软件系统分为哪两大类?操作系统属于哪一类?</w:t>
      </w:r>
    </w:p>
    <w:p>
      <w:pPr>
        <w:jc w:val="left"/>
        <w:rPr>
          <w:rFonts w:ascii="黑体" w:hAnsi="黑体" w:eastAsia="黑体"/>
          <w:color w:val="FF0000"/>
          <w:szCs w:val="24"/>
        </w:rPr>
      </w:pPr>
      <w:r>
        <w:rPr>
          <w:rFonts w:hint="eastAsia" w:ascii="黑体" w:hAnsi="黑体" w:eastAsia="黑体"/>
          <w:color w:val="FF0000"/>
          <w:szCs w:val="24"/>
        </w:rPr>
        <w:t>分为系统软件和应用软件。操作系统属于系统软件。</w:t>
      </w:r>
    </w:p>
    <w:p>
      <w:pPr>
        <w:spacing w:line="240" w:lineRule="atLeast"/>
        <w:jc w:val="left"/>
        <w:rPr>
          <w:rFonts w:ascii="黑体" w:hAnsi="黑体" w:eastAsia="黑体"/>
          <w:b/>
          <w:color w:val="0070C0"/>
          <w:sz w:val="24"/>
          <w:szCs w:val="24"/>
        </w:rPr>
      </w:pPr>
      <w:r>
        <w:rPr>
          <w:rFonts w:ascii="黑体" w:hAnsi="黑体" w:eastAsia="黑体"/>
          <w:b/>
          <w:color w:val="0070C0"/>
          <w:sz w:val="24"/>
          <w:szCs w:val="24"/>
        </w:rPr>
        <w:t>(6)完整的文件名包括哪几部分?在</w:t>
      </w:r>
      <w:r>
        <w:rPr>
          <w:rFonts w:hint="eastAsia" w:ascii="宋体" w:hAnsi="宋体" w:eastAsia="宋体" w:cs="宋体"/>
          <w:b/>
          <w:color w:val="0070C0"/>
          <w:sz w:val="24"/>
          <w:szCs w:val="24"/>
        </w:rPr>
        <w:t> </w:t>
      </w:r>
      <w:r>
        <w:rPr>
          <w:rFonts w:ascii="黑体" w:hAnsi="黑体" w:eastAsia="黑体"/>
          <w:b/>
          <w:color w:val="0070C0"/>
          <w:sz w:val="24"/>
          <w:szCs w:val="24"/>
        </w:rPr>
        <w:t>Windows中文件的命名规则有哪些?</w:t>
      </w:r>
    </w:p>
    <w:p>
      <w:pPr>
        <w:jc w:val="left"/>
        <w:rPr>
          <w:rFonts w:ascii="黑体" w:hAnsi="黑体" w:eastAsia="黑体"/>
          <w:color w:val="FF0000"/>
          <w:szCs w:val="24"/>
        </w:rPr>
      </w:pPr>
      <w:r>
        <w:rPr>
          <w:rFonts w:hint="eastAsia" w:ascii="黑体" w:hAnsi="黑体" w:eastAsia="黑体"/>
          <w:color w:val="FF0000"/>
          <w:szCs w:val="24"/>
        </w:rPr>
        <w:t>文件名格式：主名</w:t>
      </w:r>
      <w:r>
        <w:rPr>
          <w:rFonts w:hint="eastAsia" w:ascii="黑体" w:hAnsi="黑体" w:eastAsia="黑体"/>
          <w:bCs/>
          <w:color w:val="FF0000"/>
          <w:szCs w:val="24"/>
        </w:rPr>
        <w:t>.</w:t>
      </w:r>
      <w:r>
        <w:rPr>
          <w:rFonts w:hint="eastAsia" w:ascii="黑体" w:hAnsi="黑体" w:eastAsia="黑体"/>
          <w:color w:val="FF0000"/>
          <w:szCs w:val="24"/>
        </w:rPr>
        <w:t>扩展名</w:t>
      </w:r>
    </w:p>
    <w:p>
      <w:pPr>
        <w:jc w:val="left"/>
        <w:rPr>
          <w:rFonts w:ascii="黑体" w:hAnsi="黑体" w:eastAsia="黑体"/>
          <w:color w:val="FF0000"/>
          <w:szCs w:val="24"/>
        </w:rPr>
      </w:pPr>
      <w:r>
        <w:rPr>
          <w:rFonts w:hint="eastAsia" w:ascii="黑体" w:hAnsi="黑体" w:eastAsia="黑体"/>
          <w:color w:val="FF0000"/>
          <w:szCs w:val="24"/>
        </w:rPr>
        <w:t>Windows文件的命名规定：</w:t>
      </w:r>
    </w:p>
    <w:p>
      <w:pPr>
        <w:numPr>
          <w:ilvl w:val="0"/>
          <w:numId w:val="2"/>
        </w:numPr>
        <w:jc w:val="left"/>
        <w:rPr>
          <w:rFonts w:ascii="黑体" w:hAnsi="黑体" w:eastAsia="黑体"/>
          <w:color w:val="FF0000"/>
          <w:szCs w:val="24"/>
        </w:rPr>
      </w:pPr>
      <w:r>
        <w:rPr>
          <w:rFonts w:hint="eastAsia" w:ascii="黑体" w:hAnsi="黑体" w:eastAsia="黑体"/>
          <w:color w:val="FF0000"/>
          <w:szCs w:val="24"/>
        </w:rPr>
        <w:t>文件名中可以是数字、大小写字母、汉字和多个其他的ASCII字符。最多可以有255字符（包括空格）并忽略文件名开头和结尾的空格。</w:t>
      </w:r>
    </w:p>
    <w:p>
      <w:pPr>
        <w:numPr>
          <w:ilvl w:val="0"/>
          <w:numId w:val="2"/>
        </w:numPr>
        <w:jc w:val="left"/>
        <w:rPr>
          <w:rFonts w:ascii="黑体" w:hAnsi="黑体" w:eastAsia="黑体"/>
          <w:color w:val="FF0000"/>
          <w:szCs w:val="24"/>
        </w:rPr>
      </w:pPr>
      <w:r>
        <w:rPr>
          <w:rFonts w:hint="eastAsia" w:ascii="黑体" w:hAnsi="黑体" w:eastAsia="黑体"/>
          <w:color w:val="FF0000"/>
          <w:szCs w:val="24"/>
        </w:rPr>
        <w:t xml:space="preserve">不能有以下字符出现：\ / : * ? </w:t>
      </w:r>
      <w:r>
        <w:rPr>
          <w:rFonts w:ascii="黑体" w:hAnsi="黑体" w:eastAsia="黑体"/>
          <w:color w:val="FF0000"/>
          <w:szCs w:val="24"/>
        </w:rPr>
        <w:t>“</w:t>
      </w:r>
      <w:r>
        <w:rPr>
          <w:rFonts w:hint="eastAsia" w:ascii="黑体" w:hAnsi="黑体" w:eastAsia="黑体"/>
          <w:color w:val="FF0000"/>
          <w:szCs w:val="24"/>
        </w:rPr>
        <w:t xml:space="preserve"> &lt; &gt; |。</w:t>
      </w:r>
    </w:p>
    <w:p>
      <w:pPr>
        <w:numPr>
          <w:ilvl w:val="0"/>
          <w:numId w:val="2"/>
        </w:numPr>
        <w:jc w:val="left"/>
        <w:rPr>
          <w:rFonts w:ascii="黑体" w:hAnsi="黑体" w:eastAsia="黑体"/>
          <w:color w:val="FF0000"/>
          <w:szCs w:val="24"/>
        </w:rPr>
      </w:pPr>
      <w:r>
        <w:rPr>
          <w:rFonts w:hint="eastAsia" w:ascii="黑体" w:hAnsi="黑体" w:eastAsia="黑体"/>
          <w:color w:val="FF0000"/>
          <w:szCs w:val="24"/>
        </w:rPr>
        <w:t>文件名中可以分别使用英文字母大写和小写，不会将它们转换成同一种字母，但认为大写和小写字母具有同样的意义。例如，MYFILE和myfile认为是同一个文件名。</w:t>
      </w:r>
    </w:p>
    <w:p>
      <w:pPr>
        <w:numPr>
          <w:ilvl w:val="0"/>
          <w:numId w:val="2"/>
        </w:numPr>
        <w:jc w:val="left"/>
        <w:rPr>
          <w:rFonts w:ascii="黑体" w:hAnsi="黑体" w:eastAsia="黑体"/>
          <w:color w:val="FF0000"/>
          <w:szCs w:val="24"/>
        </w:rPr>
      </w:pPr>
      <w:r>
        <w:rPr>
          <w:rFonts w:hint="eastAsia" w:ascii="黑体" w:hAnsi="黑体" w:eastAsia="黑体"/>
          <w:color w:val="FF0000"/>
          <w:szCs w:val="24"/>
        </w:rPr>
        <w:t>可以使用多个分隔符的名字。</w:t>
      </w:r>
    </w:p>
    <w:p>
      <w:pPr>
        <w:jc w:val="left"/>
        <w:rPr>
          <w:rFonts w:ascii="黑体" w:hAnsi="黑体" w:eastAsia="黑体"/>
          <w:b/>
          <w:color w:val="0070C0"/>
          <w:sz w:val="24"/>
          <w:szCs w:val="24"/>
        </w:rPr>
      </w:pPr>
      <w:r>
        <w:rPr>
          <w:rFonts w:ascii="黑体" w:hAnsi="黑体" w:eastAsia="黑体"/>
          <w:b/>
          <w:color w:val="0070C0"/>
          <w:sz w:val="24"/>
          <w:szCs w:val="24"/>
        </w:rPr>
        <w:t>(7)什么是绝对路径、相对路径和文件标识?如何使用通配符</w:t>
      </w:r>
      <w:r>
        <w:rPr>
          <w:rFonts w:hint="eastAsia" w:ascii="黑体" w:hAnsi="黑体" w:eastAsia="黑体"/>
          <w:b/>
          <w:color w:val="0070C0"/>
          <w:sz w:val="24"/>
          <w:szCs w:val="24"/>
        </w:rPr>
        <w:t xml:space="preserve"> </w:t>
      </w:r>
      <w:r>
        <w:rPr>
          <w:rFonts w:ascii="黑体" w:hAnsi="黑体" w:eastAsia="黑体"/>
          <w:b/>
          <w:color w:val="0070C0"/>
          <w:sz w:val="24"/>
          <w:szCs w:val="24"/>
        </w:rPr>
        <w:t>?</w:t>
      </w:r>
      <w:r>
        <w:rPr>
          <w:rFonts w:hint="eastAsia" w:ascii="黑体" w:hAnsi="黑体" w:eastAsia="黑体"/>
          <w:b/>
          <w:color w:val="0070C0"/>
          <w:sz w:val="24"/>
          <w:szCs w:val="24"/>
        </w:rPr>
        <w:t xml:space="preserve"> </w:t>
      </w:r>
      <w:r>
        <w:rPr>
          <w:rFonts w:ascii="黑体" w:hAnsi="黑体" w:eastAsia="黑体"/>
          <w:b/>
          <w:color w:val="0070C0"/>
          <w:sz w:val="24"/>
          <w:szCs w:val="24"/>
        </w:rPr>
        <w:t>和</w:t>
      </w:r>
      <w:r>
        <w:rPr>
          <w:rFonts w:hint="eastAsia" w:ascii="黑体" w:hAnsi="黑体" w:eastAsia="黑体"/>
          <w:b/>
          <w:color w:val="0070C0"/>
          <w:sz w:val="24"/>
          <w:szCs w:val="24"/>
        </w:rPr>
        <w:t xml:space="preserve"> * </w:t>
      </w:r>
    </w:p>
    <w:p>
      <w:pPr>
        <w:jc w:val="left"/>
        <w:rPr>
          <w:rFonts w:ascii="黑体" w:hAnsi="黑体" w:eastAsia="黑体"/>
          <w:color w:val="FF0000"/>
          <w:szCs w:val="24"/>
        </w:rPr>
      </w:pPr>
      <w:r>
        <w:rPr>
          <w:rFonts w:hint="eastAsia" w:ascii="黑体" w:hAnsi="黑体" w:eastAsia="黑体"/>
          <w:color w:val="FF0000"/>
          <w:szCs w:val="24"/>
        </w:rPr>
        <w:t>1.绝对路径是指从文件夹出发表示的路径名，</w:t>
      </w:r>
    </w:p>
    <w:p>
      <w:pPr>
        <w:jc w:val="left"/>
        <w:rPr>
          <w:rFonts w:ascii="黑体" w:hAnsi="黑体" w:eastAsia="黑体"/>
          <w:color w:val="FF0000"/>
          <w:szCs w:val="24"/>
        </w:rPr>
      </w:pPr>
      <w:r>
        <w:rPr>
          <w:rFonts w:hint="eastAsia" w:ascii="黑体" w:hAnsi="黑体" w:eastAsia="黑体"/>
          <w:color w:val="FF0000"/>
          <w:szCs w:val="24"/>
        </w:rPr>
        <w:t>2.相对路径是指不从根文件夹出发，而是从挡墙文件夹的下一级子文件夹或父文件夹开始表示路径。</w:t>
      </w:r>
    </w:p>
    <w:p>
      <w:pPr>
        <w:jc w:val="left"/>
        <w:rPr>
          <w:rFonts w:ascii="黑体" w:hAnsi="黑体" w:eastAsia="黑体"/>
          <w:color w:val="FF0000"/>
          <w:szCs w:val="24"/>
        </w:rPr>
      </w:pPr>
      <w:r>
        <w:rPr>
          <w:rFonts w:hint="eastAsia" w:ascii="黑体" w:hAnsi="黑体" w:eastAsia="黑体"/>
          <w:color w:val="FF0000"/>
          <w:szCs w:val="24"/>
        </w:rPr>
        <w:t>3.“*”代表任意多个字符（包括0个）；“？”代表任意一个字符。</w:t>
      </w:r>
    </w:p>
    <w:p>
      <w:pPr>
        <w:pStyle w:val="2"/>
        <w:pageBreakBefore/>
        <w:spacing w:before="0" w:after="0" w:line="0" w:lineRule="atLeast"/>
        <w:jc w:val="center"/>
        <w:rPr>
          <w:rFonts w:ascii="华文行楷" w:hAnsi="黑体" w:eastAsia="华文行楷"/>
          <w:sz w:val="56"/>
        </w:rPr>
      </w:pPr>
      <w:r>
        <w:rPr>
          <w:rFonts w:hint="eastAsia" w:ascii="华文行楷" w:hAnsi="黑体" w:eastAsia="华文行楷"/>
          <w:sz w:val="56"/>
        </w:rPr>
        <w:t>第四章算法思维</w:t>
      </w:r>
    </w:p>
    <w:p>
      <w:pPr>
        <w:spacing w:line="0" w:lineRule="atLeast"/>
        <w:rPr>
          <w:rFonts w:ascii="黑体" w:hAnsi="黑体" w:eastAsia="黑体"/>
          <w:b/>
          <w:bCs/>
          <w:sz w:val="24"/>
          <w:szCs w:val="24"/>
        </w:rPr>
      </w:pPr>
      <w:r>
        <w:rPr>
          <w:rFonts w:hint="eastAsia" w:ascii="黑体" w:hAnsi="黑体" w:eastAsia="黑体"/>
          <w:b/>
          <w:bCs/>
          <w:sz w:val="24"/>
          <w:szCs w:val="24"/>
        </w:rPr>
        <w:t>1.什么是算法？</w:t>
      </w:r>
    </w:p>
    <w:p>
      <w:pPr>
        <w:spacing w:line="0" w:lineRule="atLeast"/>
        <w:jc w:val="left"/>
        <w:rPr>
          <w:rFonts w:ascii="黑体" w:hAnsi="黑体" w:eastAsia="黑体"/>
          <w:color w:val="FF0000"/>
        </w:rPr>
      </w:pPr>
      <w:r>
        <w:rPr>
          <w:rFonts w:hint="eastAsia" w:ascii="黑体" w:hAnsi="黑体" w:eastAsia="黑体"/>
          <w:color w:val="FF0000"/>
        </w:rPr>
        <w:t>为解决类确定问题而采取的方法和步骤称为算法。</w:t>
      </w:r>
    </w:p>
    <w:p>
      <w:pPr>
        <w:spacing w:line="0" w:lineRule="atLeast"/>
        <w:rPr>
          <w:rFonts w:ascii="黑体" w:hAnsi="黑体" w:eastAsia="黑体"/>
          <w:b/>
          <w:bCs/>
          <w:sz w:val="24"/>
          <w:szCs w:val="24"/>
        </w:rPr>
      </w:pPr>
      <w:r>
        <w:rPr>
          <w:rFonts w:hint="eastAsia" w:ascii="黑体" w:hAnsi="黑体" w:eastAsia="黑体"/>
          <w:b/>
          <w:bCs/>
          <w:sz w:val="24"/>
          <w:szCs w:val="24"/>
        </w:rPr>
        <w:t>2.算法应具备哪些特征？</w:t>
      </w:r>
    </w:p>
    <w:p>
      <w:pPr>
        <w:spacing w:line="0" w:lineRule="atLeast"/>
        <w:jc w:val="left"/>
        <w:rPr>
          <w:rFonts w:ascii="黑体" w:hAnsi="黑体" w:eastAsia="黑体"/>
          <w:color w:val="FF0000"/>
        </w:rPr>
      </w:pPr>
      <w:r>
        <w:rPr>
          <w:rFonts w:hint="eastAsia" w:ascii="黑体" w:hAnsi="黑体" w:eastAsia="黑体"/>
          <w:color w:val="FF0000"/>
        </w:rPr>
        <w:t>算法应具备的特征：确切性、可行性、输入项、有穷性</w:t>
      </w:r>
    </w:p>
    <w:p>
      <w:pPr>
        <w:spacing w:line="0" w:lineRule="atLeast"/>
        <w:rPr>
          <w:rFonts w:ascii="黑体" w:hAnsi="黑体" w:eastAsia="黑体"/>
          <w:b/>
          <w:sz w:val="24"/>
          <w:szCs w:val="24"/>
        </w:rPr>
      </w:pPr>
      <w:r>
        <w:rPr>
          <w:rFonts w:hint="eastAsia" w:ascii="黑体" w:hAnsi="黑体" w:eastAsia="黑体"/>
          <w:b/>
          <w:sz w:val="24"/>
          <w:szCs w:val="24"/>
        </w:rPr>
        <w:t>3.理解常用的算法设计策略以及算法的描述方法。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递推法（迭代法、辗转法）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递归法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枚举法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分治法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贪心算法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动态规划法</w:t>
      </w:r>
    </w:p>
    <w:p>
      <w:pPr>
        <w:numPr>
          <w:ilvl w:val="0"/>
          <w:numId w:val="3"/>
        </w:numPr>
        <w:spacing w:line="0" w:lineRule="atLeast"/>
        <w:jc w:val="left"/>
        <w:rPr>
          <w:rFonts w:ascii="黑体" w:hAnsi="黑体" w:eastAsia="黑体"/>
          <w:color w:val="FF0000"/>
        </w:rPr>
      </w:pPr>
      <w:r>
        <w:rPr>
          <w:rFonts w:hint="eastAsia" w:ascii="黑体" w:hAnsi="黑体" w:eastAsia="黑体"/>
          <w:color w:val="FF0000"/>
        </w:rPr>
        <w:t>回溯法</w:t>
      </w:r>
    </w:p>
    <w:p>
      <w:pPr>
        <w:spacing w:line="0" w:lineRule="atLeast"/>
        <w:rPr>
          <w:rFonts w:ascii="黑体" w:hAnsi="黑体" w:eastAsia="黑体"/>
          <w:b/>
          <w:sz w:val="24"/>
          <w:szCs w:val="24"/>
        </w:rPr>
      </w:pPr>
      <w:r>
        <w:rPr>
          <w:rFonts w:hint="eastAsia" w:ascii="黑体" w:hAnsi="黑体" w:eastAsia="黑体"/>
          <w:b/>
          <w:sz w:val="24"/>
          <w:szCs w:val="24"/>
        </w:rPr>
        <w:t>4.语言处理程序</w:t>
      </w:r>
    </w:p>
    <w:p>
      <w:pPr>
        <w:spacing w:line="0" w:lineRule="atLeast"/>
        <w:rPr>
          <w:rFonts w:ascii="黑体" w:hAnsi="黑体" w:eastAsia="黑体"/>
          <w:color w:val="FF0000"/>
        </w:rPr>
      </w:pPr>
      <w:r>
        <w:rPr>
          <w:rFonts w:ascii="黑体" w:hAnsi="黑体" w:eastAsia="黑体"/>
          <w:color w:val="FF0000"/>
        </w:rPr>
        <w:t>程序设计语言能够把算法翻译成机器能够理解的可执行程序。这里将计算机不能直接执行的非机器语言源程序翻译成能直接执行的机器语言的语言翻译程序称为语言处理程序</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(1)源程序。用各种程序设计语言编写的程序称为源程序，计算机不能直接识别和执行</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(2)目标程序。源程序必须由相应的汇编程序或编译程序翻译成机器能够识别的机器指令代码，计算机才能执行，</w:t>
      </w:r>
      <w:r>
        <w:rPr>
          <w:rFonts w:hint="eastAsia" w:ascii="黑体" w:hAnsi="黑体" w:eastAsia="黑体"/>
          <w:color w:val="FF0000"/>
        </w:rPr>
        <w:t>翻译</w:t>
      </w:r>
      <w:r>
        <w:rPr>
          <w:rFonts w:ascii="黑体" w:hAnsi="黑体" w:eastAsia="黑体"/>
          <w:color w:val="FF0000"/>
        </w:rPr>
        <w:t>后的机器语言程序称为目标程序</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(3)</w:t>
      </w:r>
      <w:r>
        <w:rPr>
          <w:rFonts w:hint="eastAsia" w:ascii="黑体" w:hAnsi="黑体" w:eastAsia="黑体"/>
          <w:color w:val="FF0000"/>
        </w:rPr>
        <w:t>汇编</w:t>
      </w:r>
      <w:r>
        <w:rPr>
          <w:rFonts w:ascii="黑体" w:hAnsi="黑体" w:eastAsia="黑体"/>
          <w:color w:val="FF0000"/>
        </w:rPr>
        <w:t>程序，将汇编语言源程序翻译成机器语言程序的翻译程序称为汇编程序</w:t>
      </w:r>
      <w:r>
        <w:rPr>
          <w:rFonts w:hint="eastAsia" w:ascii="黑体" w:hAnsi="黑体" w:eastAsia="黑体"/>
          <w:color w:val="FF0000"/>
        </w:rPr>
        <w:t>。</w:t>
      </w:r>
    </w:p>
    <w:p>
      <w:pPr>
        <w:spacing w:line="0" w:lineRule="atLeast"/>
        <w:rPr>
          <w:rFonts w:ascii="黑体" w:hAnsi="黑体" w:eastAsia="黑体"/>
          <w:color w:val="FF0000"/>
          <w:sz w:val="24"/>
          <w:szCs w:val="24"/>
        </w:rPr>
      </w:pPr>
      <w:r>
        <w:rPr>
          <w:rFonts w:ascii="黑体" w:hAnsi="黑体" w:eastAsia="黑体"/>
          <w:color w:val="FF0000"/>
        </w:rPr>
        <w:t>(4)编泽方式和解释方式。编译方式是将高级语言源程序通过编译程序</w:t>
      </w:r>
      <w:r>
        <w:rPr>
          <w:rFonts w:hint="eastAsia" w:ascii="黑体" w:hAnsi="黑体" w:eastAsia="黑体"/>
          <w:color w:val="FF0000"/>
        </w:rPr>
        <w:t>翻译成机器目标代码。解释方法是对高级语言源程序进行逐句解释。</w:t>
      </w:r>
    </w:p>
    <w:p>
      <w:pPr>
        <w:spacing w:line="0" w:lineRule="atLeast"/>
        <w:rPr>
          <w:rFonts w:ascii="黑体" w:hAnsi="黑体" w:eastAsia="黑体"/>
          <w:b/>
          <w:sz w:val="28"/>
          <w:szCs w:val="24"/>
        </w:rPr>
      </w:pPr>
      <w:r>
        <w:rPr>
          <w:rFonts w:hint="eastAsia" w:ascii="黑体" w:hAnsi="黑体" w:eastAsia="黑体"/>
          <w:b/>
          <w:sz w:val="24"/>
          <w:szCs w:val="24"/>
        </w:rPr>
        <w:t>5.常用的算法设计策略以及算法的描述</w:t>
      </w:r>
    </w:p>
    <w:p>
      <w:pPr>
        <w:spacing w:line="0" w:lineRule="atLeast"/>
        <w:rPr>
          <w:rFonts w:ascii="黑体" w:hAnsi="黑体" w:eastAsia="黑体"/>
          <w:color w:val="FF0000"/>
          <w:szCs w:val="24"/>
        </w:rPr>
      </w:pPr>
      <w:r>
        <w:rPr>
          <w:rFonts w:hint="eastAsia" w:ascii="黑体" w:hAnsi="黑体" w:eastAsia="黑体"/>
          <w:color w:val="FF0000"/>
          <w:szCs w:val="24"/>
        </w:rPr>
        <w:t>1.枚举法</w:t>
      </w:r>
    </w:p>
    <w:p>
      <w:pPr>
        <w:spacing w:line="0" w:lineRule="atLeast"/>
        <w:rPr>
          <w:rFonts w:ascii="黑体" w:hAnsi="黑体" w:eastAsia="黑体"/>
          <w:color w:val="FF0000"/>
          <w:szCs w:val="24"/>
        </w:rPr>
      </w:pPr>
      <w:r>
        <w:rPr>
          <w:rFonts w:hint="eastAsia" w:ascii="黑体" w:hAnsi="黑体" w:eastAsia="黑体"/>
          <w:color w:val="FF0000"/>
          <w:szCs w:val="24"/>
        </w:rPr>
        <w:t>2.回溯法</w:t>
      </w:r>
    </w:p>
    <w:p>
      <w:pPr>
        <w:spacing w:line="0" w:lineRule="atLeast"/>
        <w:rPr>
          <w:rFonts w:ascii="黑体" w:hAnsi="黑体" w:eastAsia="黑体"/>
          <w:color w:val="FF0000"/>
          <w:szCs w:val="24"/>
        </w:rPr>
      </w:pPr>
      <w:r>
        <w:rPr>
          <w:rFonts w:hint="eastAsia" w:ascii="黑体" w:hAnsi="黑体" w:eastAsia="黑体"/>
          <w:color w:val="FF0000"/>
          <w:szCs w:val="24"/>
        </w:rPr>
        <w:t>3.递推法</w:t>
      </w:r>
    </w:p>
    <w:p>
      <w:pPr>
        <w:spacing w:line="0" w:lineRule="atLeast"/>
        <w:rPr>
          <w:rFonts w:ascii="黑体" w:hAnsi="黑体" w:eastAsia="黑体"/>
          <w:color w:val="FF0000"/>
          <w:szCs w:val="24"/>
        </w:rPr>
      </w:pPr>
      <w:r>
        <w:rPr>
          <w:rFonts w:hint="eastAsia" w:ascii="黑体" w:hAnsi="黑体" w:eastAsia="黑体"/>
          <w:color w:val="FF0000"/>
          <w:szCs w:val="24"/>
        </w:rPr>
        <w:t>4.递归法</w:t>
      </w:r>
    </w:p>
    <w:p>
      <w:pPr>
        <w:spacing w:line="0" w:lineRule="atLeast"/>
        <w:rPr>
          <w:rFonts w:ascii="黑体" w:hAnsi="黑体" w:eastAsia="黑体"/>
          <w:color w:val="FF0000"/>
          <w:szCs w:val="24"/>
        </w:rPr>
      </w:pPr>
      <w:r>
        <w:rPr>
          <w:rFonts w:hint="eastAsia" w:ascii="黑体" w:hAnsi="黑体" w:eastAsia="黑体"/>
          <w:color w:val="FF0000"/>
          <w:szCs w:val="24"/>
        </w:rPr>
        <w:t>5.分治法</w:t>
      </w:r>
    </w:p>
    <w:p>
      <w:pPr>
        <w:spacing w:line="0" w:lineRule="atLeast"/>
        <w:rPr>
          <w:rFonts w:ascii="黑体" w:hAnsi="黑体" w:eastAsia="黑体"/>
          <w:color w:val="FF0000"/>
          <w:szCs w:val="24"/>
        </w:rPr>
      </w:pPr>
      <w:r>
        <w:rPr>
          <w:rFonts w:hint="eastAsia" w:ascii="黑体" w:hAnsi="黑体" w:eastAsia="黑体"/>
          <w:color w:val="FF0000"/>
          <w:szCs w:val="24"/>
        </w:rPr>
        <w:t>6.贪心算法</w:t>
      </w:r>
    </w:p>
    <w:p>
      <w:pPr>
        <w:spacing w:line="0" w:lineRule="atLeast"/>
        <w:rPr>
          <w:rFonts w:ascii="黑体" w:hAnsi="黑体" w:eastAsia="黑体"/>
          <w:color w:val="FF0000"/>
          <w:szCs w:val="24"/>
        </w:rPr>
      </w:pPr>
      <w:r>
        <w:rPr>
          <w:rFonts w:hint="eastAsia" w:ascii="黑体" w:hAnsi="黑体" w:eastAsia="黑体"/>
          <w:color w:val="FF0000"/>
          <w:szCs w:val="24"/>
        </w:rPr>
        <w:t>7.动态规划法</w:t>
      </w:r>
    </w:p>
    <w:p>
      <w:pPr>
        <w:spacing w:line="0" w:lineRule="atLeast"/>
        <w:rPr>
          <w:rFonts w:ascii="黑体" w:hAnsi="黑体" w:eastAsia="黑体"/>
          <w:color w:val="FF0000"/>
          <w:szCs w:val="24"/>
        </w:rPr>
      </w:pPr>
      <w:r>
        <w:rPr>
          <w:rFonts w:hint="eastAsia" w:ascii="黑体" w:hAnsi="黑体" w:eastAsia="黑体"/>
          <w:color w:val="FF0000"/>
          <w:szCs w:val="24"/>
        </w:rPr>
        <w:t>算法不仅是计算机科学的一个分支，更是计算机科学的核心</w:t>
      </w:r>
    </w:p>
    <w:p>
      <w:pPr>
        <w:spacing w:line="0" w:lineRule="atLeast"/>
        <w:rPr>
          <w:rFonts w:ascii="黑体" w:hAnsi="黑体" w:eastAsia="黑体"/>
          <w:b/>
          <w:bCs/>
          <w:color w:val="0033CC"/>
          <w:sz w:val="36"/>
          <w:szCs w:val="24"/>
        </w:rPr>
      </w:pPr>
      <w:r>
        <w:rPr>
          <w:rFonts w:hint="eastAsia" w:ascii="黑体" w:hAnsi="黑体" w:eastAsia="黑体"/>
          <w:b/>
          <w:color w:val="0033CC"/>
          <w:sz w:val="36"/>
          <w:szCs w:val="24"/>
        </w:rPr>
        <w:t>基础知识练习</w:t>
      </w:r>
    </w:p>
    <w:p>
      <w:pPr>
        <w:spacing w:line="0" w:lineRule="atLeast"/>
        <w:jc w:val="left"/>
        <w:rPr>
          <w:rFonts w:ascii="黑体" w:hAnsi="黑体" w:eastAsia="黑体"/>
          <w:b/>
          <w:color w:val="0070C0"/>
          <w:sz w:val="24"/>
        </w:rPr>
      </w:pPr>
      <w:r>
        <w:rPr>
          <w:rFonts w:hint="eastAsia" w:ascii="黑体" w:hAnsi="黑体" w:eastAsia="黑体"/>
          <w:b/>
          <w:color w:val="0070C0"/>
          <w:sz w:val="24"/>
        </w:rPr>
        <w:t>1、算法的描述方式有哪些？</w:t>
      </w:r>
    </w:p>
    <w:p>
      <w:pPr>
        <w:numPr>
          <w:ilvl w:val="0"/>
          <w:numId w:val="4"/>
        </w:numPr>
        <w:spacing w:line="0" w:lineRule="atLeast"/>
        <w:jc w:val="left"/>
        <w:rPr>
          <w:rFonts w:ascii="黑体" w:hAnsi="黑体" w:eastAsia="黑体"/>
          <w:color w:val="FF0000"/>
        </w:rPr>
      </w:pPr>
      <w:r>
        <w:rPr>
          <w:rFonts w:hint="eastAsia" w:ascii="楷体" w:hAnsi="楷体" w:eastAsia="楷体"/>
          <w:color w:val="FF0000"/>
        </w:rPr>
        <w:t xml:space="preserve"> </w:t>
      </w:r>
      <w:r>
        <w:rPr>
          <w:rFonts w:hint="eastAsia" w:ascii="黑体" w:hAnsi="黑体" w:eastAsia="黑体"/>
          <w:color w:val="FF0000"/>
        </w:rPr>
        <w:t>自然语言</w:t>
      </w:r>
    </w:p>
    <w:p>
      <w:pPr>
        <w:numPr>
          <w:ilvl w:val="0"/>
          <w:numId w:val="4"/>
        </w:numPr>
        <w:spacing w:line="0" w:lineRule="atLeast"/>
        <w:jc w:val="left"/>
        <w:rPr>
          <w:rFonts w:ascii="黑体" w:hAnsi="黑体" w:eastAsia="黑体"/>
          <w:color w:val="FF0000"/>
        </w:rPr>
      </w:pPr>
      <w:r>
        <w:rPr>
          <w:rFonts w:hint="eastAsia" w:ascii="黑体" w:hAnsi="黑体" w:eastAsia="黑体"/>
          <w:color w:val="FF0000"/>
        </w:rPr>
        <w:t xml:space="preserve"> 流程图</w:t>
      </w:r>
    </w:p>
    <w:p>
      <w:pPr>
        <w:numPr>
          <w:ilvl w:val="0"/>
          <w:numId w:val="4"/>
        </w:numPr>
        <w:spacing w:line="0" w:lineRule="atLeast"/>
        <w:jc w:val="left"/>
        <w:rPr>
          <w:rFonts w:ascii="黑体" w:hAnsi="黑体" w:eastAsia="黑体"/>
          <w:color w:val="FF0000"/>
        </w:rPr>
      </w:pPr>
      <w:r>
        <w:rPr>
          <w:rFonts w:hint="eastAsia" w:ascii="黑体" w:hAnsi="黑体" w:eastAsia="黑体"/>
          <w:color w:val="FF0000"/>
        </w:rPr>
        <w:t xml:space="preserve"> 盒图（N-S图）</w:t>
      </w:r>
    </w:p>
    <w:p>
      <w:pPr>
        <w:numPr>
          <w:ilvl w:val="0"/>
          <w:numId w:val="4"/>
        </w:numPr>
        <w:spacing w:line="0" w:lineRule="atLeast"/>
        <w:jc w:val="left"/>
        <w:rPr>
          <w:rFonts w:ascii="黑体" w:hAnsi="黑体" w:eastAsia="黑体"/>
          <w:color w:val="FF0000"/>
        </w:rPr>
      </w:pPr>
      <w:r>
        <w:rPr>
          <w:rFonts w:hint="eastAsia" w:ascii="黑体" w:hAnsi="黑体" w:eastAsia="黑体"/>
          <w:color w:val="FF0000"/>
        </w:rPr>
        <w:t xml:space="preserve"> 伪代码</w:t>
      </w:r>
    </w:p>
    <w:p>
      <w:pPr>
        <w:spacing w:line="0" w:lineRule="atLeast"/>
        <w:jc w:val="left"/>
        <w:rPr>
          <w:rFonts w:ascii="黑体" w:hAnsi="黑体" w:eastAsia="黑体"/>
          <w:b/>
          <w:color w:val="0070C0"/>
          <w:sz w:val="24"/>
        </w:rPr>
      </w:pPr>
      <w:bookmarkStart w:id="0" w:name="_GoBack"/>
      <w:r>
        <w:rPr>
          <w:rFonts w:hint="eastAsia" w:ascii="黑体" w:hAnsi="黑体" w:eastAsia="黑体"/>
          <w:b/>
          <w:color w:val="0070C0"/>
          <w:sz w:val="24"/>
        </w:rPr>
        <w:t>2、设计一个算法，求1+2+4+... +2</w:t>
      </w:r>
      <w:r>
        <w:rPr>
          <w:rFonts w:hint="eastAsia" w:ascii="黑体" w:hAnsi="黑体" w:eastAsia="黑体"/>
          <w:b/>
          <w:color w:val="0070C0"/>
          <w:sz w:val="24"/>
          <w:vertAlign w:val="superscript"/>
        </w:rPr>
        <w:t>n</w:t>
      </w:r>
      <w:r>
        <w:rPr>
          <w:rFonts w:hint="eastAsia" w:ascii="黑体" w:hAnsi="黑体" w:eastAsia="黑体"/>
          <w:b/>
          <w:color w:val="0070C0"/>
          <w:sz w:val="24"/>
        </w:rPr>
        <w:t>的值，并画出程序框图。</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自然语言描述的算法步骤如下：</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1．初始化：s=0；</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2．输入n的值；</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3．x从0循环到n；</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4．对于每一个x，进行计算s=s+2^x；</w:t>
      </w:r>
    </w:p>
    <w:p>
      <w:pPr>
        <w:shd w:val="clear" w:color="auto" w:fill="FFFFFF"/>
        <w:spacing w:line="0" w:lineRule="atLeast"/>
        <w:rPr>
          <w:rFonts w:ascii="黑体" w:hAnsi="黑体" w:eastAsia="黑体"/>
          <w:color w:val="FF0000"/>
          <w:szCs w:val="24"/>
        </w:rPr>
      </w:pPr>
      <w:r>
        <w:rPr>
          <w:rFonts w:hint="eastAsia" w:ascii="黑体" w:hAnsi="黑体" w:eastAsia="黑体"/>
          <w:color w:val="FF0000"/>
          <w:szCs w:val="24"/>
        </w:rPr>
        <w:t>5．重复第3至第4步，直到循环结束；</w:t>
      </w:r>
    </w:p>
    <w:p>
      <w:pPr>
        <w:pStyle w:val="13"/>
        <w:spacing w:line="0" w:lineRule="atLeast"/>
        <w:ind w:firstLine="0" w:firstLineChars="0"/>
        <w:rPr>
          <w:rFonts w:ascii="黑体" w:hAnsi="黑体" w:eastAsia="黑体"/>
          <w:b w:val="0"/>
          <w:szCs w:val="24"/>
        </w:rPr>
      </w:pPr>
      <w:r>
        <w:rPr>
          <w:rFonts w:hint="eastAsia" w:ascii="黑体" w:hAnsi="黑体" w:eastAsia="黑体"/>
          <w:b w:val="0"/>
          <w:szCs w:val="24"/>
        </w:rPr>
        <w:t>6．输出s的值。</w:t>
      </w:r>
    </w:p>
    <w:p>
      <w:pPr>
        <w:pStyle w:val="13"/>
        <w:ind w:firstLine="0" w:firstLineChars="0"/>
        <w:rPr>
          <w:rFonts w:hint="eastAsia" w:ascii="黑体" w:hAnsi="黑体" w:eastAsia="黑体"/>
          <w:color w:val="0070C0"/>
          <w:szCs w:val="24"/>
        </w:rPr>
      </w:pPr>
    </w:p>
    <w:p>
      <w:pPr>
        <w:pStyle w:val="13"/>
        <w:ind w:firstLine="0" w:firstLineChars="0"/>
        <w:rPr>
          <w:rFonts w:hint="eastAsia" w:ascii="黑体" w:hAnsi="黑体" w:eastAsia="黑体"/>
          <w:color w:val="0070C0"/>
          <w:szCs w:val="24"/>
        </w:rPr>
      </w:pPr>
    </w:p>
    <w:p>
      <w:pPr>
        <w:pStyle w:val="13"/>
        <w:ind w:firstLine="0" w:firstLineChars="0"/>
        <w:rPr>
          <w:rFonts w:ascii="黑体" w:hAnsi="黑体" w:eastAsia="黑体"/>
          <w:color w:val="0070C0"/>
          <w:szCs w:val="24"/>
        </w:rPr>
      </w:pPr>
      <w:r>
        <w:rPr>
          <w:rFonts w:hint="eastAsia" w:ascii="黑体" w:hAnsi="黑体" w:eastAsia="黑体"/>
          <w:color w:val="0070C0"/>
          <w:szCs w:val="24"/>
        </w:rPr>
        <w:t>程序框图:</w:t>
      </w:r>
    </w:p>
    <w:p>
      <w:pPr>
        <w:jc w:val="left"/>
        <w:rPr>
          <w:rFonts w:hint="eastAsia" w:ascii="楷体" w:hAnsi="楷体" w:eastAsiaTheme="minorEastAsia"/>
          <w:color w:val="FF0000"/>
          <w:sz w:val="24"/>
          <w:lang w:eastAsia="zh-CN"/>
        </w:rPr>
      </w:pPr>
      <w:r>
        <w:drawing>
          <wp:inline distT="0" distB="0" distL="0" distR="0">
            <wp:extent cx="1785620" cy="192786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85877" cy="1928036"/>
                    </a:xfrm>
                    <a:prstGeom prst="rect">
                      <a:avLst/>
                    </a:prstGeom>
                    <a:noFill/>
                  </pic:spPr>
                </pic:pic>
              </a:graphicData>
            </a:graphic>
          </wp:inline>
        </w:drawing>
      </w:r>
      <w:r>
        <w:drawing>
          <wp:inline distT="0" distB="0" distL="0" distR="0">
            <wp:extent cx="1892300" cy="1973580"/>
            <wp:effectExtent l="0" t="0" r="1270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1893007" cy="1973751"/>
                    </a:xfrm>
                    <a:prstGeom prst="rect">
                      <a:avLst/>
                    </a:prstGeom>
                  </pic:spPr>
                </pic:pic>
              </a:graphicData>
            </a:graphic>
          </wp:inline>
        </w:drawing>
      </w:r>
    </w:p>
    <w:p>
      <w:pPr>
        <w:spacing w:line="0" w:lineRule="atLeast"/>
        <w:jc w:val="left"/>
        <w:rPr>
          <w:rFonts w:ascii="黑体" w:hAnsi="黑体" w:eastAsia="黑体"/>
          <w:b/>
          <w:color w:val="0070C0"/>
          <w:sz w:val="24"/>
        </w:rPr>
      </w:pPr>
      <w:r>
        <w:rPr>
          <w:rFonts w:hint="eastAsia" w:ascii="黑体" w:hAnsi="黑体" w:eastAsia="黑体"/>
          <w:b/>
          <w:color w:val="0070C0"/>
          <w:sz w:val="24"/>
        </w:rPr>
        <w:t>3、某单位发放职工工资，工人每月工作不超过20天时一律发放2000元。超过20元时分段处理：25天以内，超过天数每天100元，25元以上每天150元。设计一个算法，根据输入的天数，计算应发的工资，并画出程序框图。</w:t>
      </w:r>
    </w:p>
    <w:p>
      <w:pPr>
        <w:spacing w:line="0" w:lineRule="atLeast"/>
        <w:jc w:val="left"/>
        <w:rPr>
          <w:rFonts w:ascii="黑体" w:hAnsi="黑体" w:eastAsia="黑体"/>
          <w:color w:val="FF0000"/>
        </w:rPr>
      </w:pPr>
      <w:r>
        <w:rPr>
          <w:rFonts w:hint="eastAsia" w:ascii="黑体" w:hAnsi="黑体" w:eastAsia="黑体"/>
          <w:color w:val="FF0000"/>
        </w:rPr>
        <w:t>算法如下：</w:t>
      </w:r>
    </w:p>
    <w:p>
      <w:pPr>
        <w:spacing w:line="0" w:lineRule="atLeast"/>
        <w:jc w:val="left"/>
        <w:rPr>
          <w:rFonts w:ascii="黑体" w:hAnsi="黑体" w:eastAsia="黑体"/>
          <w:color w:val="FF0000"/>
        </w:rPr>
      </w:pPr>
      <w:r>
        <w:rPr>
          <w:rFonts w:hint="eastAsia" w:ascii="黑体" w:hAnsi="黑体" w:eastAsia="黑体"/>
          <w:color w:val="FF0000"/>
        </w:rPr>
        <w:t>1）初始化：salary=0,days=0</w:t>
      </w:r>
    </w:p>
    <w:p>
      <w:pPr>
        <w:spacing w:line="0" w:lineRule="atLeast"/>
        <w:jc w:val="left"/>
        <w:rPr>
          <w:rFonts w:ascii="黑体" w:hAnsi="黑体" w:eastAsia="黑体"/>
          <w:color w:val="FF0000"/>
        </w:rPr>
      </w:pPr>
      <w:r>
        <w:rPr>
          <w:rFonts w:hint="eastAsia" w:ascii="黑体" w:hAnsi="黑体" w:eastAsia="黑体"/>
          <w:color w:val="FF0000"/>
        </w:rPr>
        <w:t>2）输入days的值</w:t>
      </w:r>
    </w:p>
    <w:p>
      <w:pPr>
        <w:spacing w:line="0" w:lineRule="atLeast"/>
        <w:jc w:val="left"/>
        <w:rPr>
          <w:rFonts w:ascii="黑体" w:hAnsi="黑体" w:eastAsia="黑体"/>
          <w:color w:val="FF0000"/>
        </w:rPr>
      </w:pPr>
      <w:r>
        <w:rPr>
          <w:rFonts w:hint="eastAsia" w:ascii="黑体" w:hAnsi="黑体" w:eastAsia="黑体"/>
          <w:color w:val="FF0000"/>
        </w:rPr>
        <w:t>3）如果days&lt;=20 ,则salary=2000；否则如果days&gt;20 且days&lt;=25, 则salary=2000+(days-20)*100；否则如果days&gt;25, 则salary=2000+5*100+(days-25)*150；</w:t>
      </w:r>
    </w:p>
    <w:p>
      <w:pPr>
        <w:spacing w:line="0" w:lineRule="atLeast"/>
        <w:jc w:val="left"/>
        <w:rPr>
          <w:rFonts w:hint="eastAsia" w:ascii="楷体" w:hAnsi="楷体" w:eastAsia="楷体"/>
          <w:sz w:val="24"/>
        </w:rPr>
      </w:pPr>
      <w:r>
        <w:rPr>
          <w:rFonts w:hint="eastAsia" w:ascii="黑体" w:hAnsi="黑体" w:eastAsia="黑体"/>
          <w:color w:val="FF0000"/>
        </w:rPr>
        <w:t>4）输出salary的值。</w:t>
      </w:r>
    </w:p>
    <w:p>
      <w:pPr>
        <w:pStyle w:val="13"/>
        <w:ind w:firstLine="0" w:firstLineChars="0"/>
        <w:rPr>
          <w:rFonts w:hint="eastAsia" w:ascii="黑体" w:hAnsi="黑体" w:eastAsia="黑体" w:cs="楷体"/>
          <w:bCs/>
          <w:color w:val="0070C0"/>
          <w:sz w:val="24"/>
          <w:szCs w:val="24"/>
        </w:rPr>
      </w:pPr>
      <w:r>
        <w:rPr>
          <w:rFonts w:hint="eastAsia" w:ascii="楷体" w:hAnsi="楷体" w:eastAsia="楷体"/>
          <w:sz w:val="24"/>
        </w:rPr>
        <w:drawing>
          <wp:inline distT="0" distB="0" distL="114300" distR="114300">
            <wp:extent cx="4065905" cy="3698875"/>
            <wp:effectExtent l="0" t="0" r="0" b="0"/>
            <wp:docPr id="5" name="图片 5" descr="QQ截图2018011019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截图20180110194159"/>
                    <pic:cNvPicPr>
                      <a:picLocks noChangeAspect="1"/>
                    </pic:cNvPicPr>
                  </pic:nvPicPr>
                  <pic:blipFill>
                    <a:blip r:embed="rId13"/>
                    <a:stretch>
                      <a:fillRect/>
                    </a:stretch>
                  </pic:blipFill>
                  <pic:spPr>
                    <a:xfrm>
                      <a:off x="0" y="0"/>
                      <a:ext cx="4066309" cy="3699163"/>
                    </a:xfrm>
                    <a:prstGeom prst="rect">
                      <a:avLst/>
                    </a:prstGeom>
                  </pic:spPr>
                </pic:pic>
              </a:graphicData>
            </a:graphic>
          </wp:inline>
        </w:drawing>
      </w:r>
    </w:p>
    <w:p>
      <w:pPr>
        <w:pStyle w:val="13"/>
        <w:ind w:firstLine="0" w:firstLineChars="0"/>
        <w:rPr>
          <w:rFonts w:hint="eastAsia" w:ascii="黑体" w:hAnsi="黑体" w:eastAsia="黑体" w:cs="楷体"/>
          <w:bCs/>
          <w:color w:val="0070C0"/>
          <w:sz w:val="24"/>
          <w:szCs w:val="24"/>
        </w:rPr>
      </w:pPr>
    </w:p>
    <w:p>
      <w:pPr>
        <w:pStyle w:val="13"/>
        <w:ind w:firstLine="0" w:firstLineChars="0"/>
        <w:rPr>
          <w:rFonts w:hint="eastAsia" w:ascii="黑体" w:hAnsi="黑体" w:eastAsia="黑体" w:cs="楷体"/>
          <w:bCs/>
          <w:color w:val="0070C0"/>
          <w:sz w:val="24"/>
          <w:szCs w:val="24"/>
        </w:rPr>
      </w:pPr>
    </w:p>
    <w:p>
      <w:pPr>
        <w:pStyle w:val="13"/>
        <w:ind w:firstLine="0" w:firstLineChars="0"/>
        <w:rPr>
          <w:rFonts w:hint="eastAsia" w:ascii="黑体" w:hAnsi="黑体" w:eastAsia="黑体" w:cs="楷体"/>
          <w:bCs/>
          <w:color w:val="0070C0"/>
          <w:sz w:val="24"/>
          <w:szCs w:val="24"/>
        </w:rPr>
      </w:pPr>
    </w:p>
    <w:p>
      <w:pPr>
        <w:pStyle w:val="13"/>
        <w:ind w:firstLine="0" w:firstLineChars="0"/>
        <w:rPr>
          <w:rFonts w:hint="eastAsia" w:ascii="黑体" w:hAnsi="黑体" w:eastAsia="黑体" w:cs="楷体"/>
          <w:bCs/>
          <w:color w:val="0070C0"/>
          <w:sz w:val="24"/>
          <w:szCs w:val="24"/>
        </w:rPr>
      </w:pPr>
    </w:p>
    <w:p>
      <w:pPr>
        <w:pStyle w:val="13"/>
        <w:ind w:firstLine="0" w:firstLineChars="0"/>
        <w:rPr>
          <w:rFonts w:hint="eastAsia" w:ascii="黑体" w:hAnsi="黑体" w:eastAsia="黑体" w:cs="楷体"/>
          <w:bCs/>
          <w:color w:val="0070C0"/>
          <w:sz w:val="24"/>
          <w:szCs w:val="24"/>
        </w:rPr>
      </w:pP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4.设计算法找出由n个数组成的数列x中最大的数Max。如果将数列中的每一个数字大小看成是一颗豆子的大小，我们可以利用一个“捡豆子”的生活算法来找到最大数，步骤如下：首先将第一颗豆子放入口袋中；从第二颗豆子开始比较，如果正在比较的豆子比口袋中的还大，则将它捡起放入口袋中，同时丢掉原先口袋中的豆子,如此循环直到最后一颗豆子；最后口袋中的豆子就是所有的豆子中最大的一颗。</w:t>
      </w:r>
    </w:p>
    <w:p>
      <w:pPr>
        <w:jc w:val="left"/>
        <w:rPr>
          <w:rFonts w:ascii="楷体" w:hAnsi="楷体" w:eastAsia="楷体"/>
          <w:sz w:val="24"/>
        </w:rPr>
      </w:pPr>
      <w:r>
        <w:drawing>
          <wp:inline distT="0" distB="0" distL="0" distR="0">
            <wp:extent cx="3124200" cy="24765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138405" cy="2487760"/>
                    </a:xfrm>
                    <a:prstGeom prst="rect">
                      <a:avLst/>
                    </a:prstGeom>
                    <a:noFill/>
                  </pic:spPr>
                </pic:pic>
              </a:graphicData>
            </a:graphic>
          </wp:inline>
        </w:drawing>
      </w:r>
    </w:p>
    <w:p>
      <w:pPr>
        <w:spacing w:line="0" w:lineRule="atLeast"/>
        <w:jc w:val="left"/>
        <w:rPr>
          <w:rFonts w:ascii="黑体" w:hAnsi="黑体" w:eastAsia="黑体"/>
          <w:b/>
          <w:color w:val="0070C0"/>
          <w:sz w:val="24"/>
        </w:rPr>
      </w:pPr>
      <w:r>
        <w:rPr>
          <w:rFonts w:hint="eastAsia" w:ascii="黑体" w:hAnsi="黑体" w:eastAsia="黑体"/>
          <w:b/>
          <w:color w:val="0070C0"/>
          <w:sz w:val="24"/>
        </w:rPr>
        <w:t>5.写出用递归法计算n！的算法。</w:t>
      </w:r>
    </w:p>
    <w:p>
      <w:pPr>
        <w:pStyle w:val="13"/>
        <w:spacing w:line="0" w:lineRule="atLeast"/>
        <w:rPr>
          <w:rFonts w:ascii="黑体" w:hAnsi="黑体" w:eastAsia="黑体"/>
        </w:rPr>
      </w:pPr>
      <w:r>
        <w:rPr>
          <w:rFonts w:ascii="黑体" w:hAnsi="黑体" w:eastAsia="黑体"/>
        </w:rPr>
        <w:drawing>
          <wp:inline distT="0" distB="0" distL="0" distR="0">
            <wp:extent cx="2651760" cy="673735"/>
            <wp:effectExtent l="0" t="0" r="0"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2651990" cy="674140"/>
                    </a:xfrm>
                    <a:prstGeom prst="rect">
                      <a:avLst/>
                    </a:prstGeom>
                  </pic:spPr>
                </pic:pic>
              </a:graphicData>
            </a:graphic>
          </wp:inline>
        </w:drawing>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自然语言描述的算法步骤如下：</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1）输入n的值。</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2）递推阶段：因为n!=n*(n-1)！,所以计算F(n)，必须先计算F(n-1)，而计算F(n-1)，又必须先计算F(n-2)。依次类推，直至计算F(0) ，立即得到结果1。</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3）回归阶段：得到F(0)后，返回得到F(1)的结果，……，在得到了F(n-1)的结果后，返回得到F(n)的结果。</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4）输出F(n) 的值。</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程序流程图如下：</w:t>
      </w:r>
    </w:p>
    <w:p>
      <w:pPr>
        <w:jc w:val="left"/>
        <w:rPr>
          <w:rFonts w:hint="eastAsia" w:ascii="楷体" w:hAnsi="楷体" w:eastAsia="楷体"/>
          <w:sz w:val="24"/>
        </w:rPr>
      </w:pPr>
      <w:r>
        <w:drawing>
          <wp:inline distT="0" distB="0" distL="0" distR="0">
            <wp:extent cx="4164965" cy="2084070"/>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65200" cy="2084400"/>
                    </a:xfrm>
                    <a:prstGeom prst="rect">
                      <a:avLst/>
                    </a:prstGeom>
                  </pic:spPr>
                </pic:pic>
              </a:graphicData>
            </a:graphic>
          </wp:inline>
        </w:drawing>
      </w:r>
    </w:p>
    <w:p>
      <w:pPr>
        <w:jc w:val="left"/>
        <w:rPr>
          <w:rFonts w:hint="eastAsia" w:ascii="黑体" w:hAnsi="黑体" w:eastAsia="黑体"/>
          <w:b/>
          <w:color w:val="0070C0"/>
          <w:sz w:val="24"/>
        </w:rPr>
      </w:pPr>
    </w:p>
    <w:p>
      <w:pPr>
        <w:jc w:val="left"/>
        <w:rPr>
          <w:rFonts w:hint="eastAsia" w:ascii="黑体" w:hAnsi="黑体" w:eastAsia="黑体"/>
          <w:b/>
          <w:color w:val="0070C0"/>
          <w:sz w:val="24"/>
        </w:rPr>
      </w:pPr>
    </w:p>
    <w:p>
      <w:pPr>
        <w:jc w:val="left"/>
        <w:rPr>
          <w:rFonts w:hint="eastAsia" w:ascii="黑体" w:hAnsi="黑体" w:eastAsia="黑体"/>
          <w:b/>
          <w:color w:val="0070C0"/>
          <w:sz w:val="24"/>
        </w:rPr>
      </w:pPr>
    </w:p>
    <w:p>
      <w:pPr>
        <w:jc w:val="left"/>
        <w:rPr>
          <w:rFonts w:ascii="黑体" w:hAnsi="黑体" w:eastAsia="黑体"/>
          <w:b/>
          <w:color w:val="0070C0"/>
          <w:sz w:val="24"/>
        </w:rPr>
      </w:pPr>
      <w:r>
        <w:rPr>
          <w:rFonts w:hint="eastAsia" w:ascii="楷体" w:hAnsi="楷体" w:eastAsia="楷体"/>
          <w:sz w:val="24"/>
        </w:rPr>
        <w:drawing>
          <wp:anchor distT="0" distB="0" distL="114300" distR="114300" simplePos="0" relativeHeight="251668480" behindDoc="0" locked="0" layoutInCell="1" allowOverlap="1">
            <wp:simplePos x="0" y="0"/>
            <wp:positionH relativeFrom="column">
              <wp:posOffset>2565400</wp:posOffset>
            </wp:positionH>
            <wp:positionV relativeFrom="paragraph">
              <wp:posOffset>-190500</wp:posOffset>
            </wp:positionV>
            <wp:extent cx="3326130" cy="2336800"/>
            <wp:effectExtent l="0" t="0" r="7620" b="6350"/>
            <wp:wrapSquare wrapText="bothSides"/>
            <wp:docPr id="9" name="图片 9" descr="QQ截图2018011019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截图2018011019441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326130" cy="2336800"/>
                    </a:xfrm>
                    <a:prstGeom prst="rect">
                      <a:avLst/>
                    </a:prstGeom>
                  </pic:spPr>
                </pic:pic>
              </a:graphicData>
            </a:graphic>
          </wp:anchor>
        </w:drawing>
      </w:r>
      <w:r>
        <w:rPr>
          <w:rFonts w:hint="eastAsia" w:ascii="黑体" w:hAnsi="黑体" w:eastAsia="黑体"/>
          <w:b/>
          <w:color w:val="0070C0"/>
          <w:sz w:val="24"/>
        </w:rPr>
        <w:t>6.设计一个算法，找出[1,1000]中所有能被7和11整除的数。</w:t>
      </w:r>
    </w:p>
    <w:p>
      <w:pPr>
        <w:jc w:val="left"/>
        <w:rPr>
          <w:rFonts w:ascii="黑体" w:hAnsi="黑体" w:eastAsia="黑体"/>
          <w:color w:val="FF0000"/>
        </w:rPr>
      </w:pPr>
      <w:r>
        <w:rPr>
          <w:rFonts w:hint="eastAsia" w:ascii="黑体" w:hAnsi="黑体" w:eastAsia="黑体"/>
          <w:color w:val="FF0000"/>
        </w:rPr>
        <w:t>算法如下：</w:t>
      </w:r>
    </w:p>
    <w:p>
      <w:pPr>
        <w:jc w:val="left"/>
        <w:rPr>
          <w:rFonts w:ascii="黑体" w:hAnsi="黑体" w:eastAsia="黑体"/>
          <w:color w:val="FF0000"/>
        </w:rPr>
      </w:pPr>
      <w:r>
        <w:rPr>
          <w:rFonts w:hint="eastAsia" w:ascii="黑体" w:hAnsi="黑体" w:eastAsia="黑体"/>
          <w:color w:val="FF0000"/>
        </w:rPr>
        <w:t>1）初始化：x=1；</w:t>
      </w:r>
    </w:p>
    <w:p>
      <w:pPr>
        <w:jc w:val="left"/>
        <w:rPr>
          <w:rFonts w:ascii="黑体" w:hAnsi="黑体" w:eastAsia="黑体"/>
          <w:color w:val="FF0000"/>
        </w:rPr>
      </w:pPr>
      <w:r>
        <w:rPr>
          <w:rFonts w:hint="eastAsia" w:ascii="黑体" w:hAnsi="黑体" w:eastAsia="黑体"/>
          <w:color w:val="FF0000"/>
        </w:rPr>
        <w:t>2）x从1循环到1000；</w:t>
      </w:r>
    </w:p>
    <w:p>
      <w:pPr>
        <w:jc w:val="left"/>
        <w:rPr>
          <w:rFonts w:ascii="黑体" w:hAnsi="黑体" w:eastAsia="黑体"/>
          <w:color w:val="FF0000"/>
        </w:rPr>
      </w:pPr>
      <w:r>
        <w:rPr>
          <w:rFonts w:hint="eastAsia" w:ascii="黑体" w:hAnsi="黑体" w:eastAsia="黑体"/>
          <w:color w:val="FF0000"/>
        </w:rPr>
        <w:t>3）对于每一个x，依次进行检验：如果能被7和11 整除，就打印输出，否则继续下一个数；</w:t>
      </w:r>
    </w:p>
    <w:p>
      <w:pPr>
        <w:jc w:val="left"/>
        <w:rPr>
          <w:rFonts w:ascii="黑体" w:hAnsi="黑体" w:eastAsia="黑体"/>
          <w:color w:val="FF0000"/>
        </w:rPr>
      </w:pPr>
      <w:r>
        <w:rPr>
          <w:rFonts w:hint="eastAsia" w:ascii="黑体" w:hAnsi="黑体" w:eastAsia="黑体"/>
          <w:color w:val="FF0000"/>
        </w:rPr>
        <w:t>4）重复第2至第3步，直到循环结束。</w:t>
      </w:r>
    </w:p>
    <w:p>
      <w:pPr>
        <w:jc w:val="left"/>
        <w:rPr>
          <w:rFonts w:hint="eastAsia" w:ascii="楷体" w:hAnsi="楷体" w:eastAsia="楷体"/>
          <w:sz w:val="24"/>
        </w:rPr>
      </w:pPr>
    </w:p>
    <w:p>
      <w:pPr>
        <w:jc w:val="left"/>
        <w:rPr>
          <w:rFonts w:ascii="楷体" w:hAnsi="楷体" w:eastAsia="楷体"/>
          <w:sz w:val="24"/>
        </w:rPr>
      </w:pP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7.一张单据上有一个5位数的编号，万位数是1，千位数时4，百位数是7，个位数、十位数已经模糊不清。该5位数是57或67的倍数，输出所有满足这些条件的5位数的个数。设计本问题的算法。</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设x、y变量分别表示十位数和个位数。其取值范围为0～9。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算法1如下：</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（1）n=0</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（2）x从0循环到9；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（3）对于每一个x，依次地让y从0循环到9；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 xml:space="preserve">（4）在循环中，对于上述每一个x、y变量值，如果组成的5位数(14700+10*x+y)是57或（67的倍数，则n=n+1,否则执行下一步； </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（5）重复第1至第3步，直到循环结束。</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（6）输出n</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算法2如下：</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（1）n=0</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（2）x从14700循环到14799；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 xml:space="preserve">（3）对于上述每一个x，如果是57或67的倍数，则n=n+1,否则执行下一步； </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（4）重复第1至第3步，直到循环结束。</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（5）输出n</w:t>
      </w: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8.雨水淋湿了算术书的一道题，8个数字只能看清3个，第一个数字虽然看不清，但可看出不是1。设计一个算法求其余数字是什么？ [ □×（□3＋□）]</w:t>
      </w:r>
      <w:r>
        <w:rPr>
          <w:rFonts w:hint="eastAsia" w:ascii="黑体" w:hAnsi="黑体" w:eastAsia="黑体" w:cs="楷体"/>
          <w:bCs/>
          <w:color w:val="0070C0"/>
          <w:sz w:val="24"/>
          <w:szCs w:val="24"/>
          <w:vertAlign w:val="superscript"/>
        </w:rPr>
        <w:t>2</w:t>
      </w:r>
      <w:r>
        <w:rPr>
          <w:rFonts w:hint="eastAsia" w:ascii="黑体" w:hAnsi="黑体" w:eastAsia="黑体" w:cs="楷体"/>
          <w:bCs/>
          <w:color w:val="0070C0"/>
          <w:sz w:val="24"/>
          <w:szCs w:val="24"/>
        </w:rPr>
        <w:t xml:space="preserve"> = 8□□9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设A、B、C、D、E 五个变量分别表示自左到右5个未知的数字。其中A的取值范围为2～9，其余取值范围为0～9。条件表达式即为给定算式。</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自然语言描述的算法步骤如下：</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1）A从2循环到9；</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2）对于每一个A，依次地让B从0循环到9；</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3）对于每一个B，依次地让C从0循环到9；</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4）对于每一个C，依次地让D从0循环到9；</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5）对于每一个D，依次地让E从0循环到9；</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6）在循环中，对于上述每一个A、B、C、D、E五个变量值，如果[ □×（□3＋□）]</w:t>
      </w:r>
      <w:r>
        <w:rPr>
          <w:rFonts w:hint="eastAsia" w:ascii="黑体" w:hAnsi="黑体" w:eastAsia="黑体" w:cs="楷体"/>
          <w:b w:val="0"/>
          <w:bCs/>
          <w:szCs w:val="24"/>
          <w:vertAlign w:val="superscript"/>
        </w:rPr>
        <w:t>2</w:t>
      </w:r>
      <w:r>
        <w:rPr>
          <w:rFonts w:hint="eastAsia" w:ascii="黑体" w:hAnsi="黑体" w:eastAsia="黑体" w:cs="楷体"/>
          <w:b w:val="0"/>
          <w:bCs/>
          <w:szCs w:val="24"/>
        </w:rPr>
        <w:t xml:space="preserve"> = 8□□9成立，就输出当前A、B、C、D、E五个变量的值；</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（详细条件：(A*(B*10+3+C)**2=8009+D*100+E*10）</w:t>
      </w:r>
    </w:p>
    <w:p>
      <w:pPr>
        <w:shd w:val="clear" w:color="auto" w:fill="FFFFFF"/>
        <w:spacing w:line="0" w:lineRule="atLeast"/>
        <w:rPr>
          <w:rFonts w:hint="eastAsia" w:ascii="黑体" w:hAnsi="黑体" w:eastAsia="黑体" w:cs="楷体"/>
          <w:bCs/>
          <w:color w:val="FF0000"/>
        </w:rPr>
      </w:pPr>
      <w:r>
        <w:rPr>
          <w:rFonts w:hint="eastAsia" w:ascii="黑体" w:hAnsi="黑体" w:eastAsia="黑体" w:cs="楷体"/>
          <w:bCs/>
          <w:color w:val="FF0000"/>
        </w:rPr>
        <w:t>6）重复第1至第6步，直到循环结束。</w:t>
      </w:r>
    </w:p>
    <w:p>
      <w:pPr>
        <w:shd w:val="clear" w:color="auto" w:fill="FFFFFF"/>
        <w:spacing w:line="0" w:lineRule="atLeast"/>
        <w:rPr>
          <w:rFonts w:hint="eastAsia" w:ascii="黑体" w:hAnsi="黑体" w:eastAsia="黑体" w:cs="楷体"/>
          <w:bCs/>
          <w:color w:val="FF0000"/>
        </w:rPr>
      </w:pPr>
    </w:p>
    <w:p>
      <w:pPr>
        <w:shd w:val="clear" w:color="auto" w:fill="FFFFFF"/>
        <w:spacing w:line="0" w:lineRule="atLeast"/>
        <w:rPr>
          <w:rFonts w:hint="eastAsia" w:ascii="黑体" w:hAnsi="黑体" w:eastAsia="黑体" w:cs="楷体"/>
          <w:bCs/>
          <w:color w:val="FF0000"/>
        </w:rPr>
      </w:pPr>
    </w:p>
    <w:p>
      <w:pPr>
        <w:shd w:val="clear" w:color="auto" w:fill="FFFFFF"/>
        <w:spacing w:line="0" w:lineRule="atLeast"/>
        <w:rPr>
          <w:rFonts w:hint="eastAsia" w:ascii="黑体" w:hAnsi="黑体" w:eastAsia="黑体" w:cs="楷体"/>
          <w:bCs/>
          <w:color w:val="FF0000"/>
        </w:rPr>
      </w:pPr>
    </w:p>
    <w:p>
      <w:pPr>
        <w:shd w:val="clear" w:color="auto" w:fill="FFFFFF"/>
        <w:spacing w:line="0" w:lineRule="atLeast"/>
        <w:rPr>
          <w:rFonts w:ascii="黑体" w:hAnsi="黑体" w:eastAsia="黑体" w:cs="楷体"/>
          <w:bCs/>
          <w:color w:val="FF0000"/>
        </w:rPr>
      </w:pP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9.有5个人，第5个人说他比第4个人大2岁，第4个人说他对第3个人大2岁，第3个人说他比第2个人大2岁，第2个人说他比第1个人大2岁，第1个人说他10岁。求第5个人多少岁。利用递归法设计此问题的算法。</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通过分析，设计递归函数如下：</w:t>
      </w:r>
    </w:p>
    <w:p>
      <w:pPr>
        <w:pStyle w:val="13"/>
        <w:spacing w:line="0" w:lineRule="atLeast"/>
        <w:ind w:firstLine="412"/>
        <w:rPr>
          <w:rFonts w:ascii="黑体" w:hAnsi="黑体" w:eastAsia="黑体" w:cs="楷体"/>
          <w:b w:val="0"/>
          <w:bCs/>
          <w:szCs w:val="24"/>
        </w:rPr>
      </w:pPr>
      <w:r>
        <w:rPr>
          <w:rFonts w:hint="eastAsia" w:ascii="黑体" w:hAnsi="黑体" w:eastAsia="黑体" w:cs="楷体"/>
          <w:b w:val="0"/>
          <w:bCs/>
          <w:szCs w:val="24"/>
        </w:rPr>
        <mc:AlternateContent>
          <mc:Choice Requires="wps">
            <w:drawing>
              <wp:anchor distT="0" distB="0" distL="114300" distR="114300" simplePos="0" relativeHeight="251667456" behindDoc="0" locked="0" layoutInCell="1" allowOverlap="1">
                <wp:simplePos x="0" y="0"/>
                <wp:positionH relativeFrom="column">
                  <wp:posOffset>1752600</wp:posOffset>
                </wp:positionH>
                <wp:positionV relativeFrom="paragraph">
                  <wp:posOffset>17780</wp:posOffset>
                </wp:positionV>
                <wp:extent cx="45720" cy="518160"/>
                <wp:effectExtent l="76200" t="9525" r="0" b="20955"/>
                <wp:wrapNone/>
                <wp:docPr id="29" name="左大括号 29"/>
                <wp:cNvGraphicFramePr/>
                <a:graphic xmlns:a="http://schemas.openxmlformats.org/drawingml/2006/main">
                  <a:graphicData uri="http://schemas.microsoft.com/office/word/2010/wordprocessingShape">
                    <wps:wsp>
                      <wps:cNvSpPr/>
                      <wps:spPr>
                        <a:xfrm>
                          <a:off x="0" y="0"/>
                          <a:ext cx="45719" cy="518160"/>
                        </a:xfrm>
                        <a:prstGeom prst="lef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138pt;margin-top:1.4pt;height:40.8pt;width:3.6pt;z-index:251667456;v-text-anchor:middle;mso-width-relative:page;mso-height-relative:page;" filled="f" stroked="t" coordsize="21600,21600" o:gfxdata="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JpLHL2AAAAAgBAAAPAAAAAAAAAAEAIAAAACIAAABkcnMvZG93bnJldi54&#10;bWxQSwECFAAUAAAACACHTuJApq+so2wCAACqBAAADgAAAAAAAAABACAAAAAnAQAAZHJzL2Uyb0Rv&#10;Yy54bWxQSwUGAAAAAAYABgBZAQAABQYAAAAA&#10;" adj="158,10800">
                <v:fill on="f" focussize="0,0"/>
                <v:stroke weight="1.5pt" color="#4A7EBB [3204]" joinstyle="round"/>
                <v:imagedata o:title=""/>
                <o:lock v:ext="edit" aspectratio="f"/>
              </v:shape>
            </w:pict>
          </mc:Fallback>
        </mc:AlternateContent>
      </w:r>
      <w:r>
        <w:rPr>
          <w:rFonts w:hint="eastAsia" w:ascii="黑体" w:hAnsi="黑体" w:eastAsia="黑体" w:cs="楷体"/>
          <w:b w:val="0"/>
          <w:bCs/>
          <w:szCs w:val="24"/>
        </w:rPr>
        <w:t xml:space="preserve">                        10          (n=1)</w:t>
      </w:r>
    </w:p>
    <w:p>
      <w:pPr>
        <w:pStyle w:val="13"/>
        <w:spacing w:line="0" w:lineRule="atLeast"/>
        <w:ind w:firstLine="412"/>
        <w:rPr>
          <w:rFonts w:ascii="黑体" w:hAnsi="黑体" w:eastAsia="黑体" w:cs="楷体"/>
          <w:b w:val="0"/>
          <w:bCs/>
          <w:szCs w:val="24"/>
        </w:rPr>
      </w:pPr>
      <w:r>
        <w:rPr>
          <w:rFonts w:hint="eastAsia" w:ascii="黑体" w:hAnsi="黑体" w:eastAsia="黑体" w:cs="楷体"/>
          <w:b w:val="0"/>
          <w:bCs/>
          <w:szCs w:val="24"/>
        </w:rPr>
        <w:t xml:space="preserve">      age(n)=</w:t>
      </w:r>
    </w:p>
    <w:p>
      <w:pPr>
        <w:pStyle w:val="13"/>
        <w:spacing w:line="0" w:lineRule="atLeast"/>
        <w:ind w:firstLine="412"/>
        <w:rPr>
          <w:rFonts w:ascii="黑体" w:hAnsi="黑体" w:eastAsia="黑体" w:cs="楷体"/>
          <w:b w:val="0"/>
          <w:bCs/>
          <w:szCs w:val="24"/>
        </w:rPr>
      </w:pPr>
      <w:r>
        <w:rPr>
          <w:rFonts w:hint="eastAsia" w:ascii="黑体" w:hAnsi="黑体" w:eastAsia="黑体" w:cs="楷体"/>
          <w:b w:val="0"/>
          <w:bCs/>
          <w:szCs w:val="24"/>
        </w:rPr>
        <w:t xml:space="preserve">                        age(n-1)+2  (n&gt;1)</w:t>
      </w:r>
    </w:p>
    <w:p>
      <w:pPr>
        <w:shd w:val="clear" w:color="auto" w:fill="FFFFFF"/>
        <w:spacing w:line="0" w:lineRule="atLeast"/>
        <w:jc w:val="left"/>
        <w:rPr>
          <w:rFonts w:ascii="黑体" w:hAnsi="黑体" w:eastAsia="黑体" w:cs="楷体"/>
          <w:bCs/>
          <w:color w:val="FF0000"/>
        </w:rPr>
      </w:pPr>
      <w:r>
        <w:rPr>
          <w:rFonts w:hint="eastAsia" w:ascii="黑体" w:hAnsi="黑体" w:eastAsia="黑体" w:cs="楷体"/>
          <w:bCs/>
          <w:color w:val="FF0000"/>
        </w:rPr>
        <w:t>自然语言描述的算法步骤如下：</w:t>
      </w:r>
    </w:p>
    <w:p>
      <w:pPr>
        <w:shd w:val="clear" w:color="auto" w:fill="FFFFFF"/>
        <w:spacing w:line="0" w:lineRule="atLeast"/>
        <w:jc w:val="left"/>
        <w:rPr>
          <w:rFonts w:ascii="黑体" w:hAnsi="黑体" w:eastAsia="黑体" w:cs="楷体"/>
          <w:bCs/>
          <w:color w:val="FF0000"/>
        </w:rPr>
      </w:pPr>
      <w:r>
        <w:rPr>
          <w:rFonts w:hint="eastAsia" w:ascii="黑体" w:hAnsi="黑体" w:eastAsia="黑体" w:cs="楷体"/>
          <w:bCs/>
          <w:color w:val="FF0000"/>
        </w:rPr>
        <w:t>1）递推阶段：求解age(5)，把它递推到求解age(4)。而计算age (4)，又必须先计算age (3)。依次类推，直至计算age(1)时，立即得到结果10。</w:t>
      </w:r>
    </w:p>
    <w:p>
      <w:pPr>
        <w:shd w:val="clear" w:color="auto" w:fill="FFFFFF"/>
        <w:spacing w:line="0" w:lineRule="atLeast"/>
        <w:jc w:val="left"/>
        <w:rPr>
          <w:rFonts w:ascii="黑体" w:hAnsi="黑体" w:eastAsia="黑体" w:cs="楷体"/>
          <w:bCs/>
          <w:color w:val="FF0000"/>
        </w:rPr>
      </w:pPr>
      <w:r>
        <w:rPr>
          <w:rFonts w:hint="eastAsia" w:ascii="黑体" w:hAnsi="黑体" w:eastAsia="黑体" w:cs="楷体"/>
          <w:bCs/>
          <w:color w:val="FF0000"/>
        </w:rPr>
        <w:t>2）回归阶段：得到age (1)后，返回得到age (2)的结果，……，在得到了age (4)的结果后，返回得到age (5)的结果。</w:t>
      </w:r>
    </w:p>
    <w:p>
      <w:pPr>
        <w:shd w:val="clear" w:color="auto" w:fill="FFFFFF"/>
        <w:spacing w:line="0" w:lineRule="atLeast"/>
        <w:jc w:val="left"/>
        <w:rPr>
          <w:rFonts w:ascii="黑体" w:hAnsi="黑体" w:eastAsia="黑体" w:cs="楷体"/>
          <w:bCs/>
          <w:color w:val="FF0000"/>
        </w:rPr>
      </w:pPr>
      <w:r>
        <w:rPr>
          <w:rFonts w:hint="eastAsia" w:ascii="黑体" w:hAnsi="黑体" w:eastAsia="黑体" w:cs="楷体"/>
          <w:bCs/>
          <w:color w:val="FF0000"/>
        </w:rPr>
        <w:t>3）输出age (5)的值。</w:t>
      </w: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10.有个莲花池里起初有一只莲花，每过一天莲花的数量就会翻一倍。假设莲花永远不凋谢，30天的时候莲花池全部长满了莲花，请问第23天的莲花占莲花池的几分之几？设计本问题的算法。</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首先定义递归公式：F(n)=F(n-1)*2。;</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然后定义递归终止条件F(1)=1</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自然语言描述的算法步骤如下：</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1）递推阶段：求解F(n)，把它递推到求解F(n-1)，而计算F(n-1)，又必须先计算F(n-2)。依次类推，直至计算F(1)时，立即得到结果1。</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2）回归阶段：得到F(1)后，返回得到F(2)的结果，……，在得到了F(n-1)的结果后，返回得到F(n)的结果。</w:t>
      </w:r>
    </w:p>
    <w:p>
      <w:pPr>
        <w:shd w:val="clear" w:color="auto" w:fill="FFFFFF"/>
        <w:spacing w:line="0" w:lineRule="atLeast"/>
        <w:rPr>
          <w:rFonts w:ascii="黑体" w:hAnsi="黑体" w:eastAsia="黑体" w:cs="楷体"/>
          <w:bCs/>
          <w:color w:val="FF0000"/>
        </w:rPr>
      </w:pPr>
      <w:r>
        <w:rPr>
          <w:rFonts w:hint="eastAsia" w:ascii="黑体" w:hAnsi="黑体" w:eastAsia="黑体" w:cs="楷体"/>
          <w:bCs/>
          <w:color w:val="FF0000"/>
        </w:rPr>
        <w:t>3）计算F(23)/F(30)，输出其值。</w:t>
      </w:r>
    </w:p>
    <w:p>
      <w:pPr>
        <w:pStyle w:val="13"/>
        <w:spacing w:line="0" w:lineRule="atLeast"/>
        <w:ind w:firstLine="0" w:firstLineChars="0"/>
        <w:rPr>
          <w:rFonts w:ascii="黑体" w:hAnsi="黑体" w:eastAsia="黑体" w:cs="楷体"/>
          <w:bCs/>
          <w:color w:val="0070C0"/>
          <w:sz w:val="24"/>
          <w:szCs w:val="24"/>
        </w:rPr>
      </w:pPr>
      <w:r>
        <w:rPr>
          <w:rFonts w:hint="eastAsia" w:ascii="黑体" w:hAnsi="黑体" w:eastAsia="黑体" w:cs="楷体"/>
          <w:bCs/>
          <w:color w:val="0070C0"/>
          <w:sz w:val="24"/>
          <w:szCs w:val="24"/>
        </w:rPr>
        <w:t>11.有一个农场在第一年的时候买了一头刚出生的牛，这头牛在第四年的时候就能生一头小牛，以后每年这头牛就会生一头小牛。这些小牛成长到第四年又会生小牛，以后每年同样会生一头牛，假设牛不死，如此反复。请问50年后，这个农场会有多少头牛？设计本问题的算法。</w:t>
      </w:r>
    </w:p>
    <w:p>
      <w:pPr>
        <w:pStyle w:val="13"/>
        <w:spacing w:line="0" w:lineRule="atLeast"/>
        <w:ind w:firstLine="0" w:firstLineChars="0"/>
        <w:rPr>
          <w:rFonts w:ascii="黑体" w:hAnsi="黑体" w:eastAsia="黑体" w:cs="楷体"/>
          <w:b w:val="0"/>
          <w:bCs/>
          <w:szCs w:val="24"/>
        </w:rPr>
      </w:pPr>
      <w:r>
        <w:rPr>
          <w:rFonts w:hint="eastAsia" w:ascii="黑体" w:hAnsi="黑体" w:eastAsia="黑体" w:cs="楷体"/>
          <w:b w:val="0"/>
          <w:bCs/>
          <w:szCs w:val="24"/>
        </w:rPr>
        <w:t>设n代表牛的年龄，题意可以递归地定义为：</w:t>
      </w:r>
    </w:p>
    <w:p>
      <w:pPr>
        <w:shd w:val="clear" w:color="auto" w:fill="FFFFFF"/>
        <w:spacing w:line="0" w:lineRule="atLeast"/>
        <w:ind w:firstLine="420"/>
        <w:rPr>
          <w:rFonts w:ascii="黑体" w:hAnsi="黑体" w:eastAsia="黑体" w:cs="楷体"/>
          <w:bCs/>
          <w:color w:val="FF0000"/>
        </w:rPr>
      </w:pPr>
      <w:r>
        <w:rPr>
          <w:rFonts w:hint="eastAsia" w:ascii="黑体" w:hAnsi="黑体" w:eastAsia="黑体" w:cs="楷体"/>
          <w:bCs/>
          <w:color w:val="FF0000"/>
        </w:rPr>
        <w:drawing>
          <wp:inline distT="0" distB="0" distL="0" distR="0">
            <wp:extent cx="2026920" cy="7010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2027096" cy="701339"/>
                    </a:xfrm>
                    <a:prstGeom prst="rect">
                      <a:avLst/>
                    </a:prstGeom>
                  </pic:spPr>
                </pic:pic>
              </a:graphicData>
            </a:graphic>
          </wp:inline>
        </w:drawing>
      </w:r>
    </w:p>
    <w:p>
      <w:pPr>
        <w:shd w:val="clear" w:color="auto" w:fill="FFFFFF"/>
        <w:spacing w:line="0" w:lineRule="atLeast"/>
        <w:ind w:firstLine="420"/>
        <w:rPr>
          <w:rFonts w:ascii="黑体" w:hAnsi="黑体" w:eastAsia="黑体" w:cs="楷体"/>
          <w:bCs/>
          <w:color w:val="FF0000"/>
        </w:rPr>
      </w:pPr>
      <w:r>
        <w:rPr>
          <w:rFonts w:hint="eastAsia" w:ascii="黑体" w:hAnsi="黑体" w:eastAsia="黑体" w:cs="楷体"/>
          <w:bCs/>
          <w:color w:val="FF0000"/>
        </w:rPr>
        <w:t>自然语言描述的算法步骤如下：</w:t>
      </w:r>
    </w:p>
    <w:p>
      <w:pPr>
        <w:spacing w:line="0" w:lineRule="atLeast"/>
        <w:rPr>
          <w:rFonts w:ascii="黑体" w:hAnsi="黑体" w:eastAsia="黑体" w:cs="楷体"/>
          <w:bCs/>
          <w:color w:val="FF0000"/>
        </w:rPr>
      </w:pPr>
      <w:r>
        <w:rPr>
          <w:rFonts w:hint="eastAsia" w:ascii="黑体" w:hAnsi="黑体" w:eastAsia="黑体" w:cs="楷体"/>
          <w:bCs/>
          <w:color w:val="FF0000"/>
        </w:rPr>
        <w:t>1）递推阶段：求解F(n)，把它递推到求解F(n-1)+F(n-3)，而计算F(n-1) 和F(n-3)，又必须先计算F(n-2) 、F(n-4)、F(n-6)。依次类推，直至递推至计算F(3)、F(2)、F(1)时，得到值均为1。</w:t>
      </w:r>
    </w:p>
    <w:p>
      <w:pPr>
        <w:spacing w:line="0" w:lineRule="atLeast"/>
        <w:rPr>
          <w:rFonts w:ascii="黑体" w:hAnsi="黑体" w:eastAsia="黑体" w:cs="楷体"/>
          <w:bCs/>
          <w:color w:val="FF0000"/>
        </w:rPr>
      </w:pPr>
      <w:r>
        <w:rPr>
          <w:rFonts w:hint="eastAsia" w:ascii="黑体" w:hAnsi="黑体" w:eastAsia="黑体" w:cs="楷体"/>
          <w:bCs/>
          <w:color w:val="FF0000"/>
        </w:rPr>
        <w:t>2）回归阶段：得到F(3)、F(2)、F(1)后，返回得到F(4)，得到F(5)，……，得到F(50)的值。</w:t>
      </w:r>
    </w:p>
    <w:p>
      <w:pPr>
        <w:spacing w:line="0" w:lineRule="atLeast"/>
        <w:rPr>
          <w:rFonts w:ascii="黑体" w:hAnsi="黑体" w:eastAsia="黑体"/>
          <w:b/>
          <w:color w:val="FF0000"/>
          <w:sz w:val="18"/>
        </w:rPr>
      </w:pPr>
      <w:r>
        <w:rPr>
          <w:rFonts w:hint="eastAsia" w:ascii="黑体" w:hAnsi="黑体" w:eastAsia="黑体" w:cs="楷体"/>
          <w:bCs/>
          <w:color w:val="FF0000"/>
        </w:rPr>
        <w:t>3) 输出F(50)。</w:t>
      </w:r>
    </w:p>
    <w:bookmarkEnd w:id="0"/>
    <w:p>
      <w:pPr>
        <w:pStyle w:val="2"/>
        <w:pageBreakBefore/>
        <w:spacing w:before="0" w:after="0" w:line="0" w:lineRule="atLeast"/>
        <w:jc w:val="center"/>
        <w:rPr>
          <w:rFonts w:ascii="华文行楷" w:hAnsi="黑体" w:eastAsia="华文行楷"/>
          <w:sz w:val="56"/>
        </w:rPr>
      </w:pPr>
      <w:r>
        <w:rPr>
          <w:rFonts w:hint="eastAsia" w:ascii="华文行楷" w:hAnsi="黑体" w:eastAsia="华文行楷"/>
          <w:sz w:val="56"/>
        </w:rPr>
        <w:t>第五章数据思维</w:t>
      </w:r>
    </w:p>
    <w:p>
      <w:pPr>
        <w:spacing w:line="0" w:lineRule="atLeast"/>
        <w:rPr>
          <w:rFonts w:ascii="黑体" w:hAnsi="黑体" w:eastAsia="黑体"/>
          <w:b/>
          <w:sz w:val="24"/>
        </w:rPr>
      </w:pPr>
      <w:r>
        <w:rPr>
          <w:rFonts w:hint="eastAsia" w:ascii="黑体" w:hAnsi="黑体" w:eastAsia="黑体"/>
          <w:b/>
          <w:sz w:val="24"/>
        </w:rPr>
        <w:t>一、</w:t>
      </w:r>
      <w:r>
        <w:rPr>
          <w:rFonts w:ascii="黑体" w:hAnsi="黑体" w:eastAsia="黑体"/>
          <w:b/>
          <w:sz w:val="24"/>
        </w:rPr>
        <w:t>集合</w:t>
      </w:r>
    </w:p>
    <w:p>
      <w:pPr>
        <w:spacing w:line="0" w:lineRule="atLeast"/>
        <w:rPr>
          <w:rFonts w:ascii="黑体" w:hAnsi="黑体" w:eastAsia="黑体"/>
          <w:color w:val="FF0000"/>
        </w:rPr>
      </w:pPr>
      <w:r>
        <w:rPr>
          <w:rFonts w:ascii="黑体" w:hAnsi="黑体" w:eastAsia="黑体"/>
          <w:color w:val="FF0000"/>
        </w:rPr>
        <w:t>集合是指比较简单的数据，即少量、相互间没有太大关系的数据。</w:t>
      </w:r>
    </w:p>
    <w:p>
      <w:pPr>
        <w:spacing w:line="0" w:lineRule="atLeast"/>
        <w:rPr>
          <w:rFonts w:ascii="黑体" w:hAnsi="黑体" w:eastAsia="黑体"/>
          <w:b/>
          <w:sz w:val="24"/>
          <w:szCs w:val="24"/>
        </w:rPr>
      </w:pPr>
      <w:r>
        <w:rPr>
          <w:rFonts w:hint="eastAsia" w:ascii="黑体" w:hAnsi="黑体" w:eastAsia="黑体"/>
          <w:b/>
          <w:sz w:val="24"/>
          <w:szCs w:val="24"/>
        </w:rPr>
        <w:t>二、文件系统、数据库、大数据、数据仓库与数据挖掘的初步知识。</w:t>
      </w:r>
    </w:p>
    <w:p>
      <w:pPr>
        <w:spacing w:line="0" w:lineRule="atLeast"/>
        <w:jc w:val="left"/>
        <w:rPr>
          <w:rFonts w:ascii="黑体" w:hAnsi="黑体" w:eastAsia="黑体"/>
          <w:color w:val="FF0000"/>
        </w:rPr>
      </w:pPr>
      <w:r>
        <w:rPr>
          <w:rFonts w:hint="eastAsia" w:ascii="黑体" w:hAnsi="黑体" w:eastAsia="黑体"/>
          <w:color w:val="FF0000"/>
        </w:rPr>
        <w:t>文件系统是对文件存储器空间进行组织和分配，负责文件存储并对存入的文件进行保护和检索的系统。</w:t>
      </w:r>
    </w:p>
    <w:p>
      <w:pPr>
        <w:spacing w:line="0" w:lineRule="atLeast"/>
        <w:jc w:val="left"/>
        <w:rPr>
          <w:rFonts w:ascii="黑体" w:hAnsi="黑体" w:eastAsia="黑体"/>
          <w:b/>
          <w:sz w:val="24"/>
          <w:szCs w:val="24"/>
        </w:rPr>
      </w:pPr>
      <w:r>
        <w:rPr>
          <w:rFonts w:hint="eastAsia" w:ascii="黑体" w:hAnsi="黑体" w:eastAsia="黑体"/>
          <w:b/>
          <w:sz w:val="24"/>
          <w:szCs w:val="24"/>
        </w:rPr>
        <w:t>三、数据库</w:t>
      </w:r>
    </w:p>
    <w:p>
      <w:pPr>
        <w:spacing w:line="0" w:lineRule="atLeast"/>
        <w:jc w:val="left"/>
        <w:rPr>
          <w:rFonts w:ascii="黑体" w:hAnsi="黑体" w:eastAsia="黑体"/>
          <w:color w:val="FF0000"/>
        </w:rPr>
      </w:pPr>
      <w:r>
        <w:rPr>
          <w:rFonts w:ascii="黑体" w:hAnsi="黑体" w:eastAsia="黑体"/>
          <w:color w:val="FF0000"/>
        </w:rPr>
        <w:t>数据库。数据库是长期存储在计算机内的、有组织的、可共享的数据集合，数据库中的数据按一定的数据模型组织、描述和存储，具有较小的冗余度较高的数据独立性和易扩展性，并可为各种用户共享</w:t>
      </w:r>
    </w:p>
    <w:p>
      <w:pPr>
        <w:spacing w:line="0" w:lineRule="atLeast"/>
        <w:jc w:val="left"/>
        <w:rPr>
          <w:rFonts w:ascii="黑体" w:hAnsi="黑体" w:eastAsia="黑体"/>
          <w:b/>
          <w:sz w:val="24"/>
          <w:szCs w:val="24"/>
        </w:rPr>
      </w:pPr>
      <w:r>
        <w:rPr>
          <w:rFonts w:hint="eastAsia" w:ascii="黑体" w:hAnsi="黑体" w:eastAsia="黑体"/>
          <w:b/>
          <w:sz w:val="24"/>
          <w:szCs w:val="24"/>
        </w:rPr>
        <w:t>四、大数据</w:t>
      </w:r>
    </w:p>
    <w:p>
      <w:pPr>
        <w:spacing w:line="0" w:lineRule="atLeast"/>
        <w:jc w:val="left"/>
        <w:rPr>
          <w:rFonts w:ascii="黑体" w:hAnsi="黑体" w:eastAsia="黑体"/>
          <w:color w:val="FF0000"/>
          <w:sz w:val="24"/>
        </w:rPr>
      </w:pPr>
      <w:r>
        <w:rPr>
          <w:rFonts w:ascii="黑体" w:hAnsi="黑体" w:eastAsia="黑体"/>
          <w:color w:val="FF0000"/>
        </w:rPr>
        <w:t>大数据是指无法在一定时间范围内用常规软件工具进行捕提、管理和处理的数据集合，是需要新处理模式才能具有更强的决策力、洞察发现力和流程优化能力的海量、高增长率和多样化的信息资产。大数据不仅用来描述大量的数据，还涵盖了处理数据的速度。大数据技术的战略意义不在于掌握庞大的数据信息，而在于对这些含有意义的数据进行专业化处理。</w:t>
      </w:r>
    </w:p>
    <w:p>
      <w:pPr>
        <w:spacing w:line="0" w:lineRule="atLeast"/>
        <w:jc w:val="left"/>
        <w:rPr>
          <w:rFonts w:ascii="黑体" w:hAnsi="黑体" w:eastAsia="黑体"/>
          <w:b/>
          <w:sz w:val="24"/>
          <w:szCs w:val="24"/>
        </w:rPr>
      </w:pPr>
      <w:r>
        <w:rPr>
          <w:rFonts w:hint="eastAsia" w:ascii="黑体" w:hAnsi="黑体" w:eastAsia="黑体"/>
          <w:b/>
          <w:sz w:val="24"/>
          <w:szCs w:val="24"/>
        </w:rPr>
        <w:t>五、数据挖掘</w:t>
      </w:r>
    </w:p>
    <w:p>
      <w:pPr>
        <w:spacing w:line="0" w:lineRule="atLeast"/>
        <w:jc w:val="left"/>
        <w:rPr>
          <w:rFonts w:ascii="黑体" w:hAnsi="黑体" w:eastAsia="黑体"/>
          <w:color w:val="FF0000"/>
        </w:rPr>
      </w:pPr>
      <w:r>
        <w:rPr>
          <w:rFonts w:hint="eastAsia" w:ascii="黑体" w:hAnsi="黑体" w:eastAsia="黑体"/>
          <w:color w:val="FF0000"/>
        </w:rPr>
        <w:t>数据挖掘就是从大量数据中获取有效的、新颖的、潜在有用的、最终可理解的模式的非平凡过程，简单地说，数据挖掘就是从大量数据中提取或“挖掘”知识，又被称为数据库中的知识发现。</w:t>
      </w:r>
    </w:p>
    <w:p>
      <w:pPr>
        <w:spacing w:line="0" w:lineRule="atLeast"/>
        <w:jc w:val="left"/>
        <w:rPr>
          <w:rFonts w:ascii="黑体" w:hAnsi="黑体" w:eastAsia="黑体"/>
          <w:b/>
          <w:sz w:val="24"/>
          <w:szCs w:val="24"/>
        </w:rPr>
      </w:pPr>
      <w:r>
        <w:rPr>
          <w:rFonts w:hint="eastAsia" w:ascii="黑体" w:hAnsi="黑体" w:eastAsia="黑体"/>
          <w:b/>
          <w:sz w:val="24"/>
          <w:szCs w:val="24"/>
        </w:rPr>
        <w:t>六、数据仓库</w:t>
      </w:r>
    </w:p>
    <w:p>
      <w:pPr>
        <w:spacing w:line="0" w:lineRule="atLeast"/>
        <w:jc w:val="left"/>
        <w:rPr>
          <w:rFonts w:ascii="黑体" w:hAnsi="黑体" w:eastAsia="黑体"/>
          <w:color w:val="FF0000"/>
        </w:rPr>
      </w:pPr>
      <w:r>
        <w:rPr>
          <w:rFonts w:hint="eastAsia" w:ascii="黑体" w:hAnsi="黑体" w:eastAsia="黑体"/>
          <w:color w:val="FF0000"/>
        </w:rPr>
        <w:t>数据仓库是面向主题的、集成的、随时间变化的、历史的、稳定的、支持决策制定过程的数据集合。</w:t>
      </w:r>
    </w:p>
    <w:p>
      <w:pPr>
        <w:spacing w:line="0" w:lineRule="atLeast"/>
        <w:rPr>
          <w:rFonts w:ascii="黑体" w:hAnsi="黑体" w:eastAsia="黑体"/>
          <w:b/>
          <w:color w:val="0033CC"/>
          <w:sz w:val="40"/>
          <w:szCs w:val="24"/>
        </w:rPr>
      </w:pPr>
      <w:r>
        <w:rPr>
          <w:rFonts w:hint="eastAsia" w:ascii="黑体" w:hAnsi="黑体" w:eastAsia="黑体"/>
          <w:b/>
          <w:color w:val="0033CC"/>
          <w:sz w:val="40"/>
          <w:szCs w:val="24"/>
        </w:rPr>
        <w:t>基础知识练习</w:t>
      </w:r>
    </w:p>
    <w:p>
      <w:pPr>
        <w:numPr>
          <w:ilvl w:val="0"/>
          <w:numId w:val="5"/>
        </w:numPr>
        <w:spacing w:line="0" w:lineRule="atLeast"/>
        <w:jc w:val="left"/>
        <w:rPr>
          <w:rFonts w:ascii="黑体" w:hAnsi="黑体" w:eastAsia="黑体"/>
          <w:b/>
          <w:color w:val="0070C0"/>
          <w:sz w:val="24"/>
        </w:rPr>
      </w:pPr>
      <w:r>
        <w:rPr>
          <w:rFonts w:hint="eastAsia" w:ascii="黑体" w:hAnsi="黑体" w:eastAsia="黑体"/>
          <w:b/>
          <w:color w:val="0070C0"/>
          <w:sz w:val="24"/>
        </w:rPr>
        <w:t>什么是数据结构？常用的数据结构有哪些？</w:t>
      </w:r>
    </w:p>
    <w:p>
      <w:pPr>
        <w:spacing w:line="0" w:lineRule="atLeast"/>
        <w:jc w:val="left"/>
        <w:rPr>
          <w:rFonts w:ascii="黑体" w:hAnsi="黑体" w:eastAsia="黑体"/>
          <w:color w:val="FF0000"/>
        </w:rPr>
      </w:pPr>
      <w:r>
        <w:rPr>
          <w:rFonts w:hint="eastAsia" w:ascii="黑体" w:hAnsi="黑体" w:eastAsia="黑体"/>
          <w:color w:val="FF0000"/>
        </w:rPr>
        <w:t>数据的组织和管理基本方式被称为数据结构。</w:t>
      </w:r>
    </w:p>
    <w:p>
      <w:pPr>
        <w:spacing w:line="0" w:lineRule="atLeast"/>
        <w:jc w:val="left"/>
        <w:rPr>
          <w:rFonts w:ascii="黑体" w:hAnsi="黑体" w:eastAsia="黑体"/>
          <w:color w:val="FF0000"/>
        </w:rPr>
      </w:pPr>
      <w:r>
        <w:rPr>
          <w:rFonts w:hint="eastAsia" w:ascii="黑体" w:hAnsi="黑体" w:eastAsia="黑体"/>
          <w:color w:val="FF0000"/>
        </w:rPr>
        <w:t>常用的数据结构：集合、线性结构、树形结构、图状结构。</w:t>
      </w:r>
    </w:p>
    <w:p>
      <w:pPr>
        <w:spacing w:line="0" w:lineRule="atLeast"/>
        <w:jc w:val="left"/>
        <w:rPr>
          <w:rFonts w:ascii="黑体" w:hAnsi="黑体" w:eastAsia="黑体"/>
          <w:color w:val="FF0000"/>
        </w:rPr>
      </w:pPr>
      <w:r>
        <w:rPr>
          <w:rFonts w:hint="eastAsia" w:ascii="黑体" w:hAnsi="黑体" w:eastAsia="黑体"/>
          <w:color w:val="FF0000"/>
        </w:rPr>
        <w:t>生活中所用的数据库系统：SQL Server、MySQL、Oracle、Access、Sybase、Excel等。</w:t>
      </w:r>
    </w:p>
    <w:p>
      <w:pPr>
        <w:numPr>
          <w:ilvl w:val="0"/>
          <w:numId w:val="5"/>
        </w:numPr>
        <w:spacing w:line="0" w:lineRule="atLeast"/>
        <w:jc w:val="left"/>
        <w:rPr>
          <w:rFonts w:ascii="黑体" w:hAnsi="黑体" w:eastAsia="黑体"/>
          <w:b/>
          <w:color w:val="0070C0"/>
          <w:sz w:val="24"/>
        </w:rPr>
      </w:pPr>
      <w:r>
        <w:rPr>
          <w:rFonts w:hint="eastAsia" w:ascii="黑体" w:hAnsi="黑体" w:eastAsia="黑体"/>
          <w:b/>
          <w:color w:val="0070C0"/>
          <w:sz w:val="24"/>
        </w:rPr>
        <w:t>什么是大数据？</w:t>
      </w:r>
    </w:p>
    <w:p>
      <w:pPr>
        <w:spacing w:line="0" w:lineRule="atLeast"/>
        <w:jc w:val="left"/>
        <w:rPr>
          <w:rFonts w:ascii="黑体" w:hAnsi="黑体" w:eastAsia="黑体"/>
          <w:color w:val="FF0000"/>
        </w:rPr>
      </w:pPr>
      <w:r>
        <w:rPr>
          <w:rFonts w:hint="eastAsia" w:ascii="黑体" w:hAnsi="黑体" w:eastAsia="黑体"/>
          <w:color w:val="FF0000"/>
        </w:rPr>
        <w:t>大数据是需要新处理模式才能具有更强的决策力、洞察发现力和流程优化能力的海量、高增长率和多样化的信息资产。</w:t>
      </w:r>
    </w:p>
    <w:p>
      <w:pPr>
        <w:pStyle w:val="2"/>
        <w:pageBreakBefore/>
        <w:spacing w:before="0" w:after="0" w:line="0" w:lineRule="atLeast"/>
        <w:jc w:val="center"/>
        <w:rPr>
          <w:rFonts w:ascii="华文行楷" w:hAnsi="黑体" w:eastAsia="华文行楷"/>
          <w:sz w:val="56"/>
        </w:rPr>
      </w:pPr>
      <w:r>
        <w:rPr>
          <w:rFonts w:hint="eastAsia" w:ascii="华文行楷" w:hAnsi="黑体" w:eastAsia="华文行楷"/>
          <w:sz w:val="56"/>
        </w:rPr>
        <w:t>第六章网络化思维</w:t>
      </w:r>
    </w:p>
    <w:p>
      <w:pPr>
        <w:pStyle w:val="10"/>
        <w:spacing w:line="0" w:lineRule="atLeast"/>
        <w:ind w:firstLine="0" w:firstLineChars="0"/>
        <w:rPr>
          <w:rFonts w:ascii="黑体" w:hAnsi="黑体" w:eastAsia="黑体"/>
          <w:b/>
          <w:sz w:val="24"/>
          <w:szCs w:val="24"/>
        </w:rPr>
      </w:pPr>
      <w:r>
        <w:rPr>
          <w:rFonts w:ascii="黑体" w:hAnsi="黑体" w:eastAsia="黑体"/>
          <w:b/>
          <w:sz w:val="24"/>
          <w:szCs w:val="24"/>
        </w:rPr>
        <w:t>一</w:t>
      </w:r>
      <w:r>
        <w:rPr>
          <w:rFonts w:hint="eastAsia" w:ascii="黑体" w:hAnsi="黑体" w:eastAsia="黑体"/>
          <w:b/>
          <w:sz w:val="24"/>
          <w:szCs w:val="24"/>
        </w:rPr>
        <w:t>、</w:t>
      </w:r>
      <w:r>
        <w:rPr>
          <w:rFonts w:ascii="黑体" w:hAnsi="黑体" w:eastAsia="黑体"/>
          <w:b/>
          <w:sz w:val="24"/>
          <w:szCs w:val="24"/>
        </w:rPr>
        <w:t>计算机网络的定义</w:t>
      </w:r>
    </w:p>
    <w:p>
      <w:pPr>
        <w:pStyle w:val="10"/>
        <w:spacing w:line="0" w:lineRule="atLeast"/>
        <w:ind w:firstLine="0" w:firstLineChars="0"/>
        <w:rPr>
          <w:rFonts w:ascii="黑体" w:hAnsi="黑体" w:eastAsia="黑体"/>
          <w:b/>
          <w:color w:val="FF0000"/>
          <w:sz w:val="24"/>
          <w:szCs w:val="24"/>
        </w:rPr>
      </w:pPr>
      <w:r>
        <w:rPr>
          <w:rFonts w:ascii="黑体" w:hAnsi="黑体" w:eastAsia="黑体"/>
          <w:color w:val="FF0000"/>
        </w:rPr>
        <w:t>计算机网络，就是把分散布置的多台计算机及专用外部设备，用通信线路互连，并配以相应的网络软件所构成的系统。它将信息传输和信息处理功能相结合，为远程用户提供共享的网络资源，从而提高了网络资源的利用率、可靠性和信息处理能力。</w:t>
      </w:r>
    </w:p>
    <w:p>
      <w:pPr>
        <w:pStyle w:val="10"/>
        <w:spacing w:line="0" w:lineRule="atLeast"/>
        <w:ind w:firstLine="0" w:firstLineChars="0"/>
        <w:rPr>
          <w:rFonts w:ascii="黑体" w:hAnsi="黑体" w:eastAsia="黑体"/>
          <w:sz w:val="24"/>
          <w:szCs w:val="24"/>
        </w:rPr>
      </w:pPr>
      <w:r>
        <w:rPr>
          <w:rFonts w:ascii="黑体" w:hAnsi="黑体" w:eastAsia="黑体"/>
          <w:b/>
          <w:color w:val="0070C0"/>
          <w:sz w:val="24"/>
          <w:szCs w:val="24"/>
        </w:rPr>
        <w:t>分类</w:t>
      </w:r>
      <w:r>
        <w:rPr>
          <w:rFonts w:hint="eastAsia" w:ascii="黑体" w:hAnsi="黑体" w:eastAsia="黑体"/>
          <w:b/>
          <w:color w:val="0070C0"/>
          <w:sz w:val="24"/>
          <w:szCs w:val="24"/>
        </w:rPr>
        <w:t>：</w:t>
      </w:r>
    </w:p>
    <w:p>
      <w:pPr>
        <w:pStyle w:val="10"/>
        <w:spacing w:line="0" w:lineRule="atLeast"/>
        <w:ind w:firstLine="0" w:firstLineChars="0"/>
        <w:rPr>
          <w:rFonts w:ascii="黑体" w:hAnsi="黑体" w:eastAsia="黑体"/>
          <w:b/>
          <w:color w:val="FF0000"/>
          <w:sz w:val="24"/>
          <w:szCs w:val="24"/>
        </w:rPr>
      </w:pPr>
      <w:r>
        <w:rPr>
          <w:rFonts w:ascii="黑体" w:hAnsi="黑体" w:eastAsia="黑体"/>
          <w:color w:val="0070C0"/>
        </w:rPr>
        <w:t>(1)按网络的覆盖范围划分按网络的覆盖范围划分如下</w:t>
      </w:r>
      <w:r>
        <w:rPr>
          <w:rFonts w:hint="eastAsia" w:ascii="黑体" w:hAnsi="黑体" w:eastAsia="黑体"/>
          <w:color w:val="0070C0"/>
        </w:rPr>
        <w:t>：</w:t>
      </w:r>
      <w:r>
        <w:rPr>
          <w:rFonts w:ascii="黑体" w:hAnsi="黑体" w:eastAsia="黑体"/>
          <w:color w:val="0070C0"/>
        </w:rPr>
        <w:br w:type="textWrapping"/>
      </w:r>
      <w:r>
        <w:rPr>
          <w:rFonts w:ascii="黑体" w:hAnsi="黑体" w:eastAsia="黑体"/>
          <w:color w:val="FF0000"/>
        </w:rPr>
        <w:t>局域网(LAN)</w:t>
      </w:r>
      <w:r>
        <w:rPr>
          <w:rFonts w:hint="eastAsia" w:ascii="黑体" w:hAnsi="黑体" w:eastAsia="黑体" w:cs="宋体"/>
          <w:color w:val="FF0000"/>
        </w:rPr>
        <w:t>局域网的覆盖范围一般是几百米</w:t>
      </w:r>
      <w:r>
        <w:rPr>
          <w:rFonts w:ascii="黑体" w:hAnsi="黑体" w:eastAsia="黑体"/>
          <w:color w:val="FF0000"/>
        </w:rPr>
        <w:t>到几十千米，通常是处于同一座建筑物、同一所大学或方圆几千米地域内的专用网络这种网络一般由部门或单位所有</w:t>
      </w:r>
      <w:r>
        <w:rPr>
          <w:rFonts w:ascii="黑体" w:hAnsi="黑体" w:eastAsia="黑体"/>
          <w:color w:val="FF0000"/>
        </w:rPr>
        <w:br w:type="textWrapping"/>
      </w:r>
      <w:r>
        <w:rPr>
          <w:rFonts w:ascii="黑体" w:hAnsi="黑体" w:eastAsia="黑体"/>
          <w:color w:val="FF0000"/>
        </w:rPr>
        <w:t>城域网(</w:t>
      </w:r>
      <w:r>
        <w:rPr>
          <w:rFonts w:hint="eastAsia" w:ascii="宋体" w:hAnsi="宋体" w:cs="宋体"/>
          <w:color w:val="FF0000"/>
        </w:rPr>
        <w:t> </w:t>
      </w:r>
      <w:r>
        <w:rPr>
          <w:rFonts w:ascii="黑体" w:hAnsi="黑体" w:eastAsia="黑体"/>
          <w:color w:val="FF0000"/>
        </w:rPr>
        <w:t>MAN)。城域网是在一个城市内部组建的计算机信息网络，提供全市的信息服务</w:t>
      </w:r>
      <w:r>
        <w:rPr>
          <w:rFonts w:ascii="黑体" w:hAnsi="黑体" w:eastAsia="黑体"/>
          <w:color w:val="FF0000"/>
        </w:rPr>
        <w:br w:type="textWrapping"/>
      </w:r>
      <w:r>
        <w:rPr>
          <w:rFonts w:ascii="黑体" w:hAnsi="黑体" w:eastAsia="黑体"/>
          <w:color w:val="FF0000"/>
        </w:rPr>
        <w:t>广域网(</w:t>
      </w:r>
      <w:r>
        <w:rPr>
          <w:rFonts w:hint="eastAsia" w:ascii="宋体" w:hAnsi="宋体" w:cs="宋体"/>
          <w:color w:val="FF0000"/>
        </w:rPr>
        <w:t> </w:t>
      </w:r>
      <w:r>
        <w:rPr>
          <w:rFonts w:ascii="黑体" w:hAnsi="黑体" w:eastAsia="黑体"/>
          <w:color w:val="FF0000"/>
        </w:rPr>
        <w:t>WAN)。广域网又称远程网。它的覆盖范围一般从几十千米到几千千米，通常適布一个国家、一个洲甚至全球。</w:t>
      </w:r>
    </w:p>
    <w:p>
      <w:pPr>
        <w:pStyle w:val="10"/>
        <w:spacing w:line="0" w:lineRule="atLeast"/>
        <w:ind w:firstLine="0" w:firstLineChars="0"/>
        <w:rPr>
          <w:rFonts w:ascii="黑体" w:hAnsi="黑体" w:eastAsia="黑体"/>
          <w:color w:val="0070C0"/>
        </w:rPr>
      </w:pPr>
      <w:r>
        <w:rPr>
          <w:rFonts w:ascii="黑体" w:hAnsi="黑体" w:eastAsia="黑体"/>
          <w:color w:val="0070C0"/>
        </w:rPr>
        <w:t>(2)按网络的通信介质划分按网络的通信介质划分如下</w:t>
      </w:r>
      <w:r>
        <w:rPr>
          <w:rFonts w:hint="eastAsia" w:ascii="黑体" w:hAnsi="黑体" w:eastAsia="黑体"/>
          <w:color w:val="0070C0"/>
        </w:rPr>
        <w:t>：</w:t>
      </w:r>
    </w:p>
    <w:p>
      <w:pPr>
        <w:pStyle w:val="10"/>
        <w:spacing w:line="0" w:lineRule="atLeast"/>
        <w:ind w:firstLine="0" w:firstLineChars="0"/>
        <w:rPr>
          <w:rFonts w:ascii="黑体" w:hAnsi="黑体" w:eastAsia="黑体"/>
          <w:color w:val="FF0000"/>
        </w:rPr>
      </w:pPr>
      <w:r>
        <w:rPr>
          <w:rFonts w:ascii="黑体" w:hAnsi="黑体" w:eastAsia="黑体"/>
          <w:color w:val="FF0000"/>
        </w:rPr>
        <w:t>有线网:采用同轴电缆、双较线、光纤等有线介质来传输数据的网络。</w:t>
      </w:r>
    </w:p>
    <w:p>
      <w:pPr>
        <w:pStyle w:val="10"/>
        <w:spacing w:line="0" w:lineRule="atLeast"/>
        <w:ind w:firstLine="0" w:firstLineChars="0"/>
        <w:rPr>
          <w:rFonts w:ascii="黑体" w:hAnsi="黑体" w:eastAsia="黑体"/>
          <w:b/>
          <w:color w:val="FF0000"/>
          <w:sz w:val="24"/>
          <w:szCs w:val="24"/>
        </w:rPr>
      </w:pPr>
      <w:r>
        <w:rPr>
          <w:rFonts w:ascii="黑体" w:hAnsi="黑体" w:eastAsia="黑体"/>
          <w:color w:val="FF0000"/>
        </w:rPr>
        <w:t>无线网:采用激光、微波等无线介质来传输数据的网络。</w:t>
      </w:r>
      <w:r>
        <w:rPr>
          <w:rFonts w:ascii="黑体" w:hAnsi="黑体" w:eastAsia="黑体"/>
          <w:color w:val="FF0000"/>
        </w:rPr>
        <w:br w:type="textWrapping"/>
      </w:r>
      <w:r>
        <w:rPr>
          <w:rFonts w:ascii="黑体" w:hAnsi="黑体" w:eastAsia="黑体"/>
          <w:color w:val="0070C0"/>
        </w:rPr>
        <w:t>(3)按网络的拓扑结构划分</w:t>
      </w:r>
      <w:r>
        <w:rPr>
          <w:rFonts w:hint="eastAsia" w:ascii="黑体" w:hAnsi="黑体" w:eastAsia="黑体"/>
          <w:color w:val="0070C0"/>
        </w:rPr>
        <w:t>：</w:t>
      </w:r>
      <w:r>
        <w:rPr>
          <w:rFonts w:ascii="黑体" w:hAnsi="黑体" w:eastAsia="黑体"/>
        </w:rPr>
        <w:br w:type="textWrapping"/>
      </w:r>
      <w:r>
        <w:rPr>
          <w:rFonts w:ascii="黑体" w:hAnsi="黑体" w:eastAsia="黑体"/>
          <w:color w:val="FF0000"/>
        </w:rPr>
        <w:t>按网络的拓扑结构分为星状网、总线型网、环状网、树状网和网状网。</w:t>
      </w:r>
    </w:p>
    <w:p>
      <w:pPr>
        <w:pStyle w:val="10"/>
        <w:spacing w:line="0" w:lineRule="atLeast"/>
        <w:ind w:firstLine="0" w:firstLineChars="0"/>
        <w:rPr>
          <w:rFonts w:ascii="黑体" w:hAnsi="黑体" w:eastAsia="黑体"/>
          <w:b/>
          <w:sz w:val="24"/>
          <w:szCs w:val="24"/>
        </w:rPr>
      </w:pPr>
      <w:r>
        <w:rPr>
          <w:rFonts w:ascii="黑体" w:hAnsi="黑体" w:eastAsia="黑体"/>
          <w:b/>
          <w:sz w:val="24"/>
          <w:szCs w:val="24"/>
        </w:rPr>
        <w:t>二</w:t>
      </w:r>
      <w:r>
        <w:rPr>
          <w:rFonts w:hint="eastAsia" w:ascii="黑体" w:hAnsi="黑体" w:eastAsia="黑体"/>
          <w:b/>
          <w:sz w:val="24"/>
          <w:szCs w:val="24"/>
        </w:rPr>
        <w:t>、</w:t>
      </w:r>
      <w:r>
        <w:rPr>
          <w:rFonts w:ascii="黑体" w:hAnsi="黑体" w:eastAsia="黑体"/>
          <w:b/>
          <w:sz w:val="24"/>
          <w:szCs w:val="24"/>
        </w:rPr>
        <w:t>组成与功能</w:t>
      </w:r>
      <w:r>
        <w:rPr>
          <w:rFonts w:hint="eastAsia" w:ascii="黑体" w:hAnsi="黑体" w:eastAsia="黑体"/>
          <w:b/>
          <w:sz w:val="24"/>
          <w:szCs w:val="24"/>
        </w:rPr>
        <w:t>：</w:t>
      </w:r>
    </w:p>
    <w:p>
      <w:pPr>
        <w:pStyle w:val="10"/>
        <w:spacing w:line="0" w:lineRule="atLeast"/>
        <w:ind w:firstLine="0" w:firstLineChars="0"/>
        <w:rPr>
          <w:rFonts w:ascii="黑体" w:hAnsi="黑体" w:eastAsia="黑体"/>
          <w:color w:val="0070C0"/>
          <w:sz w:val="20"/>
        </w:rPr>
      </w:pPr>
      <w:r>
        <w:rPr>
          <w:rFonts w:ascii="黑体" w:hAnsi="黑体" w:eastAsia="黑体"/>
          <w:b/>
          <w:color w:val="0070C0"/>
          <w:sz w:val="24"/>
        </w:rPr>
        <w:t>组成</w:t>
      </w:r>
      <w:r>
        <w:rPr>
          <w:rFonts w:hint="eastAsia" w:ascii="黑体" w:hAnsi="黑体" w:eastAsia="黑体"/>
          <w:b/>
          <w:color w:val="0070C0"/>
          <w:sz w:val="24"/>
        </w:rPr>
        <w:t>：</w:t>
      </w:r>
    </w:p>
    <w:p>
      <w:pPr>
        <w:pStyle w:val="10"/>
        <w:spacing w:line="0" w:lineRule="atLeast"/>
        <w:ind w:firstLine="0" w:firstLineChars="0"/>
        <w:rPr>
          <w:rFonts w:ascii="黑体" w:hAnsi="黑体" w:eastAsia="黑体"/>
          <w:color w:val="FF0000"/>
        </w:rPr>
      </w:pPr>
      <w:r>
        <w:rPr>
          <w:rFonts w:ascii="黑体" w:hAnsi="黑体" w:eastAsia="黑体"/>
          <w:color w:val="FF0000"/>
        </w:rPr>
        <w:t>从逻辑功能上来看，计算机网络是由资源子网和通信子网组成。</w:t>
      </w:r>
      <w:r>
        <w:rPr>
          <w:rFonts w:ascii="黑体" w:hAnsi="黑体" w:eastAsia="黑体"/>
          <w:color w:val="FF0000"/>
        </w:rPr>
        <w:br w:type="textWrapping"/>
      </w:r>
      <w:r>
        <w:rPr>
          <w:rFonts w:ascii="黑体" w:hAnsi="黑体" w:eastAsia="黑体"/>
          <w:color w:val="FF0000"/>
        </w:rPr>
        <w:t>(1)资源子网。资源子网由计算机系统、终端、终端控制器、连网外设、各种软件资源与信息资源组成。</w:t>
      </w:r>
      <w:r>
        <w:rPr>
          <w:rFonts w:ascii="黑体" w:hAnsi="黑体" w:eastAsia="黑体"/>
          <w:color w:val="FF0000"/>
        </w:rPr>
        <w:br w:type="textWrapping"/>
      </w:r>
      <w:r>
        <w:rPr>
          <w:rFonts w:ascii="黑体" w:hAnsi="黑体" w:eastAsia="黑体"/>
          <w:color w:val="FF0000"/>
        </w:rPr>
        <w:t>(2)通信子网。通信子网负担整个网络的数据传输、加工和变换等通信处理工作，由网络节点和通信链路组成。</w:t>
      </w:r>
    </w:p>
    <w:p>
      <w:pPr>
        <w:pStyle w:val="10"/>
        <w:spacing w:line="0" w:lineRule="atLeast"/>
        <w:ind w:firstLine="0" w:firstLineChars="0"/>
        <w:rPr>
          <w:rFonts w:ascii="黑体" w:hAnsi="黑体" w:eastAsia="黑体"/>
          <w:b/>
        </w:rPr>
      </w:pPr>
      <w:r>
        <w:rPr>
          <w:rFonts w:hint="eastAsia" w:ascii="黑体" w:hAnsi="黑体" w:eastAsia="黑体"/>
          <w:b/>
          <w:color w:val="0070C0"/>
          <w:sz w:val="24"/>
        </w:rPr>
        <w:t>功能：</w:t>
      </w:r>
      <w:r>
        <w:rPr>
          <w:rFonts w:ascii="黑体" w:hAnsi="黑体" w:eastAsia="黑体"/>
          <w:b/>
        </w:rPr>
        <w:t xml:space="preserve"> </w:t>
      </w:r>
    </w:p>
    <w:p>
      <w:pPr>
        <w:pStyle w:val="10"/>
        <w:spacing w:line="0" w:lineRule="atLeast"/>
        <w:ind w:firstLine="0" w:firstLineChars="0"/>
        <w:rPr>
          <w:rFonts w:ascii="黑体" w:hAnsi="黑体" w:eastAsia="黑体" w:cs="宋体"/>
          <w:color w:val="FF0000"/>
        </w:rPr>
      </w:pPr>
      <w:r>
        <w:rPr>
          <w:rFonts w:ascii="黑体" w:hAnsi="黑体" w:eastAsia="黑体"/>
          <w:color w:val="FF0000"/>
        </w:rPr>
        <w:t>计算机网络的功能很多，其中最主要的功能如下</w:t>
      </w:r>
      <w:r>
        <w:rPr>
          <w:rFonts w:ascii="黑体" w:hAnsi="黑体" w:eastAsia="黑体"/>
          <w:color w:val="FF0000"/>
        </w:rPr>
        <w:br w:type="textWrapping"/>
      </w:r>
      <w:r>
        <w:rPr>
          <w:rFonts w:ascii="黑体" w:hAnsi="黑体" w:eastAsia="黑体"/>
          <w:color w:val="FF0000"/>
        </w:rPr>
        <w:t>(1)数据通信</w:t>
      </w:r>
      <w:r>
        <w:rPr>
          <w:rFonts w:hint="eastAsia" w:ascii="黑体" w:hAnsi="黑体" w:eastAsia="黑体" w:cs="MS Gothic"/>
          <w:color w:val="FF0000"/>
        </w:rPr>
        <w:t>，</w:t>
      </w:r>
      <w:r>
        <w:rPr>
          <w:rFonts w:hint="eastAsia" w:ascii="黑体" w:hAnsi="黑体" w:eastAsia="黑体" w:cs="宋体"/>
          <w:color w:val="FF0000"/>
        </w:rPr>
        <w:t>数据通信是计算机网络最基本的功能，是实现其他功能的基础。它主要实现计算机与计算机、计算机与终端之间的数据传输。</w:t>
      </w:r>
    </w:p>
    <w:p>
      <w:pPr>
        <w:pStyle w:val="10"/>
        <w:spacing w:line="0" w:lineRule="atLeast"/>
        <w:ind w:firstLine="0" w:firstLineChars="0"/>
        <w:rPr>
          <w:rFonts w:ascii="黑体" w:hAnsi="黑体" w:eastAsia="黑体"/>
          <w:color w:val="FF0000"/>
        </w:rPr>
      </w:pPr>
      <w:r>
        <w:rPr>
          <w:rFonts w:ascii="黑体" w:hAnsi="黑体" w:eastAsia="黑体"/>
          <w:color w:val="FF0000"/>
        </w:rPr>
        <w:t>(2)资源共享。资源共享是使用网络的主要目的。</w:t>
      </w:r>
      <w:r>
        <w:rPr>
          <w:rFonts w:ascii="黑体" w:hAnsi="黑体" w:eastAsia="黑体"/>
          <w:color w:val="FF0000"/>
        </w:rPr>
        <w:br w:type="textWrapping"/>
      </w:r>
      <w:r>
        <w:rPr>
          <w:rFonts w:ascii="黑体" w:hAnsi="黑体" w:eastAsia="黑体"/>
          <w:color w:val="FF0000"/>
        </w:rPr>
        <w:t>(3)负荷均衡，分布处理。计算机网络管理可以在各资源主机间分担负荷，使得在某时刻负荷过重的主机可通过网络将一部分任务送给远地空闲的计算机处理。</w:t>
      </w:r>
    </w:p>
    <w:p>
      <w:pPr>
        <w:pStyle w:val="10"/>
        <w:spacing w:line="0" w:lineRule="atLeast"/>
        <w:ind w:firstLine="0" w:firstLineChars="0"/>
        <w:rPr>
          <w:rFonts w:ascii="黑体" w:hAnsi="黑体" w:eastAsia="黑体"/>
          <w:b/>
          <w:color w:val="FF0000"/>
          <w:sz w:val="24"/>
          <w:szCs w:val="24"/>
        </w:rPr>
      </w:pPr>
      <w:r>
        <w:rPr>
          <w:rFonts w:ascii="黑体" w:hAnsi="黑体" w:eastAsia="黑体"/>
          <w:color w:val="FF0000"/>
        </w:rPr>
        <w:t>(4)提高系统的可靠性和可用性。网络中的各台计算机可以彼此成为后备机。若网络中有单个部件或少量计算机失效，可由网络将信息传递给其他计算机代为处理，不影响用户的正常操作，此外还可以从其他计算机的备份数据库中恢复被破坏的数据。</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三、Internet的形成与发展</w:t>
      </w:r>
    </w:p>
    <w:p>
      <w:pPr>
        <w:pStyle w:val="10"/>
        <w:spacing w:line="0" w:lineRule="atLeast"/>
        <w:ind w:firstLine="0" w:firstLineChars="0"/>
        <w:rPr>
          <w:rFonts w:hint="eastAsia" w:ascii="黑体" w:hAnsi="黑体" w:eastAsia="黑体"/>
          <w:color w:val="FF0000"/>
        </w:rPr>
      </w:pPr>
      <w:r>
        <w:rPr>
          <w:rFonts w:ascii="黑体" w:hAnsi="黑体" w:eastAsia="黑体"/>
          <w:color w:val="FF0000"/>
        </w:rPr>
        <w:t>Internet是通过TCP/IP及其相关协议把网连接起来的全球性网络，它源于1969年美国国防部高级研究计划局协助开发的ARPANET， ARPANET开始只有四个结点，分别位于美国的四所大学一一加利福尼亚大学洛杉矶分校、史坦福大学研究学院、加利福尼亚大学和犹他州大学。建立该网络的目的是研究坚固、可靠并独立于各生产厂商的计算机网络所需要的有关技术。</w:t>
      </w:r>
    </w:p>
    <w:p>
      <w:pPr>
        <w:pStyle w:val="10"/>
        <w:spacing w:line="0" w:lineRule="atLeast"/>
        <w:ind w:firstLine="0" w:firstLineChars="0"/>
        <w:rPr>
          <w:rFonts w:ascii="黑体" w:hAnsi="黑体" w:eastAsia="黑体"/>
          <w:color w:val="FF0000"/>
        </w:rPr>
      </w:pPr>
      <w:r>
        <w:rPr>
          <w:rFonts w:ascii="黑体" w:hAnsi="黑体" w:eastAsia="黑体"/>
          <w:color w:val="FF0000"/>
        </w:rPr>
        <w:t>互联网的特征是:全球性、海量性、匿名性、交互性、成长性、扁平性、即时性、多媒体性、</w:t>
      </w:r>
      <w:r>
        <w:rPr>
          <w:rFonts w:hint="eastAsia" w:ascii="黑体" w:hAnsi="黑体" w:eastAsia="黑体"/>
          <w:color w:val="FF0000"/>
        </w:rPr>
        <w:t>成瘾</w:t>
      </w:r>
      <w:r>
        <w:rPr>
          <w:rFonts w:ascii="黑体" w:hAnsi="黑体" w:eastAsia="黑体"/>
          <w:color w:val="FF0000"/>
        </w:rPr>
        <w:t>性、喧哗性。</w:t>
      </w:r>
    </w:p>
    <w:p>
      <w:pPr>
        <w:pStyle w:val="10"/>
        <w:spacing w:line="0" w:lineRule="atLeast"/>
        <w:ind w:firstLine="0" w:firstLineChars="0"/>
        <w:rPr>
          <w:rFonts w:ascii="黑体" w:hAnsi="黑体" w:eastAsia="黑体"/>
          <w:b/>
          <w:color w:val="FF0000"/>
          <w:sz w:val="24"/>
          <w:szCs w:val="24"/>
        </w:rPr>
      </w:pPr>
      <w:r>
        <w:rPr>
          <w:rFonts w:ascii="黑体" w:hAnsi="黑体" w:eastAsia="黑体"/>
          <w:color w:val="FF0000"/>
        </w:rPr>
        <w:t>互联网的意义不应低估。它是人类迈向地球村坚实的一步</w:t>
      </w:r>
      <w:r>
        <w:rPr>
          <w:rFonts w:hint="eastAsia" w:ascii="黑体" w:hAnsi="黑体" w:eastAsia="黑体"/>
          <w:color w:val="FF0000"/>
        </w:rPr>
        <w:t>。</w:t>
      </w:r>
      <w:r>
        <w:rPr>
          <w:rFonts w:ascii="黑体" w:hAnsi="黑体" w:eastAsia="黑体"/>
          <w:color w:val="FF0000"/>
        </w:rPr>
        <w:t>1980年TCP/IP协议正式投入使用。20世纪80年代以来，由于</w:t>
      </w:r>
      <w:r>
        <w:rPr>
          <w:rFonts w:hint="eastAsia" w:ascii="宋体" w:hAnsi="宋体" w:cs="宋体"/>
          <w:color w:val="FF0000"/>
        </w:rPr>
        <w:t> </w:t>
      </w:r>
      <w:r>
        <w:rPr>
          <w:rFonts w:ascii="黑体" w:hAnsi="黑体" w:eastAsia="黑体"/>
          <w:color w:val="FF0000"/>
        </w:rPr>
        <w:t>Internet在美国的迅速发展和取得的巨大成功，世界各国也都纷纷加入到</w:t>
      </w:r>
      <w:r>
        <w:rPr>
          <w:rFonts w:hint="eastAsia" w:ascii="宋体" w:hAnsi="宋体" w:cs="宋体"/>
          <w:color w:val="FF0000"/>
        </w:rPr>
        <w:t> </w:t>
      </w:r>
      <w:r>
        <w:rPr>
          <w:rFonts w:ascii="黑体" w:hAnsi="黑体" w:eastAsia="黑体"/>
          <w:color w:val="FF0000"/>
        </w:rPr>
        <w:t>Internet，使得Internet成为全球性的网络</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四、Internet</w:t>
      </w:r>
      <w:r>
        <w:rPr>
          <w:rFonts w:ascii="黑体" w:hAnsi="黑体" w:eastAsia="黑体"/>
          <w:b/>
          <w:sz w:val="24"/>
          <w:szCs w:val="24"/>
        </w:rPr>
        <w:t>的接入方式</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局域网方式：可以瞒住大量信息Internet通信的一种方式，适用于教育科研机构、政府机构及企事业单位中已装有局域网的用户。</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以电话线接入：</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通过DDN专线接入：可为用户提供各种速率的高质量数字专用电路和其他业务，满足用户多媒体通信和组建中高速计算机通信网的需求。</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利用有线电视网接入：速率可达10Mbps，入网方式可以是不对称的，下行的速度可以高于上行速度。</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无线接入</w:t>
      </w:r>
    </w:p>
    <w:p>
      <w:pPr>
        <w:numPr>
          <w:ilvl w:val="0"/>
          <w:numId w:val="6"/>
        </w:numPr>
        <w:spacing w:line="0" w:lineRule="atLeast"/>
        <w:jc w:val="left"/>
        <w:rPr>
          <w:rFonts w:ascii="黑体" w:hAnsi="黑体" w:eastAsia="黑体"/>
          <w:color w:val="FF0000"/>
          <w:szCs w:val="21"/>
        </w:rPr>
      </w:pPr>
      <w:r>
        <w:rPr>
          <w:rFonts w:hint="eastAsia" w:ascii="黑体" w:hAnsi="黑体" w:eastAsia="黑体"/>
          <w:color w:val="FF0000"/>
          <w:szCs w:val="21"/>
        </w:rPr>
        <w:t>光纤接入：光纤用户网具有频带宽、传输速度快、传输距离远、抗干扰能力强等特点，适用于需要传输多种综合数据业务的大型企业。</w:t>
      </w:r>
    </w:p>
    <w:p>
      <w:pPr>
        <w:pStyle w:val="10"/>
        <w:spacing w:line="0" w:lineRule="atLeast"/>
        <w:ind w:firstLine="0" w:firstLineChars="0"/>
        <w:rPr>
          <w:rFonts w:ascii="黑体" w:hAnsi="黑体" w:eastAsia="黑体"/>
          <w:b/>
          <w:szCs w:val="21"/>
        </w:rPr>
      </w:pPr>
      <w:r>
        <w:rPr>
          <w:rFonts w:hint="eastAsia" w:ascii="黑体" w:hAnsi="黑体" w:eastAsia="黑体"/>
          <w:b/>
          <w:szCs w:val="21"/>
        </w:rPr>
        <w:t>五、掌握</w:t>
      </w:r>
      <w:r>
        <w:rPr>
          <w:rFonts w:ascii="黑体" w:hAnsi="黑体" w:eastAsia="黑体"/>
          <w:b/>
          <w:szCs w:val="21"/>
        </w:rPr>
        <w:t>网</w:t>
      </w:r>
      <w:r>
        <w:rPr>
          <w:rFonts w:hint="eastAsia" w:ascii="黑体" w:hAnsi="黑体" w:eastAsia="黑体"/>
          <w:b/>
          <w:szCs w:val="21"/>
        </w:rPr>
        <w:t>络</w:t>
      </w:r>
      <w:r>
        <w:rPr>
          <w:rFonts w:ascii="黑体" w:hAnsi="黑体" w:eastAsia="黑体"/>
          <w:b/>
          <w:szCs w:val="21"/>
        </w:rPr>
        <w:t>的主要拓扑结构</w:t>
      </w:r>
      <w:r>
        <w:rPr>
          <w:rFonts w:hint="eastAsia" w:ascii="黑体" w:hAnsi="黑体" w:eastAsia="黑体"/>
          <w:b/>
          <w:szCs w:val="21"/>
        </w:rPr>
        <w:t>。</w:t>
      </w:r>
    </w:p>
    <w:p>
      <w:pPr>
        <w:spacing w:line="0" w:lineRule="atLeast"/>
        <w:jc w:val="left"/>
        <w:rPr>
          <w:rFonts w:ascii="黑体" w:hAnsi="黑体" w:eastAsia="黑体"/>
          <w:color w:val="FF0000"/>
          <w:szCs w:val="21"/>
        </w:rPr>
      </w:pPr>
      <w:r>
        <w:rPr>
          <w:rFonts w:hint="eastAsia" w:ascii="黑体" w:hAnsi="黑体" w:eastAsia="黑体"/>
          <w:color w:val="FF0000"/>
          <w:szCs w:val="21"/>
        </w:rPr>
        <w:t>局域网中常见的拓扑结构有星形、总线型、环形、树形和网状形5种。</w:t>
      </w:r>
    </w:p>
    <w:p>
      <w:pPr>
        <w:spacing w:line="0" w:lineRule="atLeast"/>
        <w:jc w:val="left"/>
        <w:rPr>
          <w:rFonts w:ascii="黑体" w:hAnsi="黑体" w:eastAsia="黑体"/>
          <w:color w:val="FF0000"/>
          <w:szCs w:val="21"/>
        </w:rPr>
      </w:pPr>
      <w:r>
        <w:rPr>
          <w:rFonts w:hint="eastAsia" w:ascii="黑体" w:hAnsi="黑体" w:eastAsia="黑体"/>
          <w:color w:val="FF0000"/>
          <w:szCs w:val="21"/>
        </w:rPr>
        <w:t>星形拓扑结构：</w:t>
      </w:r>
    </w:p>
    <w:p>
      <w:pPr>
        <w:numPr>
          <w:ilvl w:val="0"/>
          <w:numId w:val="7"/>
        </w:numPr>
        <w:spacing w:line="0" w:lineRule="atLeast"/>
        <w:jc w:val="left"/>
        <w:rPr>
          <w:rFonts w:ascii="黑体" w:hAnsi="黑体" w:eastAsia="黑体"/>
          <w:color w:val="FF0000"/>
          <w:szCs w:val="21"/>
        </w:rPr>
      </w:pPr>
      <w:r>
        <w:rPr>
          <w:rFonts w:hint="eastAsia" w:ascii="黑体" w:hAnsi="黑体" w:eastAsia="黑体"/>
          <w:color w:val="FF0000"/>
          <w:szCs w:val="21"/>
        </w:rPr>
        <w:t>采用星形结构，每条链路中只涉及中央结点和一个工作站点，控制介质访问方法简单，因此访问协议简单；每条链路只连接一个设备，某个站点出现故障时，只影响它本身，不会影响到整个网络；同时，发生故障易于检测、隔离，故障排除容易；中央结点和中央接线盒都集中在一起，便于维护和重置。星形结构过于依赖中央结点。</w:t>
      </w:r>
    </w:p>
    <w:p>
      <w:pPr>
        <w:spacing w:line="0" w:lineRule="atLeast"/>
        <w:jc w:val="left"/>
        <w:rPr>
          <w:rFonts w:ascii="黑体" w:hAnsi="黑体" w:eastAsia="黑体"/>
          <w:color w:val="FF0000"/>
          <w:szCs w:val="21"/>
        </w:rPr>
      </w:pPr>
      <w:r>
        <w:rPr>
          <w:rFonts w:hint="eastAsia" w:ascii="黑体" w:hAnsi="黑体" w:eastAsia="黑体"/>
          <w:color w:val="FF0000"/>
          <w:szCs w:val="21"/>
        </w:rPr>
        <w:t>2.总线型拓扑结构：</w:t>
      </w:r>
    </w:p>
    <w:p>
      <w:pPr>
        <w:spacing w:line="0" w:lineRule="atLeast"/>
        <w:jc w:val="left"/>
        <w:rPr>
          <w:rFonts w:ascii="黑体" w:hAnsi="黑体" w:eastAsia="黑体"/>
          <w:color w:val="FF0000"/>
          <w:szCs w:val="21"/>
        </w:rPr>
      </w:pPr>
      <w:r>
        <w:rPr>
          <w:rFonts w:hint="eastAsia" w:ascii="黑体" w:hAnsi="黑体" w:eastAsia="黑体"/>
          <w:color w:val="FF0000"/>
          <w:szCs w:val="21"/>
        </w:rPr>
        <w:t>网络中只有一条总线，电缆使用量少，易于安装，易于扩充；而且站点与总线之间的连接采用无源器件，网络的可靠性高；但由于总线型拓扑结构不是集中控制，系统对总线的故障很敏感，总线发生故障将导致整个网络瘫痪。</w:t>
      </w:r>
    </w:p>
    <w:p>
      <w:pPr>
        <w:spacing w:line="0" w:lineRule="atLeast"/>
        <w:jc w:val="left"/>
        <w:rPr>
          <w:rFonts w:ascii="黑体" w:hAnsi="黑体" w:eastAsia="黑体"/>
          <w:color w:val="FF0000"/>
          <w:szCs w:val="21"/>
        </w:rPr>
      </w:pPr>
      <w:r>
        <w:rPr>
          <w:rFonts w:hint="eastAsia" w:ascii="黑体" w:hAnsi="黑体" w:eastAsia="黑体"/>
          <w:color w:val="FF0000"/>
          <w:szCs w:val="21"/>
        </w:rPr>
        <w:t>3.环形拓扑结构：</w:t>
      </w:r>
    </w:p>
    <w:p>
      <w:pPr>
        <w:spacing w:line="0" w:lineRule="atLeast"/>
        <w:jc w:val="left"/>
        <w:rPr>
          <w:rFonts w:ascii="黑体" w:hAnsi="黑体" w:eastAsia="黑体"/>
          <w:color w:val="FF0000"/>
          <w:szCs w:val="21"/>
        </w:rPr>
      </w:pPr>
      <w:r>
        <w:rPr>
          <w:rFonts w:hint="eastAsia" w:ascii="黑体" w:hAnsi="黑体" w:eastAsia="黑体"/>
          <w:color w:val="FF0000"/>
          <w:szCs w:val="21"/>
        </w:rPr>
        <w:t>电缆使用量小，线路利用率高，适合于光纤通信，由于信号传输中采用有源传输（转发器），可使传输距离增大，但同时也使得整个网络的可靠性受有源器件的影响而降低；网络中的某一个结点发生故障，对整个网络都有影响；当工作站数量增加时，线路延时也将增加。</w:t>
      </w:r>
    </w:p>
    <w:p>
      <w:pPr>
        <w:spacing w:line="0" w:lineRule="atLeast"/>
        <w:jc w:val="left"/>
        <w:rPr>
          <w:rFonts w:ascii="黑体" w:hAnsi="黑体" w:eastAsia="黑体"/>
          <w:color w:val="FF0000"/>
          <w:szCs w:val="21"/>
        </w:rPr>
      </w:pPr>
      <w:r>
        <w:rPr>
          <w:rFonts w:hint="eastAsia" w:ascii="黑体" w:hAnsi="黑体" w:eastAsia="黑体"/>
          <w:color w:val="FF0000"/>
          <w:szCs w:val="21"/>
        </w:rPr>
        <w:t>4.树形拓扑结构：</w:t>
      </w:r>
    </w:p>
    <w:p>
      <w:pPr>
        <w:spacing w:line="0" w:lineRule="atLeast"/>
        <w:jc w:val="left"/>
        <w:rPr>
          <w:rFonts w:ascii="黑体" w:hAnsi="黑体" w:eastAsia="黑体"/>
          <w:color w:val="FF0000"/>
          <w:szCs w:val="21"/>
        </w:rPr>
      </w:pPr>
      <w:r>
        <w:rPr>
          <w:rFonts w:hint="eastAsia" w:ascii="黑体" w:hAnsi="黑体" w:eastAsia="黑体"/>
          <w:color w:val="FF0000"/>
          <w:szCs w:val="21"/>
        </w:rPr>
        <w:t>继承了总线型的优点，同时它扩展容易，出现故障容易隔离，然而它对“根”的依赖性大，如果“根”发生故障，则全网将不能正常工作，这点类似于星形拓扑结构。</w:t>
      </w:r>
    </w:p>
    <w:p>
      <w:pPr>
        <w:spacing w:line="0" w:lineRule="atLeast"/>
        <w:jc w:val="left"/>
        <w:rPr>
          <w:rFonts w:ascii="黑体" w:hAnsi="黑体" w:eastAsia="黑体"/>
          <w:color w:val="FF0000"/>
          <w:szCs w:val="21"/>
        </w:rPr>
      </w:pPr>
      <w:r>
        <w:rPr>
          <w:rFonts w:hint="eastAsia" w:ascii="黑体" w:hAnsi="黑体" w:eastAsia="黑体"/>
          <w:color w:val="FF0000"/>
          <w:szCs w:val="21"/>
        </w:rPr>
        <w:t>5.网状形拓扑结构：</w:t>
      </w:r>
    </w:p>
    <w:p>
      <w:pPr>
        <w:spacing w:line="0" w:lineRule="atLeast"/>
        <w:jc w:val="left"/>
        <w:rPr>
          <w:rFonts w:ascii="黑体" w:hAnsi="黑体" w:eastAsia="黑体"/>
          <w:color w:val="FF0000"/>
          <w:szCs w:val="21"/>
        </w:rPr>
      </w:pPr>
      <w:r>
        <w:rPr>
          <w:rFonts w:hint="eastAsia" w:ascii="黑体" w:hAnsi="黑体" w:eastAsia="黑体"/>
          <w:color w:val="FF0000"/>
          <w:szCs w:val="21"/>
        </w:rPr>
        <w:t>可靠性高；网络可组建成各种形状，采用多种通信信道、多种传输速率；网内结点共享资源容易；可改善线路的信息流量分配；可选择最佳路径，传输延迟小；但不仅控制复杂，软件复杂，而且线路费用高，不易扩充。</w:t>
      </w:r>
    </w:p>
    <w:p>
      <w:pPr>
        <w:spacing w:line="0" w:lineRule="atLeast"/>
        <w:rPr>
          <w:rFonts w:ascii="黑体" w:hAnsi="黑体" w:eastAsia="黑体"/>
          <w:b/>
          <w:sz w:val="24"/>
          <w:szCs w:val="24"/>
        </w:rPr>
      </w:pPr>
      <w:r>
        <w:rPr>
          <w:rFonts w:hint="eastAsia" w:ascii="黑体" w:hAnsi="黑体" w:eastAsia="黑体"/>
          <w:b/>
          <w:sz w:val="24"/>
          <w:szCs w:val="24"/>
        </w:rPr>
        <w:t>六、理解</w:t>
      </w:r>
      <w:r>
        <w:rPr>
          <w:rFonts w:ascii="黑体" w:hAnsi="黑体" w:eastAsia="黑体"/>
          <w:b/>
          <w:sz w:val="24"/>
          <w:szCs w:val="24"/>
        </w:rPr>
        <w:t>网络通信协议的基本概念</w:t>
      </w:r>
    </w:p>
    <w:p>
      <w:pPr>
        <w:spacing w:line="0" w:lineRule="atLeast"/>
        <w:rPr>
          <w:rFonts w:ascii="黑体" w:hAnsi="黑体" w:eastAsia="黑体"/>
          <w:b/>
          <w:sz w:val="24"/>
          <w:szCs w:val="24"/>
        </w:rPr>
      </w:pPr>
      <w:r>
        <w:rPr>
          <w:rFonts w:ascii="黑体" w:hAnsi="黑体" w:eastAsia="黑体"/>
          <w:color w:val="FF0000"/>
        </w:rPr>
        <w:t>在计算机网络中，为使计算机之间或计算机与终端设备之间能有序而准确地传送数据，必须在数据传输顺序、格式和内容等方面有统一的标准、约定或规则，这组标准、约定或规则称为计算机网络协议。</w:t>
      </w:r>
      <w:r>
        <w:rPr>
          <w:rFonts w:ascii="黑体" w:hAnsi="黑体" w:eastAsia="黑体"/>
          <w:color w:val="FF0000"/>
        </w:rPr>
        <w:br w:type="textWrapping"/>
      </w:r>
      <w:r>
        <w:rPr>
          <w:rFonts w:ascii="黑体" w:hAnsi="黑体" w:eastAsia="黑体"/>
          <w:color w:val="FF0000"/>
        </w:rPr>
        <w:t>网络协议主要由三个部分组成，称为网络协议三要素，即语义、语法和规则。</w:t>
      </w:r>
      <w:r>
        <w:rPr>
          <w:rFonts w:ascii="黑体" w:hAnsi="黑体" w:eastAsia="黑体"/>
          <w:color w:val="FF0000"/>
        </w:rPr>
        <w:br w:type="textWrapping"/>
      </w:r>
      <w:r>
        <w:rPr>
          <w:rFonts w:ascii="黑体" w:hAnsi="黑体" w:eastAsia="黑体"/>
          <w:color w:val="FF0000"/>
        </w:rPr>
        <w:t>(1)语义。语义指对构成协议的协议元素的解释，即需要发出何种控制信息，完成何种协议以及做出何种应答</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(2)语法。语法用于规定双方对话的格式，即数据与控制信息的结构或格式。</w:t>
      </w:r>
      <w:r>
        <w:rPr>
          <w:rFonts w:ascii="黑体" w:hAnsi="黑体" w:eastAsia="黑体"/>
          <w:color w:val="FF0000"/>
        </w:rPr>
        <w:br w:type="textWrapping"/>
      </w:r>
      <w:r>
        <w:rPr>
          <w:rFonts w:ascii="黑体" w:hAnsi="黑体" w:eastAsia="黑体"/>
          <w:color w:val="FF0000"/>
        </w:rPr>
        <w:t>(3)规则。规则用于规定双方的应答关系</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b/>
          <w:sz w:val="24"/>
          <w:szCs w:val="24"/>
        </w:rPr>
        <w:t>七、</w:t>
      </w:r>
      <w:r>
        <w:rPr>
          <w:rFonts w:ascii="黑体" w:hAnsi="黑体" w:eastAsia="黑体"/>
          <w:b/>
          <w:sz w:val="24"/>
          <w:szCs w:val="24"/>
        </w:rPr>
        <w:t>TCP</w:t>
      </w:r>
      <w:r>
        <w:rPr>
          <w:rFonts w:hint="eastAsia" w:ascii="黑体" w:hAnsi="黑体" w:eastAsia="黑体"/>
          <w:b/>
          <w:sz w:val="24"/>
          <w:szCs w:val="24"/>
        </w:rPr>
        <w:t>/IP</w:t>
      </w:r>
      <w:r>
        <w:rPr>
          <w:rFonts w:ascii="黑体" w:hAnsi="黑体" w:eastAsia="黑体"/>
          <w:b/>
          <w:sz w:val="24"/>
          <w:szCs w:val="24"/>
        </w:rPr>
        <w:t>模型及各层的主要功能</w:t>
      </w:r>
    </w:p>
    <w:p>
      <w:pPr>
        <w:spacing w:line="0" w:lineRule="atLeast"/>
        <w:rPr>
          <w:rFonts w:ascii="黑体" w:hAnsi="黑体" w:eastAsia="黑体"/>
          <w:color w:val="FF0000"/>
        </w:rPr>
      </w:pPr>
      <w:r>
        <w:rPr>
          <w:rFonts w:ascii="黑体" w:hAnsi="黑体" w:eastAsia="黑体"/>
          <w:color w:val="FF0000"/>
        </w:rPr>
        <w:t>1.TCP/IP协议的概念</w:t>
      </w:r>
      <w:r>
        <w:rPr>
          <w:rFonts w:ascii="黑体" w:hAnsi="黑体" w:eastAsia="黑体"/>
          <w:color w:val="FF0000"/>
        </w:rPr>
        <w:br w:type="textWrapping"/>
      </w:r>
      <w:r>
        <w:rPr>
          <w:rFonts w:ascii="黑体" w:hAnsi="黑体" w:eastAsia="黑体"/>
          <w:color w:val="FF0000"/>
        </w:rPr>
        <w:t>TCP/IP协议，即传输控制协议/因特网互联协议，是针对</w:t>
      </w:r>
      <w:r>
        <w:rPr>
          <w:rFonts w:hint="eastAsia" w:ascii="黑体" w:hAnsi="黑体" w:eastAsia="黑体"/>
          <w:color w:val="FF0000"/>
        </w:rPr>
        <w:t>I</w:t>
      </w:r>
      <w:r>
        <w:rPr>
          <w:rFonts w:ascii="黑体" w:hAnsi="黑体" w:eastAsia="黑体"/>
          <w:color w:val="FF0000"/>
        </w:rPr>
        <w:t>nternet开发的体系结构和网络标准，它定义了电子设备如何连入因特网，以及数据如何在它们之间传输的标准。其目的在于解决异种计算机网络的通信，为各类用户提供通用的，一致的通信服务。</w:t>
      </w:r>
    </w:p>
    <w:p>
      <w:pPr>
        <w:spacing w:line="0" w:lineRule="atLeast"/>
        <w:rPr>
          <w:rFonts w:ascii="黑体" w:hAnsi="黑体" w:eastAsia="黑体"/>
          <w:color w:val="FF0000"/>
        </w:rPr>
      </w:pPr>
      <w:r>
        <w:rPr>
          <w:rFonts w:ascii="黑体" w:hAnsi="黑体" w:eastAsia="黑体"/>
          <w:color w:val="FF0000"/>
        </w:rPr>
        <w:t>2.TCP/IP四层体系结构</w:t>
      </w:r>
      <w:r>
        <w:rPr>
          <w:rFonts w:ascii="黑体" w:hAnsi="黑体" w:eastAsia="黑体"/>
          <w:color w:val="FF0000"/>
        </w:rPr>
        <w:br w:type="textWrapping"/>
      </w:r>
      <w:r>
        <w:rPr>
          <w:rFonts w:ascii="黑体" w:hAnsi="黑体" w:eastAsia="黑体"/>
          <w:color w:val="FF0000"/>
        </w:rPr>
        <w:t>TCP/IP协议采用4层体系结构。各层的主要功能如下。</w:t>
      </w:r>
      <w:r>
        <w:rPr>
          <w:rFonts w:ascii="黑体" w:hAnsi="黑体" w:eastAsia="黑体"/>
          <w:color w:val="FF0000"/>
        </w:rPr>
        <w:br w:type="textWrapping"/>
      </w:r>
      <w:r>
        <w:rPr>
          <w:rFonts w:ascii="黑体" w:hAnsi="黑体" w:eastAsia="黑体"/>
          <w:color w:val="FF0000"/>
        </w:rPr>
        <w:t>(1)应用层</w:t>
      </w:r>
      <w:r>
        <w:rPr>
          <w:rFonts w:ascii="黑体" w:hAnsi="黑体" w:eastAsia="黑体"/>
          <w:color w:val="FF0000"/>
        </w:rPr>
        <w:br w:type="textWrapping"/>
      </w:r>
      <w:r>
        <w:rPr>
          <w:rFonts w:ascii="黑体" w:hAnsi="黑体" w:eastAsia="黑体"/>
          <w:color w:val="FF0000"/>
        </w:rPr>
        <w:t>应用层提供各种应用服务，如简单电子邮件传输协议、文件传输协议、网络</w:t>
      </w:r>
      <w:r>
        <w:rPr>
          <w:rFonts w:hint="eastAsia" w:ascii="黑体" w:hAnsi="黑体" w:eastAsia="黑体"/>
          <w:color w:val="FF0000"/>
        </w:rPr>
        <w:t>远程访问协议，万维网的超文本传输协议，域名服务，网上新闻传输协议。</w:t>
      </w:r>
    </w:p>
    <w:p>
      <w:pPr>
        <w:spacing w:line="0" w:lineRule="atLeast"/>
        <w:rPr>
          <w:rFonts w:ascii="黑体" w:hAnsi="黑体" w:eastAsia="黑体"/>
          <w:b/>
          <w:color w:val="FF0000"/>
          <w:sz w:val="24"/>
          <w:szCs w:val="24"/>
        </w:rPr>
      </w:pPr>
      <w:r>
        <w:rPr>
          <w:rFonts w:ascii="黑体" w:hAnsi="黑体" w:eastAsia="黑体"/>
          <w:color w:val="FF0000"/>
        </w:rPr>
        <w:t>(2)传输层</w:t>
      </w:r>
      <w:r>
        <w:rPr>
          <w:rFonts w:ascii="黑体" w:hAnsi="黑体" w:eastAsia="黑体"/>
          <w:color w:val="FF0000"/>
        </w:rPr>
        <w:br w:type="textWrapping"/>
      </w:r>
      <w:r>
        <w:rPr>
          <w:rFonts w:ascii="黑体" w:hAnsi="黑体" w:eastAsia="黑体"/>
          <w:color w:val="FF0000"/>
        </w:rPr>
        <w:t>传输层提供主机间的数据传送服务，负责对传输的数据进行分组并保证这些分组正确传输和接收，在这一层定义了两个端到端的协议:传输控制</w:t>
      </w:r>
      <w:r>
        <w:rPr>
          <w:rFonts w:hint="eastAsia" w:ascii="黑体" w:hAnsi="黑体" w:eastAsia="黑体"/>
          <w:color w:val="FF0000"/>
        </w:rPr>
        <w:t>协议</w:t>
      </w:r>
      <w:r>
        <w:rPr>
          <w:rFonts w:ascii="黑体" w:hAnsi="黑体" w:eastAsia="黑体"/>
          <w:color w:val="FF0000"/>
        </w:rPr>
        <w:t>和用户数据报</w:t>
      </w:r>
      <w:r>
        <w:rPr>
          <w:rFonts w:hint="eastAsia" w:ascii="黑体" w:hAnsi="黑体" w:eastAsia="黑体"/>
          <w:color w:val="FF0000"/>
        </w:rPr>
        <w:t>协议</w:t>
      </w:r>
      <w:r>
        <w:rPr>
          <w:rFonts w:ascii="黑体" w:hAnsi="黑体" w:eastAsia="黑体"/>
          <w:color w:val="FF0000"/>
        </w:rPr>
        <w:t>，TCP是面向连接的协仪，它提供可靠的报文传输和对上层应用的连接服务，UDP是面向无连接的不</w:t>
      </w:r>
      <w:r>
        <w:rPr>
          <w:rFonts w:hint="eastAsia" w:ascii="黑体" w:hAnsi="黑体" w:eastAsia="黑体"/>
          <w:color w:val="FF0000"/>
        </w:rPr>
        <w:t>可靠</w:t>
      </w:r>
      <w:r>
        <w:rPr>
          <w:rFonts w:ascii="黑体" w:hAnsi="黑体" w:eastAsia="黑体"/>
          <w:color w:val="FF0000"/>
        </w:rPr>
        <w:t>传输的协议，主要用</w:t>
      </w:r>
      <w:r>
        <w:rPr>
          <w:rFonts w:hint="eastAsia" w:ascii="黑体" w:hAnsi="黑体" w:eastAsia="黑体"/>
          <w:color w:val="FF0000"/>
        </w:rPr>
        <w:t>于</w:t>
      </w:r>
      <w:r>
        <w:rPr>
          <w:rFonts w:ascii="黑体" w:hAnsi="黑体" w:eastAsia="黑体"/>
          <w:color w:val="FF0000"/>
        </w:rPr>
        <w:t>不需要TCP的</w:t>
      </w:r>
      <w:r>
        <w:rPr>
          <w:rFonts w:hint="eastAsia" w:ascii="黑体" w:hAnsi="黑体" w:eastAsia="黑体"/>
          <w:color w:val="FF0000"/>
        </w:rPr>
        <w:t>排序</w:t>
      </w:r>
      <w:r>
        <w:rPr>
          <w:rFonts w:ascii="黑体" w:hAnsi="黑体" w:eastAsia="黑体"/>
          <w:color w:val="FF0000"/>
        </w:rPr>
        <w:t>和流量控制等功能的应用程序。</w:t>
      </w:r>
      <w:r>
        <w:rPr>
          <w:rFonts w:ascii="黑体" w:hAnsi="黑体" w:eastAsia="黑体"/>
          <w:color w:val="FF0000"/>
        </w:rPr>
        <w:br w:type="textWrapping"/>
      </w:r>
      <w:r>
        <w:rPr>
          <w:rFonts w:ascii="黑体" w:hAnsi="黑体" w:eastAsia="黑体"/>
          <w:color w:val="FF0000"/>
        </w:rPr>
        <w:t>(3)网络层</w:t>
      </w:r>
      <w:r>
        <w:rPr>
          <w:rFonts w:ascii="黑体" w:hAnsi="黑体" w:eastAsia="黑体"/>
          <w:color w:val="FF0000"/>
        </w:rPr>
        <w:br w:type="textWrapping"/>
      </w:r>
      <w:r>
        <w:rPr>
          <w:rFonts w:hint="eastAsia" w:ascii="黑体" w:hAnsi="黑体" w:eastAsia="黑体"/>
          <w:color w:val="FF0000"/>
        </w:rPr>
        <w:t>网络</w:t>
      </w:r>
      <w:r>
        <w:rPr>
          <w:rFonts w:ascii="黑体" w:hAnsi="黑体" w:eastAsia="黑体"/>
          <w:color w:val="FF0000"/>
        </w:rPr>
        <w:t>层负责</w:t>
      </w:r>
      <w:r>
        <w:rPr>
          <w:rFonts w:hint="eastAsia" w:ascii="黑体" w:hAnsi="黑体" w:eastAsia="黑体"/>
          <w:color w:val="FF0000"/>
        </w:rPr>
        <w:t>相邻</w:t>
      </w:r>
      <w:r>
        <w:rPr>
          <w:rFonts w:ascii="黑体" w:hAnsi="黑体" w:eastAsia="黑体"/>
          <w:color w:val="FF0000"/>
        </w:rPr>
        <w:t>计算机之间的通信，其功能包括三方面</w:t>
      </w:r>
      <w:r>
        <w:rPr>
          <w:rFonts w:hint="eastAsia" w:ascii="黑体" w:hAnsi="黑体" w:eastAsia="黑体"/>
          <w:color w:val="FF0000"/>
        </w:rPr>
        <w:t>，</w:t>
      </w:r>
      <w:r>
        <w:rPr>
          <w:rFonts w:ascii="黑体" w:hAnsi="黑体" w:eastAsia="黑体"/>
          <w:color w:val="FF0000"/>
        </w:rPr>
        <w:t>一是处理来自传输层的分组发送请求，收到请求后，将分组装入</w:t>
      </w:r>
      <w:r>
        <w:rPr>
          <w:rFonts w:hint="eastAsia" w:ascii="黑体" w:hAnsi="黑体" w:eastAsia="黑体"/>
          <w:color w:val="FF0000"/>
        </w:rPr>
        <w:t>I</w:t>
      </w:r>
      <w:r>
        <w:rPr>
          <w:rFonts w:ascii="黑体" w:hAnsi="黑体" w:eastAsia="黑体"/>
          <w:color w:val="FF0000"/>
        </w:rPr>
        <w:t>P数据报，填充报头，选择路径，然后将数报发佳适当的网接口:二是处理输入数据报首先检查其合法性，然后进行寻</w:t>
      </w:r>
      <w:r>
        <w:rPr>
          <w:rFonts w:hint="eastAsia" w:ascii="黑体" w:hAnsi="黑体" w:eastAsia="黑体"/>
          <w:color w:val="FF0000"/>
        </w:rPr>
        <w:t>找，</w:t>
      </w:r>
      <w:r>
        <w:rPr>
          <w:rFonts w:ascii="黑体" w:hAnsi="黑体" w:eastAsia="黑体"/>
          <w:color w:val="FF0000"/>
        </w:rPr>
        <w:t>假如该数据根已到达目的主机，则去掉报头，将剩下部分交给适当的传输协议;假如该数据根尚未到达，则转发该数据报。三是处理路径、流控、塞等问题简单说，其主要功能是为计算机设计和分配地址，使数据能够被正确送达</w:t>
      </w:r>
      <w:r>
        <w:rPr>
          <w:rFonts w:ascii="黑体" w:hAnsi="黑体" w:eastAsia="黑体"/>
          <w:color w:val="FF0000"/>
        </w:rPr>
        <w:br w:type="textWrapping"/>
      </w:r>
      <w:r>
        <w:rPr>
          <w:rFonts w:ascii="黑体" w:hAnsi="黑体" w:eastAsia="黑体"/>
          <w:color w:val="FF0000"/>
        </w:rPr>
        <w:t>(4)网络接口层</w:t>
      </w:r>
      <w:r>
        <w:rPr>
          <w:rFonts w:ascii="黑体" w:hAnsi="黑体" w:eastAsia="黑体"/>
          <w:color w:val="FF0000"/>
        </w:rPr>
        <w:br w:type="textWrapping"/>
      </w:r>
      <w:r>
        <w:rPr>
          <w:rFonts w:ascii="黑体" w:hAnsi="黑体" w:eastAsia="黑体"/>
          <w:color w:val="FF0000"/>
        </w:rPr>
        <w:t>网络接口层与OS参考模型中的物理层和数据链路层相对应。物理层是定义物理介质的各种特性:机械特性、电子特性、功能特性和规程特性。</w:t>
      </w:r>
      <w:r>
        <w:rPr>
          <w:rFonts w:ascii="黑体" w:hAnsi="黑体" w:eastAsia="黑体"/>
          <w:color w:val="FF0000"/>
        </w:rPr>
        <w:br w:type="textWrapping"/>
      </w:r>
      <w:r>
        <w:rPr>
          <w:rFonts w:ascii="黑体" w:hAnsi="黑体" w:eastAsia="黑体"/>
          <w:color w:val="FF0000"/>
        </w:rPr>
        <w:t>3.TCP/P协议的数据传输过程TCP/IP协议的数据传输过程简述如下。</w:t>
      </w:r>
      <w:r>
        <w:rPr>
          <w:rFonts w:ascii="黑体" w:hAnsi="黑体" w:eastAsia="黑体"/>
          <w:color w:val="FF0000"/>
        </w:rPr>
        <w:br w:type="textWrapping"/>
      </w:r>
      <w:r>
        <w:rPr>
          <w:rFonts w:ascii="黑体" w:hAnsi="黑体" w:eastAsia="黑体"/>
          <w:color w:val="FF0000"/>
        </w:rPr>
        <w:t>(1)TCP协议负责将计算机发送的数据分解成若干个数据报，并给每个数据报加上报头，报头上有相应的编号和检验数据是否被破坏的信息，以保证接收端计算机能将数据还原成原来的格式。TCP协议被称为一种端对端协议，当一台计算机需要与另一台远程计算机连接时，TCP协议会让它们建立一个连接、发送和接收数据以及终止连接。</w:t>
      </w:r>
      <w:r>
        <w:rPr>
          <w:rFonts w:ascii="黑体" w:hAnsi="黑体" w:eastAsia="黑体"/>
          <w:color w:val="FF0000"/>
        </w:rPr>
        <w:br w:type="textWrapping"/>
      </w:r>
      <w:r>
        <w:rPr>
          <w:rFonts w:ascii="黑体" w:hAnsi="黑体" w:eastAsia="黑体"/>
          <w:color w:val="FF0000"/>
        </w:rPr>
        <w:t>(2)IP协议是负责为每个数据报的报头加上接收端计算机的地址，使数据能找到自己要去的目的地。</w:t>
      </w:r>
      <w:r>
        <w:rPr>
          <w:rFonts w:ascii="黑体" w:hAnsi="黑体" w:eastAsia="黑体"/>
          <w:color w:val="FF0000"/>
        </w:rPr>
        <w:br w:type="textWrapping"/>
      </w:r>
      <w:r>
        <w:rPr>
          <w:rFonts w:ascii="黑体" w:hAnsi="黑体" w:eastAsia="黑体"/>
          <w:color w:val="FF0000"/>
        </w:rPr>
        <w:t>(3)如果传输过程中出现数据丢失和数据失真等情况，TCP协议会自动要求数据重传，并重组数据报。</w:t>
      </w:r>
    </w:p>
    <w:p>
      <w:pPr>
        <w:spacing w:line="0" w:lineRule="atLeast"/>
        <w:rPr>
          <w:rFonts w:ascii="黑体" w:hAnsi="黑体" w:eastAsia="黑体"/>
          <w:color w:val="0070C0"/>
          <w:sz w:val="20"/>
        </w:rPr>
      </w:pPr>
      <w:r>
        <w:rPr>
          <w:rFonts w:hint="eastAsia" w:ascii="黑体" w:hAnsi="黑体" w:eastAsia="黑体"/>
          <w:b/>
          <w:color w:val="0070C0"/>
          <w:sz w:val="40"/>
          <w:szCs w:val="24"/>
        </w:rPr>
        <w:t>基础知识练习</w:t>
      </w:r>
      <w:r>
        <w:rPr>
          <w:rFonts w:ascii="黑体" w:hAnsi="黑体" w:eastAsia="黑体"/>
          <w:color w:val="0070C0"/>
          <w:sz w:val="22"/>
        </w:rPr>
        <w:br w:type="textWrapping"/>
      </w:r>
      <w:r>
        <w:rPr>
          <w:rFonts w:ascii="黑体" w:hAnsi="黑体" w:eastAsia="黑体"/>
          <w:b/>
          <w:color w:val="0070C0"/>
          <w:sz w:val="24"/>
        </w:rPr>
        <w:t>(1)传输介质常用有哪几类?简述它们的特点</w:t>
      </w:r>
      <w:r>
        <w:rPr>
          <w:rFonts w:hint="eastAsia" w:ascii="黑体" w:hAnsi="黑体" w:eastAsia="黑体"/>
          <w:b/>
          <w:color w:val="0070C0"/>
          <w:sz w:val="24"/>
        </w:rPr>
        <w:t>。</w:t>
      </w:r>
    </w:p>
    <w:p>
      <w:pPr>
        <w:spacing w:line="0" w:lineRule="atLeast"/>
        <w:jc w:val="left"/>
        <w:rPr>
          <w:rFonts w:ascii="黑体" w:hAnsi="黑体" w:eastAsia="黑体"/>
          <w:color w:val="FF0000"/>
        </w:rPr>
      </w:pPr>
      <w:r>
        <w:rPr>
          <w:rFonts w:hint="eastAsia" w:ascii="黑体" w:hAnsi="黑体" w:eastAsia="黑体"/>
          <w:color w:val="FF0000"/>
        </w:rPr>
        <w:t>传输介质可分为有线和无线两大类。</w:t>
      </w:r>
    </w:p>
    <w:p>
      <w:pPr>
        <w:spacing w:line="0" w:lineRule="atLeast"/>
        <w:jc w:val="left"/>
        <w:rPr>
          <w:rFonts w:ascii="黑体" w:hAnsi="黑体" w:eastAsia="黑体"/>
          <w:color w:val="FF0000"/>
        </w:rPr>
      </w:pPr>
      <w:r>
        <w:rPr>
          <w:rFonts w:hint="eastAsia" w:ascii="黑体" w:hAnsi="黑体" w:eastAsia="黑体"/>
          <w:color w:val="FF0000"/>
        </w:rPr>
        <w:t>有线介质：</w:t>
      </w:r>
    </w:p>
    <w:p>
      <w:pPr>
        <w:numPr>
          <w:ilvl w:val="0"/>
          <w:numId w:val="8"/>
        </w:numPr>
        <w:spacing w:line="0" w:lineRule="atLeast"/>
        <w:jc w:val="left"/>
        <w:rPr>
          <w:rFonts w:ascii="黑体" w:hAnsi="黑体" w:eastAsia="黑体"/>
          <w:color w:val="FF0000"/>
        </w:rPr>
      </w:pPr>
      <w:r>
        <w:rPr>
          <w:rFonts w:hint="eastAsia" w:ascii="黑体" w:hAnsi="黑体" w:eastAsia="黑体"/>
          <w:color w:val="FF0000"/>
        </w:rPr>
        <w:t>双绞线：成本低，易于铺设。</w:t>
      </w:r>
    </w:p>
    <w:p>
      <w:pPr>
        <w:numPr>
          <w:ilvl w:val="0"/>
          <w:numId w:val="8"/>
        </w:numPr>
        <w:spacing w:line="0" w:lineRule="atLeast"/>
        <w:jc w:val="left"/>
        <w:rPr>
          <w:rFonts w:ascii="黑体" w:hAnsi="黑体" w:eastAsia="黑体"/>
          <w:color w:val="FF0000"/>
        </w:rPr>
      </w:pPr>
      <w:r>
        <w:rPr>
          <w:rFonts w:hint="eastAsia" w:ascii="黑体" w:hAnsi="黑体" w:eastAsia="黑体"/>
          <w:color w:val="FF0000"/>
        </w:rPr>
        <w:t>同轴线缆：价格适中，传输速度快，在高频下抗干扰能力强，传输距离较双绞线远。目前广泛应用于有线电视网络。</w:t>
      </w:r>
    </w:p>
    <w:p>
      <w:pPr>
        <w:numPr>
          <w:ilvl w:val="0"/>
          <w:numId w:val="8"/>
        </w:numPr>
        <w:spacing w:line="0" w:lineRule="atLeast"/>
        <w:jc w:val="left"/>
        <w:rPr>
          <w:rFonts w:ascii="黑体" w:hAnsi="黑体" w:eastAsia="黑体"/>
          <w:color w:val="FF0000"/>
        </w:rPr>
      </w:pPr>
      <w:r>
        <w:rPr>
          <w:rFonts w:hint="eastAsia" w:ascii="黑体" w:hAnsi="黑体" w:eastAsia="黑体"/>
          <w:color w:val="FF0000"/>
        </w:rPr>
        <w:t>光纤：能在长距离内保持高速率传输；体积小，重量轻；低衰减，大容量；不受电磁波的干扰，且无电磁辐射；耐腐蚀等。缺点是价格昂贵，安装、连接不易。目前广泛应用于电视网络、有线电视、计算机网络和视频监控等行业。</w:t>
      </w:r>
    </w:p>
    <w:p>
      <w:pPr>
        <w:spacing w:line="0" w:lineRule="atLeast"/>
        <w:jc w:val="left"/>
        <w:rPr>
          <w:rFonts w:ascii="黑体" w:hAnsi="黑体" w:eastAsia="黑体"/>
          <w:color w:val="FF0000"/>
        </w:rPr>
      </w:pPr>
      <w:r>
        <w:rPr>
          <w:rFonts w:hint="eastAsia" w:ascii="黑体" w:hAnsi="黑体" w:eastAsia="黑体"/>
          <w:color w:val="FF0000"/>
        </w:rPr>
        <w:t>无线介质：</w:t>
      </w:r>
    </w:p>
    <w:p>
      <w:pPr>
        <w:numPr>
          <w:ilvl w:val="0"/>
          <w:numId w:val="9"/>
        </w:numPr>
        <w:spacing w:line="0" w:lineRule="atLeast"/>
        <w:jc w:val="left"/>
        <w:rPr>
          <w:rFonts w:ascii="黑体" w:hAnsi="黑体" w:eastAsia="黑体"/>
          <w:color w:val="FF0000"/>
        </w:rPr>
      </w:pPr>
      <w:r>
        <w:rPr>
          <w:rFonts w:hint="eastAsia" w:ascii="黑体" w:hAnsi="黑体" w:eastAsia="黑体"/>
          <w:color w:val="FF0000"/>
        </w:rPr>
        <w:t>无线电通信：在低频和中频波段内，无线电波可以轻易地通过障碍物，但能量随着与信号源距离的增大而急剧减小，因而可沿地表传播，但距离有限；高频和超高频波段内的电波，会被距地表数百千米高度的电离层反射回地面，因而可用于远距离传输。</w:t>
      </w:r>
    </w:p>
    <w:p>
      <w:pPr>
        <w:numPr>
          <w:ilvl w:val="0"/>
          <w:numId w:val="9"/>
        </w:numPr>
        <w:spacing w:line="0" w:lineRule="atLeast"/>
        <w:jc w:val="left"/>
        <w:rPr>
          <w:rFonts w:ascii="黑体" w:hAnsi="黑体" w:eastAsia="黑体"/>
          <w:color w:val="FF0000"/>
        </w:rPr>
      </w:pPr>
      <w:r>
        <w:rPr>
          <w:rFonts w:hint="eastAsia" w:ascii="黑体" w:hAnsi="黑体" w:eastAsia="黑体"/>
          <w:color w:val="FF0000"/>
        </w:rPr>
        <w:t>红外通信：红外通信很难被窃听或干扰，但是雨、雾等天气因素对它影响较大。此外，红外通信设备安装非常容易，不需申请频率分配，不授权也可使用。它也可以用于数据通信和计算机网络。</w:t>
      </w:r>
    </w:p>
    <w:p>
      <w:pPr>
        <w:numPr>
          <w:ilvl w:val="0"/>
          <w:numId w:val="9"/>
        </w:numPr>
        <w:spacing w:line="0" w:lineRule="atLeast"/>
        <w:jc w:val="left"/>
        <w:rPr>
          <w:rFonts w:ascii="黑体" w:hAnsi="黑体" w:eastAsia="黑体"/>
          <w:color w:val="FF0000"/>
        </w:rPr>
      </w:pPr>
      <w:r>
        <w:rPr>
          <w:rFonts w:hint="eastAsia" w:ascii="黑体" w:hAnsi="黑体" w:eastAsia="黑体"/>
          <w:color w:val="FF0000"/>
        </w:rPr>
        <w:t>激光通信：由于激光器件会产生低量放射线，所以需要加装防护设施；激光通信必须向政府管理部门申请，授权分配频率后才能使用。</w:t>
      </w:r>
    </w:p>
    <w:p>
      <w:pPr>
        <w:spacing w:line="0" w:lineRule="atLeast"/>
        <w:jc w:val="left"/>
        <w:rPr>
          <w:rFonts w:ascii="黑体" w:hAnsi="黑体" w:eastAsia="黑体"/>
          <w:color w:val="FF0000"/>
          <w:szCs w:val="21"/>
        </w:rPr>
      </w:pPr>
      <w:r>
        <w:rPr>
          <w:rFonts w:hint="eastAsia" w:ascii="黑体" w:hAnsi="黑体" w:eastAsia="黑体"/>
          <w:color w:val="FF0000"/>
        </w:rPr>
        <w:t>4）微波通信：微波传输要求发送和接收天线精确对准，由于微波沿直线传播，而地球表面是曲面，天线塔的高度决定了微波的传输距离，因此可通过微波中继接力来增大传输距离。</w:t>
      </w:r>
      <w:r>
        <w:rPr>
          <w:rFonts w:ascii="黑体" w:hAnsi="黑体" w:eastAsia="黑体"/>
          <w:color w:val="FF0000"/>
          <w:sz w:val="18"/>
        </w:rPr>
        <w:br w:type="textWrapping"/>
      </w:r>
      <w:r>
        <w:rPr>
          <w:rFonts w:ascii="黑体" w:hAnsi="黑体" w:eastAsia="黑体"/>
          <w:b/>
          <w:color w:val="0070C0"/>
          <w:sz w:val="24"/>
        </w:rPr>
        <w:t>(2)什么是IP地址?什么是域名?它们的格式分别是什么?</w:t>
      </w:r>
      <w:r>
        <w:rPr>
          <w:rFonts w:hint="eastAsia" w:ascii="黑体" w:hAnsi="黑体" w:eastAsia="黑体"/>
          <w:b/>
          <w:color w:val="0070C0"/>
          <w:sz w:val="24"/>
        </w:rPr>
        <w:t>I</w:t>
      </w:r>
      <w:r>
        <w:rPr>
          <w:rFonts w:ascii="黑体" w:hAnsi="黑体" w:eastAsia="黑体"/>
          <w:b/>
          <w:color w:val="0070C0"/>
          <w:sz w:val="24"/>
        </w:rPr>
        <w:t>P地址和域名之间如何转换?</w:t>
      </w:r>
      <w:r>
        <w:rPr>
          <w:rFonts w:ascii="黑体" w:hAnsi="黑体" w:eastAsia="黑体"/>
          <w:color w:val="0070C0"/>
          <w:sz w:val="20"/>
        </w:rPr>
        <w:br w:type="textWrapping"/>
      </w:r>
      <w:r>
        <w:rPr>
          <w:rFonts w:ascii="黑体" w:hAnsi="黑体" w:eastAsia="黑体"/>
          <w:color w:val="FF0000"/>
          <w:szCs w:val="21"/>
        </w:rPr>
        <w:t>(1)</w:t>
      </w:r>
      <w:r>
        <w:rPr>
          <w:rFonts w:hint="eastAsia" w:ascii="黑体" w:hAnsi="黑体" w:eastAsia="黑体"/>
          <w:color w:val="FF0000"/>
          <w:szCs w:val="21"/>
        </w:rPr>
        <w:t>IP地址是一种在Internet上的给主机编址的方式，也称为网际协议地址。格式分为A、B、C、D、E五类。</w:t>
      </w:r>
    </w:p>
    <w:p>
      <w:pPr>
        <w:spacing w:line="0" w:lineRule="atLeast"/>
        <w:jc w:val="left"/>
        <w:rPr>
          <w:rFonts w:ascii="黑体" w:hAnsi="黑体" w:eastAsia="黑体"/>
          <w:color w:val="FF0000"/>
          <w:szCs w:val="21"/>
        </w:rPr>
      </w:pPr>
      <w:r>
        <w:rPr>
          <w:rFonts w:ascii="黑体" w:hAnsi="黑体" w:eastAsia="黑体"/>
          <w:color w:val="FF0000"/>
          <w:szCs w:val="21"/>
        </w:rPr>
        <w:t>(2)</w:t>
      </w:r>
      <w:r>
        <w:rPr>
          <w:rFonts w:hint="eastAsia" w:ascii="黑体" w:hAnsi="黑体" w:eastAsia="黑体"/>
          <w:color w:val="FF0000"/>
          <w:szCs w:val="21"/>
        </w:rPr>
        <w:t>域名，是由一串用点分隔的名字组成的Internet上某一台计算机或计算机组的名称，用于在数据传输时标识计算机的电子方位</w:t>
      </w:r>
    </w:p>
    <w:p>
      <w:pPr>
        <w:spacing w:line="0" w:lineRule="atLeast"/>
        <w:jc w:val="left"/>
        <w:rPr>
          <w:rFonts w:ascii="黑体" w:hAnsi="黑体" w:eastAsia="黑体"/>
          <w:color w:val="FF0000"/>
          <w:szCs w:val="21"/>
        </w:rPr>
      </w:pPr>
      <w:r>
        <w:rPr>
          <w:rFonts w:hint="eastAsia" w:ascii="黑体" w:hAnsi="黑体" w:eastAsia="黑体"/>
          <w:color w:val="FF0000"/>
          <w:szCs w:val="21"/>
        </w:rPr>
        <w:t>域名地址一般格式为：结点名</w:t>
      </w:r>
      <w:r>
        <w:rPr>
          <w:rFonts w:hint="eastAsia" w:ascii="黑体" w:hAnsi="黑体" w:eastAsia="黑体"/>
          <w:b/>
          <w:bCs/>
          <w:color w:val="FF0000"/>
          <w:szCs w:val="21"/>
        </w:rPr>
        <w:t>.</w:t>
      </w:r>
      <w:r>
        <w:rPr>
          <w:rFonts w:hint="eastAsia" w:ascii="黑体" w:hAnsi="黑体" w:eastAsia="黑体"/>
          <w:color w:val="FF0000"/>
          <w:szCs w:val="21"/>
        </w:rPr>
        <w:t>三级域名</w:t>
      </w:r>
      <w:r>
        <w:rPr>
          <w:rFonts w:hint="eastAsia" w:ascii="黑体" w:hAnsi="黑体" w:eastAsia="黑体"/>
          <w:b/>
          <w:bCs/>
          <w:color w:val="FF0000"/>
          <w:szCs w:val="21"/>
        </w:rPr>
        <w:t>.</w:t>
      </w:r>
      <w:r>
        <w:rPr>
          <w:rFonts w:hint="eastAsia" w:ascii="黑体" w:hAnsi="黑体" w:eastAsia="黑体"/>
          <w:color w:val="FF0000"/>
          <w:szCs w:val="21"/>
        </w:rPr>
        <w:t>二级域名</w:t>
      </w:r>
      <w:r>
        <w:rPr>
          <w:rFonts w:hint="eastAsia" w:ascii="黑体" w:hAnsi="黑体" w:eastAsia="黑体"/>
          <w:b/>
          <w:bCs/>
          <w:color w:val="FF0000"/>
          <w:szCs w:val="21"/>
        </w:rPr>
        <w:t>.</w:t>
      </w:r>
      <w:r>
        <w:rPr>
          <w:rFonts w:hint="eastAsia" w:ascii="黑体" w:hAnsi="黑体" w:eastAsia="黑体"/>
          <w:color w:val="FF0000"/>
          <w:szCs w:val="21"/>
        </w:rPr>
        <w:t>顶级域名</w:t>
      </w:r>
    </w:p>
    <w:p>
      <w:pPr>
        <w:spacing w:line="0" w:lineRule="atLeast"/>
        <w:jc w:val="left"/>
        <w:rPr>
          <w:rFonts w:ascii="黑体" w:hAnsi="黑体" w:eastAsia="黑体"/>
          <w:color w:val="FF0000"/>
          <w:szCs w:val="18"/>
        </w:rPr>
      </w:pPr>
      <w:r>
        <w:rPr>
          <w:rFonts w:ascii="黑体" w:hAnsi="黑体" w:eastAsia="黑体"/>
          <w:color w:val="FF0000"/>
          <w:szCs w:val="21"/>
        </w:rPr>
        <w:t>(3)域名解析。域名地址虽然便于人们记忆和使用，但是计算机系统之间连接时使用的是IP地址，为此需要先把域名地址翻译成IP地址，然后再实现计算机的连接，这种转换是由网络中的域名服务系统DNS软件完成的，安装了这种软件的服务器称为域名服务器</w:t>
      </w:r>
      <w:r>
        <w:rPr>
          <w:rFonts w:hint="eastAsia" w:ascii="黑体" w:hAnsi="黑体" w:eastAsia="黑体"/>
          <w:color w:val="FF0000"/>
          <w:szCs w:val="21"/>
        </w:rPr>
        <w:t>，</w:t>
      </w:r>
      <w:r>
        <w:rPr>
          <w:rFonts w:ascii="黑体" w:hAnsi="黑体" w:eastAsia="黑体"/>
          <w:color w:val="FF0000"/>
          <w:szCs w:val="21"/>
        </w:rPr>
        <w:t>域名服务器进行域名与IP地址的转换称为域名解析。DNS是一种树形结构，从根服务器开始，自顶向下逐级解析，直到找到相应的IP地址为止</w:t>
      </w:r>
      <w:r>
        <w:rPr>
          <w:rFonts w:ascii="黑体" w:hAnsi="黑体" w:eastAsia="黑体"/>
          <w:color w:val="FF0000"/>
          <w:szCs w:val="21"/>
        </w:rPr>
        <w:br w:type="textWrapping"/>
      </w:r>
      <w:r>
        <w:rPr>
          <w:rFonts w:ascii="黑体" w:hAnsi="黑体" w:eastAsia="黑体"/>
          <w:b/>
          <w:color w:val="0070C0"/>
          <w:sz w:val="24"/>
        </w:rPr>
        <w:t>(3)什么是URL?URL的一般格式及各部分含义是什么?</w:t>
      </w:r>
      <w:r>
        <w:rPr>
          <w:rFonts w:ascii="黑体" w:hAnsi="黑体" w:eastAsia="黑体"/>
          <w:color w:val="0070C0"/>
          <w:sz w:val="20"/>
        </w:rPr>
        <w:br w:type="textWrapping"/>
      </w:r>
      <w:r>
        <w:rPr>
          <w:rFonts w:hint="eastAsia" w:ascii="黑体" w:hAnsi="黑体" w:eastAsia="黑体"/>
          <w:color w:val="FF0000"/>
          <w:szCs w:val="18"/>
        </w:rPr>
        <w:t>统一资源定位器（URL）是表示资源类型和地址的一个指针，用来指出Internet中的资源的特定位置，供Web浏览器访问时使用。</w:t>
      </w:r>
    </w:p>
    <w:p>
      <w:pPr>
        <w:spacing w:line="0" w:lineRule="atLeast"/>
        <w:jc w:val="left"/>
        <w:rPr>
          <w:rFonts w:ascii="黑体" w:hAnsi="黑体" w:eastAsia="黑体"/>
          <w:b/>
          <w:color w:val="0070C0"/>
          <w:sz w:val="32"/>
        </w:rPr>
      </w:pPr>
      <w:r>
        <w:rPr>
          <w:rFonts w:hint="eastAsia" w:ascii="黑体" w:hAnsi="黑体" w:eastAsia="黑体"/>
          <w:color w:val="FF0000"/>
          <w:szCs w:val="18"/>
        </w:rPr>
        <w:t>URL一般由三部分组成：协议://域名/网页文件名，分别表示资源类型、存放资源的主机域名、资源的具体位置。</w:t>
      </w:r>
      <w:r>
        <w:rPr>
          <w:rFonts w:ascii="黑体" w:hAnsi="黑体" w:eastAsia="黑体"/>
          <w:color w:val="0070C0"/>
          <w:szCs w:val="18"/>
        </w:rPr>
        <w:br w:type="textWrapping"/>
      </w:r>
      <w:r>
        <w:rPr>
          <w:rFonts w:ascii="黑体" w:hAnsi="黑体" w:eastAsia="黑体"/>
          <w:b/>
          <w:color w:val="0070C0"/>
          <w:sz w:val="24"/>
        </w:rPr>
        <w:t>(4)什么是WWW?E-mail地址的格式是什么?</w:t>
      </w:r>
    </w:p>
    <w:p>
      <w:pPr>
        <w:spacing w:line="0" w:lineRule="atLeast"/>
        <w:rPr>
          <w:rFonts w:ascii="黑体" w:hAnsi="黑体" w:eastAsia="黑体"/>
          <w:color w:val="FF0000"/>
          <w:szCs w:val="21"/>
        </w:rPr>
      </w:pPr>
      <w:r>
        <w:rPr>
          <w:rFonts w:ascii="黑体" w:hAnsi="黑体" w:eastAsia="黑体"/>
          <w:color w:val="FF0000"/>
          <w:szCs w:val="21"/>
        </w:rPr>
        <w:t>(1)</w:t>
      </w:r>
      <w:r>
        <w:rPr>
          <w:rFonts w:hint="eastAsia" w:ascii="黑体" w:hAnsi="黑体" w:eastAsia="黑体"/>
          <w:color w:val="FF0000"/>
          <w:szCs w:val="21"/>
        </w:rPr>
        <w:t>WWW服务是互联网的主要服务形式。WWW通过超文本把互联网上不同地址的信息有机的组织在一起，并以多媒体的表现形式，把文字，声音，动画，图片等展现在人民面前，为人们提供信息查询服务</w:t>
      </w:r>
    </w:p>
    <w:p>
      <w:pPr>
        <w:spacing w:line="0" w:lineRule="atLeast"/>
        <w:rPr>
          <w:rFonts w:ascii="黑体" w:hAnsi="黑体" w:eastAsia="黑体"/>
          <w:color w:val="FF0000"/>
          <w:szCs w:val="21"/>
        </w:rPr>
      </w:pPr>
      <w:r>
        <w:rPr>
          <w:rFonts w:ascii="黑体" w:hAnsi="黑体" w:eastAsia="黑体"/>
          <w:color w:val="FF0000"/>
          <w:szCs w:val="21"/>
        </w:rPr>
        <w:t>(2)电子信箱地址(</w:t>
      </w:r>
      <w:r>
        <w:rPr>
          <w:rFonts w:hint="eastAsia" w:ascii="宋体" w:hAnsi="宋体" w:eastAsia="宋体" w:cs="宋体"/>
          <w:color w:val="FF0000"/>
          <w:szCs w:val="21"/>
        </w:rPr>
        <w:t> </w:t>
      </w:r>
      <w:r>
        <w:rPr>
          <w:rFonts w:ascii="黑体" w:hAnsi="黑体" w:eastAsia="黑体"/>
          <w:color w:val="FF0000"/>
          <w:szCs w:val="21"/>
        </w:rPr>
        <w:t>E-mail地址)。电子信箱地址是Internet网上用户所拥有的不与他人重复的唯一地址。其中</w:t>
      </w:r>
      <w:r>
        <w:rPr>
          <w:rFonts w:hint="eastAsia" w:ascii="黑体" w:hAnsi="黑体" w:eastAsia="黑体"/>
          <w:color w:val="FF0000"/>
          <w:szCs w:val="21"/>
        </w:rPr>
        <w:t>@</w:t>
      </w:r>
      <w:r>
        <w:rPr>
          <w:rFonts w:ascii="黑体" w:hAnsi="黑体" w:eastAsia="黑体"/>
          <w:color w:val="FF0000"/>
          <w:szCs w:val="21"/>
        </w:rPr>
        <w:t>符号代表英语中的at，</w:t>
      </w:r>
      <w:r>
        <w:rPr>
          <w:rFonts w:hint="eastAsia" w:ascii="黑体" w:hAnsi="黑体" w:eastAsia="黑体"/>
          <w:color w:val="FF0000"/>
          <w:szCs w:val="21"/>
        </w:rPr>
        <w:t>@</w:t>
      </w:r>
      <w:r>
        <w:rPr>
          <w:rFonts w:ascii="黑体" w:hAnsi="黑体" w:eastAsia="黑体"/>
          <w:color w:val="FF0000"/>
          <w:szCs w:val="21"/>
        </w:rPr>
        <w:t>前面的部分为用户名;</w:t>
      </w:r>
      <w:r>
        <w:rPr>
          <w:rFonts w:hint="eastAsia" w:ascii="黑体" w:hAnsi="黑体" w:eastAsia="黑体"/>
          <w:color w:val="FF0000"/>
          <w:szCs w:val="21"/>
        </w:rPr>
        <w:t>@</w:t>
      </w:r>
      <w:r>
        <w:rPr>
          <w:rFonts w:ascii="黑体" w:hAnsi="黑体" w:eastAsia="黑体"/>
          <w:color w:val="FF0000"/>
          <w:szCs w:val="21"/>
        </w:rPr>
        <w:t>后面部分表示用户信箱所在计算机的域名地址。如hb_liming</w:t>
      </w:r>
      <w:r>
        <w:rPr>
          <w:rFonts w:hint="eastAsia" w:ascii="黑体" w:hAnsi="黑体" w:eastAsia="黑体"/>
          <w:color w:val="FF0000"/>
          <w:szCs w:val="21"/>
        </w:rPr>
        <w:t>@</w:t>
      </w:r>
      <w:r>
        <w:rPr>
          <w:rFonts w:ascii="黑体" w:hAnsi="黑体" w:eastAsia="黑体"/>
          <w:color w:val="FF0000"/>
          <w:szCs w:val="21"/>
        </w:rPr>
        <w:t>yahoo.com</w:t>
      </w:r>
      <w:r>
        <w:rPr>
          <w:rFonts w:hint="eastAsia" w:ascii="黑体" w:hAnsi="黑体" w:eastAsia="黑体"/>
          <w:color w:val="FF0000"/>
          <w:szCs w:val="21"/>
        </w:rPr>
        <w:t>.</w:t>
      </w:r>
      <w:r>
        <w:rPr>
          <w:rFonts w:ascii="黑体" w:hAnsi="黑体" w:eastAsia="黑体"/>
          <w:color w:val="FF0000"/>
          <w:szCs w:val="21"/>
        </w:rPr>
        <w:t>cn，用户名是hb_liming，邮件信箱所在的主机域名地址是yahoo.com.cn</w:t>
      </w:r>
    </w:p>
    <w:p>
      <w:pPr>
        <w:pStyle w:val="2"/>
        <w:pageBreakBefore/>
        <w:spacing w:before="0" w:after="0" w:line="415" w:lineRule="auto"/>
        <w:jc w:val="center"/>
        <w:rPr>
          <w:rFonts w:ascii="华文行楷" w:hAnsi="黑体" w:eastAsia="华文行楷"/>
          <w:sz w:val="56"/>
        </w:rPr>
      </w:pPr>
      <w:r>
        <w:rPr>
          <w:rFonts w:hint="eastAsia" w:ascii="华文行楷" w:hAnsi="黑体" w:eastAsia="华文行楷"/>
          <w:sz w:val="56"/>
        </w:rPr>
        <w:t>第七章伦理思维</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一、信息伦理准则与规范</w:t>
      </w:r>
    </w:p>
    <w:p>
      <w:pPr>
        <w:pStyle w:val="10"/>
        <w:tabs>
          <w:tab w:val="left" w:pos="1638"/>
        </w:tabs>
        <w:spacing w:line="240" w:lineRule="atLeast"/>
        <w:ind w:firstLine="0" w:firstLineChars="0"/>
        <w:rPr>
          <w:rFonts w:hint="eastAsia" w:ascii="黑体" w:hAnsi="黑体" w:eastAsia="黑体"/>
          <w:color w:val="FF0000"/>
        </w:rPr>
      </w:pPr>
      <w:r>
        <w:rPr>
          <w:rFonts w:ascii="黑体" w:hAnsi="黑体" w:eastAsia="黑体"/>
          <w:color w:val="FF0000"/>
        </w:rPr>
        <w:t>(1)保护知识产权</w:t>
      </w:r>
      <w:r>
        <w:rPr>
          <w:rFonts w:ascii="黑体" w:hAnsi="黑体" w:eastAsia="黑体"/>
          <w:color w:val="FF0000"/>
        </w:rPr>
        <w:tab/>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(2)尊重个人隐私</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(3)保护信息使用者机密</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(4)了解计算机系统可能受到的冲击并能进行正确的评价英国计算机学会的信息人员准则</w:t>
      </w:r>
    </w:p>
    <w:p>
      <w:pPr>
        <w:pStyle w:val="10"/>
        <w:tabs>
          <w:tab w:val="left" w:pos="2455"/>
        </w:tabs>
        <w:spacing w:line="240" w:lineRule="atLeast"/>
        <w:ind w:firstLine="0" w:firstLineChars="0"/>
        <w:rPr>
          <w:rFonts w:ascii="黑体" w:hAnsi="黑体" w:eastAsia="黑体"/>
          <w:b/>
          <w:color w:val="FF0000"/>
          <w:sz w:val="24"/>
          <w:szCs w:val="24"/>
        </w:rPr>
      </w:pPr>
      <w:r>
        <w:rPr>
          <w:rFonts w:ascii="黑体" w:hAnsi="黑体" w:eastAsia="黑体"/>
          <w:color w:val="FF0000"/>
        </w:rPr>
        <w:t>主要包括如下条款:</w:t>
      </w:r>
      <w:r>
        <w:rPr>
          <w:rFonts w:ascii="黑体" w:hAnsi="黑体" w:eastAsia="黑体"/>
          <w:color w:val="FF0000"/>
        </w:rPr>
        <w:br w:type="textWrapping"/>
      </w:r>
      <w:r>
        <w:rPr>
          <w:rFonts w:ascii="黑体" w:hAnsi="黑体" w:eastAsia="黑体"/>
          <w:color w:val="FF0000"/>
        </w:rPr>
        <w:t>(1)信息人员对雇主及顾客尽义务时，不可背离大众的利益</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(2)遵守法律法规，特别是有关财政、健康、安全及个人资料的保护规定</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(3)个人的工作不影响第三者的权益</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(4)注意信息系统对人权的影响</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(5)承认并保护知识产权。</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二、病毒传播机理</w:t>
      </w:r>
    </w:p>
    <w:p>
      <w:pPr>
        <w:spacing w:line="0" w:lineRule="atLeast"/>
        <w:rPr>
          <w:rFonts w:ascii="黑体" w:hAnsi="黑体" w:eastAsia="黑体" w:cs="宋体"/>
          <w:color w:val="FF0000"/>
        </w:rPr>
      </w:pPr>
      <w:r>
        <w:rPr>
          <w:rFonts w:ascii="黑体" w:hAnsi="黑体" w:eastAsia="黑体"/>
          <w:b/>
          <w:color w:val="0070C0"/>
          <w:sz w:val="24"/>
        </w:rPr>
        <w:t>一般说来，计算机病毒有以下三种传播途径</w:t>
      </w:r>
      <w:r>
        <w:rPr>
          <w:rFonts w:hint="eastAsia" w:ascii="黑体" w:hAnsi="黑体" w:eastAsia="黑体"/>
          <w:b/>
          <w:color w:val="0070C0"/>
          <w:sz w:val="24"/>
        </w:rPr>
        <w:t>：</w:t>
      </w:r>
      <w:r>
        <w:rPr>
          <w:rFonts w:ascii="黑体" w:hAnsi="黑体" w:eastAsia="黑体" w:cs="宋体"/>
          <w:color w:val="FF0000"/>
        </w:rPr>
        <w:br w:type="textWrapping"/>
      </w:r>
      <w:r>
        <w:rPr>
          <w:rFonts w:hint="eastAsia" w:ascii="黑体" w:hAnsi="黑体" w:eastAsia="黑体" w:cs="宋体"/>
          <w:color w:val="FF0000"/>
        </w:rPr>
        <w:t>1.存储设备。大多数计算机病毒通过一些存储设备来传播，例如闪盘、硬盘、光盘等。</w:t>
      </w:r>
    </w:p>
    <w:p>
      <w:pPr>
        <w:spacing w:line="0" w:lineRule="atLeast"/>
        <w:rPr>
          <w:rFonts w:ascii="黑体" w:hAnsi="黑体" w:eastAsia="黑体"/>
          <w:color w:val="FF0000"/>
        </w:rPr>
      </w:pPr>
      <w:r>
        <w:rPr>
          <w:rFonts w:hint="eastAsia" w:ascii="黑体" w:hAnsi="黑体" w:eastAsia="黑体"/>
          <w:color w:val="FF0000"/>
        </w:rPr>
        <w:t>2.</w:t>
      </w:r>
      <w:r>
        <w:rPr>
          <w:rFonts w:ascii="黑体" w:hAnsi="黑体" w:eastAsia="黑体"/>
          <w:color w:val="FF0000"/>
        </w:rPr>
        <w:t>计算机网络。计算机病毒利用网络通信可以从一个结点传染给另一个结点;也可以从一个网络传染到另一个网络。其传染速度是最快的，严重时可迅速造成网络中的所有计算机全部瘫痪。</w:t>
      </w:r>
      <w:r>
        <w:rPr>
          <w:rFonts w:ascii="黑体" w:hAnsi="黑体" w:eastAsia="黑体"/>
          <w:color w:val="FF0000"/>
        </w:rPr>
        <w:br w:type="textWrapping"/>
      </w:r>
      <w:r>
        <w:rPr>
          <w:rFonts w:hint="eastAsia" w:ascii="黑体" w:hAnsi="黑体" w:eastAsia="黑体"/>
          <w:color w:val="FF0000"/>
        </w:rPr>
        <w:t>3.</w:t>
      </w:r>
      <w:r>
        <w:rPr>
          <w:rFonts w:ascii="黑体" w:hAnsi="黑体" w:eastAsia="黑体"/>
          <w:color w:val="FF0000"/>
        </w:rPr>
        <w:t>通信系统。计算机病毒也可通过点对点通信系统和无线通道传播，随着信息时代的迅速发展，这种途径很可能成为主要传播</w:t>
      </w:r>
      <w:r>
        <w:rPr>
          <w:rFonts w:hint="eastAsia" w:ascii="黑体" w:hAnsi="黑体" w:eastAsia="黑体"/>
          <w:color w:val="FF0000"/>
        </w:rPr>
        <w:t>渠道。</w:t>
      </w:r>
    </w:p>
    <w:p>
      <w:pPr>
        <w:spacing w:line="0" w:lineRule="atLeast"/>
        <w:rPr>
          <w:rFonts w:ascii="黑体" w:hAnsi="黑体" w:eastAsia="黑体"/>
          <w:b/>
          <w:color w:val="0070C0"/>
          <w:sz w:val="24"/>
        </w:rPr>
      </w:pPr>
      <w:r>
        <w:rPr>
          <w:rFonts w:ascii="黑体" w:hAnsi="黑体" w:eastAsia="黑体"/>
          <w:b/>
          <w:color w:val="0070C0"/>
          <w:sz w:val="24"/>
        </w:rPr>
        <w:t>计算机病毒的传染过程</w:t>
      </w:r>
      <w:r>
        <w:rPr>
          <w:rFonts w:hint="eastAsia" w:ascii="黑体" w:hAnsi="黑体" w:eastAsia="黑体"/>
          <w:b/>
          <w:color w:val="0070C0"/>
          <w:sz w:val="24"/>
        </w:rPr>
        <w:t>：</w:t>
      </w:r>
    </w:p>
    <w:p>
      <w:pPr>
        <w:spacing w:line="0" w:lineRule="atLeast"/>
        <w:rPr>
          <w:rFonts w:ascii="黑体" w:hAnsi="黑体" w:eastAsia="黑体"/>
          <w:b/>
          <w:color w:val="FF0000"/>
          <w:sz w:val="24"/>
          <w:szCs w:val="24"/>
        </w:rPr>
      </w:pPr>
      <w:r>
        <w:rPr>
          <w:rFonts w:ascii="黑体" w:hAnsi="黑体" w:eastAsia="黑体"/>
          <w:color w:val="FF0000"/>
        </w:rPr>
        <w:t>计算机病毒的传染过程大致经过三个步骤</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s="MS Gothic"/>
          <w:color w:val="FF0000"/>
        </w:rPr>
        <w:t>1.</w:t>
      </w:r>
      <w:r>
        <w:rPr>
          <w:rFonts w:hint="eastAsia" w:ascii="黑体" w:hAnsi="黑体" w:eastAsia="黑体" w:cs="宋体"/>
          <w:color w:val="FF0000"/>
        </w:rPr>
        <w:t>人驻内存</w:t>
      </w:r>
      <w:r>
        <w:rPr>
          <w:rFonts w:ascii="黑体" w:hAnsi="黑体" w:eastAsia="黑体"/>
          <w:color w:val="FF0000"/>
        </w:rPr>
        <w:t>:计算机病毒只有驻留内存后才有可能取得对计算机系统的控制。</w:t>
      </w:r>
      <w:r>
        <w:rPr>
          <w:rFonts w:ascii="黑体" w:hAnsi="黑体" w:eastAsia="黑体"/>
          <w:color w:val="FF0000"/>
        </w:rPr>
        <w:br w:type="textWrapping"/>
      </w:r>
      <w:r>
        <w:rPr>
          <w:rFonts w:hint="eastAsia" w:ascii="黑体" w:hAnsi="黑体" w:eastAsia="黑体"/>
          <w:color w:val="FF0000"/>
        </w:rPr>
        <w:t>2.</w:t>
      </w:r>
      <w:r>
        <w:rPr>
          <w:rFonts w:ascii="黑体" w:hAnsi="黑体" w:eastAsia="黑体"/>
          <w:color w:val="FF0000"/>
        </w:rPr>
        <w:t>等待条件:计算机病毒驻留内存并实现对系统的控制后，便时刻监视系统的运行，一方面寻找可攻击的对象，一面判断病毒的传染条件是含满足。</w:t>
      </w:r>
      <w:r>
        <w:rPr>
          <w:rFonts w:ascii="黑体" w:hAnsi="黑体" w:eastAsia="黑体"/>
          <w:color w:val="FF0000"/>
        </w:rPr>
        <w:br w:type="textWrapping"/>
      </w:r>
      <w:r>
        <w:rPr>
          <w:rFonts w:hint="eastAsia" w:ascii="黑体" w:hAnsi="黑体" w:eastAsia="黑体"/>
          <w:color w:val="FF0000"/>
        </w:rPr>
        <w:t>3.</w:t>
      </w:r>
      <w:r>
        <w:rPr>
          <w:rFonts w:ascii="黑体" w:hAnsi="黑体" w:eastAsia="黑体"/>
          <w:color w:val="FF0000"/>
        </w:rPr>
        <w:t>实施传染:当病毒的传染条件满足时，通常借助中断服务程序将其写入磁盘系统，完成全部病毒传染过程</w:t>
      </w:r>
      <w:r>
        <w:rPr>
          <w:rFonts w:hint="eastAsia" w:ascii="黑体" w:hAnsi="黑体" w:eastAsia="黑体"/>
          <w:color w:val="FF0000"/>
        </w:rPr>
        <w:t>。</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三、黑客攻击策略</w:t>
      </w:r>
    </w:p>
    <w:p>
      <w:pPr>
        <w:pStyle w:val="10"/>
        <w:spacing w:line="0" w:lineRule="atLeast"/>
        <w:ind w:firstLine="0" w:firstLineChars="0"/>
        <w:rPr>
          <w:rFonts w:ascii="黑体" w:hAnsi="黑体" w:eastAsia="黑体"/>
          <w:color w:val="FF0000"/>
        </w:rPr>
      </w:pPr>
      <w:r>
        <w:rPr>
          <w:rFonts w:ascii="黑体" w:hAnsi="黑体" w:eastAsia="黑体"/>
          <w:color w:val="FF0000"/>
        </w:rPr>
        <w:t>(1)获取口令。</w:t>
      </w:r>
    </w:p>
    <w:p>
      <w:pPr>
        <w:pStyle w:val="10"/>
        <w:spacing w:line="0" w:lineRule="atLeast"/>
        <w:ind w:firstLine="0" w:firstLineChars="0"/>
        <w:rPr>
          <w:rFonts w:ascii="黑体" w:hAnsi="黑体" w:eastAsia="黑体"/>
          <w:color w:val="FF0000"/>
        </w:rPr>
      </w:pPr>
      <w:r>
        <w:rPr>
          <w:rFonts w:ascii="黑体" w:hAnsi="黑体" w:eastAsia="黑体"/>
          <w:color w:val="FF0000"/>
        </w:rPr>
        <w:t>(2)电子邮件攻击。这种方式一般是采用电子邮件炸弹，是黑客常用的一种攻击手段。</w:t>
      </w:r>
      <w:r>
        <w:rPr>
          <w:rFonts w:ascii="黑体" w:hAnsi="黑体" w:eastAsia="黑体"/>
          <w:color w:val="FF0000"/>
        </w:rPr>
        <w:br w:type="textWrapping"/>
      </w:r>
      <w:r>
        <w:rPr>
          <w:rFonts w:ascii="黑体" w:hAnsi="黑体" w:eastAsia="黑体"/>
          <w:color w:val="FF0000"/>
        </w:rPr>
        <w:t>(3)特落伊木马攻击。特落伊木马程序技术是黑客常用的攻击手段</w:t>
      </w:r>
      <w:r>
        <w:rPr>
          <w:rFonts w:hint="eastAsia" w:ascii="黑体" w:hAnsi="黑体" w:eastAsia="黑体"/>
          <w:color w:val="FF0000"/>
        </w:rPr>
        <w:t>。</w:t>
      </w:r>
    </w:p>
    <w:p>
      <w:pPr>
        <w:pStyle w:val="10"/>
        <w:spacing w:line="0" w:lineRule="atLeast"/>
        <w:ind w:firstLine="0" w:firstLineChars="0"/>
        <w:rPr>
          <w:rFonts w:ascii="黑体" w:hAnsi="黑体" w:eastAsia="黑体"/>
          <w:color w:val="FF0000"/>
        </w:rPr>
      </w:pPr>
      <w:r>
        <w:rPr>
          <w:rFonts w:ascii="黑体" w:hAnsi="黑体" w:eastAsia="黑体"/>
          <w:color w:val="FF0000"/>
        </w:rPr>
        <w:t>(</w:t>
      </w:r>
      <w:r>
        <w:rPr>
          <w:rFonts w:hint="eastAsia" w:ascii="黑体" w:hAnsi="黑体" w:eastAsia="黑体"/>
          <w:color w:val="FF0000"/>
        </w:rPr>
        <w:t>4</w:t>
      </w:r>
      <w:r>
        <w:rPr>
          <w:rFonts w:ascii="黑体" w:hAnsi="黑体" w:eastAsia="黑体"/>
          <w:color w:val="FF0000"/>
        </w:rPr>
        <w:t>)诱入法</w:t>
      </w:r>
      <w:r>
        <w:rPr>
          <w:rFonts w:hint="eastAsia" w:ascii="黑体" w:hAnsi="黑体" w:eastAsia="黑体"/>
          <w:color w:val="FF0000"/>
        </w:rPr>
        <w:t>。</w:t>
      </w:r>
    </w:p>
    <w:p>
      <w:pPr>
        <w:pStyle w:val="10"/>
        <w:spacing w:line="0" w:lineRule="atLeast"/>
        <w:ind w:firstLine="0" w:firstLineChars="0"/>
        <w:rPr>
          <w:rFonts w:ascii="黑体" w:hAnsi="黑体" w:eastAsia="黑体"/>
          <w:b/>
          <w:color w:val="FF0000"/>
          <w:sz w:val="24"/>
          <w:szCs w:val="24"/>
        </w:rPr>
      </w:pPr>
      <w:r>
        <w:rPr>
          <w:rFonts w:ascii="黑体" w:hAnsi="黑体" w:eastAsia="黑体"/>
          <w:color w:val="FF0000"/>
        </w:rPr>
        <w:t>(</w:t>
      </w:r>
      <w:r>
        <w:rPr>
          <w:rFonts w:hint="eastAsia" w:ascii="黑体" w:hAnsi="黑体" w:eastAsia="黑体"/>
          <w:color w:val="FF0000"/>
        </w:rPr>
        <w:t>5</w:t>
      </w:r>
      <w:r>
        <w:rPr>
          <w:rFonts w:ascii="黑体" w:hAnsi="黑体" w:eastAsia="黑体"/>
          <w:color w:val="FF0000"/>
        </w:rPr>
        <w:t>)</w:t>
      </w:r>
      <w:r>
        <w:rPr>
          <w:rFonts w:hint="eastAsia" w:ascii="黑体" w:hAnsi="黑体" w:eastAsia="黑体"/>
          <w:color w:val="FF0000"/>
        </w:rPr>
        <w:t>寻找系统漏洞。</w:t>
      </w: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四、计算机病毒防范</w:t>
      </w:r>
    </w:p>
    <w:p>
      <w:pPr>
        <w:pStyle w:val="10"/>
        <w:spacing w:line="0" w:lineRule="atLeast"/>
        <w:ind w:firstLine="0" w:firstLineChars="0"/>
        <w:rPr>
          <w:rFonts w:ascii="黑体" w:hAnsi="黑体" w:eastAsia="黑体"/>
          <w:color w:val="FF0000"/>
        </w:rPr>
      </w:pPr>
      <w:r>
        <w:rPr>
          <w:rFonts w:ascii="黑体" w:hAnsi="黑体" w:eastAsia="黑体"/>
          <w:b/>
          <w:color w:val="0070C0"/>
          <w:sz w:val="24"/>
        </w:rPr>
        <w:t>可</w:t>
      </w:r>
      <w:r>
        <w:rPr>
          <w:rFonts w:hint="eastAsia" w:ascii="黑体" w:hAnsi="黑体" w:eastAsia="黑体"/>
          <w:b/>
          <w:color w:val="0070C0"/>
          <w:sz w:val="24"/>
        </w:rPr>
        <w:t>采取</w:t>
      </w:r>
      <w:r>
        <w:rPr>
          <w:rFonts w:ascii="黑体" w:hAnsi="黑体" w:eastAsia="黑体"/>
          <w:b/>
          <w:color w:val="0070C0"/>
          <w:sz w:val="24"/>
        </w:rPr>
        <w:t>以下几方面的</w:t>
      </w:r>
      <w:r>
        <w:rPr>
          <w:rFonts w:hint="eastAsia" w:ascii="黑体" w:hAnsi="黑体" w:eastAsia="黑体"/>
          <w:b/>
          <w:color w:val="0070C0"/>
          <w:sz w:val="24"/>
        </w:rPr>
        <w:t>措施</w:t>
      </w:r>
      <w:r>
        <w:rPr>
          <w:rFonts w:ascii="黑体" w:hAnsi="黑体" w:eastAsia="黑体"/>
          <w:b/>
          <w:color w:val="0070C0"/>
          <w:sz w:val="24"/>
        </w:rPr>
        <w:t>进行防范</w:t>
      </w:r>
      <w:r>
        <w:rPr>
          <w:rFonts w:hint="eastAsia" w:ascii="黑体" w:hAnsi="黑体" w:eastAsia="黑体"/>
          <w:b/>
          <w:color w:val="0070C0"/>
          <w:sz w:val="24"/>
        </w:rPr>
        <w:t>：</w:t>
      </w:r>
      <w:r>
        <w:rPr>
          <w:rFonts w:ascii="黑体" w:hAnsi="黑体" w:eastAsia="黑体"/>
          <w:color w:val="FF0000"/>
          <w:sz w:val="20"/>
        </w:rPr>
        <w:br w:type="textWrapping"/>
      </w:r>
      <w:r>
        <w:rPr>
          <w:rFonts w:hint="eastAsia" w:ascii="黑体" w:hAnsi="黑体" w:eastAsia="黑体"/>
          <w:color w:val="FF0000"/>
        </w:rPr>
        <w:t>1.对外来</w:t>
      </w:r>
      <w:r>
        <w:rPr>
          <w:rFonts w:ascii="黑体" w:hAnsi="黑体" w:eastAsia="黑体"/>
          <w:color w:val="FF0000"/>
        </w:rPr>
        <w:t>的计算机,</w:t>
      </w:r>
      <w:r>
        <w:rPr>
          <w:rFonts w:hint="eastAsia" w:ascii="黑体" w:hAnsi="黑体" w:eastAsia="黑体"/>
          <w:color w:val="FF0000"/>
        </w:rPr>
        <w:t>存储</w:t>
      </w:r>
      <w:r>
        <w:rPr>
          <w:rFonts w:ascii="黑体" w:hAnsi="黑体" w:eastAsia="黑体"/>
          <w:color w:val="FF0000"/>
        </w:rPr>
        <w:t>介质(软盘,硬盘、闪盘等)</w:t>
      </w:r>
      <w:r>
        <w:rPr>
          <w:rFonts w:hint="eastAsia" w:ascii="黑体" w:hAnsi="黑体" w:eastAsia="黑体"/>
          <w:color w:val="FF0000"/>
        </w:rPr>
        <w:t>或</w:t>
      </w:r>
      <w:r>
        <w:rPr>
          <w:rFonts w:ascii="黑体" w:hAnsi="黑体" w:eastAsia="黑体"/>
          <w:color w:val="FF0000"/>
        </w:rPr>
        <w:t>软件要进行</w:t>
      </w:r>
      <w:r>
        <w:rPr>
          <w:rFonts w:hint="eastAsia" w:ascii="黑体" w:hAnsi="黑体" w:eastAsia="黑体"/>
          <w:color w:val="FF0000"/>
        </w:rPr>
        <w:t>病毒</w:t>
      </w:r>
      <w:r>
        <w:rPr>
          <w:rFonts w:ascii="黑体" w:hAnsi="黑体" w:eastAsia="黑体"/>
          <w:color w:val="FF0000"/>
        </w:rPr>
        <w:t>检测,确认无毒后才可使用</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2.</w:t>
      </w:r>
      <w:r>
        <w:rPr>
          <w:rFonts w:ascii="黑体" w:hAnsi="黑体" w:eastAsia="黑体"/>
          <w:color w:val="FF0000"/>
        </w:rPr>
        <w:t>对于重要的系统盘、数据盘以及磁盘上的重要信息要经常备份,以便遭到</w:t>
      </w:r>
      <w:r>
        <w:rPr>
          <w:rFonts w:hint="eastAsia" w:ascii="黑体" w:hAnsi="黑体" w:eastAsia="黑体"/>
          <w:color w:val="FF0000"/>
        </w:rPr>
        <w:t>破坏</w:t>
      </w:r>
      <w:r>
        <w:rPr>
          <w:rFonts w:ascii="黑体" w:hAnsi="黑体" w:eastAsia="黑体"/>
          <w:color w:val="FF0000"/>
        </w:rPr>
        <w:t>后能及时得到恢复</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3.</w:t>
      </w:r>
      <w:r>
        <w:rPr>
          <w:rFonts w:ascii="黑体" w:hAnsi="黑体" w:eastAsia="黑体"/>
          <w:color w:val="FF0000"/>
        </w:rPr>
        <w:t>计算机用户要</w:t>
      </w:r>
      <w:r>
        <w:rPr>
          <w:rFonts w:hint="eastAsia" w:ascii="黑体" w:hAnsi="黑体" w:eastAsia="黑体"/>
          <w:color w:val="FF0000"/>
        </w:rPr>
        <w:t>遵守网络</w:t>
      </w:r>
      <w:r>
        <w:rPr>
          <w:rFonts w:ascii="黑体" w:hAnsi="黑体" w:eastAsia="黑体"/>
          <w:color w:val="FF0000"/>
        </w:rPr>
        <w:t>软件的使用规定,不能轻易下载和使用网上的软件,也不要打开来历不明的电子邮件</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4.</w:t>
      </w:r>
      <w:r>
        <w:rPr>
          <w:rFonts w:ascii="黑体" w:hAnsi="黑体" w:eastAsia="黑体"/>
          <w:color w:val="FF0000"/>
        </w:rPr>
        <w:t>在网络中的文件系统,数据库系统、设备管理系统及信息网络W</w:t>
      </w:r>
      <w:r>
        <w:rPr>
          <w:rFonts w:hint="eastAsia" w:ascii="黑体" w:hAnsi="黑体" w:eastAsia="黑体"/>
          <w:color w:val="FF0000"/>
        </w:rPr>
        <w:t>WW</w:t>
      </w:r>
      <w:r>
        <w:rPr>
          <w:rFonts w:ascii="黑体" w:hAnsi="黑体" w:eastAsia="黑体"/>
          <w:color w:val="FF0000"/>
        </w:rPr>
        <w:t>等中,利用访间控制权限技术规定主体(如用户)对客体(如文件、数据库、设备)的</w:t>
      </w:r>
      <w:r>
        <w:rPr>
          <w:rFonts w:hint="eastAsia" w:ascii="黑体" w:hAnsi="黑体" w:eastAsia="黑体"/>
          <w:color w:val="FF0000"/>
        </w:rPr>
        <w:t>访问</w:t>
      </w:r>
      <w:r>
        <w:rPr>
          <w:rFonts w:ascii="黑体" w:hAnsi="黑体" w:eastAsia="黑体"/>
          <w:color w:val="FF0000"/>
        </w:rPr>
        <w:t>权限</w:t>
      </w:r>
      <w:r>
        <w:rPr>
          <w:rFonts w:hint="eastAsia" w:ascii="黑体" w:hAnsi="黑体" w:eastAsia="黑体"/>
          <w:color w:val="FF0000"/>
        </w:rPr>
        <w:t>。</w:t>
      </w:r>
    </w:p>
    <w:p>
      <w:pPr>
        <w:pStyle w:val="10"/>
        <w:spacing w:line="0" w:lineRule="atLeast"/>
        <w:ind w:firstLine="0" w:firstLineChars="0"/>
        <w:rPr>
          <w:rFonts w:ascii="黑体" w:hAnsi="黑体" w:eastAsia="黑体"/>
          <w:color w:val="FF0000"/>
        </w:rPr>
      </w:pPr>
      <w:r>
        <w:rPr>
          <w:rFonts w:hint="eastAsia" w:ascii="黑体" w:hAnsi="黑体" w:eastAsia="黑体"/>
          <w:color w:val="FF0000"/>
        </w:rPr>
        <w:t>5.</w:t>
      </w:r>
      <w:r>
        <w:rPr>
          <w:rFonts w:ascii="黑体" w:hAnsi="黑体" w:eastAsia="黑体"/>
          <w:color w:val="FF0000"/>
        </w:rPr>
        <w:t>安装计算机防毒卡或防毒软件,时刻监视系统的各种异常并及时报警,以防病毒的侵入</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6.</w:t>
      </w:r>
      <w:r>
        <w:rPr>
          <w:rFonts w:ascii="黑体" w:hAnsi="黑体" w:eastAsia="黑体"/>
          <w:color w:val="FF0000"/>
        </w:rPr>
        <w:t>对于网络环境,应设置“病毒防火墙”</w:t>
      </w:r>
      <w:r>
        <w:rPr>
          <w:rFonts w:hint="eastAsia" w:ascii="黑体" w:hAnsi="黑体" w:eastAsia="黑体"/>
          <w:color w:val="FF0000"/>
        </w:rPr>
        <w:t>。</w:t>
      </w:r>
    </w:p>
    <w:p>
      <w:pPr>
        <w:pStyle w:val="10"/>
        <w:spacing w:line="0" w:lineRule="atLeast"/>
        <w:ind w:firstLine="0" w:firstLineChars="0"/>
        <w:rPr>
          <w:rFonts w:hint="eastAsia" w:ascii="黑体" w:hAnsi="黑体" w:eastAsia="黑体"/>
          <w:b/>
          <w:sz w:val="24"/>
          <w:szCs w:val="24"/>
        </w:rPr>
      </w:pPr>
    </w:p>
    <w:p>
      <w:pPr>
        <w:pStyle w:val="10"/>
        <w:spacing w:line="0" w:lineRule="atLeast"/>
        <w:ind w:firstLine="0" w:firstLineChars="0"/>
        <w:rPr>
          <w:rFonts w:ascii="黑体" w:hAnsi="黑体" w:eastAsia="黑体"/>
          <w:b/>
          <w:sz w:val="24"/>
          <w:szCs w:val="24"/>
        </w:rPr>
      </w:pPr>
      <w:r>
        <w:rPr>
          <w:rFonts w:hint="eastAsia" w:ascii="黑体" w:hAnsi="黑体" w:eastAsia="黑体"/>
          <w:b/>
          <w:sz w:val="24"/>
          <w:szCs w:val="24"/>
        </w:rPr>
        <w:t>五、网络安全措施：</w:t>
      </w:r>
    </w:p>
    <w:p>
      <w:pPr>
        <w:pStyle w:val="10"/>
        <w:spacing w:line="0" w:lineRule="atLeast"/>
        <w:ind w:firstLine="0" w:firstLineChars="0"/>
        <w:rPr>
          <w:rFonts w:ascii="黑体" w:hAnsi="黑体" w:eastAsia="黑体"/>
          <w:color w:val="FF0000"/>
        </w:rPr>
      </w:pPr>
      <w:r>
        <w:rPr>
          <w:rFonts w:ascii="黑体" w:hAnsi="黑体" w:eastAsia="黑体"/>
          <w:color w:val="FF0000"/>
        </w:rPr>
        <w:t>(1)加强安全防范意识</w:t>
      </w:r>
      <w:r>
        <w:rPr>
          <w:rFonts w:hint="eastAsia" w:ascii="黑体" w:hAnsi="黑体" w:eastAsia="黑体"/>
          <w:color w:val="FF0000"/>
        </w:rPr>
        <w:t>，</w:t>
      </w:r>
      <w:r>
        <w:rPr>
          <w:rFonts w:ascii="黑体" w:hAnsi="黑体" w:eastAsia="黑体"/>
          <w:color w:val="FF0000"/>
        </w:rPr>
        <w:t>加强网络安全意识是保证网络安全的重要前提</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(2)安全技术手段如下</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1.</w:t>
      </w:r>
      <w:r>
        <w:rPr>
          <w:rFonts w:ascii="黑体" w:hAnsi="黑体" w:eastAsia="黑体"/>
          <w:color w:val="FF0000"/>
        </w:rPr>
        <w:t>物理措施:保护网络关键设备(如交换机、大型计算机等)，制定严格的网络安全规章制度，采取防辐射、防火以及安装不间断电源(UPS)等</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2.</w:t>
      </w:r>
      <w:r>
        <w:rPr>
          <w:rFonts w:ascii="黑体" w:hAnsi="黑体" w:eastAsia="黑体"/>
          <w:color w:val="FF0000"/>
        </w:rPr>
        <w:t>访问控制:对用户访问网络资源的权限进行严格的认证和控制。例如，进行用户身份认证，对口令加密、更新和鉴别，设置用户访问目录和文件的权限，控制网络设备配置的权限等</w:t>
      </w:r>
      <w:r>
        <w:rPr>
          <w:rFonts w:ascii="黑体" w:hAnsi="黑体" w:eastAsia="黑体"/>
          <w:color w:val="FF0000"/>
        </w:rPr>
        <w:br w:type="textWrapping"/>
      </w:r>
      <w:r>
        <w:rPr>
          <w:rFonts w:hint="eastAsia" w:ascii="黑体" w:hAnsi="黑体" w:eastAsia="黑体"/>
          <w:color w:val="FF0000"/>
        </w:rPr>
        <w:t>3.</w:t>
      </w:r>
      <w:r>
        <w:rPr>
          <w:rFonts w:ascii="黑体" w:hAnsi="黑体" w:eastAsia="黑体"/>
          <w:color w:val="FF0000"/>
        </w:rPr>
        <w:t>数据加密:加密是保护数据安全的重要手段，加密的作用是保障信息被人截获后不能读懂其含义</w:t>
      </w:r>
      <w:r>
        <w:rPr>
          <w:rFonts w:hint="eastAsia" w:ascii="黑体" w:hAnsi="黑体" w:eastAsia="黑体"/>
          <w:color w:val="FF0000"/>
        </w:rPr>
        <w:t>。</w:t>
      </w:r>
      <w:r>
        <w:rPr>
          <w:rFonts w:ascii="黑体" w:hAnsi="黑体" w:eastAsia="黑体"/>
          <w:color w:val="FF0000"/>
        </w:rPr>
        <w:br w:type="textWrapping"/>
      </w:r>
      <w:r>
        <w:rPr>
          <w:rFonts w:hint="eastAsia" w:ascii="黑体" w:hAnsi="黑体" w:eastAsia="黑体"/>
          <w:color w:val="FF0000"/>
        </w:rPr>
        <w:t>4.</w:t>
      </w:r>
      <w:r>
        <w:rPr>
          <w:rFonts w:ascii="黑体" w:hAnsi="黑体" w:eastAsia="黑体"/>
          <w:color w:val="FF0000"/>
        </w:rPr>
        <w:t>防止计算机网络病毒，安装网络防病毒系统。</w:t>
      </w:r>
    </w:p>
    <w:p>
      <w:pPr>
        <w:spacing w:line="0" w:lineRule="atLeast"/>
        <w:rPr>
          <w:rFonts w:ascii="黑体" w:hAnsi="黑体" w:eastAsia="黑体"/>
          <w:b/>
          <w:sz w:val="24"/>
          <w:szCs w:val="24"/>
        </w:rPr>
      </w:pPr>
      <w:r>
        <w:rPr>
          <w:rFonts w:hint="eastAsia" w:ascii="黑体" w:hAnsi="黑体" w:eastAsia="黑体"/>
          <w:b/>
          <w:sz w:val="24"/>
          <w:szCs w:val="24"/>
        </w:rPr>
        <w:t>六、了解信息产业人员道德规范</w:t>
      </w:r>
    </w:p>
    <w:p>
      <w:pPr>
        <w:spacing w:line="0" w:lineRule="atLeast"/>
        <w:rPr>
          <w:rFonts w:ascii="黑体" w:hAnsi="黑体" w:eastAsia="黑体"/>
          <w:b/>
          <w:color w:val="FF0000"/>
          <w:sz w:val="24"/>
          <w:szCs w:val="24"/>
        </w:rPr>
      </w:pPr>
      <w:r>
        <w:rPr>
          <w:rFonts w:ascii="黑体" w:hAnsi="黑体" w:eastAsia="黑体"/>
          <w:color w:val="FF0000"/>
        </w:rPr>
        <w:t>各个信息行业的组织都制定了自己的道德规范。电气和电子工程师学会(IEEE)的会员伦理规范如下</w:t>
      </w:r>
      <w:r>
        <w:rPr>
          <w:rFonts w:hint="eastAsia" w:ascii="黑体" w:hAnsi="黑体" w:eastAsia="黑体"/>
          <w:color w:val="FF0000"/>
        </w:rPr>
        <w:t>：</w:t>
      </w:r>
      <w:r>
        <w:rPr>
          <w:rFonts w:ascii="黑体" w:hAnsi="黑体" w:eastAsia="黑体"/>
          <w:color w:val="FF0000"/>
        </w:rPr>
        <w:br w:type="textWrapping"/>
      </w:r>
      <w:r>
        <w:rPr>
          <w:rFonts w:ascii="黑体" w:hAnsi="黑体" w:eastAsia="黑体"/>
          <w:color w:val="FF0000"/>
        </w:rPr>
        <w:t>(1)秉持符合大众安全、健康与</w:t>
      </w:r>
      <w:r>
        <w:rPr>
          <w:rFonts w:hint="eastAsia" w:ascii="黑体" w:hAnsi="黑体" w:eastAsia="黑体"/>
          <w:color w:val="FF0000"/>
        </w:rPr>
        <w:t>福祉</w:t>
      </w:r>
      <w:r>
        <w:rPr>
          <w:rFonts w:ascii="黑体" w:hAnsi="黑体" w:eastAsia="黑体"/>
          <w:color w:val="FF0000"/>
        </w:rPr>
        <w:t>的原则，担负进行工程决策的责任，并且立即揭露可能危害大众</w:t>
      </w:r>
      <w:r>
        <w:rPr>
          <w:rFonts w:hint="eastAsia" w:ascii="黑体" w:hAnsi="黑体" w:eastAsia="黑体"/>
          <w:color w:val="FF0000"/>
        </w:rPr>
        <w:t>或</w:t>
      </w:r>
      <w:r>
        <w:rPr>
          <w:rFonts w:ascii="黑体" w:hAnsi="黑体" w:eastAsia="黑体"/>
          <w:color w:val="FF0000"/>
        </w:rPr>
        <w:t>环境的因素</w:t>
      </w:r>
      <w:r>
        <w:rPr>
          <w:rFonts w:ascii="黑体" w:hAnsi="黑体" w:eastAsia="黑体"/>
          <w:color w:val="FF0000"/>
        </w:rPr>
        <w:br w:type="textWrapping"/>
      </w:r>
      <w:r>
        <w:rPr>
          <w:rFonts w:ascii="黑体" w:hAnsi="黑体" w:eastAsia="黑体"/>
          <w:color w:val="FF0000"/>
        </w:rPr>
        <w:t>(2)</w:t>
      </w:r>
      <w:r>
        <w:rPr>
          <w:rFonts w:hint="eastAsia" w:ascii="黑体" w:hAnsi="黑体" w:eastAsia="黑体"/>
          <w:color w:val="FF0000"/>
        </w:rPr>
        <w:t>避免</w:t>
      </w:r>
      <w:r>
        <w:rPr>
          <w:rFonts w:ascii="黑体" w:hAnsi="黑体" w:eastAsia="黑体"/>
          <w:color w:val="FF0000"/>
        </w:rPr>
        <w:t>任何实际或已察觉(无论何时发生)的可能利益冲突，并告知可能受影响的团体</w:t>
      </w:r>
      <w:r>
        <w:rPr>
          <w:rFonts w:ascii="黑体" w:hAnsi="黑体" w:eastAsia="黑体"/>
          <w:color w:val="FF0000"/>
        </w:rPr>
        <w:br w:type="textWrapping"/>
      </w:r>
      <w:r>
        <w:rPr>
          <w:rFonts w:ascii="黑体" w:hAnsi="黑体" w:eastAsia="黑体"/>
          <w:color w:val="FF0000"/>
        </w:rPr>
        <w:t>(3)根据可取得的资料，</w:t>
      </w:r>
      <w:r>
        <w:rPr>
          <w:rFonts w:hint="eastAsia" w:ascii="黑体" w:hAnsi="黑体" w:eastAsia="黑体"/>
          <w:color w:val="FF0000"/>
        </w:rPr>
        <w:t>诚实</w:t>
      </w:r>
      <w:r>
        <w:rPr>
          <w:rFonts w:ascii="黑体" w:hAnsi="黑体" w:eastAsia="黑体"/>
          <w:color w:val="FF0000"/>
        </w:rPr>
        <w:t>并确实地陈述声明或评估</w:t>
      </w:r>
      <w:r>
        <w:rPr>
          <w:rFonts w:ascii="黑体" w:hAnsi="黑体" w:eastAsia="黑体"/>
          <w:color w:val="FF0000"/>
        </w:rPr>
        <w:br w:type="textWrapping"/>
      </w:r>
      <w:r>
        <w:rPr>
          <w:rFonts w:ascii="黑体" w:hAnsi="黑体" w:eastAsia="黑体"/>
          <w:color w:val="FF0000"/>
        </w:rPr>
        <w:t>(4)拒绝任何形式的</w:t>
      </w:r>
      <w:r>
        <w:rPr>
          <w:rFonts w:hint="eastAsia" w:ascii="黑体" w:hAnsi="黑体" w:eastAsia="黑体"/>
          <w:color w:val="FF0000"/>
        </w:rPr>
        <w:t>贿赂</w:t>
      </w:r>
      <w:r>
        <w:rPr>
          <w:rFonts w:ascii="黑体" w:hAnsi="黑体" w:eastAsia="黑体"/>
          <w:color w:val="FF0000"/>
        </w:rPr>
        <w:br w:type="textWrapping"/>
      </w:r>
      <w:r>
        <w:rPr>
          <w:rFonts w:ascii="黑体" w:hAnsi="黑体" w:eastAsia="黑体"/>
          <w:color w:val="FF0000"/>
        </w:rPr>
        <w:t>(5)了解科技的应用及潜在的结果</w:t>
      </w:r>
      <w:r>
        <w:rPr>
          <w:rFonts w:ascii="黑体" w:hAnsi="黑体" w:eastAsia="黑体"/>
          <w:color w:val="FF0000"/>
        </w:rPr>
        <w:br w:type="textWrapping"/>
      </w:r>
      <w:r>
        <w:rPr>
          <w:rFonts w:ascii="黑体" w:hAnsi="黑体" w:eastAsia="黑体"/>
          <w:color w:val="FF0000"/>
        </w:rPr>
        <w:t>(6)维持并改善我们的技术能力:只在经由训练</w:t>
      </w:r>
      <w:r>
        <w:rPr>
          <w:rFonts w:hint="eastAsia" w:ascii="黑体" w:hAnsi="黑体" w:eastAsia="黑体"/>
          <w:color w:val="FF0000"/>
        </w:rPr>
        <w:t>或</w:t>
      </w:r>
      <w:r>
        <w:rPr>
          <w:rFonts w:ascii="黑体" w:hAnsi="黑体" w:eastAsia="黑体"/>
          <w:color w:val="FF0000"/>
        </w:rPr>
        <w:t>依经验取得资格，或相关限制完全解除后，才为他人承担技术性相</w:t>
      </w:r>
      <w:r>
        <w:rPr>
          <w:rFonts w:hint="eastAsia" w:ascii="黑体" w:hAnsi="黑体" w:eastAsia="黑体"/>
          <w:color w:val="FF0000"/>
        </w:rPr>
        <w:t>关</w:t>
      </w:r>
      <w:r>
        <w:rPr>
          <w:rFonts w:ascii="黑体" w:hAnsi="黑体" w:eastAsia="黑体"/>
          <w:color w:val="FF0000"/>
        </w:rPr>
        <w:t>任务</w:t>
      </w:r>
      <w:r>
        <w:rPr>
          <w:rFonts w:ascii="黑体" w:hAnsi="黑体" w:eastAsia="黑体"/>
          <w:color w:val="FF0000"/>
        </w:rPr>
        <w:br w:type="textWrapping"/>
      </w:r>
      <w:r>
        <w:rPr>
          <w:rFonts w:ascii="黑体" w:hAnsi="黑体" w:eastAsia="黑体"/>
          <w:color w:val="FF0000"/>
        </w:rPr>
        <w:t>(7)寻求、接受井提出对于技术性工作的诚实批评;了解并更正错误</w:t>
      </w:r>
      <w:r>
        <w:rPr>
          <w:rFonts w:hint="eastAsia" w:ascii="黑体" w:hAnsi="黑体" w:eastAsia="黑体"/>
          <w:color w:val="FF0000"/>
        </w:rPr>
        <w:t>，</w:t>
      </w:r>
      <w:r>
        <w:rPr>
          <w:rFonts w:ascii="黑体" w:hAnsi="黑体" w:eastAsia="黑体"/>
          <w:color w:val="FF0000"/>
        </w:rPr>
        <w:t>并适时</w:t>
      </w:r>
      <w:r>
        <w:rPr>
          <w:rFonts w:hint="eastAsia" w:ascii="黑体" w:hAnsi="黑体" w:eastAsia="黑体"/>
          <w:color w:val="FF0000"/>
        </w:rPr>
        <w:t>对于</w:t>
      </w:r>
      <w:r>
        <w:rPr>
          <w:rFonts w:ascii="黑体" w:hAnsi="黑体" w:eastAsia="黑体"/>
          <w:color w:val="FF0000"/>
        </w:rPr>
        <w:t>他人的</w:t>
      </w:r>
      <w:r>
        <w:rPr>
          <w:rFonts w:hint="eastAsia" w:ascii="黑体" w:hAnsi="黑体" w:eastAsia="黑体"/>
          <w:color w:val="FF0000"/>
        </w:rPr>
        <w:t>贡献</w:t>
      </w:r>
      <w:r>
        <w:rPr>
          <w:rFonts w:ascii="黑体" w:hAnsi="黑体" w:eastAsia="黑体"/>
          <w:color w:val="FF0000"/>
        </w:rPr>
        <w:t>给予赞赏</w:t>
      </w:r>
      <w:r>
        <w:rPr>
          <w:rFonts w:ascii="黑体" w:hAnsi="黑体" w:eastAsia="黑体"/>
          <w:color w:val="FF0000"/>
        </w:rPr>
        <w:br w:type="textWrapping"/>
      </w:r>
      <w:r>
        <w:rPr>
          <w:rFonts w:ascii="黑体" w:hAnsi="黑体" w:eastAsia="黑体"/>
          <w:color w:val="FF0000"/>
        </w:rPr>
        <w:t>(8)公平地对待所有人，不分种族、</w:t>
      </w:r>
      <w:r>
        <w:rPr>
          <w:rFonts w:hint="eastAsia" w:ascii="黑体" w:hAnsi="黑体" w:eastAsia="黑体"/>
          <w:color w:val="FF0000"/>
        </w:rPr>
        <w:t>宗教</w:t>
      </w:r>
      <w:r>
        <w:rPr>
          <w:rFonts w:ascii="黑体" w:hAnsi="黑体" w:eastAsia="黑体"/>
          <w:color w:val="FF0000"/>
        </w:rPr>
        <w:t>、性别、伤健、年龄与国籍</w:t>
      </w:r>
      <w:r>
        <w:rPr>
          <w:rFonts w:ascii="黑体" w:hAnsi="黑体" w:eastAsia="黑体"/>
          <w:color w:val="FF0000"/>
        </w:rPr>
        <w:br w:type="textWrapping"/>
      </w:r>
      <w:r>
        <w:rPr>
          <w:rFonts w:ascii="黑体" w:hAnsi="黑体" w:eastAsia="黑体"/>
          <w:color w:val="FF0000"/>
        </w:rPr>
        <w:t>(9)避免因错误或恶意行为</w:t>
      </w:r>
      <w:r>
        <w:rPr>
          <w:rFonts w:hint="eastAsia" w:ascii="黑体" w:hAnsi="黑体" w:eastAsia="黑体"/>
          <w:color w:val="FF0000"/>
        </w:rPr>
        <w:t>而</w:t>
      </w:r>
      <w:r>
        <w:rPr>
          <w:rFonts w:ascii="黑体" w:hAnsi="黑体" w:eastAsia="黑体"/>
          <w:color w:val="FF0000"/>
        </w:rPr>
        <w:t>伤害到他人的财产、声誉或职业</w:t>
      </w:r>
      <w:r>
        <w:rPr>
          <w:rFonts w:ascii="黑体" w:hAnsi="黑体" w:eastAsia="黑体"/>
          <w:color w:val="FF0000"/>
        </w:rPr>
        <w:br w:type="textWrapping"/>
      </w:r>
      <w:r>
        <w:rPr>
          <w:rFonts w:ascii="黑体" w:hAnsi="黑体" w:eastAsia="黑体"/>
          <w:color w:val="FF0000"/>
        </w:rPr>
        <w:t>(10)协助同事及工作伙体在专业上的发展，以及支持他们</w:t>
      </w:r>
      <w:r>
        <w:rPr>
          <w:rFonts w:hint="eastAsia" w:ascii="黑体" w:hAnsi="黑体" w:eastAsia="黑体"/>
          <w:color w:val="FF0000"/>
        </w:rPr>
        <w:t>遵守</w:t>
      </w:r>
      <w:r>
        <w:rPr>
          <w:rFonts w:ascii="黑体" w:hAnsi="黑体" w:eastAsia="黑体"/>
          <w:color w:val="FF0000"/>
        </w:rPr>
        <w:t>本伦理规范</w:t>
      </w:r>
    </w:p>
    <w:p>
      <w:pPr>
        <w:spacing w:line="0" w:lineRule="atLeast"/>
        <w:rPr>
          <w:rFonts w:ascii="黑体" w:hAnsi="黑体" w:eastAsia="黑体"/>
          <w:b/>
          <w:color w:val="0033CC"/>
          <w:sz w:val="32"/>
          <w:szCs w:val="24"/>
        </w:rPr>
      </w:pPr>
      <w:r>
        <w:rPr>
          <w:rFonts w:hint="eastAsia" w:ascii="黑体" w:hAnsi="黑体" w:eastAsia="黑体"/>
          <w:b/>
          <w:color w:val="0033CC"/>
          <w:sz w:val="32"/>
          <w:szCs w:val="24"/>
        </w:rPr>
        <w:t>基础知识练习：</w:t>
      </w:r>
    </w:p>
    <w:p>
      <w:pPr>
        <w:spacing w:line="0" w:lineRule="atLeast"/>
        <w:rPr>
          <w:rFonts w:ascii="黑体" w:hAnsi="黑体" w:eastAsia="黑体"/>
          <w:b/>
          <w:color w:val="0033CC"/>
          <w:sz w:val="22"/>
          <w:szCs w:val="24"/>
        </w:rPr>
      </w:pPr>
      <w:r>
        <w:rPr>
          <w:rFonts w:hint="eastAsia" w:ascii="黑体" w:hAnsi="黑体" w:eastAsia="黑体"/>
          <w:b/>
          <w:color w:val="0033CC"/>
          <w:sz w:val="24"/>
          <w:szCs w:val="24"/>
        </w:rPr>
        <w:t>（1）什么是计算机病毒？</w:t>
      </w:r>
      <w:r>
        <w:rPr>
          <w:rFonts w:hint="eastAsia" w:ascii="黑体" w:hAnsi="黑体" w:eastAsia="黑体"/>
          <w:b/>
          <w:color w:val="0033CC"/>
          <w:sz w:val="22"/>
          <w:szCs w:val="24"/>
        </w:rPr>
        <w:t xml:space="preserve"> </w:t>
      </w:r>
    </w:p>
    <w:p>
      <w:pPr>
        <w:jc w:val="left"/>
        <w:rPr>
          <w:rFonts w:ascii="黑体" w:hAnsi="黑体" w:eastAsia="黑体"/>
          <w:color w:val="FF0000"/>
          <w:szCs w:val="21"/>
        </w:rPr>
      </w:pPr>
      <w:r>
        <w:rPr>
          <w:rFonts w:hint="eastAsia" w:ascii="黑体" w:hAnsi="黑体" w:eastAsia="黑体"/>
          <w:color w:val="FF0000"/>
          <w:szCs w:val="21"/>
        </w:rPr>
        <w:t>计算机病毒是指在计算机系统过程中能自身准确复制或有修改地复制的一组计算机指令或程序代码。</w:t>
      </w:r>
    </w:p>
    <w:p>
      <w:pPr>
        <w:spacing w:line="0" w:lineRule="atLeast"/>
        <w:jc w:val="left"/>
        <w:rPr>
          <w:rFonts w:ascii="黑体" w:hAnsi="黑体" w:eastAsia="黑体"/>
          <w:b/>
          <w:color w:val="0033CC"/>
          <w:sz w:val="24"/>
          <w:szCs w:val="24"/>
        </w:rPr>
      </w:pPr>
      <w:r>
        <w:rPr>
          <w:rFonts w:hint="eastAsia" w:ascii="黑体" w:hAnsi="黑体" w:eastAsia="黑体"/>
          <w:b/>
          <w:color w:val="0033CC"/>
          <w:sz w:val="24"/>
          <w:szCs w:val="24"/>
        </w:rPr>
        <w:t>（2）简述计算机的特征和分类</w:t>
      </w:r>
    </w:p>
    <w:p>
      <w:pPr>
        <w:spacing w:line="0" w:lineRule="atLeast"/>
        <w:jc w:val="left"/>
        <w:rPr>
          <w:rFonts w:ascii="黑体" w:hAnsi="黑体" w:eastAsia="黑体"/>
          <w:b/>
          <w:color w:val="0070C0"/>
          <w:sz w:val="24"/>
        </w:rPr>
      </w:pPr>
      <w:r>
        <w:rPr>
          <w:rFonts w:hint="eastAsia" w:ascii="黑体" w:hAnsi="黑体" w:eastAsia="黑体"/>
          <w:b/>
          <w:color w:val="0070C0"/>
          <w:sz w:val="24"/>
        </w:rPr>
        <w:t>计算机病毒特征：</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传染性</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寄生性</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潜伏性</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隐蔽性</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破坏性</w:t>
      </w:r>
    </w:p>
    <w:p>
      <w:pPr>
        <w:numPr>
          <w:ilvl w:val="0"/>
          <w:numId w:val="10"/>
        </w:numPr>
        <w:spacing w:line="0" w:lineRule="atLeast"/>
        <w:jc w:val="left"/>
        <w:rPr>
          <w:rFonts w:ascii="黑体" w:hAnsi="黑体" w:eastAsia="黑体"/>
          <w:color w:val="FF0000"/>
          <w:szCs w:val="18"/>
        </w:rPr>
      </w:pPr>
      <w:r>
        <w:rPr>
          <w:rFonts w:hint="eastAsia" w:ascii="黑体" w:hAnsi="黑体" w:eastAsia="黑体"/>
          <w:color w:val="FF0000"/>
          <w:szCs w:val="18"/>
        </w:rPr>
        <w:t>不可预见性</w:t>
      </w:r>
    </w:p>
    <w:p>
      <w:pPr>
        <w:spacing w:line="0" w:lineRule="atLeast"/>
        <w:jc w:val="left"/>
        <w:rPr>
          <w:rFonts w:ascii="黑体" w:hAnsi="黑体" w:eastAsia="黑体"/>
          <w:b/>
          <w:color w:val="0070C0"/>
          <w:sz w:val="24"/>
        </w:rPr>
      </w:pPr>
      <w:r>
        <w:rPr>
          <w:rFonts w:hint="eastAsia" w:ascii="黑体" w:hAnsi="黑体" w:eastAsia="黑体"/>
          <w:b/>
          <w:color w:val="0070C0"/>
          <w:sz w:val="24"/>
        </w:rPr>
        <w:t>计算机病毒分类：</w:t>
      </w:r>
    </w:p>
    <w:p>
      <w:pPr>
        <w:numPr>
          <w:ilvl w:val="0"/>
          <w:numId w:val="11"/>
        </w:numPr>
        <w:jc w:val="left"/>
        <w:rPr>
          <w:rFonts w:ascii="黑体" w:hAnsi="黑体" w:eastAsia="黑体"/>
          <w:color w:val="FF0000"/>
          <w:szCs w:val="21"/>
        </w:rPr>
      </w:pPr>
      <w:r>
        <w:rPr>
          <w:rFonts w:hint="eastAsia" w:ascii="黑体" w:hAnsi="黑体" w:eastAsia="黑体"/>
          <w:color w:val="FF0000"/>
          <w:szCs w:val="21"/>
        </w:rPr>
        <w:t>按病毒的寄生方式分为引导型病毒、文件型病毒和复合型病毒</w:t>
      </w:r>
    </w:p>
    <w:p>
      <w:pPr>
        <w:numPr>
          <w:ilvl w:val="0"/>
          <w:numId w:val="11"/>
        </w:numPr>
        <w:jc w:val="left"/>
        <w:rPr>
          <w:rFonts w:ascii="黑体" w:hAnsi="黑体" w:eastAsia="黑体"/>
          <w:color w:val="FF0000"/>
          <w:szCs w:val="21"/>
        </w:rPr>
      </w:pPr>
      <w:r>
        <w:rPr>
          <w:rFonts w:hint="eastAsia" w:ascii="黑体" w:hAnsi="黑体" w:eastAsia="黑体"/>
          <w:color w:val="FF0000"/>
          <w:szCs w:val="21"/>
        </w:rPr>
        <w:t>按病毒的发作条件分为定时发作型、定数发作性和随机发作型</w:t>
      </w:r>
    </w:p>
    <w:p>
      <w:pPr>
        <w:numPr>
          <w:ilvl w:val="0"/>
          <w:numId w:val="11"/>
        </w:numPr>
        <w:jc w:val="left"/>
        <w:rPr>
          <w:rFonts w:ascii="黑体" w:hAnsi="黑体" w:eastAsia="黑体"/>
          <w:color w:val="FF0000"/>
          <w:szCs w:val="21"/>
        </w:rPr>
      </w:pPr>
      <w:r>
        <w:rPr>
          <w:rFonts w:hint="eastAsia" w:ascii="黑体" w:hAnsi="黑体" w:eastAsia="黑体"/>
          <w:color w:val="FF0000"/>
          <w:szCs w:val="21"/>
        </w:rPr>
        <w:t>按破坏的后果分为良性病毒和恶性病毒</w:t>
      </w:r>
    </w:p>
    <w:p>
      <w:pPr>
        <w:spacing w:line="0" w:lineRule="atLeast"/>
        <w:rPr>
          <w:rFonts w:ascii="黑体" w:hAnsi="黑体" w:eastAsia="黑体"/>
          <w:b/>
          <w:color w:val="0033CC"/>
          <w:sz w:val="24"/>
          <w:szCs w:val="24"/>
        </w:rPr>
      </w:pPr>
      <w:r>
        <w:rPr>
          <w:rFonts w:hint="eastAsia" w:ascii="黑体" w:hAnsi="黑体" w:eastAsia="黑体"/>
          <w:b/>
          <w:color w:val="0033CC"/>
          <w:sz w:val="24"/>
          <w:szCs w:val="24"/>
        </w:rPr>
        <w:t>（3）如何预防计算机病毒？</w:t>
      </w:r>
    </w:p>
    <w:p>
      <w:pPr>
        <w:spacing w:line="0" w:lineRule="atLeast"/>
        <w:jc w:val="left"/>
        <w:rPr>
          <w:rFonts w:ascii="黑体" w:hAnsi="黑体" w:eastAsia="黑体"/>
          <w:b/>
          <w:color w:val="0070C0"/>
          <w:sz w:val="24"/>
        </w:rPr>
      </w:pPr>
      <w:r>
        <w:rPr>
          <w:rFonts w:hint="eastAsia" w:ascii="黑体" w:hAnsi="黑体" w:eastAsia="黑体"/>
          <w:b/>
          <w:color w:val="0070C0"/>
          <w:sz w:val="24"/>
        </w:rPr>
        <w:t>计算机病毒的防范：</w:t>
      </w:r>
    </w:p>
    <w:p>
      <w:pPr>
        <w:spacing w:line="0" w:lineRule="atLeast"/>
        <w:jc w:val="left"/>
        <w:rPr>
          <w:rFonts w:ascii="黑体" w:hAnsi="黑体" w:eastAsia="黑体"/>
          <w:color w:val="FF0000"/>
          <w:szCs w:val="21"/>
        </w:rPr>
      </w:pPr>
      <w:r>
        <w:rPr>
          <w:rFonts w:hint="eastAsia" w:ascii="黑体" w:hAnsi="黑体" w:eastAsia="黑体"/>
          <w:color w:val="FF0000"/>
          <w:szCs w:val="21"/>
        </w:rPr>
        <w:t>1.利用防火墙技术</w:t>
      </w:r>
    </w:p>
    <w:p>
      <w:pPr>
        <w:spacing w:line="0" w:lineRule="atLeast"/>
        <w:jc w:val="left"/>
        <w:rPr>
          <w:rFonts w:ascii="黑体" w:hAnsi="黑体" w:eastAsia="黑体"/>
          <w:color w:val="FF0000"/>
          <w:szCs w:val="21"/>
        </w:rPr>
      </w:pPr>
      <w:r>
        <w:rPr>
          <w:rFonts w:hint="eastAsia" w:ascii="黑体" w:hAnsi="黑体" w:eastAsia="黑体"/>
          <w:color w:val="FF0000"/>
          <w:szCs w:val="21"/>
        </w:rPr>
        <w:t>2.采取防范措施：</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1.不要运行来历不明的程序或使用盗版软件；</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2.对外来的计算机、存储介质（软盘、硬盘、闪盘等）或软件要进行病毒检测，确定无毒后才可使用。</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3.对于重要的系统盘、数据盘以及磁盘上的重要信息要经常备份，以便遭到破坏后能及时得到恢复。</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4.网络计算机用户要遵守网络软件的使用规定，不能轻易下载和使用网上的软件，也不要打开来历不明的电子邮件。</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5.在网络中的文件系统、数据库系统、设备管理系统及信息网络WWW等中，利用访问控制权限技术规定主体（如用户）对客体（如文件、数据库、设备）的访问权限。</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6.安装计算机防毒卡或防毒软件，时刻监视系统的各种异常并及时报警，以防病毒的侵入。</w:t>
      </w:r>
    </w:p>
    <w:p>
      <w:pPr>
        <w:spacing w:line="0" w:lineRule="atLeast"/>
        <w:ind w:firstLine="420" w:firstLineChars="200"/>
        <w:jc w:val="left"/>
        <w:rPr>
          <w:rFonts w:ascii="黑体" w:hAnsi="黑体" w:eastAsia="黑体"/>
          <w:color w:val="FF0000"/>
          <w:szCs w:val="21"/>
        </w:rPr>
      </w:pPr>
      <w:r>
        <w:rPr>
          <w:rFonts w:hint="eastAsia" w:ascii="黑体" w:hAnsi="黑体" w:eastAsia="黑体"/>
          <w:color w:val="FF0000"/>
          <w:szCs w:val="21"/>
        </w:rPr>
        <w:t>7.对于网络环境，应设置“病毒防火墙”。</w:t>
      </w:r>
    </w:p>
    <w:p>
      <w:pPr>
        <w:spacing w:line="0" w:lineRule="atLeast"/>
        <w:jc w:val="left"/>
        <w:rPr>
          <w:rFonts w:ascii="黑体" w:hAnsi="黑体" w:eastAsia="黑体"/>
          <w:sz w:val="24"/>
          <w:szCs w:val="28"/>
        </w:rPr>
      </w:pPr>
      <w:r>
        <w:rPr>
          <w:rFonts w:hint="eastAsia" w:ascii="黑体" w:hAnsi="黑体" w:eastAsia="黑体"/>
          <w:b/>
          <w:color w:val="0033CC"/>
          <w:sz w:val="24"/>
          <w:szCs w:val="28"/>
        </w:rPr>
        <w:t xml:space="preserve">（4）1.什么是知识产权？ </w:t>
      </w:r>
    </w:p>
    <w:p>
      <w:pPr>
        <w:spacing w:line="0" w:lineRule="atLeast"/>
        <w:jc w:val="left"/>
        <w:rPr>
          <w:rFonts w:ascii="黑体" w:hAnsi="黑体" w:eastAsia="黑体"/>
          <w:color w:val="FF0000"/>
          <w:szCs w:val="21"/>
        </w:rPr>
      </w:pPr>
      <w:r>
        <w:rPr>
          <w:rFonts w:hint="eastAsia" w:ascii="黑体" w:hAnsi="黑体" w:eastAsia="黑体"/>
          <w:color w:val="FF0000"/>
          <w:szCs w:val="21"/>
        </w:rPr>
        <w:t>知识产权是指受法律保护的人类智力活动的一切成果。</w:t>
      </w:r>
    </w:p>
    <w:p>
      <w:pPr>
        <w:spacing w:line="0" w:lineRule="atLeast"/>
        <w:jc w:val="left"/>
        <w:rPr>
          <w:rFonts w:ascii="黑体" w:hAnsi="黑体" w:eastAsia="黑体"/>
          <w:sz w:val="24"/>
          <w:szCs w:val="28"/>
        </w:rPr>
      </w:pPr>
      <w:r>
        <w:rPr>
          <w:rFonts w:hint="eastAsia" w:ascii="黑体" w:hAnsi="黑体" w:eastAsia="黑体"/>
          <w:b/>
          <w:color w:val="0033CC"/>
          <w:sz w:val="24"/>
          <w:szCs w:val="24"/>
        </w:rPr>
        <w:t>（5）</w:t>
      </w:r>
      <w:r>
        <w:rPr>
          <w:rFonts w:hint="eastAsia" w:ascii="黑体" w:hAnsi="黑体" w:eastAsia="黑体"/>
          <w:b/>
          <w:color w:val="0033CC"/>
          <w:sz w:val="24"/>
          <w:szCs w:val="28"/>
        </w:rPr>
        <w:t>软件按知识产权分为哪几类？</w:t>
      </w:r>
    </w:p>
    <w:p>
      <w:pPr>
        <w:rPr>
          <w:rFonts w:ascii="黑体" w:hAnsi="黑体" w:eastAsia="黑体"/>
          <w:color w:val="FF0000"/>
          <w:szCs w:val="21"/>
        </w:rPr>
      </w:pPr>
      <w:r>
        <w:rPr>
          <w:rFonts w:hint="eastAsia" w:ascii="黑体" w:hAnsi="黑体" w:eastAsia="黑体"/>
          <w:color w:val="FF0000"/>
          <w:szCs w:val="21"/>
        </w:rPr>
        <w:t>1.</w:t>
      </w:r>
      <w:r>
        <w:rPr>
          <w:rFonts w:ascii="黑体" w:hAnsi="黑体" w:eastAsia="黑体"/>
          <w:color w:val="FF0000"/>
          <w:szCs w:val="21"/>
        </w:rPr>
        <w:t>商品软件</w:t>
      </w:r>
    </w:p>
    <w:p>
      <w:pPr>
        <w:rPr>
          <w:rFonts w:ascii="黑体" w:hAnsi="黑体" w:eastAsia="黑体"/>
          <w:color w:val="FF0000"/>
          <w:szCs w:val="21"/>
        </w:rPr>
      </w:pPr>
      <w:r>
        <w:rPr>
          <w:rFonts w:hint="eastAsia" w:ascii="黑体" w:hAnsi="黑体" w:eastAsia="黑体"/>
          <w:color w:val="FF0000"/>
          <w:szCs w:val="21"/>
        </w:rPr>
        <w:t>2.共享软件</w:t>
      </w:r>
    </w:p>
    <w:p>
      <w:pPr>
        <w:rPr>
          <w:rFonts w:ascii="黑体" w:hAnsi="黑体" w:eastAsia="黑体"/>
          <w:color w:val="FF0000"/>
          <w:szCs w:val="21"/>
        </w:rPr>
      </w:pPr>
      <w:r>
        <w:rPr>
          <w:rFonts w:hint="eastAsia" w:ascii="黑体" w:hAnsi="黑体" w:eastAsia="黑体"/>
          <w:color w:val="FF0000"/>
          <w:szCs w:val="21"/>
        </w:rPr>
        <w:t>3.自由软件</w:t>
      </w:r>
    </w:p>
    <w:p>
      <w:pPr>
        <w:spacing w:line="0" w:lineRule="atLeast"/>
        <w:rPr>
          <w:rFonts w:ascii="黑体" w:hAnsi="黑体" w:eastAsia="黑体"/>
          <w:color w:val="FF0000"/>
          <w:szCs w:val="21"/>
        </w:rPr>
      </w:pPr>
      <w:r>
        <w:rPr>
          <w:rFonts w:hint="eastAsia" w:ascii="黑体" w:hAnsi="黑体" w:eastAsia="黑体"/>
          <w:color w:val="FF0000"/>
          <w:szCs w:val="21"/>
        </w:rPr>
        <w:t>4.共有软件</w:t>
      </w:r>
    </w:p>
    <w:sectPr>
      <w:headerReference r:id="rId3" w:type="default"/>
      <w:footerReference r:id="rId4" w:type="default"/>
      <w:pgSz w:w="11906" w:h="16838"/>
      <w:pgMar w:top="1440" w:right="1800" w:bottom="1440" w:left="1800" w:header="624" w:footer="45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楷体">
    <w:panose1 w:val="02010609060101010101"/>
    <w:charset w:val="86"/>
    <w:family w:val="modern"/>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10" w:usb3="00000000" w:csb0="00040000" w:csb1="00000000"/>
  </w:font>
  <w:font w:name="MS Gothic">
    <w:panose1 w:val="020B0609070205080204"/>
    <w:charset w:val="80"/>
    <w:family w:val="modern"/>
    <w:pitch w:val="default"/>
    <w:sig w:usb0="E00002FF" w:usb1="6AC7FDFB" w:usb2="00000012" w:usb3="00000000" w:csb0="4002009F" w:csb1="DFD7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7344578"/>
      <w:docPartObj>
        <w:docPartGallery w:val="AutoText"/>
      </w:docPartObj>
    </w:sdtPr>
    <w:sdtContent>
      <w:p>
        <w:pPr>
          <w:pStyle w:val="4"/>
          <w:jc w:val="center"/>
        </w:pPr>
        <w:r>
          <w:fldChar w:fldCharType="begin"/>
        </w:r>
        <w:r>
          <w:instrText xml:space="preserve">PAGE   \* MERGEFORMAT</w:instrText>
        </w:r>
        <w:r>
          <w:fldChar w:fldCharType="separate"/>
        </w:r>
        <w:r>
          <w:rPr>
            <w:lang w:val="zh-CN"/>
          </w:rPr>
          <w:t>12</w:t>
        </w:r>
        <w:r>
          <w:fldChar w:fldCharType="end"/>
        </w:r>
      </w:p>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0737017"/>
      <w:docPartObj>
        <w:docPartGallery w:val="AutoText"/>
      </w:docPartObj>
    </w:sdtPr>
    <w:sdtContent>
      <w:p>
        <w:pPr>
          <w:pStyle w:val="5"/>
        </w:pPr>
        <w:r>
          <w:pict>
            <v:shape id="PowerPlusWaterMarkObject6902345" o:spid="_x0000_s2049" o:spt="136" type="#_x0000_t136" style="position:absolute;left:0pt;height:292.75pt;width:292.75pt;mso-position-horizontal:center;mso-position-horizontal-relative:margin;mso-position-vertical:center;mso-position-vertical-relative:margin;rotation:20643840f;z-index:-251658240;mso-width-relative:page;mso-height-relative:page;" fillcolor="#C0C0C0" filled="t" stroked="f" coordsize="21600,21600" o:allowincell="f">
              <v:path/>
              <v:fill on="t" opacity="32768f" focussize="0,0"/>
              <v:stroke on="f"/>
              <v:imagedata o:title=""/>
              <o:lock v:ext="edit"/>
              <v:textpath on="t" fitpath="t" trim="t" xscale="f" string="十" style="font-family:Simsun;font-size:1pt;v-text-align:center;"/>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515CF8"/>
    <w:multiLevelType w:val="singleLevel"/>
    <w:tmpl w:val="56515CF8"/>
    <w:lvl w:ilvl="0" w:tentative="0">
      <w:start w:val="1"/>
      <w:numFmt w:val="decimal"/>
      <w:suff w:val="space"/>
      <w:lvlText w:val="（%1）"/>
      <w:lvlJc w:val="left"/>
    </w:lvl>
  </w:abstractNum>
  <w:abstractNum w:abstractNumId="1">
    <w:nsid w:val="5656C9A4"/>
    <w:multiLevelType w:val="singleLevel"/>
    <w:tmpl w:val="5656C9A4"/>
    <w:lvl w:ilvl="0" w:tentative="0">
      <w:start w:val="1"/>
      <w:numFmt w:val="decimal"/>
      <w:suff w:val="nothing"/>
      <w:lvlText w:val="%1、"/>
      <w:lvlJc w:val="left"/>
    </w:lvl>
  </w:abstractNum>
  <w:abstractNum w:abstractNumId="2">
    <w:nsid w:val="5656D03B"/>
    <w:multiLevelType w:val="singleLevel"/>
    <w:tmpl w:val="5656D03B"/>
    <w:lvl w:ilvl="0" w:tentative="0">
      <w:start w:val="1"/>
      <w:numFmt w:val="decimal"/>
      <w:suff w:val="nothing"/>
      <w:lvlText w:val="（%1）"/>
      <w:lvlJc w:val="left"/>
    </w:lvl>
  </w:abstractNum>
  <w:abstractNum w:abstractNumId="3">
    <w:nsid w:val="5656DDFF"/>
    <w:multiLevelType w:val="singleLevel"/>
    <w:tmpl w:val="5656DDFF"/>
    <w:lvl w:ilvl="0" w:tentative="0">
      <w:start w:val="1"/>
      <w:numFmt w:val="decimal"/>
      <w:suff w:val="nothing"/>
      <w:lvlText w:val="%1."/>
      <w:lvlJc w:val="left"/>
    </w:lvl>
  </w:abstractNum>
  <w:abstractNum w:abstractNumId="4">
    <w:nsid w:val="5656E48F"/>
    <w:multiLevelType w:val="singleLevel"/>
    <w:tmpl w:val="5656E48F"/>
    <w:lvl w:ilvl="0" w:tentative="0">
      <w:start w:val="1"/>
      <w:numFmt w:val="decimal"/>
      <w:suff w:val="nothing"/>
      <w:lvlText w:val="%1）"/>
      <w:lvlJc w:val="left"/>
    </w:lvl>
  </w:abstractNum>
  <w:abstractNum w:abstractNumId="5">
    <w:nsid w:val="5656E6B9"/>
    <w:multiLevelType w:val="singleLevel"/>
    <w:tmpl w:val="5656E6B9"/>
    <w:lvl w:ilvl="0" w:tentative="0">
      <w:start w:val="1"/>
      <w:numFmt w:val="decimal"/>
      <w:suff w:val="nothing"/>
      <w:lvlText w:val="%1）"/>
      <w:lvlJc w:val="left"/>
    </w:lvl>
  </w:abstractNum>
  <w:abstractNum w:abstractNumId="6">
    <w:nsid w:val="5659BEEE"/>
    <w:multiLevelType w:val="singleLevel"/>
    <w:tmpl w:val="5659BEEE"/>
    <w:lvl w:ilvl="0" w:tentative="0">
      <w:start w:val="1"/>
      <w:numFmt w:val="decimal"/>
      <w:suff w:val="space"/>
      <w:lvlText w:val="%1）"/>
      <w:lvlJc w:val="left"/>
    </w:lvl>
  </w:abstractNum>
  <w:abstractNum w:abstractNumId="7">
    <w:nsid w:val="5659CB74"/>
    <w:multiLevelType w:val="singleLevel"/>
    <w:tmpl w:val="5659CB74"/>
    <w:lvl w:ilvl="0" w:tentative="0">
      <w:start w:val="1"/>
      <w:numFmt w:val="decimal"/>
      <w:suff w:val="space"/>
      <w:lvlText w:val="（%1）"/>
      <w:lvlJc w:val="left"/>
    </w:lvl>
  </w:abstractNum>
  <w:abstractNum w:abstractNumId="8">
    <w:nsid w:val="5659CC3D"/>
    <w:multiLevelType w:val="singleLevel"/>
    <w:tmpl w:val="5659CC3D"/>
    <w:lvl w:ilvl="0" w:tentative="0">
      <w:start w:val="1"/>
      <w:numFmt w:val="decimal"/>
      <w:suff w:val="space"/>
      <w:lvlText w:val="（%1）"/>
      <w:lvlJc w:val="left"/>
    </w:lvl>
  </w:abstractNum>
  <w:abstractNum w:abstractNumId="9">
    <w:nsid w:val="5659D5D7"/>
    <w:multiLevelType w:val="singleLevel"/>
    <w:tmpl w:val="5659D5D7"/>
    <w:lvl w:ilvl="0" w:tentative="0">
      <w:start w:val="1"/>
      <w:numFmt w:val="decimal"/>
      <w:suff w:val="space"/>
      <w:lvlText w:val="%1."/>
      <w:lvlJc w:val="left"/>
    </w:lvl>
  </w:abstractNum>
  <w:abstractNum w:abstractNumId="10">
    <w:nsid w:val="5659D6E7"/>
    <w:multiLevelType w:val="singleLevel"/>
    <w:tmpl w:val="5659D6E7"/>
    <w:lvl w:ilvl="0" w:tentative="0">
      <w:start w:val="1"/>
      <w:numFmt w:val="decimal"/>
      <w:suff w:val="nothing"/>
      <w:lvlText w:val="%1."/>
      <w:lvlJc w:val="left"/>
    </w:lvl>
  </w:abstractNum>
  <w:num w:numId="1">
    <w:abstractNumId w:val="0"/>
  </w:num>
  <w:num w:numId="2">
    <w:abstractNumId w:val="2"/>
  </w:num>
  <w:num w:numId="3">
    <w:abstractNumId w:val="9"/>
  </w:num>
  <w:num w:numId="4">
    <w:abstractNumId w:val="10"/>
  </w:num>
  <w:num w:numId="5">
    <w:abstractNumId w:val="1"/>
  </w:num>
  <w:num w:numId="6">
    <w:abstractNumId w:val="6"/>
  </w:num>
  <w:num w:numId="7">
    <w:abstractNumId w:val="3"/>
  </w:num>
  <w:num w:numId="8">
    <w:abstractNumId w:val="4"/>
  </w:num>
  <w:num w:numId="9">
    <w:abstractNumId w:val="5"/>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216"/>
    <w:rsid w:val="000074DF"/>
    <w:rsid w:val="000F5516"/>
    <w:rsid w:val="0013351D"/>
    <w:rsid w:val="00150406"/>
    <w:rsid w:val="00155BDE"/>
    <w:rsid w:val="0016499E"/>
    <w:rsid w:val="001713BE"/>
    <w:rsid w:val="001E3F03"/>
    <w:rsid w:val="001F3018"/>
    <w:rsid w:val="002C05CE"/>
    <w:rsid w:val="002D6E86"/>
    <w:rsid w:val="0035505C"/>
    <w:rsid w:val="00415E8D"/>
    <w:rsid w:val="0042713D"/>
    <w:rsid w:val="0046428A"/>
    <w:rsid w:val="00494197"/>
    <w:rsid w:val="004A367F"/>
    <w:rsid w:val="00540E7C"/>
    <w:rsid w:val="00596AF0"/>
    <w:rsid w:val="005E6BD0"/>
    <w:rsid w:val="006025C5"/>
    <w:rsid w:val="00676F91"/>
    <w:rsid w:val="00705B76"/>
    <w:rsid w:val="00732E28"/>
    <w:rsid w:val="0074214E"/>
    <w:rsid w:val="007A2251"/>
    <w:rsid w:val="007D4E72"/>
    <w:rsid w:val="007E400A"/>
    <w:rsid w:val="00870613"/>
    <w:rsid w:val="008B06B1"/>
    <w:rsid w:val="008B7131"/>
    <w:rsid w:val="0090065E"/>
    <w:rsid w:val="00946FCE"/>
    <w:rsid w:val="00947720"/>
    <w:rsid w:val="009645A0"/>
    <w:rsid w:val="00976DA5"/>
    <w:rsid w:val="009D7C57"/>
    <w:rsid w:val="00A63A25"/>
    <w:rsid w:val="00A67CC2"/>
    <w:rsid w:val="00AD1C8E"/>
    <w:rsid w:val="00AF771F"/>
    <w:rsid w:val="00B52216"/>
    <w:rsid w:val="00B565DB"/>
    <w:rsid w:val="00B63CC6"/>
    <w:rsid w:val="00BB1161"/>
    <w:rsid w:val="00BD43FE"/>
    <w:rsid w:val="00C40BB5"/>
    <w:rsid w:val="00C5165C"/>
    <w:rsid w:val="00CC5B37"/>
    <w:rsid w:val="00D318C2"/>
    <w:rsid w:val="00D842C8"/>
    <w:rsid w:val="00DE3CC2"/>
    <w:rsid w:val="00E52F14"/>
    <w:rsid w:val="00EA7905"/>
    <w:rsid w:val="00EC4B24"/>
    <w:rsid w:val="00EE3A88"/>
    <w:rsid w:val="00F33C93"/>
    <w:rsid w:val="00F7760F"/>
    <w:rsid w:val="00F80025"/>
    <w:rsid w:val="00FC59DC"/>
    <w:rsid w:val="1FBF4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3">
    <w:name w:val="Balloon Text"/>
    <w:basedOn w:val="1"/>
    <w:link w:val="12"/>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themeColor="hyperlink"/>
      <w:u w:val="single"/>
      <w14:textFill>
        <w14:solidFill>
          <w14:schemeClr w14:val="hlink"/>
        </w14:solidFill>
      </w14:textFill>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0">
    <w:name w:val="List Paragraph"/>
    <w:basedOn w:val="1"/>
    <w:qFormat/>
    <w:uiPriority w:val="34"/>
    <w:pPr>
      <w:ind w:firstLine="420" w:firstLineChars="200"/>
    </w:pPr>
    <w:rPr>
      <w:rFonts w:ascii="Calibri" w:hAnsi="Calibri" w:eastAsia="宋体" w:cs="Times New Roman"/>
    </w:rPr>
  </w:style>
  <w:style w:type="character" w:customStyle="1" w:styleId="11">
    <w:name w:val="标题 2 Char"/>
    <w:basedOn w:val="6"/>
    <w:link w:val="2"/>
    <w:uiPriority w:val="9"/>
    <w:rPr>
      <w:rFonts w:asciiTheme="majorHAnsi" w:hAnsiTheme="majorHAnsi" w:eastAsiaTheme="majorEastAsia" w:cstheme="majorBidi"/>
      <w:b/>
      <w:bCs/>
      <w:sz w:val="32"/>
      <w:szCs w:val="32"/>
    </w:rPr>
  </w:style>
  <w:style w:type="character" w:customStyle="1" w:styleId="12">
    <w:name w:val="批注框文本 Char"/>
    <w:basedOn w:val="6"/>
    <w:link w:val="3"/>
    <w:semiHidden/>
    <w:qFormat/>
    <w:uiPriority w:val="99"/>
    <w:rPr>
      <w:sz w:val="18"/>
      <w:szCs w:val="18"/>
    </w:rPr>
  </w:style>
  <w:style w:type="paragraph" w:customStyle="1" w:styleId="13">
    <w:name w:val="样式5"/>
    <w:basedOn w:val="1"/>
    <w:qFormat/>
    <w:uiPriority w:val="0"/>
    <w:pPr>
      <w:topLinePunct/>
      <w:adjustRightInd w:val="0"/>
      <w:snapToGrid w:val="0"/>
      <w:spacing w:line="304" w:lineRule="atLeast"/>
      <w:ind w:firstLine="413" w:firstLineChars="196"/>
      <w:jc w:val="left"/>
    </w:pPr>
    <w:rPr>
      <w:rFonts w:ascii="宋体" w:hAnsi="宋体" w:eastAsia="宋体" w:cs="Times New Roman"/>
      <w:b/>
      <w:color w:val="FF0000"/>
      <w:szCs w:val="21"/>
    </w:rPr>
  </w:style>
  <w:style w:type="character" w:customStyle="1" w:styleId="14">
    <w:name w:val="页眉 Char"/>
    <w:basedOn w:val="6"/>
    <w:link w:val="5"/>
    <w:uiPriority w:val="99"/>
    <w:rPr>
      <w:sz w:val="18"/>
      <w:szCs w:val="18"/>
    </w:rPr>
  </w:style>
  <w:style w:type="character" w:customStyle="1" w:styleId="15">
    <w:name w:val="页脚 Char"/>
    <w:basedOn w:val="6"/>
    <w:link w:val="4"/>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diagramColors" Target="diagrams/colors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B9CF823-E296-4BFD-A318-65632F404BDD}" type="doc">
      <dgm:prSet loTypeId="urn:microsoft.com/office/officeart/2008/layout/HorizontalMultiLevelHierarchy" loCatId="hierarchy" qsTypeId="urn:microsoft.com/office/officeart/2005/8/quickstyle/simple5" qsCatId="simple" csTypeId="urn:microsoft.com/office/officeart/2005/8/colors/accent1_2" csCatId="accent1" phldr="1"/>
      <dgm:spPr/>
      <dgm:t>
        <a:bodyPr/>
        <a:p>
          <a:endParaRPr lang="zh-CN" altLang="en-US"/>
        </a:p>
      </dgm:t>
    </dgm:pt>
    <dgm:pt modelId="{C96A9A0B-91A6-4EA2-AD50-74D4C1A71563}">
      <dgm:prSet phldrT="[文本]"/>
      <dgm:spPr/>
      <dgm:t>
        <a:bodyPr/>
        <a:p>
          <a:r>
            <a:rPr lang="zh-CN"/>
            <a:t>计算机系统</a:t>
          </a:r>
          <a:endParaRPr lang="zh-CN" altLang="en-US"/>
        </a:p>
      </dgm:t>
    </dgm:pt>
    <dgm:pt modelId="{386586AB-7C3F-431E-8DCD-724B32C87379}" cxnId="{67D629A6-E4BF-4D53-AAC3-02848626F2F5}" type="parTrans">
      <dgm:prSet/>
      <dgm:spPr/>
      <dgm:t>
        <a:bodyPr/>
        <a:p>
          <a:endParaRPr lang="zh-CN" altLang="en-US"/>
        </a:p>
      </dgm:t>
    </dgm:pt>
    <dgm:pt modelId="{E21596F5-97F8-46B4-9634-C49D1892B3E4}" cxnId="{67D629A6-E4BF-4D53-AAC3-02848626F2F5}" type="sibTrans">
      <dgm:prSet/>
      <dgm:spPr/>
      <dgm:t>
        <a:bodyPr/>
        <a:p>
          <a:endParaRPr lang="zh-CN" altLang="en-US"/>
        </a:p>
      </dgm:t>
    </dgm:pt>
    <dgm:pt modelId="{EE73EAC3-1DA0-4BBF-926C-45E1FD308A38}">
      <dgm:prSet phldrT="[文本]"/>
      <dgm:spPr/>
      <dgm:t>
        <a:bodyPr/>
        <a:p>
          <a:pPr algn="ctr"/>
          <a:r>
            <a:rPr lang="zh-CN"/>
            <a:t>硬件系统</a:t>
          </a:r>
          <a:endParaRPr lang="zh-CN" altLang="en-US"/>
        </a:p>
      </dgm:t>
    </dgm:pt>
    <dgm:pt modelId="{6CC856A1-EE1A-425F-BA69-FE045220493B}" cxnId="{4E2D8C1E-C89C-4C3D-9431-C14A34F7DBE3}" type="parTrans">
      <dgm:prSet/>
      <dgm:spPr/>
      <dgm:t>
        <a:bodyPr/>
        <a:p>
          <a:pPr algn="ctr"/>
          <a:endParaRPr lang="zh-CN" altLang="en-US"/>
        </a:p>
      </dgm:t>
    </dgm:pt>
    <dgm:pt modelId="{ECBA3E93-4DC2-4152-A461-CEB459229229}" cxnId="{4E2D8C1E-C89C-4C3D-9431-C14A34F7DBE3}" type="sibTrans">
      <dgm:prSet/>
      <dgm:spPr/>
      <dgm:t>
        <a:bodyPr/>
        <a:p>
          <a:endParaRPr lang="zh-CN" altLang="en-US"/>
        </a:p>
      </dgm:t>
    </dgm:pt>
    <dgm:pt modelId="{6F364C56-8812-4144-9D44-7B8F3F62B979}">
      <dgm:prSet phldrT="[文本]"/>
      <dgm:spPr/>
      <dgm:t>
        <a:bodyPr/>
        <a:p>
          <a:pPr algn="ctr"/>
          <a:r>
            <a:rPr lang="zh-CN" altLang="en-US"/>
            <a:t>主机</a:t>
          </a:r>
        </a:p>
      </dgm:t>
    </dgm:pt>
    <dgm:pt modelId="{0DD467D7-D620-4B3A-8903-AE95AA7FC679}" cxnId="{6E5DD8B6-2ADB-4086-BB21-71C4DB95D9C8}" type="parTrans">
      <dgm:prSet/>
      <dgm:spPr/>
      <dgm:t>
        <a:bodyPr/>
        <a:p>
          <a:pPr algn="ctr"/>
          <a:endParaRPr lang="zh-CN" altLang="en-US"/>
        </a:p>
      </dgm:t>
    </dgm:pt>
    <dgm:pt modelId="{4E1A0687-09A3-4409-BA82-4A48AE3B6968}" cxnId="{6E5DD8B6-2ADB-4086-BB21-71C4DB95D9C8}" type="sibTrans">
      <dgm:prSet/>
      <dgm:spPr/>
      <dgm:t>
        <a:bodyPr/>
        <a:p>
          <a:endParaRPr lang="zh-CN" altLang="en-US"/>
        </a:p>
      </dgm:t>
    </dgm:pt>
    <dgm:pt modelId="{619D27A9-9E04-4A08-8F4D-C0E00245EB1A}">
      <dgm:prSet phldrT="[文本]"/>
      <dgm:spPr/>
      <dgm:t>
        <a:bodyPr/>
        <a:p>
          <a:pPr algn="ctr"/>
          <a:r>
            <a:rPr lang="zh-CN" altLang="en-US"/>
            <a:t>外部设备</a:t>
          </a:r>
        </a:p>
      </dgm:t>
    </dgm:pt>
    <dgm:pt modelId="{AD8A8E6A-EE30-4604-AC6B-82E65B4D8333}" cxnId="{09C6EC5B-E288-4629-9F70-FC709878E0CC}" type="parTrans">
      <dgm:prSet/>
      <dgm:spPr/>
      <dgm:t>
        <a:bodyPr/>
        <a:p>
          <a:pPr algn="ctr"/>
          <a:endParaRPr lang="zh-CN" altLang="en-US"/>
        </a:p>
      </dgm:t>
    </dgm:pt>
    <dgm:pt modelId="{AC53D03B-1D64-41D6-A05A-C3C396259B27}" cxnId="{09C6EC5B-E288-4629-9F70-FC709878E0CC}" type="sibTrans">
      <dgm:prSet/>
      <dgm:spPr/>
      <dgm:t>
        <a:bodyPr/>
        <a:p>
          <a:endParaRPr lang="zh-CN" altLang="en-US"/>
        </a:p>
      </dgm:t>
    </dgm:pt>
    <dgm:pt modelId="{9CBA2918-CD1F-444B-A340-42B1452D9437}">
      <dgm:prSet phldrT="[文本]"/>
      <dgm:spPr/>
      <dgm:t>
        <a:bodyPr/>
        <a:p>
          <a:pPr algn="ctr"/>
          <a:r>
            <a:rPr lang="zh-CN" altLang="en-US"/>
            <a:t>软件系统</a:t>
          </a:r>
        </a:p>
      </dgm:t>
    </dgm:pt>
    <dgm:pt modelId="{0890B9E7-96D4-4826-AF33-9C8FBFD6D25D}" cxnId="{17623242-1108-4C4B-BD7E-FB3284AC0C09}" type="parTrans">
      <dgm:prSet/>
      <dgm:spPr/>
      <dgm:t>
        <a:bodyPr/>
        <a:p>
          <a:pPr algn="ctr"/>
          <a:endParaRPr lang="zh-CN" altLang="en-US"/>
        </a:p>
      </dgm:t>
    </dgm:pt>
    <dgm:pt modelId="{D20A98F9-EEDE-4EA4-8589-D24777F82408}" cxnId="{17623242-1108-4C4B-BD7E-FB3284AC0C09}" type="sibTrans">
      <dgm:prSet/>
      <dgm:spPr/>
      <dgm:t>
        <a:bodyPr/>
        <a:p>
          <a:endParaRPr lang="zh-CN" altLang="en-US"/>
        </a:p>
      </dgm:t>
    </dgm:pt>
    <dgm:pt modelId="{38726E15-2EEB-4F4A-A7B5-C166C9C7FADE}">
      <dgm:prSet phldrT="[文本]"/>
      <dgm:spPr/>
      <dgm:t>
        <a:bodyPr/>
        <a:p>
          <a:pPr algn="ctr"/>
          <a:r>
            <a:rPr lang="zh-CN" altLang="en-US"/>
            <a:t>系统软件</a:t>
          </a:r>
        </a:p>
      </dgm:t>
    </dgm:pt>
    <dgm:pt modelId="{AA263730-B93F-4B16-AE39-F500B4755CAE}" cxnId="{08FC5C98-57AE-431F-9AAB-E87ADD69985B}" type="parTrans">
      <dgm:prSet/>
      <dgm:spPr/>
      <dgm:t>
        <a:bodyPr/>
        <a:p>
          <a:pPr algn="ctr"/>
          <a:endParaRPr lang="zh-CN" altLang="en-US"/>
        </a:p>
      </dgm:t>
    </dgm:pt>
    <dgm:pt modelId="{B2CB1CCD-4B91-43C6-B3A8-8CBFB8C12B7B}" cxnId="{08FC5C98-57AE-431F-9AAB-E87ADD69985B}" type="sibTrans">
      <dgm:prSet/>
      <dgm:spPr/>
      <dgm:t>
        <a:bodyPr/>
        <a:p>
          <a:endParaRPr lang="zh-CN" altLang="en-US"/>
        </a:p>
      </dgm:t>
    </dgm:pt>
    <dgm:pt modelId="{79F785D2-EBAA-4CE6-9A57-A2BF2BBC4FF1}">
      <dgm:prSet/>
      <dgm:spPr/>
      <dgm:t>
        <a:bodyPr/>
        <a:p>
          <a:pPr algn="ctr"/>
          <a:r>
            <a:rPr lang="zh-CN" altLang="en-US"/>
            <a:t>中央处理单元</a:t>
          </a:r>
        </a:p>
      </dgm:t>
    </dgm:pt>
    <dgm:pt modelId="{54AC1EB1-88A9-4F1B-A74F-2EF0B15602F6}" cxnId="{993E9F9E-A27F-42DC-B563-E7C2E6F3EA54}" type="parTrans">
      <dgm:prSet/>
      <dgm:spPr/>
      <dgm:t>
        <a:bodyPr/>
        <a:p>
          <a:pPr algn="ctr"/>
          <a:endParaRPr lang="zh-CN" altLang="en-US"/>
        </a:p>
      </dgm:t>
    </dgm:pt>
    <dgm:pt modelId="{D16D0867-20EF-401C-B504-EF1B09CB4464}" cxnId="{993E9F9E-A27F-42DC-B563-E7C2E6F3EA54}" type="sibTrans">
      <dgm:prSet/>
      <dgm:spPr/>
      <dgm:t>
        <a:bodyPr/>
        <a:p>
          <a:endParaRPr lang="zh-CN" altLang="en-US"/>
        </a:p>
      </dgm:t>
    </dgm:pt>
    <dgm:pt modelId="{C8F3B476-0F3E-4798-8EFF-69A7C97256CD}">
      <dgm:prSet/>
      <dgm:spPr/>
      <dgm:t>
        <a:bodyPr/>
        <a:p>
          <a:pPr algn="ctr"/>
          <a:r>
            <a:rPr lang="zh-CN" altLang="en-US"/>
            <a:t>内储存器</a:t>
          </a:r>
        </a:p>
      </dgm:t>
    </dgm:pt>
    <dgm:pt modelId="{E48F28B7-7A8B-4845-B6BC-30335E0B2554}" cxnId="{864F451A-3F5C-48DD-BE78-0854F301D981}" type="parTrans">
      <dgm:prSet/>
      <dgm:spPr/>
      <dgm:t>
        <a:bodyPr/>
        <a:p>
          <a:pPr algn="ctr"/>
          <a:endParaRPr lang="zh-CN" altLang="en-US"/>
        </a:p>
      </dgm:t>
    </dgm:pt>
    <dgm:pt modelId="{15DDBECF-C9DD-44CB-9D5E-93A1419A23AC}" cxnId="{864F451A-3F5C-48DD-BE78-0854F301D981}" type="sibTrans">
      <dgm:prSet/>
      <dgm:spPr/>
      <dgm:t>
        <a:bodyPr/>
        <a:p>
          <a:endParaRPr lang="zh-CN" altLang="en-US"/>
        </a:p>
      </dgm:t>
    </dgm:pt>
    <dgm:pt modelId="{758A2A4A-D67E-43C5-A3A4-C75532D0D02A}">
      <dgm:prSet/>
      <dgm:spPr/>
      <dgm:t>
        <a:bodyPr/>
        <a:p>
          <a:pPr algn="ctr"/>
          <a:r>
            <a:rPr lang="zh-CN" altLang="en-US"/>
            <a:t>外储存器</a:t>
          </a:r>
        </a:p>
      </dgm:t>
    </dgm:pt>
    <dgm:pt modelId="{02A0FA98-03EB-422D-B8D7-4E188A70B249}" cxnId="{3816B7CF-239D-477D-8026-2F9C5095FCDE}" type="parTrans">
      <dgm:prSet/>
      <dgm:spPr/>
      <dgm:t>
        <a:bodyPr/>
        <a:p>
          <a:pPr algn="ctr"/>
          <a:endParaRPr lang="zh-CN" altLang="en-US"/>
        </a:p>
      </dgm:t>
    </dgm:pt>
    <dgm:pt modelId="{59FC915A-A136-41C7-87FE-1DAF57D56065}" cxnId="{3816B7CF-239D-477D-8026-2F9C5095FCDE}" type="sibTrans">
      <dgm:prSet/>
      <dgm:spPr/>
      <dgm:t>
        <a:bodyPr/>
        <a:p>
          <a:endParaRPr lang="zh-CN" altLang="en-US"/>
        </a:p>
      </dgm:t>
    </dgm:pt>
    <dgm:pt modelId="{B5C45542-3F6E-406C-9E18-E86A36701725}">
      <dgm:prSet/>
      <dgm:spPr/>
      <dgm:t>
        <a:bodyPr/>
        <a:p>
          <a:pPr algn="ctr"/>
          <a:r>
            <a:rPr lang="zh-CN" altLang="en-US"/>
            <a:t>输入设备</a:t>
          </a:r>
        </a:p>
      </dgm:t>
    </dgm:pt>
    <dgm:pt modelId="{C5D7C082-5D48-451A-8CF5-EA1EE82867C7}" cxnId="{7EFA6F2E-4B2B-4FCA-8B4D-D088558466F5}" type="parTrans">
      <dgm:prSet/>
      <dgm:spPr/>
      <dgm:t>
        <a:bodyPr/>
        <a:p>
          <a:pPr algn="ctr"/>
          <a:endParaRPr lang="zh-CN" altLang="en-US"/>
        </a:p>
      </dgm:t>
    </dgm:pt>
    <dgm:pt modelId="{9DFAC3EE-F723-4270-9FBF-3C2FFBB6BBAF}" cxnId="{7EFA6F2E-4B2B-4FCA-8B4D-D088558466F5}" type="sibTrans">
      <dgm:prSet/>
      <dgm:spPr/>
      <dgm:t>
        <a:bodyPr/>
        <a:p>
          <a:endParaRPr lang="zh-CN" altLang="en-US"/>
        </a:p>
      </dgm:t>
    </dgm:pt>
    <dgm:pt modelId="{A966A6B8-BA81-4EF0-9E35-377875C36E0B}">
      <dgm:prSet/>
      <dgm:spPr/>
      <dgm:t>
        <a:bodyPr/>
        <a:p>
          <a:pPr algn="ctr"/>
          <a:r>
            <a:rPr lang="zh-CN" altLang="en-US"/>
            <a:t>输出设备</a:t>
          </a:r>
        </a:p>
      </dgm:t>
    </dgm:pt>
    <dgm:pt modelId="{861F62D4-168D-4E33-AD43-295089E3E51B}" cxnId="{E0B55B37-6F11-4FE1-BB8C-385963F8EC8E}" type="parTrans">
      <dgm:prSet/>
      <dgm:spPr/>
      <dgm:t>
        <a:bodyPr/>
        <a:p>
          <a:pPr algn="ctr"/>
          <a:endParaRPr lang="zh-CN" altLang="en-US"/>
        </a:p>
      </dgm:t>
    </dgm:pt>
    <dgm:pt modelId="{F04ACA88-658E-431B-B947-52BEB3D7C28C}" cxnId="{E0B55B37-6F11-4FE1-BB8C-385963F8EC8E}" type="sibTrans">
      <dgm:prSet/>
      <dgm:spPr/>
      <dgm:t>
        <a:bodyPr/>
        <a:p>
          <a:endParaRPr lang="zh-CN" altLang="en-US"/>
        </a:p>
      </dgm:t>
    </dgm:pt>
    <dgm:pt modelId="{72650234-FDE8-4C4E-9E2E-87A0BF08F529}">
      <dgm:prSet/>
      <dgm:spPr/>
      <dgm:t>
        <a:bodyPr/>
        <a:p>
          <a:pPr algn="ctr"/>
          <a:r>
            <a:rPr lang="zh-CN"/>
            <a:t>控制器</a:t>
          </a:r>
          <a:endParaRPr lang="zh-CN" altLang="en-US"/>
        </a:p>
      </dgm:t>
    </dgm:pt>
    <dgm:pt modelId="{393CD208-FF7A-4F6E-AD5A-504944EF0CCF}" cxnId="{46BE010C-F68F-4CA3-90C7-BBC901D59A25}" type="parTrans">
      <dgm:prSet/>
      <dgm:spPr/>
      <dgm:t>
        <a:bodyPr/>
        <a:p>
          <a:pPr algn="ctr"/>
          <a:endParaRPr lang="zh-CN" altLang="en-US"/>
        </a:p>
      </dgm:t>
    </dgm:pt>
    <dgm:pt modelId="{7E4DB443-D558-468A-B5E2-EB03D04FADC2}" cxnId="{46BE010C-F68F-4CA3-90C7-BBC901D59A25}" type="sibTrans">
      <dgm:prSet/>
      <dgm:spPr/>
      <dgm:t>
        <a:bodyPr/>
        <a:p>
          <a:endParaRPr lang="zh-CN" altLang="en-US"/>
        </a:p>
      </dgm:t>
    </dgm:pt>
    <dgm:pt modelId="{FA5BCECE-F5C3-4852-BBE5-60BEB1CEDD1D}">
      <dgm:prSet/>
      <dgm:spPr/>
      <dgm:t>
        <a:bodyPr/>
        <a:p>
          <a:pPr algn="ctr"/>
          <a:r>
            <a:rPr lang="zh-CN"/>
            <a:t>运算器</a:t>
          </a:r>
          <a:endParaRPr lang="zh-CN" altLang="en-US"/>
        </a:p>
      </dgm:t>
    </dgm:pt>
    <dgm:pt modelId="{1F2DDDC1-E4F3-4EC5-B9EA-4FC0A8488112}" cxnId="{B3287074-4040-4274-A06C-5795EBC2DE6B}" type="sibTrans">
      <dgm:prSet/>
      <dgm:spPr/>
      <dgm:t>
        <a:bodyPr/>
        <a:p>
          <a:endParaRPr lang="zh-CN" altLang="en-US"/>
        </a:p>
      </dgm:t>
    </dgm:pt>
    <dgm:pt modelId="{52131C40-CB36-4279-8CC0-BBD90DE5024F}" cxnId="{B3287074-4040-4274-A06C-5795EBC2DE6B}" type="parTrans">
      <dgm:prSet/>
      <dgm:spPr/>
      <dgm:t>
        <a:bodyPr/>
        <a:p>
          <a:pPr algn="ctr"/>
          <a:endParaRPr lang="zh-CN" altLang="en-US"/>
        </a:p>
      </dgm:t>
    </dgm:pt>
    <dgm:pt modelId="{E0928A7F-505C-4173-A9B0-288A2B4AF114}">
      <dgm:prSet/>
      <dgm:spPr/>
      <dgm:t>
        <a:bodyPr/>
        <a:p>
          <a:pPr algn="ctr"/>
          <a:r>
            <a:rPr lang="zh-CN" altLang="en-US"/>
            <a:t>应用软件</a:t>
          </a:r>
        </a:p>
      </dgm:t>
    </dgm:pt>
    <dgm:pt modelId="{9A2E9F5C-D199-4E5F-BBCF-060014EFB51B}" cxnId="{D6B38EA2-472F-4321-8700-7E4361D1B657}" type="parTrans">
      <dgm:prSet/>
      <dgm:spPr/>
      <dgm:t>
        <a:bodyPr/>
        <a:p>
          <a:pPr algn="ctr"/>
          <a:endParaRPr lang="zh-CN" altLang="en-US"/>
        </a:p>
      </dgm:t>
    </dgm:pt>
    <dgm:pt modelId="{37DF9CA6-E39A-4440-B5F0-8D0F1913451A}" cxnId="{D6B38EA2-472F-4321-8700-7E4361D1B657}" type="sibTrans">
      <dgm:prSet/>
      <dgm:spPr/>
      <dgm:t>
        <a:bodyPr/>
        <a:p>
          <a:endParaRPr lang="zh-CN" altLang="en-US"/>
        </a:p>
      </dgm:t>
    </dgm:pt>
    <dgm:pt modelId="{414F97CC-F0AD-4658-AAFB-3D93B8F13844}">
      <dgm:prSet/>
      <dgm:spPr/>
      <dgm:t>
        <a:bodyPr/>
        <a:p>
          <a:pPr algn="ctr"/>
          <a:r>
            <a:rPr lang="zh-CN" altLang="en-US"/>
            <a:t>操作系统</a:t>
          </a:r>
        </a:p>
      </dgm:t>
    </dgm:pt>
    <dgm:pt modelId="{2120A2D0-48B6-4A73-A1D6-A9A7AC9C63BE}" cxnId="{18924869-E198-45D5-A25D-00F7D6F11CA7}" type="parTrans">
      <dgm:prSet/>
      <dgm:spPr/>
      <dgm:t>
        <a:bodyPr/>
        <a:p>
          <a:pPr algn="ctr"/>
          <a:endParaRPr lang="zh-CN" altLang="en-US"/>
        </a:p>
      </dgm:t>
    </dgm:pt>
    <dgm:pt modelId="{2641FB82-13E7-4C17-BBD9-CE0644318112}" cxnId="{18924869-E198-45D5-A25D-00F7D6F11CA7}" type="sibTrans">
      <dgm:prSet/>
      <dgm:spPr/>
      <dgm:t>
        <a:bodyPr/>
        <a:p>
          <a:endParaRPr lang="zh-CN" altLang="en-US"/>
        </a:p>
      </dgm:t>
    </dgm:pt>
    <dgm:pt modelId="{95CA3928-DB8C-4D3A-862E-342843FD7848}">
      <dgm:prSet/>
      <dgm:spPr/>
      <dgm:t>
        <a:bodyPr/>
        <a:p>
          <a:pPr algn="ctr"/>
          <a:r>
            <a:rPr lang="zh-CN" altLang="en-US"/>
            <a:t>语言处理系统</a:t>
          </a:r>
        </a:p>
      </dgm:t>
    </dgm:pt>
    <dgm:pt modelId="{B1705E4B-E072-4A15-9807-CE95CC6AAB32}" cxnId="{127D2485-17D1-4322-A9B9-F2A7CD470931}" type="parTrans">
      <dgm:prSet/>
      <dgm:spPr/>
      <dgm:t>
        <a:bodyPr/>
        <a:p>
          <a:pPr algn="ctr"/>
          <a:endParaRPr lang="zh-CN" altLang="en-US"/>
        </a:p>
      </dgm:t>
    </dgm:pt>
    <dgm:pt modelId="{77CD9E59-C581-4702-AA4B-307C3E07CB38}" cxnId="{127D2485-17D1-4322-A9B9-F2A7CD470931}" type="sibTrans">
      <dgm:prSet/>
      <dgm:spPr/>
      <dgm:t>
        <a:bodyPr/>
        <a:p>
          <a:endParaRPr lang="zh-CN" altLang="en-US"/>
        </a:p>
      </dgm:t>
    </dgm:pt>
    <dgm:pt modelId="{79E636E7-F42D-406D-A264-515974F32594}">
      <dgm:prSet/>
      <dgm:spPr/>
      <dgm:t>
        <a:bodyPr/>
        <a:p>
          <a:pPr algn="ctr"/>
          <a:r>
            <a:rPr lang="zh-CN" altLang="en-US"/>
            <a:t>服务性程序</a:t>
          </a:r>
        </a:p>
      </dgm:t>
    </dgm:pt>
    <dgm:pt modelId="{483CA4DB-522D-4FBB-9BAF-F016B587A2CD}" cxnId="{C0DF6AC3-4A02-403F-B5EE-F11CCF0CDFBA}" type="parTrans">
      <dgm:prSet/>
      <dgm:spPr/>
      <dgm:t>
        <a:bodyPr/>
        <a:p>
          <a:pPr algn="ctr"/>
          <a:endParaRPr lang="zh-CN" altLang="en-US"/>
        </a:p>
      </dgm:t>
    </dgm:pt>
    <dgm:pt modelId="{2C07A470-9871-4A26-93ED-95D78B79A597}" cxnId="{C0DF6AC3-4A02-403F-B5EE-F11CCF0CDFBA}" type="sibTrans">
      <dgm:prSet/>
      <dgm:spPr/>
      <dgm:t>
        <a:bodyPr/>
        <a:p>
          <a:endParaRPr lang="zh-CN" altLang="en-US"/>
        </a:p>
      </dgm:t>
    </dgm:pt>
    <dgm:pt modelId="{16BAF782-21BE-4216-A971-0BC54FA9AD65}">
      <dgm:prSet/>
      <dgm:spPr/>
      <dgm:t>
        <a:bodyPr/>
        <a:p>
          <a:pPr algn="ctr"/>
          <a:r>
            <a:rPr lang="zh-CN" altLang="en-US"/>
            <a:t>应用软件包</a:t>
          </a:r>
        </a:p>
      </dgm:t>
    </dgm:pt>
    <dgm:pt modelId="{FFB8FFA5-FB89-4FB6-94C0-94908CE992F4}" cxnId="{3684D953-6742-4989-BB78-D4D1023E3364}" type="parTrans">
      <dgm:prSet/>
      <dgm:spPr/>
      <dgm:t>
        <a:bodyPr/>
        <a:p>
          <a:pPr algn="ctr"/>
          <a:endParaRPr lang="zh-CN" altLang="en-US"/>
        </a:p>
      </dgm:t>
    </dgm:pt>
    <dgm:pt modelId="{4CA47550-6E15-44B9-94E7-78985749875E}" cxnId="{3684D953-6742-4989-BB78-D4D1023E3364}" type="sibTrans">
      <dgm:prSet/>
      <dgm:spPr/>
      <dgm:t>
        <a:bodyPr/>
        <a:p>
          <a:endParaRPr lang="zh-CN" altLang="en-US"/>
        </a:p>
      </dgm:t>
    </dgm:pt>
    <dgm:pt modelId="{CDD1E941-510E-4C26-B73A-1E53E213D91F}">
      <dgm:prSet/>
      <dgm:spPr/>
      <dgm:t>
        <a:bodyPr/>
        <a:p>
          <a:pPr algn="ctr"/>
          <a:r>
            <a:rPr lang="zh-CN" altLang="en-US"/>
            <a:t>面向问题的应用软件</a:t>
          </a:r>
        </a:p>
      </dgm:t>
    </dgm:pt>
    <dgm:pt modelId="{9814C21D-4851-49E0-8503-9D3DE5D42654}" cxnId="{62735237-0938-41D4-8714-1015B54AB87D}" type="parTrans">
      <dgm:prSet/>
      <dgm:spPr/>
      <dgm:t>
        <a:bodyPr/>
        <a:p>
          <a:pPr algn="ctr"/>
          <a:endParaRPr lang="zh-CN" altLang="en-US"/>
        </a:p>
      </dgm:t>
    </dgm:pt>
    <dgm:pt modelId="{07BCB0BE-2568-436F-ACBB-30D238755594}" cxnId="{62735237-0938-41D4-8714-1015B54AB87D}" type="sibTrans">
      <dgm:prSet/>
      <dgm:spPr/>
      <dgm:t>
        <a:bodyPr/>
        <a:p>
          <a:endParaRPr lang="zh-CN" altLang="en-US"/>
        </a:p>
      </dgm:t>
    </dgm:pt>
    <dgm:pt modelId="{2A15C427-EA7C-4F68-B015-6F65CB4896CB}" type="pres">
      <dgm:prSet presAssocID="{BB9CF823-E296-4BFD-A318-65632F404BDD}" presName="Name0" presStyleCnt="0">
        <dgm:presLayoutVars>
          <dgm:chPref val="1"/>
          <dgm:dir/>
          <dgm:animOne val="branch"/>
          <dgm:animLvl val="lvl"/>
          <dgm:resizeHandles val="exact"/>
        </dgm:presLayoutVars>
      </dgm:prSet>
      <dgm:spPr/>
      <dgm:t>
        <a:bodyPr/>
        <a:p>
          <a:endParaRPr lang="zh-CN" altLang="en-US"/>
        </a:p>
      </dgm:t>
    </dgm:pt>
    <dgm:pt modelId="{2E89E985-ADD3-4178-8F65-133782024E34}" type="pres">
      <dgm:prSet presAssocID="{C96A9A0B-91A6-4EA2-AD50-74D4C1A71563}" presName="root1" presStyleCnt="0"/>
      <dgm:spPr/>
    </dgm:pt>
    <dgm:pt modelId="{5632CCAE-9553-4589-B9B6-8AABEAE01547}" type="pres">
      <dgm:prSet presAssocID="{C96A9A0B-91A6-4EA2-AD50-74D4C1A71563}" presName="LevelOneTextNode" presStyleLbl="node0" presStyleIdx="0" presStyleCnt="1" custLinFactNeighborX="-258" custLinFactNeighborY="-371">
        <dgm:presLayoutVars>
          <dgm:chPref val="3"/>
        </dgm:presLayoutVars>
      </dgm:prSet>
      <dgm:spPr/>
      <dgm:t>
        <a:bodyPr/>
        <a:p>
          <a:endParaRPr lang="zh-CN" altLang="en-US"/>
        </a:p>
      </dgm:t>
    </dgm:pt>
    <dgm:pt modelId="{66AA1C90-79A9-429B-84BA-85CDFA9A3476}" type="pres">
      <dgm:prSet presAssocID="{C96A9A0B-91A6-4EA2-AD50-74D4C1A71563}" presName="level2hierChild" presStyleCnt="0"/>
      <dgm:spPr/>
    </dgm:pt>
    <dgm:pt modelId="{0305DEE7-EC04-4803-8DEF-8FE47D14EB9B}" type="pres">
      <dgm:prSet presAssocID="{6CC856A1-EE1A-425F-BA69-FE045220493B}" presName="conn2-1" presStyleLbl="parChTrans1D2" presStyleIdx="0" presStyleCnt="2"/>
      <dgm:spPr/>
      <dgm:t>
        <a:bodyPr/>
        <a:p>
          <a:endParaRPr lang="zh-CN" altLang="en-US"/>
        </a:p>
      </dgm:t>
    </dgm:pt>
    <dgm:pt modelId="{3C0C4087-2FF5-4A42-AAA2-51B83A87A874}" type="pres">
      <dgm:prSet presAssocID="{6CC856A1-EE1A-425F-BA69-FE045220493B}" presName="connTx" presStyleLbl="parChTrans1D2" presStyleIdx="0" presStyleCnt="2"/>
      <dgm:spPr/>
      <dgm:t>
        <a:bodyPr/>
        <a:p>
          <a:endParaRPr lang="zh-CN" altLang="en-US"/>
        </a:p>
      </dgm:t>
    </dgm:pt>
    <dgm:pt modelId="{5667A319-F9F2-45D8-964F-814B64DA409C}" type="pres">
      <dgm:prSet presAssocID="{EE73EAC3-1DA0-4BBF-926C-45E1FD308A38}" presName="root2" presStyleCnt="0"/>
      <dgm:spPr/>
    </dgm:pt>
    <dgm:pt modelId="{9959D512-D642-4CBC-9AA2-D0BA4127EB8F}" type="pres">
      <dgm:prSet presAssocID="{EE73EAC3-1DA0-4BBF-926C-45E1FD308A38}" presName="LevelTwoTextNode" presStyleLbl="node2" presStyleIdx="0" presStyleCnt="2">
        <dgm:presLayoutVars>
          <dgm:chPref val="3"/>
        </dgm:presLayoutVars>
      </dgm:prSet>
      <dgm:spPr/>
      <dgm:t>
        <a:bodyPr/>
        <a:p>
          <a:endParaRPr lang="zh-CN" altLang="en-US"/>
        </a:p>
      </dgm:t>
    </dgm:pt>
    <dgm:pt modelId="{A74537A7-F82A-45E6-A9AD-A9D7361461EF}" type="pres">
      <dgm:prSet presAssocID="{EE73EAC3-1DA0-4BBF-926C-45E1FD308A38}" presName="level3hierChild" presStyleCnt="0"/>
      <dgm:spPr/>
    </dgm:pt>
    <dgm:pt modelId="{F01B36FE-C596-42F4-8304-67355547E8DE}" type="pres">
      <dgm:prSet presAssocID="{0DD467D7-D620-4B3A-8903-AE95AA7FC679}" presName="conn2-1" presStyleLbl="parChTrans1D3" presStyleIdx="0" presStyleCnt="4"/>
      <dgm:spPr/>
      <dgm:t>
        <a:bodyPr/>
        <a:p>
          <a:endParaRPr lang="zh-CN" altLang="en-US"/>
        </a:p>
      </dgm:t>
    </dgm:pt>
    <dgm:pt modelId="{381C653F-742F-4888-A031-0E12987EA03B}" type="pres">
      <dgm:prSet presAssocID="{0DD467D7-D620-4B3A-8903-AE95AA7FC679}" presName="connTx" presStyleLbl="parChTrans1D3" presStyleIdx="0" presStyleCnt="4"/>
      <dgm:spPr/>
      <dgm:t>
        <a:bodyPr/>
        <a:p>
          <a:endParaRPr lang="zh-CN" altLang="en-US"/>
        </a:p>
      </dgm:t>
    </dgm:pt>
    <dgm:pt modelId="{F2666B76-E7B9-46AD-9C2A-23DC2B71F0DE}" type="pres">
      <dgm:prSet presAssocID="{6F364C56-8812-4144-9D44-7B8F3F62B979}" presName="root2" presStyleCnt="0"/>
      <dgm:spPr/>
    </dgm:pt>
    <dgm:pt modelId="{C5759172-25B2-40BF-9981-ED0237F91CAA}" type="pres">
      <dgm:prSet presAssocID="{6F364C56-8812-4144-9D44-7B8F3F62B979}" presName="LevelTwoTextNode" presStyleLbl="node3" presStyleIdx="0" presStyleCnt="4">
        <dgm:presLayoutVars>
          <dgm:chPref val="3"/>
        </dgm:presLayoutVars>
      </dgm:prSet>
      <dgm:spPr/>
      <dgm:t>
        <a:bodyPr/>
        <a:p>
          <a:endParaRPr lang="zh-CN" altLang="en-US"/>
        </a:p>
      </dgm:t>
    </dgm:pt>
    <dgm:pt modelId="{1C009000-5A9A-4008-B606-766663FC3CAF}" type="pres">
      <dgm:prSet presAssocID="{6F364C56-8812-4144-9D44-7B8F3F62B979}" presName="level3hierChild" presStyleCnt="0"/>
      <dgm:spPr/>
    </dgm:pt>
    <dgm:pt modelId="{0ACF09A0-5015-49AB-B31C-7BD840BAE01B}" type="pres">
      <dgm:prSet presAssocID="{54AC1EB1-88A9-4F1B-A74F-2EF0B15602F6}" presName="conn2-1" presStyleLbl="parChTrans1D4" presStyleIdx="0" presStyleCnt="12"/>
      <dgm:spPr/>
      <dgm:t>
        <a:bodyPr/>
        <a:p>
          <a:endParaRPr lang="zh-CN" altLang="en-US"/>
        </a:p>
      </dgm:t>
    </dgm:pt>
    <dgm:pt modelId="{DDA4C072-D28B-4047-B962-0602C2340681}" type="pres">
      <dgm:prSet presAssocID="{54AC1EB1-88A9-4F1B-A74F-2EF0B15602F6}" presName="connTx" presStyleLbl="parChTrans1D4" presStyleIdx="0" presStyleCnt="12"/>
      <dgm:spPr/>
      <dgm:t>
        <a:bodyPr/>
        <a:p>
          <a:endParaRPr lang="zh-CN" altLang="en-US"/>
        </a:p>
      </dgm:t>
    </dgm:pt>
    <dgm:pt modelId="{14EEC581-CF3C-4EE7-900B-9CC85FADC982}" type="pres">
      <dgm:prSet presAssocID="{79F785D2-EBAA-4CE6-9A57-A2BF2BBC4FF1}" presName="root2" presStyleCnt="0"/>
      <dgm:spPr/>
    </dgm:pt>
    <dgm:pt modelId="{4E59BB82-4852-4451-9688-EF7D457C5D55}" type="pres">
      <dgm:prSet presAssocID="{79F785D2-EBAA-4CE6-9A57-A2BF2BBC4FF1}" presName="LevelTwoTextNode" presStyleLbl="node4" presStyleIdx="0" presStyleCnt="12">
        <dgm:presLayoutVars>
          <dgm:chPref val="3"/>
        </dgm:presLayoutVars>
      </dgm:prSet>
      <dgm:spPr/>
      <dgm:t>
        <a:bodyPr/>
        <a:p>
          <a:endParaRPr lang="zh-CN" altLang="en-US"/>
        </a:p>
      </dgm:t>
    </dgm:pt>
    <dgm:pt modelId="{FF95EFB1-21AF-4294-9894-287286A39218}" type="pres">
      <dgm:prSet presAssocID="{79F785D2-EBAA-4CE6-9A57-A2BF2BBC4FF1}" presName="level3hierChild" presStyleCnt="0"/>
      <dgm:spPr/>
    </dgm:pt>
    <dgm:pt modelId="{E71FFE45-5016-4D3E-B12D-4FF946F86FC9}" type="pres">
      <dgm:prSet presAssocID="{393CD208-FF7A-4F6E-AD5A-504944EF0CCF}" presName="conn2-1" presStyleLbl="parChTrans1D4" presStyleIdx="1" presStyleCnt="12"/>
      <dgm:spPr/>
      <dgm:t>
        <a:bodyPr/>
        <a:p>
          <a:endParaRPr lang="zh-CN" altLang="en-US"/>
        </a:p>
      </dgm:t>
    </dgm:pt>
    <dgm:pt modelId="{F82F4210-6482-48DC-B2FC-421B72A7B210}" type="pres">
      <dgm:prSet presAssocID="{393CD208-FF7A-4F6E-AD5A-504944EF0CCF}" presName="connTx" presStyleLbl="parChTrans1D4" presStyleIdx="1" presStyleCnt="12"/>
      <dgm:spPr/>
      <dgm:t>
        <a:bodyPr/>
        <a:p>
          <a:endParaRPr lang="zh-CN" altLang="en-US"/>
        </a:p>
      </dgm:t>
    </dgm:pt>
    <dgm:pt modelId="{BDBE5EFA-2DD2-482F-A2D3-6CA3F9D5439C}" type="pres">
      <dgm:prSet presAssocID="{72650234-FDE8-4C4E-9E2E-87A0BF08F529}" presName="root2" presStyleCnt="0"/>
      <dgm:spPr/>
    </dgm:pt>
    <dgm:pt modelId="{BB7A425F-70A8-47A2-AD9E-8A8BDA44DFA6}" type="pres">
      <dgm:prSet presAssocID="{72650234-FDE8-4C4E-9E2E-87A0BF08F529}" presName="LevelTwoTextNode" presStyleLbl="node4" presStyleIdx="1" presStyleCnt="12">
        <dgm:presLayoutVars>
          <dgm:chPref val="3"/>
        </dgm:presLayoutVars>
      </dgm:prSet>
      <dgm:spPr/>
      <dgm:t>
        <a:bodyPr/>
        <a:p>
          <a:endParaRPr lang="zh-CN" altLang="en-US"/>
        </a:p>
      </dgm:t>
    </dgm:pt>
    <dgm:pt modelId="{6BE6EA30-2CDC-4BF1-90F8-3F691A5F0180}" type="pres">
      <dgm:prSet presAssocID="{72650234-FDE8-4C4E-9E2E-87A0BF08F529}" presName="level3hierChild" presStyleCnt="0"/>
      <dgm:spPr/>
    </dgm:pt>
    <dgm:pt modelId="{234D4D38-B4CD-40DB-811F-44790FA0797C}" type="pres">
      <dgm:prSet presAssocID="{52131C40-CB36-4279-8CC0-BBD90DE5024F}" presName="conn2-1" presStyleLbl="parChTrans1D4" presStyleIdx="2" presStyleCnt="12"/>
      <dgm:spPr/>
      <dgm:t>
        <a:bodyPr/>
        <a:p>
          <a:endParaRPr lang="zh-CN" altLang="en-US"/>
        </a:p>
      </dgm:t>
    </dgm:pt>
    <dgm:pt modelId="{13555D3B-2504-4F34-997E-3CC32633C7AF}" type="pres">
      <dgm:prSet presAssocID="{52131C40-CB36-4279-8CC0-BBD90DE5024F}" presName="connTx" presStyleLbl="parChTrans1D4" presStyleIdx="2" presStyleCnt="12"/>
      <dgm:spPr/>
      <dgm:t>
        <a:bodyPr/>
        <a:p>
          <a:endParaRPr lang="zh-CN" altLang="en-US"/>
        </a:p>
      </dgm:t>
    </dgm:pt>
    <dgm:pt modelId="{CF88A065-AEE2-4630-BAC0-7E5703EF059D}" type="pres">
      <dgm:prSet presAssocID="{FA5BCECE-F5C3-4852-BBE5-60BEB1CEDD1D}" presName="root2" presStyleCnt="0"/>
      <dgm:spPr/>
    </dgm:pt>
    <dgm:pt modelId="{3530232A-1E82-4DAA-A109-4D9B4435D45B}" type="pres">
      <dgm:prSet presAssocID="{FA5BCECE-F5C3-4852-BBE5-60BEB1CEDD1D}" presName="LevelTwoTextNode" presStyleLbl="node4" presStyleIdx="2" presStyleCnt="12">
        <dgm:presLayoutVars>
          <dgm:chPref val="3"/>
        </dgm:presLayoutVars>
      </dgm:prSet>
      <dgm:spPr/>
      <dgm:t>
        <a:bodyPr/>
        <a:p>
          <a:endParaRPr lang="zh-CN" altLang="en-US"/>
        </a:p>
      </dgm:t>
    </dgm:pt>
    <dgm:pt modelId="{CA342C5E-262B-4215-A723-16C2415D6902}" type="pres">
      <dgm:prSet presAssocID="{FA5BCECE-F5C3-4852-BBE5-60BEB1CEDD1D}" presName="level3hierChild" presStyleCnt="0"/>
      <dgm:spPr/>
    </dgm:pt>
    <dgm:pt modelId="{07E0D770-BCBA-4B67-8A11-26976251BAE5}" type="pres">
      <dgm:prSet presAssocID="{E48F28B7-7A8B-4845-B6BC-30335E0B2554}" presName="conn2-1" presStyleLbl="parChTrans1D4" presStyleIdx="3" presStyleCnt="12"/>
      <dgm:spPr/>
      <dgm:t>
        <a:bodyPr/>
        <a:p>
          <a:endParaRPr lang="zh-CN" altLang="en-US"/>
        </a:p>
      </dgm:t>
    </dgm:pt>
    <dgm:pt modelId="{FF876E5F-D09E-47E6-9EF7-B49D50549F7B}" type="pres">
      <dgm:prSet presAssocID="{E48F28B7-7A8B-4845-B6BC-30335E0B2554}" presName="connTx" presStyleLbl="parChTrans1D4" presStyleIdx="3" presStyleCnt="12"/>
      <dgm:spPr/>
      <dgm:t>
        <a:bodyPr/>
        <a:p>
          <a:endParaRPr lang="zh-CN" altLang="en-US"/>
        </a:p>
      </dgm:t>
    </dgm:pt>
    <dgm:pt modelId="{D64219D8-E90D-4246-A1DF-3A5324A5D683}" type="pres">
      <dgm:prSet presAssocID="{C8F3B476-0F3E-4798-8EFF-69A7C97256CD}" presName="root2" presStyleCnt="0"/>
      <dgm:spPr/>
    </dgm:pt>
    <dgm:pt modelId="{5F5DEF5D-73A0-4EBF-B369-F8F711AFF649}" type="pres">
      <dgm:prSet presAssocID="{C8F3B476-0F3E-4798-8EFF-69A7C97256CD}" presName="LevelTwoTextNode" presStyleLbl="node4" presStyleIdx="3" presStyleCnt="12">
        <dgm:presLayoutVars>
          <dgm:chPref val="3"/>
        </dgm:presLayoutVars>
      </dgm:prSet>
      <dgm:spPr/>
      <dgm:t>
        <a:bodyPr/>
        <a:p>
          <a:endParaRPr lang="zh-CN" altLang="en-US"/>
        </a:p>
      </dgm:t>
    </dgm:pt>
    <dgm:pt modelId="{B8ED553B-4E6C-4DB4-9441-7377F50ADF8A}" type="pres">
      <dgm:prSet presAssocID="{C8F3B476-0F3E-4798-8EFF-69A7C97256CD}" presName="level3hierChild" presStyleCnt="0"/>
      <dgm:spPr/>
    </dgm:pt>
    <dgm:pt modelId="{8DE6A70E-1F8F-4EE3-A00F-4AE9791FDD3B}" type="pres">
      <dgm:prSet presAssocID="{AD8A8E6A-EE30-4604-AC6B-82E65B4D8333}" presName="conn2-1" presStyleLbl="parChTrans1D3" presStyleIdx="1" presStyleCnt="4"/>
      <dgm:spPr/>
      <dgm:t>
        <a:bodyPr/>
        <a:p>
          <a:endParaRPr lang="zh-CN" altLang="en-US"/>
        </a:p>
      </dgm:t>
    </dgm:pt>
    <dgm:pt modelId="{F4360C1E-6CF2-4731-9219-8DFBDCDE09B1}" type="pres">
      <dgm:prSet presAssocID="{AD8A8E6A-EE30-4604-AC6B-82E65B4D8333}" presName="connTx" presStyleLbl="parChTrans1D3" presStyleIdx="1" presStyleCnt="4"/>
      <dgm:spPr/>
      <dgm:t>
        <a:bodyPr/>
        <a:p>
          <a:endParaRPr lang="zh-CN" altLang="en-US"/>
        </a:p>
      </dgm:t>
    </dgm:pt>
    <dgm:pt modelId="{E4998268-83F0-4A7B-91D5-01081EC7E713}" type="pres">
      <dgm:prSet presAssocID="{619D27A9-9E04-4A08-8F4D-C0E00245EB1A}" presName="root2" presStyleCnt="0"/>
      <dgm:spPr/>
    </dgm:pt>
    <dgm:pt modelId="{A0F4188F-5D80-4299-BC65-E1D0D284FDAD}" type="pres">
      <dgm:prSet presAssocID="{619D27A9-9E04-4A08-8F4D-C0E00245EB1A}" presName="LevelTwoTextNode" presStyleLbl="node3" presStyleIdx="1" presStyleCnt="4">
        <dgm:presLayoutVars>
          <dgm:chPref val="3"/>
        </dgm:presLayoutVars>
      </dgm:prSet>
      <dgm:spPr/>
      <dgm:t>
        <a:bodyPr/>
        <a:p>
          <a:endParaRPr lang="zh-CN" altLang="en-US"/>
        </a:p>
      </dgm:t>
    </dgm:pt>
    <dgm:pt modelId="{07C56D24-D161-4624-8E96-AEC07D5A880D}" type="pres">
      <dgm:prSet presAssocID="{619D27A9-9E04-4A08-8F4D-C0E00245EB1A}" presName="level3hierChild" presStyleCnt="0"/>
      <dgm:spPr/>
    </dgm:pt>
    <dgm:pt modelId="{7C487FA2-7F6C-454F-B30D-9D250EA2138F}" type="pres">
      <dgm:prSet presAssocID="{02A0FA98-03EB-422D-B8D7-4E188A70B249}" presName="conn2-1" presStyleLbl="parChTrans1D4" presStyleIdx="4" presStyleCnt="12"/>
      <dgm:spPr/>
      <dgm:t>
        <a:bodyPr/>
        <a:p>
          <a:endParaRPr lang="zh-CN" altLang="en-US"/>
        </a:p>
      </dgm:t>
    </dgm:pt>
    <dgm:pt modelId="{89DD2C3B-3E45-4336-AEAA-6A8850D59869}" type="pres">
      <dgm:prSet presAssocID="{02A0FA98-03EB-422D-B8D7-4E188A70B249}" presName="connTx" presStyleLbl="parChTrans1D4" presStyleIdx="4" presStyleCnt="12"/>
      <dgm:spPr/>
      <dgm:t>
        <a:bodyPr/>
        <a:p>
          <a:endParaRPr lang="zh-CN" altLang="en-US"/>
        </a:p>
      </dgm:t>
    </dgm:pt>
    <dgm:pt modelId="{FB54302C-7B6A-4C14-8C9F-E3E67D82E301}" type="pres">
      <dgm:prSet presAssocID="{758A2A4A-D67E-43C5-A3A4-C75532D0D02A}" presName="root2" presStyleCnt="0"/>
      <dgm:spPr/>
    </dgm:pt>
    <dgm:pt modelId="{E15BCB58-12C5-451F-B623-430A3013732C}" type="pres">
      <dgm:prSet presAssocID="{758A2A4A-D67E-43C5-A3A4-C75532D0D02A}" presName="LevelTwoTextNode" presStyleLbl="node4" presStyleIdx="4" presStyleCnt="12">
        <dgm:presLayoutVars>
          <dgm:chPref val="3"/>
        </dgm:presLayoutVars>
      </dgm:prSet>
      <dgm:spPr/>
      <dgm:t>
        <a:bodyPr/>
        <a:p>
          <a:endParaRPr lang="zh-CN" altLang="en-US"/>
        </a:p>
      </dgm:t>
    </dgm:pt>
    <dgm:pt modelId="{7C82335D-475C-463A-B145-A9520F764F8F}" type="pres">
      <dgm:prSet presAssocID="{758A2A4A-D67E-43C5-A3A4-C75532D0D02A}" presName="level3hierChild" presStyleCnt="0"/>
      <dgm:spPr/>
    </dgm:pt>
    <dgm:pt modelId="{5AA986BC-3D3C-4D3C-ADBA-7977003DD381}" type="pres">
      <dgm:prSet presAssocID="{C5D7C082-5D48-451A-8CF5-EA1EE82867C7}" presName="conn2-1" presStyleLbl="parChTrans1D4" presStyleIdx="5" presStyleCnt="12"/>
      <dgm:spPr/>
      <dgm:t>
        <a:bodyPr/>
        <a:p>
          <a:endParaRPr lang="zh-CN" altLang="en-US"/>
        </a:p>
      </dgm:t>
    </dgm:pt>
    <dgm:pt modelId="{E03F8625-E787-4F1B-8932-924CBF91FE2B}" type="pres">
      <dgm:prSet presAssocID="{C5D7C082-5D48-451A-8CF5-EA1EE82867C7}" presName="connTx" presStyleLbl="parChTrans1D4" presStyleIdx="5" presStyleCnt="12"/>
      <dgm:spPr/>
      <dgm:t>
        <a:bodyPr/>
        <a:p>
          <a:endParaRPr lang="zh-CN" altLang="en-US"/>
        </a:p>
      </dgm:t>
    </dgm:pt>
    <dgm:pt modelId="{5BC10E97-04FD-43CB-89D4-3F3196F24CC1}" type="pres">
      <dgm:prSet presAssocID="{B5C45542-3F6E-406C-9E18-E86A36701725}" presName="root2" presStyleCnt="0"/>
      <dgm:spPr/>
    </dgm:pt>
    <dgm:pt modelId="{161B61C0-4657-48C0-8A4E-9812E764D4A4}" type="pres">
      <dgm:prSet presAssocID="{B5C45542-3F6E-406C-9E18-E86A36701725}" presName="LevelTwoTextNode" presStyleLbl="node4" presStyleIdx="5" presStyleCnt="12">
        <dgm:presLayoutVars>
          <dgm:chPref val="3"/>
        </dgm:presLayoutVars>
      </dgm:prSet>
      <dgm:spPr/>
      <dgm:t>
        <a:bodyPr/>
        <a:p>
          <a:endParaRPr lang="zh-CN" altLang="en-US"/>
        </a:p>
      </dgm:t>
    </dgm:pt>
    <dgm:pt modelId="{09FC4A97-07C0-4C77-8E17-C2EEC3DF08A2}" type="pres">
      <dgm:prSet presAssocID="{B5C45542-3F6E-406C-9E18-E86A36701725}" presName="level3hierChild" presStyleCnt="0"/>
      <dgm:spPr/>
    </dgm:pt>
    <dgm:pt modelId="{C300AE61-4099-451A-9B37-F7D868B4705F}" type="pres">
      <dgm:prSet presAssocID="{861F62D4-168D-4E33-AD43-295089E3E51B}" presName="conn2-1" presStyleLbl="parChTrans1D4" presStyleIdx="6" presStyleCnt="12"/>
      <dgm:spPr/>
      <dgm:t>
        <a:bodyPr/>
        <a:p>
          <a:endParaRPr lang="zh-CN" altLang="en-US"/>
        </a:p>
      </dgm:t>
    </dgm:pt>
    <dgm:pt modelId="{ECAE227D-C424-4160-ADD3-CEBC7859B8E7}" type="pres">
      <dgm:prSet presAssocID="{861F62D4-168D-4E33-AD43-295089E3E51B}" presName="connTx" presStyleLbl="parChTrans1D4" presStyleIdx="6" presStyleCnt="12"/>
      <dgm:spPr/>
      <dgm:t>
        <a:bodyPr/>
        <a:p>
          <a:endParaRPr lang="zh-CN" altLang="en-US"/>
        </a:p>
      </dgm:t>
    </dgm:pt>
    <dgm:pt modelId="{F805BA67-F01B-41AE-A48A-97232000151E}" type="pres">
      <dgm:prSet presAssocID="{A966A6B8-BA81-4EF0-9E35-377875C36E0B}" presName="root2" presStyleCnt="0"/>
      <dgm:spPr/>
    </dgm:pt>
    <dgm:pt modelId="{0474B31D-4127-4180-9684-5DC8B1D0A816}" type="pres">
      <dgm:prSet presAssocID="{A966A6B8-BA81-4EF0-9E35-377875C36E0B}" presName="LevelTwoTextNode" presStyleLbl="node4" presStyleIdx="6" presStyleCnt="12">
        <dgm:presLayoutVars>
          <dgm:chPref val="3"/>
        </dgm:presLayoutVars>
      </dgm:prSet>
      <dgm:spPr/>
      <dgm:t>
        <a:bodyPr/>
        <a:p>
          <a:endParaRPr lang="zh-CN" altLang="en-US"/>
        </a:p>
      </dgm:t>
    </dgm:pt>
    <dgm:pt modelId="{F90AE727-C4A0-4B6D-AA82-33995D2C0C9B}" type="pres">
      <dgm:prSet presAssocID="{A966A6B8-BA81-4EF0-9E35-377875C36E0B}" presName="level3hierChild" presStyleCnt="0"/>
      <dgm:spPr/>
    </dgm:pt>
    <dgm:pt modelId="{FBC84A78-7391-48EE-B4D9-B41F2DD3369A}" type="pres">
      <dgm:prSet presAssocID="{0890B9E7-96D4-4826-AF33-9C8FBFD6D25D}" presName="conn2-1" presStyleLbl="parChTrans1D2" presStyleIdx="1" presStyleCnt="2"/>
      <dgm:spPr/>
      <dgm:t>
        <a:bodyPr/>
        <a:p>
          <a:endParaRPr lang="zh-CN" altLang="en-US"/>
        </a:p>
      </dgm:t>
    </dgm:pt>
    <dgm:pt modelId="{8C15BD8D-41DD-4C60-98B4-57D511C5513D}" type="pres">
      <dgm:prSet presAssocID="{0890B9E7-96D4-4826-AF33-9C8FBFD6D25D}" presName="connTx" presStyleLbl="parChTrans1D2" presStyleIdx="1" presStyleCnt="2"/>
      <dgm:spPr/>
      <dgm:t>
        <a:bodyPr/>
        <a:p>
          <a:endParaRPr lang="zh-CN" altLang="en-US"/>
        </a:p>
      </dgm:t>
    </dgm:pt>
    <dgm:pt modelId="{15E34113-ED55-44F0-B145-66E030545007}" type="pres">
      <dgm:prSet presAssocID="{9CBA2918-CD1F-444B-A340-42B1452D9437}" presName="root2" presStyleCnt="0"/>
      <dgm:spPr/>
    </dgm:pt>
    <dgm:pt modelId="{523D300E-137F-4186-B930-729BFDB1783C}" type="pres">
      <dgm:prSet presAssocID="{9CBA2918-CD1F-444B-A340-42B1452D9437}" presName="LevelTwoTextNode" presStyleLbl="node2" presStyleIdx="1" presStyleCnt="2">
        <dgm:presLayoutVars>
          <dgm:chPref val="3"/>
        </dgm:presLayoutVars>
      </dgm:prSet>
      <dgm:spPr/>
      <dgm:t>
        <a:bodyPr/>
        <a:p>
          <a:endParaRPr lang="zh-CN" altLang="en-US"/>
        </a:p>
      </dgm:t>
    </dgm:pt>
    <dgm:pt modelId="{0F12962D-F219-40F3-BC01-4D50215665E4}" type="pres">
      <dgm:prSet presAssocID="{9CBA2918-CD1F-444B-A340-42B1452D9437}" presName="level3hierChild" presStyleCnt="0"/>
      <dgm:spPr/>
    </dgm:pt>
    <dgm:pt modelId="{D6CEB865-EAA7-463A-BC5A-708DE6E42698}" type="pres">
      <dgm:prSet presAssocID="{AA263730-B93F-4B16-AE39-F500B4755CAE}" presName="conn2-1" presStyleLbl="parChTrans1D3" presStyleIdx="2" presStyleCnt="4"/>
      <dgm:spPr/>
      <dgm:t>
        <a:bodyPr/>
        <a:p>
          <a:endParaRPr lang="zh-CN" altLang="en-US"/>
        </a:p>
      </dgm:t>
    </dgm:pt>
    <dgm:pt modelId="{7CF409FF-B3AC-47FC-8138-1BDF52978269}" type="pres">
      <dgm:prSet presAssocID="{AA263730-B93F-4B16-AE39-F500B4755CAE}" presName="connTx" presStyleLbl="parChTrans1D3" presStyleIdx="2" presStyleCnt="4"/>
      <dgm:spPr/>
      <dgm:t>
        <a:bodyPr/>
        <a:p>
          <a:endParaRPr lang="zh-CN" altLang="en-US"/>
        </a:p>
      </dgm:t>
    </dgm:pt>
    <dgm:pt modelId="{D651A07F-0234-4F61-8B8E-0915D6174447}" type="pres">
      <dgm:prSet presAssocID="{38726E15-2EEB-4F4A-A7B5-C166C9C7FADE}" presName="root2" presStyleCnt="0"/>
      <dgm:spPr/>
    </dgm:pt>
    <dgm:pt modelId="{7854BB54-FE65-400D-9C26-DC7A190ECB86}" type="pres">
      <dgm:prSet presAssocID="{38726E15-2EEB-4F4A-A7B5-C166C9C7FADE}" presName="LevelTwoTextNode" presStyleLbl="node3" presStyleIdx="2" presStyleCnt="4">
        <dgm:presLayoutVars>
          <dgm:chPref val="3"/>
        </dgm:presLayoutVars>
      </dgm:prSet>
      <dgm:spPr/>
      <dgm:t>
        <a:bodyPr/>
        <a:p>
          <a:endParaRPr lang="zh-CN" altLang="en-US"/>
        </a:p>
      </dgm:t>
    </dgm:pt>
    <dgm:pt modelId="{993983A7-90A5-4C1F-843B-4630CECD3622}" type="pres">
      <dgm:prSet presAssocID="{38726E15-2EEB-4F4A-A7B5-C166C9C7FADE}" presName="level3hierChild" presStyleCnt="0"/>
      <dgm:spPr/>
    </dgm:pt>
    <dgm:pt modelId="{833D1037-FD03-4140-A3E6-84F7249CE9F5}" type="pres">
      <dgm:prSet presAssocID="{2120A2D0-48B6-4A73-A1D6-A9A7AC9C63BE}" presName="conn2-1" presStyleLbl="parChTrans1D4" presStyleIdx="7" presStyleCnt="12"/>
      <dgm:spPr/>
      <dgm:t>
        <a:bodyPr/>
        <a:p>
          <a:endParaRPr lang="zh-CN" altLang="en-US"/>
        </a:p>
      </dgm:t>
    </dgm:pt>
    <dgm:pt modelId="{B01B94C0-1CEA-4B6F-A0B7-F6ED2BFFADA9}" type="pres">
      <dgm:prSet presAssocID="{2120A2D0-48B6-4A73-A1D6-A9A7AC9C63BE}" presName="connTx" presStyleLbl="parChTrans1D4" presStyleIdx="7" presStyleCnt="12"/>
      <dgm:spPr/>
      <dgm:t>
        <a:bodyPr/>
        <a:p>
          <a:endParaRPr lang="zh-CN" altLang="en-US"/>
        </a:p>
      </dgm:t>
    </dgm:pt>
    <dgm:pt modelId="{E58DE4E7-B3C8-44CE-B239-18AA168329C8}" type="pres">
      <dgm:prSet presAssocID="{414F97CC-F0AD-4658-AAFB-3D93B8F13844}" presName="root2" presStyleCnt="0"/>
      <dgm:spPr/>
    </dgm:pt>
    <dgm:pt modelId="{5D77CB26-D11D-44E2-8EFF-4EBD8D6F0AEB}" type="pres">
      <dgm:prSet presAssocID="{414F97CC-F0AD-4658-AAFB-3D93B8F13844}" presName="LevelTwoTextNode" presStyleLbl="node4" presStyleIdx="7" presStyleCnt="12">
        <dgm:presLayoutVars>
          <dgm:chPref val="3"/>
        </dgm:presLayoutVars>
      </dgm:prSet>
      <dgm:spPr/>
      <dgm:t>
        <a:bodyPr/>
        <a:p>
          <a:endParaRPr lang="zh-CN" altLang="en-US"/>
        </a:p>
      </dgm:t>
    </dgm:pt>
    <dgm:pt modelId="{8146C019-FF57-487C-9637-C721DD648296}" type="pres">
      <dgm:prSet presAssocID="{414F97CC-F0AD-4658-AAFB-3D93B8F13844}" presName="level3hierChild" presStyleCnt="0"/>
      <dgm:spPr/>
    </dgm:pt>
    <dgm:pt modelId="{43A792FE-286F-44B6-9F38-8A41FD9E282A}" type="pres">
      <dgm:prSet presAssocID="{B1705E4B-E072-4A15-9807-CE95CC6AAB32}" presName="conn2-1" presStyleLbl="parChTrans1D4" presStyleIdx="8" presStyleCnt="12"/>
      <dgm:spPr/>
      <dgm:t>
        <a:bodyPr/>
        <a:p>
          <a:endParaRPr lang="zh-CN" altLang="en-US"/>
        </a:p>
      </dgm:t>
    </dgm:pt>
    <dgm:pt modelId="{2655FBDF-2A6E-4471-BE64-C0F1049E28C6}" type="pres">
      <dgm:prSet presAssocID="{B1705E4B-E072-4A15-9807-CE95CC6AAB32}" presName="connTx" presStyleLbl="parChTrans1D4" presStyleIdx="8" presStyleCnt="12"/>
      <dgm:spPr/>
      <dgm:t>
        <a:bodyPr/>
        <a:p>
          <a:endParaRPr lang="zh-CN" altLang="en-US"/>
        </a:p>
      </dgm:t>
    </dgm:pt>
    <dgm:pt modelId="{474DE459-C66F-424C-9BDC-843CBC147305}" type="pres">
      <dgm:prSet presAssocID="{95CA3928-DB8C-4D3A-862E-342843FD7848}" presName="root2" presStyleCnt="0"/>
      <dgm:spPr/>
    </dgm:pt>
    <dgm:pt modelId="{F73760D1-8959-470E-9B79-3549B9C8155B}" type="pres">
      <dgm:prSet presAssocID="{95CA3928-DB8C-4D3A-862E-342843FD7848}" presName="LevelTwoTextNode" presStyleLbl="node4" presStyleIdx="8" presStyleCnt="12">
        <dgm:presLayoutVars>
          <dgm:chPref val="3"/>
        </dgm:presLayoutVars>
      </dgm:prSet>
      <dgm:spPr/>
      <dgm:t>
        <a:bodyPr/>
        <a:p>
          <a:endParaRPr lang="zh-CN" altLang="en-US"/>
        </a:p>
      </dgm:t>
    </dgm:pt>
    <dgm:pt modelId="{81571037-2EF6-4B39-9A3D-63BEEC44C0BD}" type="pres">
      <dgm:prSet presAssocID="{95CA3928-DB8C-4D3A-862E-342843FD7848}" presName="level3hierChild" presStyleCnt="0"/>
      <dgm:spPr/>
    </dgm:pt>
    <dgm:pt modelId="{8A58510E-BE53-4A1B-993E-E0660AC6B7F7}" type="pres">
      <dgm:prSet presAssocID="{483CA4DB-522D-4FBB-9BAF-F016B587A2CD}" presName="conn2-1" presStyleLbl="parChTrans1D4" presStyleIdx="9" presStyleCnt="12"/>
      <dgm:spPr/>
      <dgm:t>
        <a:bodyPr/>
        <a:p>
          <a:endParaRPr lang="zh-CN" altLang="en-US"/>
        </a:p>
      </dgm:t>
    </dgm:pt>
    <dgm:pt modelId="{59760BD5-E04B-48F0-A786-8F336E08616F}" type="pres">
      <dgm:prSet presAssocID="{483CA4DB-522D-4FBB-9BAF-F016B587A2CD}" presName="connTx" presStyleLbl="parChTrans1D4" presStyleIdx="9" presStyleCnt="12"/>
      <dgm:spPr/>
      <dgm:t>
        <a:bodyPr/>
        <a:p>
          <a:endParaRPr lang="zh-CN" altLang="en-US"/>
        </a:p>
      </dgm:t>
    </dgm:pt>
    <dgm:pt modelId="{C5D10392-6918-41E2-A1FC-2C6733503F36}" type="pres">
      <dgm:prSet presAssocID="{79E636E7-F42D-406D-A264-515974F32594}" presName="root2" presStyleCnt="0"/>
      <dgm:spPr/>
    </dgm:pt>
    <dgm:pt modelId="{41BFC349-F4D4-499D-9E1D-7DB6BD711778}" type="pres">
      <dgm:prSet presAssocID="{79E636E7-F42D-406D-A264-515974F32594}" presName="LevelTwoTextNode" presStyleLbl="node4" presStyleIdx="9" presStyleCnt="12">
        <dgm:presLayoutVars>
          <dgm:chPref val="3"/>
        </dgm:presLayoutVars>
      </dgm:prSet>
      <dgm:spPr/>
      <dgm:t>
        <a:bodyPr/>
        <a:p>
          <a:endParaRPr lang="zh-CN" altLang="en-US"/>
        </a:p>
      </dgm:t>
    </dgm:pt>
    <dgm:pt modelId="{0E4AAC09-9002-49A3-AD1C-BE6D5AB95D8E}" type="pres">
      <dgm:prSet presAssocID="{79E636E7-F42D-406D-A264-515974F32594}" presName="level3hierChild" presStyleCnt="0"/>
      <dgm:spPr/>
    </dgm:pt>
    <dgm:pt modelId="{F3DD23E0-807C-4021-8BD6-62CAB58D45B4}" type="pres">
      <dgm:prSet presAssocID="{9A2E9F5C-D199-4E5F-BBCF-060014EFB51B}" presName="conn2-1" presStyleLbl="parChTrans1D3" presStyleIdx="3" presStyleCnt="4"/>
      <dgm:spPr/>
      <dgm:t>
        <a:bodyPr/>
        <a:p>
          <a:endParaRPr lang="zh-CN" altLang="en-US"/>
        </a:p>
      </dgm:t>
    </dgm:pt>
    <dgm:pt modelId="{A5FA7078-A393-4F9B-B7F6-64402F4D72CF}" type="pres">
      <dgm:prSet presAssocID="{9A2E9F5C-D199-4E5F-BBCF-060014EFB51B}" presName="connTx" presStyleLbl="parChTrans1D3" presStyleIdx="3" presStyleCnt="4"/>
      <dgm:spPr/>
      <dgm:t>
        <a:bodyPr/>
        <a:p>
          <a:endParaRPr lang="zh-CN" altLang="en-US"/>
        </a:p>
      </dgm:t>
    </dgm:pt>
    <dgm:pt modelId="{AE2BB01F-6301-4885-804D-E92B215728D8}" type="pres">
      <dgm:prSet presAssocID="{E0928A7F-505C-4173-A9B0-288A2B4AF114}" presName="root2" presStyleCnt="0"/>
      <dgm:spPr/>
    </dgm:pt>
    <dgm:pt modelId="{FDD5B39C-B672-4CD7-9EF1-7ED11437181B}" type="pres">
      <dgm:prSet presAssocID="{E0928A7F-505C-4173-A9B0-288A2B4AF114}" presName="LevelTwoTextNode" presStyleLbl="node3" presStyleIdx="3" presStyleCnt="4">
        <dgm:presLayoutVars>
          <dgm:chPref val="3"/>
        </dgm:presLayoutVars>
      </dgm:prSet>
      <dgm:spPr/>
      <dgm:t>
        <a:bodyPr/>
        <a:p>
          <a:endParaRPr lang="zh-CN" altLang="en-US"/>
        </a:p>
      </dgm:t>
    </dgm:pt>
    <dgm:pt modelId="{E4DBE19A-3ECF-421B-8511-E714304A0A73}" type="pres">
      <dgm:prSet presAssocID="{E0928A7F-505C-4173-A9B0-288A2B4AF114}" presName="level3hierChild" presStyleCnt="0"/>
      <dgm:spPr/>
    </dgm:pt>
    <dgm:pt modelId="{4201EB02-0133-44C3-A516-6BAEBB04D22F}" type="pres">
      <dgm:prSet presAssocID="{FFB8FFA5-FB89-4FB6-94C0-94908CE992F4}" presName="conn2-1" presStyleLbl="parChTrans1D4" presStyleIdx="10" presStyleCnt="12"/>
      <dgm:spPr/>
      <dgm:t>
        <a:bodyPr/>
        <a:p>
          <a:endParaRPr lang="zh-CN" altLang="en-US"/>
        </a:p>
      </dgm:t>
    </dgm:pt>
    <dgm:pt modelId="{63D6376C-78DD-4F6C-A91B-88EAD98C670C}" type="pres">
      <dgm:prSet presAssocID="{FFB8FFA5-FB89-4FB6-94C0-94908CE992F4}" presName="connTx" presStyleLbl="parChTrans1D4" presStyleIdx="10" presStyleCnt="12"/>
      <dgm:spPr/>
      <dgm:t>
        <a:bodyPr/>
        <a:p>
          <a:endParaRPr lang="zh-CN" altLang="en-US"/>
        </a:p>
      </dgm:t>
    </dgm:pt>
    <dgm:pt modelId="{AE607ADE-5221-470E-8D83-4E8A3BAECC87}" type="pres">
      <dgm:prSet presAssocID="{16BAF782-21BE-4216-A971-0BC54FA9AD65}" presName="root2" presStyleCnt="0"/>
      <dgm:spPr/>
    </dgm:pt>
    <dgm:pt modelId="{0DF9285C-D537-4FB1-B3CA-6DB437DD8484}" type="pres">
      <dgm:prSet presAssocID="{16BAF782-21BE-4216-A971-0BC54FA9AD65}" presName="LevelTwoTextNode" presStyleLbl="node4" presStyleIdx="10" presStyleCnt="12">
        <dgm:presLayoutVars>
          <dgm:chPref val="3"/>
        </dgm:presLayoutVars>
      </dgm:prSet>
      <dgm:spPr/>
      <dgm:t>
        <a:bodyPr/>
        <a:p>
          <a:endParaRPr lang="zh-CN" altLang="en-US"/>
        </a:p>
      </dgm:t>
    </dgm:pt>
    <dgm:pt modelId="{47EA5952-B083-4976-A1DA-750437C76244}" type="pres">
      <dgm:prSet presAssocID="{16BAF782-21BE-4216-A971-0BC54FA9AD65}" presName="level3hierChild" presStyleCnt="0"/>
      <dgm:spPr/>
    </dgm:pt>
    <dgm:pt modelId="{9F3F4A20-2685-4A4A-8B83-6D5D46AD5338}" type="pres">
      <dgm:prSet presAssocID="{9814C21D-4851-49E0-8503-9D3DE5D42654}" presName="conn2-1" presStyleLbl="parChTrans1D4" presStyleIdx="11" presStyleCnt="12"/>
      <dgm:spPr/>
      <dgm:t>
        <a:bodyPr/>
        <a:p>
          <a:endParaRPr lang="zh-CN" altLang="en-US"/>
        </a:p>
      </dgm:t>
    </dgm:pt>
    <dgm:pt modelId="{3C1B7208-BD10-4660-97A3-0CD0B5B0C1E7}" type="pres">
      <dgm:prSet presAssocID="{9814C21D-4851-49E0-8503-9D3DE5D42654}" presName="connTx" presStyleLbl="parChTrans1D4" presStyleIdx="11" presStyleCnt="12"/>
      <dgm:spPr/>
      <dgm:t>
        <a:bodyPr/>
        <a:p>
          <a:endParaRPr lang="zh-CN" altLang="en-US"/>
        </a:p>
      </dgm:t>
    </dgm:pt>
    <dgm:pt modelId="{4363CAB0-C1D0-46AE-8F8D-B153E983E7BE}" type="pres">
      <dgm:prSet presAssocID="{CDD1E941-510E-4C26-B73A-1E53E213D91F}" presName="root2" presStyleCnt="0"/>
      <dgm:spPr/>
    </dgm:pt>
    <dgm:pt modelId="{94194970-7F56-4D60-93F4-BFF7A5D5EA4F}" type="pres">
      <dgm:prSet presAssocID="{CDD1E941-510E-4C26-B73A-1E53E213D91F}" presName="LevelTwoTextNode" presStyleLbl="node4" presStyleIdx="11" presStyleCnt="12">
        <dgm:presLayoutVars>
          <dgm:chPref val="3"/>
        </dgm:presLayoutVars>
      </dgm:prSet>
      <dgm:spPr/>
      <dgm:t>
        <a:bodyPr/>
        <a:p>
          <a:endParaRPr lang="zh-CN" altLang="en-US"/>
        </a:p>
      </dgm:t>
    </dgm:pt>
    <dgm:pt modelId="{3B3BF668-9483-483A-AA1C-CC3D5784A229}" type="pres">
      <dgm:prSet presAssocID="{CDD1E941-510E-4C26-B73A-1E53E213D91F}" presName="level3hierChild" presStyleCnt="0"/>
      <dgm:spPr/>
    </dgm:pt>
  </dgm:ptLst>
  <dgm:cxnLst>
    <dgm:cxn modelId="{9906B04E-B909-4003-A03F-E1D3DE70586E}" type="presOf" srcId="{A966A6B8-BA81-4EF0-9E35-377875C36E0B}" destId="{0474B31D-4127-4180-9684-5DC8B1D0A816}" srcOrd="0" destOrd="0" presId="urn:microsoft.com/office/officeart/2008/layout/HorizontalMultiLevelHierarchy"/>
    <dgm:cxn modelId="{4E8C7CF8-40F1-4F44-832F-3307D92D014C}" type="presOf" srcId="{B5C45542-3F6E-406C-9E18-E86A36701725}" destId="{161B61C0-4657-48C0-8A4E-9812E764D4A4}" srcOrd="0" destOrd="0" presId="urn:microsoft.com/office/officeart/2008/layout/HorizontalMultiLevelHierarchy"/>
    <dgm:cxn modelId="{8401469B-AB10-441B-AC94-6D479588EF7F}" type="presOf" srcId="{E0928A7F-505C-4173-A9B0-288A2B4AF114}" destId="{FDD5B39C-B672-4CD7-9EF1-7ED11437181B}" srcOrd="0" destOrd="0" presId="urn:microsoft.com/office/officeart/2008/layout/HorizontalMultiLevelHierarchy"/>
    <dgm:cxn modelId="{127D2485-17D1-4322-A9B9-F2A7CD470931}" srcId="{38726E15-2EEB-4F4A-A7B5-C166C9C7FADE}" destId="{95CA3928-DB8C-4D3A-862E-342843FD7848}" srcOrd="1" destOrd="0" parTransId="{B1705E4B-E072-4A15-9807-CE95CC6AAB32}" sibTransId="{77CD9E59-C581-4702-AA4B-307C3E07CB38}"/>
    <dgm:cxn modelId="{08FC5C98-57AE-431F-9AAB-E87ADD69985B}" srcId="{9CBA2918-CD1F-444B-A340-42B1452D9437}" destId="{38726E15-2EEB-4F4A-A7B5-C166C9C7FADE}" srcOrd="0" destOrd="0" parTransId="{AA263730-B93F-4B16-AE39-F500B4755CAE}" sibTransId="{B2CB1CCD-4B91-43C6-B3A8-8CBFB8C12B7B}"/>
    <dgm:cxn modelId="{70632284-1B89-4866-8987-EA802E2473AC}" type="presOf" srcId="{2120A2D0-48B6-4A73-A1D6-A9A7AC9C63BE}" destId="{833D1037-FD03-4140-A3E6-84F7249CE9F5}" srcOrd="0" destOrd="0" presId="urn:microsoft.com/office/officeart/2008/layout/HorizontalMultiLevelHierarchy"/>
    <dgm:cxn modelId="{4E650A7D-9CF2-45AE-AEC4-F935399FF513}" type="presOf" srcId="{AD8A8E6A-EE30-4604-AC6B-82E65B4D8333}" destId="{8DE6A70E-1F8F-4EE3-A00F-4AE9791FDD3B}" srcOrd="0" destOrd="0" presId="urn:microsoft.com/office/officeart/2008/layout/HorizontalMultiLevelHierarchy"/>
    <dgm:cxn modelId="{8BEF29AC-6C4C-44F4-9645-F6F86166BB54}" type="presOf" srcId="{483CA4DB-522D-4FBB-9BAF-F016B587A2CD}" destId="{8A58510E-BE53-4A1B-993E-E0660AC6B7F7}" srcOrd="0" destOrd="0" presId="urn:microsoft.com/office/officeart/2008/layout/HorizontalMultiLevelHierarchy"/>
    <dgm:cxn modelId="{35B4D8FA-5851-4B97-8FB3-87AA763B3E00}" type="presOf" srcId="{52131C40-CB36-4279-8CC0-BBD90DE5024F}" destId="{234D4D38-B4CD-40DB-811F-44790FA0797C}" srcOrd="0" destOrd="0" presId="urn:microsoft.com/office/officeart/2008/layout/HorizontalMultiLevelHierarchy"/>
    <dgm:cxn modelId="{FF0D5457-3790-45E9-836F-939416DD6948}" type="presOf" srcId="{38726E15-2EEB-4F4A-A7B5-C166C9C7FADE}" destId="{7854BB54-FE65-400D-9C26-DC7A190ECB86}" srcOrd="0" destOrd="0" presId="urn:microsoft.com/office/officeart/2008/layout/HorizontalMultiLevelHierarchy"/>
    <dgm:cxn modelId="{EFB31E2D-2D2E-470D-AFEF-A309EBA11D82}" type="presOf" srcId="{619D27A9-9E04-4A08-8F4D-C0E00245EB1A}" destId="{A0F4188F-5D80-4299-BC65-E1D0D284FDAD}" srcOrd="0" destOrd="0" presId="urn:microsoft.com/office/officeart/2008/layout/HorizontalMultiLevelHierarchy"/>
    <dgm:cxn modelId="{9DA6BF53-27D5-4E93-B8EA-D03BC532A47F}" type="presOf" srcId="{2120A2D0-48B6-4A73-A1D6-A9A7AC9C63BE}" destId="{B01B94C0-1CEA-4B6F-A0B7-F6ED2BFFADA9}" srcOrd="1" destOrd="0" presId="urn:microsoft.com/office/officeart/2008/layout/HorizontalMultiLevelHierarchy"/>
    <dgm:cxn modelId="{B2A5E640-650F-4439-B411-9C79AF8209EA}" type="presOf" srcId="{54AC1EB1-88A9-4F1B-A74F-2EF0B15602F6}" destId="{0ACF09A0-5015-49AB-B31C-7BD840BAE01B}" srcOrd="0" destOrd="0" presId="urn:microsoft.com/office/officeart/2008/layout/HorizontalMultiLevelHierarchy"/>
    <dgm:cxn modelId="{61DD1EAA-243E-4668-BB68-83FEAFB4FBEA}" type="presOf" srcId="{483CA4DB-522D-4FBB-9BAF-F016B587A2CD}" destId="{59760BD5-E04B-48F0-A786-8F336E08616F}" srcOrd="1" destOrd="0" presId="urn:microsoft.com/office/officeart/2008/layout/HorizontalMultiLevelHierarchy"/>
    <dgm:cxn modelId="{E6828054-25A1-4A19-BE68-E2588D7F7C04}" type="presOf" srcId="{FA5BCECE-F5C3-4852-BBE5-60BEB1CEDD1D}" destId="{3530232A-1E82-4DAA-A109-4D9B4435D45B}" srcOrd="0" destOrd="0" presId="urn:microsoft.com/office/officeart/2008/layout/HorizontalMultiLevelHierarchy"/>
    <dgm:cxn modelId="{2C8811C8-A3AF-4F9E-BFB8-2811154091FC}" type="presOf" srcId="{AA263730-B93F-4B16-AE39-F500B4755CAE}" destId="{7CF409FF-B3AC-47FC-8138-1BDF52978269}" srcOrd="1" destOrd="0" presId="urn:microsoft.com/office/officeart/2008/layout/HorizontalMultiLevelHierarchy"/>
    <dgm:cxn modelId="{6BCED72B-5E0A-40F6-9686-F4FC9E91B950}" type="presOf" srcId="{C5D7C082-5D48-451A-8CF5-EA1EE82867C7}" destId="{E03F8625-E787-4F1B-8932-924CBF91FE2B}" srcOrd="1" destOrd="0" presId="urn:microsoft.com/office/officeart/2008/layout/HorizontalMultiLevelHierarchy"/>
    <dgm:cxn modelId="{20B5D5E3-FF61-431F-A1B5-AD8C82AACED2}" type="presOf" srcId="{02A0FA98-03EB-422D-B8D7-4E188A70B249}" destId="{7C487FA2-7F6C-454F-B30D-9D250EA2138F}" srcOrd="0" destOrd="0" presId="urn:microsoft.com/office/officeart/2008/layout/HorizontalMultiLevelHierarchy"/>
    <dgm:cxn modelId="{5B44B049-FD31-41E6-9EA4-4EEB56E67BF3}" type="presOf" srcId="{9A2E9F5C-D199-4E5F-BBCF-060014EFB51B}" destId="{A5FA7078-A393-4F9B-B7F6-64402F4D72CF}" srcOrd="1" destOrd="0" presId="urn:microsoft.com/office/officeart/2008/layout/HorizontalMultiLevelHierarchy"/>
    <dgm:cxn modelId="{3684D953-6742-4989-BB78-D4D1023E3364}" srcId="{E0928A7F-505C-4173-A9B0-288A2B4AF114}" destId="{16BAF782-21BE-4216-A971-0BC54FA9AD65}" srcOrd="0" destOrd="0" parTransId="{FFB8FFA5-FB89-4FB6-94C0-94908CE992F4}" sibTransId="{4CA47550-6E15-44B9-94E7-78985749875E}"/>
    <dgm:cxn modelId="{993E9F9E-A27F-42DC-B563-E7C2E6F3EA54}" srcId="{6F364C56-8812-4144-9D44-7B8F3F62B979}" destId="{79F785D2-EBAA-4CE6-9A57-A2BF2BBC4FF1}" srcOrd="0" destOrd="0" parTransId="{54AC1EB1-88A9-4F1B-A74F-2EF0B15602F6}" sibTransId="{D16D0867-20EF-401C-B504-EF1B09CB4464}"/>
    <dgm:cxn modelId="{8AD517A9-0638-40F0-8E92-183D2B19A58E}" type="presOf" srcId="{9814C21D-4851-49E0-8503-9D3DE5D42654}" destId="{9F3F4A20-2685-4A4A-8B83-6D5D46AD5338}" srcOrd="0" destOrd="0" presId="urn:microsoft.com/office/officeart/2008/layout/HorizontalMultiLevelHierarchy"/>
    <dgm:cxn modelId="{77762C6B-977D-4B41-8B76-402C730A0300}" type="presOf" srcId="{9A2E9F5C-D199-4E5F-BBCF-060014EFB51B}" destId="{F3DD23E0-807C-4021-8BD6-62CAB58D45B4}" srcOrd="0" destOrd="0" presId="urn:microsoft.com/office/officeart/2008/layout/HorizontalMultiLevelHierarchy"/>
    <dgm:cxn modelId="{36624B6F-2D83-490B-A603-0981B8BF3002}" type="presOf" srcId="{AA263730-B93F-4B16-AE39-F500B4755CAE}" destId="{D6CEB865-EAA7-463A-BC5A-708DE6E42698}" srcOrd="0" destOrd="0" presId="urn:microsoft.com/office/officeart/2008/layout/HorizontalMultiLevelHierarchy"/>
    <dgm:cxn modelId="{520CE8DA-9EA1-4BE0-B6C2-1DBFB47F65C7}" type="presOf" srcId="{95CA3928-DB8C-4D3A-862E-342843FD7848}" destId="{F73760D1-8959-470E-9B79-3549B9C8155B}" srcOrd="0" destOrd="0" presId="urn:microsoft.com/office/officeart/2008/layout/HorizontalMultiLevelHierarchy"/>
    <dgm:cxn modelId="{C03D0AAD-6818-4C64-8F0F-701333881C1B}" type="presOf" srcId="{FFB8FFA5-FB89-4FB6-94C0-94908CE992F4}" destId="{4201EB02-0133-44C3-A516-6BAEBB04D22F}" srcOrd="0" destOrd="0" presId="urn:microsoft.com/office/officeart/2008/layout/HorizontalMultiLevelHierarchy"/>
    <dgm:cxn modelId="{CD7F3978-A3D6-4CDC-BC67-29B9018414D6}" type="presOf" srcId="{0890B9E7-96D4-4826-AF33-9C8FBFD6D25D}" destId="{8C15BD8D-41DD-4C60-98B4-57D511C5513D}" srcOrd="1" destOrd="0" presId="urn:microsoft.com/office/officeart/2008/layout/HorizontalMultiLevelHierarchy"/>
    <dgm:cxn modelId="{784A4588-7EE6-4845-92F2-CCC488B66F7A}" type="presOf" srcId="{16BAF782-21BE-4216-A971-0BC54FA9AD65}" destId="{0DF9285C-D537-4FB1-B3CA-6DB437DD8484}" srcOrd="0" destOrd="0" presId="urn:microsoft.com/office/officeart/2008/layout/HorizontalMultiLevelHierarchy"/>
    <dgm:cxn modelId="{A77679C5-0667-45B2-BCCC-879E421CA7BD}" type="presOf" srcId="{C96A9A0B-91A6-4EA2-AD50-74D4C1A71563}" destId="{5632CCAE-9553-4589-B9B6-8AABEAE01547}" srcOrd="0" destOrd="0" presId="urn:microsoft.com/office/officeart/2008/layout/HorizontalMultiLevelHierarchy"/>
    <dgm:cxn modelId="{162A6DCA-CEDE-416A-8146-BA4780E2BAFA}" type="presOf" srcId="{393CD208-FF7A-4F6E-AD5A-504944EF0CCF}" destId="{E71FFE45-5016-4D3E-B12D-4FF946F86FC9}" srcOrd="0" destOrd="0" presId="urn:microsoft.com/office/officeart/2008/layout/HorizontalMultiLevelHierarchy"/>
    <dgm:cxn modelId="{4E2D8C1E-C89C-4C3D-9431-C14A34F7DBE3}" srcId="{C96A9A0B-91A6-4EA2-AD50-74D4C1A71563}" destId="{EE73EAC3-1DA0-4BBF-926C-45E1FD308A38}" srcOrd="0" destOrd="0" parTransId="{6CC856A1-EE1A-425F-BA69-FE045220493B}" sibTransId="{ECBA3E93-4DC2-4152-A461-CEB459229229}"/>
    <dgm:cxn modelId="{D6B38EA2-472F-4321-8700-7E4361D1B657}" srcId="{9CBA2918-CD1F-444B-A340-42B1452D9437}" destId="{E0928A7F-505C-4173-A9B0-288A2B4AF114}" srcOrd="1" destOrd="0" parTransId="{9A2E9F5C-D199-4E5F-BBCF-060014EFB51B}" sibTransId="{37DF9CA6-E39A-4440-B5F0-8D0F1913451A}"/>
    <dgm:cxn modelId="{E52774DB-D3AA-47E0-866F-BB3B56BD8916}" type="presOf" srcId="{E48F28B7-7A8B-4845-B6BC-30335E0B2554}" destId="{FF876E5F-D09E-47E6-9EF7-B49D50549F7B}" srcOrd="1" destOrd="0" presId="urn:microsoft.com/office/officeart/2008/layout/HorizontalMultiLevelHierarchy"/>
    <dgm:cxn modelId="{0BB0F974-612D-4654-B360-1747826398D0}" type="presOf" srcId="{B1705E4B-E072-4A15-9807-CE95CC6AAB32}" destId="{43A792FE-286F-44B6-9F38-8A41FD9E282A}" srcOrd="0" destOrd="0" presId="urn:microsoft.com/office/officeart/2008/layout/HorizontalMultiLevelHierarchy"/>
    <dgm:cxn modelId="{864F451A-3F5C-48DD-BE78-0854F301D981}" srcId="{6F364C56-8812-4144-9D44-7B8F3F62B979}" destId="{C8F3B476-0F3E-4798-8EFF-69A7C97256CD}" srcOrd="1" destOrd="0" parTransId="{E48F28B7-7A8B-4845-B6BC-30335E0B2554}" sibTransId="{15DDBECF-C9DD-44CB-9D5E-93A1419A23AC}"/>
    <dgm:cxn modelId="{D8A998BB-F6F5-4F9C-ADCD-B5C7B6A8D316}" type="presOf" srcId="{79F785D2-EBAA-4CE6-9A57-A2BF2BBC4FF1}" destId="{4E59BB82-4852-4451-9688-EF7D457C5D55}" srcOrd="0" destOrd="0" presId="urn:microsoft.com/office/officeart/2008/layout/HorizontalMultiLevelHierarchy"/>
    <dgm:cxn modelId="{67D629A6-E4BF-4D53-AAC3-02848626F2F5}" srcId="{BB9CF823-E296-4BFD-A318-65632F404BDD}" destId="{C96A9A0B-91A6-4EA2-AD50-74D4C1A71563}" srcOrd="0" destOrd="0" parTransId="{386586AB-7C3F-431E-8DCD-724B32C87379}" sibTransId="{E21596F5-97F8-46B4-9634-C49D1892B3E4}"/>
    <dgm:cxn modelId="{31DE9F66-1A0C-4F0F-A9B4-F181AFBD43F0}" type="presOf" srcId="{B1705E4B-E072-4A15-9807-CE95CC6AAB32}" destId="{2655FBDF-2A6E-4471-BE64-C0F1049E28C6}" srcOrd="1" destOrd="0" presId="urn:microsoft.com/office/officeart/2008/layout/HorizontalMultiLevelHierarchy"/>
    <dgm:cxn modelId="{58FF72EB-6789-4D0E-88E5-EF794CEB8F50}" type="presOf" srcId="{0DD467D7-D620-4B3A-8903-AE95AA7FC679}" destId="{381C653F-742F-4888-A031-0E12987EA03B}" srcOrd="1" destOrd="0" presId="urn:microsoft.com/office/officeart/2008/layout/HorizontalMultiLevelHierarchy"/>
    <dgm:cxn modelId="{9D27740C-7AA9-4C9A-8BD6-180C5B0B3EC3}" type="presOf" srcId="{9CBA2918-CD1F-444B-A340-42B1452D9437}" destId="{523D300E-137F-4186-B930-729BFDB1783C}" srcOrd="0" destOrd="0" presId="urn:microsoft.com/office/officeart/2008/layout/HorizontalMultiLevelHierarchy"/>
    <dgm:cxn modelId="{09C6EC5B-E288-4629-9F70-FC709878E0CC}" srcId="{EE73EAC3-1DA0-4BBF-926C-45E1FD308A38}" destId="{619D27A9-9E04-4A08-8F4D-C0E00245EB1A}" srcOrd="1" destOrd="0" parTransId="{AD8A8E6A-EE30-4604-AC6B-82E65B4D8333}" sibTransId="{AC53D03B-1D64-41D6-A05A-C3C396259B27}"/>
    <dgm:cxn modelId="{96316AB0-8424-4B85-B5DB-7041632EE07C}" type="presOf" srcId="{CDD1E941-510E-4C26-B73A-1E53E213D91F}" destId="{94194970-7F56-4D60-93F4-BFF7A5D5EA4F}" srcOrd="0" destOrd="0" presId="urn:microsoft.com/office/officeart/2008/layout/HorizontalMultiLevelHierarchy"/>
    <dgm:cxn modelId="{31AC8C71-4712-4285-8AB1-F65B2526662C}" type="presOf" srcId="{0890B9E7-96D4-4826-AF33-9C8FBFD6D25D}" destId="{FBC84A78-7391-48EE-B4D9-B41F2DD3369A}" srcOrd="0" destOrd="0" presId="urn:microsoft.com/office/officeart/2008/layout/HorizontalMultiLevelHierarchy"/>
    <dgm:cxn modelId="{7EFA6F2E-4B2B-4FCA-8B4D-D088558466F5}" srcId="{619D27A9-9E04-4A08-8F4D-C0E00245EB1A}" destId="{B5C45542-3F6E-406C-9E18-E86A36701725}" srcOrd="1" destOrd="0" parTransId="{C5D7C082-5D48-451A-8CF5-EA1EE82867C7}" sibTransId="{9DFAC3EE-F723-4270-9FBF-3C2FFBB6BBAF}"/>
    <dgm:cxn modelId="{491A1FE1-E538-4559-BB63-D7AFAE140419}" type="presOf" srcId="{6CC856A1-EE1A-425F-BA69-FE045220493B}" destId="{0305DEE7-EC04-4803-8DEF-8FE47D14EB9B}" srcOrd="0" destOrd="0" presId="urn:microsoft.com/office/officeart/2008/layout/HorizontalMultiLevelHierarchy"/>
    <dgm:cxn modelId="{B1BE80D0-2078-40D6-A294-5A6C08EFE628}" type="presOf" srcId="{9814C21D-4851-49E0-8503-9D3DE5D42654}" destId="{3C1B7208-BD10-4660-97A3-0CD0B5B0C1E7}" srcOrd="1" destOrd="0" presId="urn:microsoft.com/office/officeart/2008/layout/HorizontalMultiLevelHierarchy"/>
    <dgm:cxn modelId="{6E5DD8B6-2ADB-4086-BB21-71C4DB95D9C8}" srcId="{EE73EAC3-1DA0-4BBF-926C-45E1FD308A38}" destId="{6F364C56-8812-4144-9D44-7B8F3F62B979}" srcOrd="0" destOrd="0" parTransId="{0DD467D7-D620-4B3A-8903-AE95AA7FC679}" sibTransId="{4E1A0687-09A3-4409-BA82-4A48AE3B6968}"/>
    <dgm:cxn modelId="{3C7F3655-3F3D-4713-8173-B1F54C4D0828}" type="presOf" srcId="{6F364C56-8812-4144-9D44-7B8F3F62B979}" destId="{C5759172-25B2-40BF-9981-ED0237F91CAA}" srcOrd="0" destOrd="0" presId="urn:microsoft.com/office/officeart/2008/layout/HorizontalMultiLevelHierarchy"/>
    <dgm:cxn modelId="{B3287074-4040-4274-A06C-5795EBC2DE6B}" srcId="{79F785D2-EBAA-4CE6-9A57-A2BF2BBC4FF1}" destId="{FA5BCECE-F5C3-4852-BBE5-60BEB1CEDD1D}" srcOrd="1" destOrd="0" parTransId="{52131C40-CB36-4279-8CC0-BBD90DE5024F}" sibTransId="{1F2DDDC1-E4F3-4EC5-B9EA-4FC0A8488112}"/>
    <dgm:cxn modelId="{46BE010C-F68F-4CA3-90C7-BBC901D59A25}" srcId="{79F785D2-EBAA-4CE6-9A57-A2BF2BBC4FF1}" destId="{72650234-FDE8-4C4E-9E2E-87A0BF08F529}" srcOrd="0" destOrd="0" parTransId="{393CD208-FF7A-4F6E-AD5A-504944EF0CCF}" sibTransId="{7E4DB443-D558-468A-B5E2-EB03D04FADC2}"/>
    <dgm:cxn modelId="{CB379DD4-4611-4D95-9437-5842285CC2E6}" type="presOf" srcId="{393CD208-FF7A-4F6E-AD5A-504944EF0CCF}" destId="{F82F4210-6482-48DC-B2FC-421B72A7B210}" srcOrd="1" destOrd="0" presId="urn:microsoft.com/office/officeart/2008/layout/HorizontalMultiLevelHierarchy"/>
    <dgm:cxn modelId="{7E57F718-3A87-4E21-88BD-F82C6C31B52B}" type="presOf" srcId="{6CC856A1-EE1A-425F-BA69-FE045220493B}" destId="{3C0C4087-2FF5-4A42-AAA2-51B83A87A874}" srcOrd="1" destOrd="0" presId="urn:microsoft.com/office/officeart/2008/layout/HorizontalMultiLevelHierarchy"/>
    <dgm:cxn modelId="{18924869-E198-45D5-A25D-00F7D6F11CA7}" srcId="{38726E15-2EEB-4F4A-A7B5-C166C9C7FADE}" destId="{414F97CC-F0AD-4658-AAFB-3D93B8F13844}" srcOrd="0" destOrd="0" parTransId="{2120A2D0-48B6-4A73-A1D6-A9A7AC9C63BE}" sibTransId="{2641FB82-13E7-4C17-BBD9-CE0644318112}"/>
    <dgm:cxn modelId="{E0B55B37-6F11-4FE1-BB8C-385963F8EC8E}" srcId="{619D27A9-9E04-4A08-8F4D-C0E00245EB1A}" destId="{A966A6B8-BA81-4EF0-9E35-377875C36E0B}" srcOrd="2" destOrd="0" parTransId="{861F62D4-168D-4E33-AD43-295089E3E51B}" sibTransId="{F04ACA88-658E-431B-B947-52BEB3D7C28C}"/>
    <dgm:cxn modelId="{E725F4A7-376A-4635-A571-6527C254D707}" type="presOf" srcId="{EE73EAC3-1DA0-4BBF-926C-45E1FD308A38}" destId="{9959D512-D642-4CBC-9AA2-D0BA4127EB8F}" srcOrd="0" destOrd="0" presId="urn:microsoft.com/office/officeart/2008/layout/HorizontalMultiLevelHierarchy"/>
    <dgm:cxn modelId="{059287EA-788A-401D-8814-CDB851905131}" type="presOf" srcId="{861F62D4-168D-4E33-AD43-295089E3E51B}" destId="{ECAE227D-C424-4160-ADD3-CEBC7859B8E7}" srcOrd="1" destOrd="0" presId="urn:microsoft.com/office/officeart/2008/layout/HorizontalMultiLevelHierarchy"/>
    <dgm:cxn modelId="{17623242-1108-4C4B-BD7E-FB3284AC0C09}" srcId="{C96A9A0B-91A6-4EA2-AD50-74D4C1A71563}" destId="{9CBA2918-CD1F-444B-A340-42B1452D9437}" srcOrd="1" destOrd="0" parTransId="{0890B9E7-96D4-4826-AF33-9C8FBFD6D25D}" sibTransId="{D20A98F9-EEDE-4EA4-8589-D24777F82408}"/>
    <dgm:cxn modelId="{A746D17B-9B87-4F14-8A9C-CB3A8953554F}" type="presOf" srcId="{BB9CF823-E296-4BFD-A318-65632F404BDD}" destId="{2A15C427-EA7C-4F68-B015-6F65CB4896CB}" srcOrd="0" destOrd="0" presId="urn:microsoft.com/office/officeart/2008/layout/HorizontalMultiLevelHierarchy"/>
    <dgm:cxn modelId="{D78ECD36-0CBE-4982-AA47-242C554F6E1F}" type="presOf" srcId="{54AC1EB1-88A9-4F1B-A74F-2EF0B15602F6}" destId="{DDA4C072-D28B-4047-B962-0602C2340681}" srcOrd="1" destOrd="0" presId="urn:microsoft.com/office/officeart/2008/layout/HorizontalMultiLevelHierarchy"/>
    <dgm:cxn modelId="{2E84FF64-BE09-4C88-8716-2AC558292EE7}" type="presOf" srcId="{C5D7C082-5D48-451A-8CF5-EA1EE82867C7}" destId="{5AA986BC-3D3C-4D3C-ADBA-7977003DD381}" srcOrd="0" destOrd="0" presId="urn:microsoft.com/office/officeart/2008/layout/HorizontalMultiLevelHierarchy"/>
    <dgm:cxn modelId="{433F9E81-72D5-4D3D-81C2-BDFAA96E661F}" type="presOf" srcId="{E48F28B7-7A8B-4845-B6BC-30335E0B2554}" destId="{07E0D770-BCBA-4B67-8A11-26976251BAE5}" srcOrd="0" destOrd="0" presId="urn:microsoft.com/office/officeart/2008/layout/HorizontalMultiLevelHierarchy"/>
    <dgm:cxn modelId="{C0DF6AC3-4A02-403F-B5EE-F11CCF0CDFBA}" srcId="{38726E15-2EEB-4F4A-A7B5-C166C9C7FADE}" destId="{79E636E7-F42D-406D-A264-515974F32594}" srcOrd="2" destOrd="0" parTransId="{483CA4DB-522D-4FBB-9BAF-F016B587A2CD}" sibTransId="{2C07A470-9871-4A26-93ED-95D78B79A597}"/>
    <dgm:cxn modelId="{C95E3B5E-7906-4FAE-BF50-BF5B0B35E085}" type="presOf" srcId="{52131C40-CB36-4279-8CC0-BBD90DE5024F}" destId="{13555D3B-2504-4F34-997E-3CC32633C7AF}" srcOrd="1" destOrd="0" presId="urn:microsoft.com/office/officeart/2008/layout/HorizontalMultiLevelHierarchy"/>
    <dgm:cxn modelId="{E7809E27-BB17-42AA-8644-526B38E7F3FF}" type="presOf" srcId="{79E636E7-F42D-406D-A264-515974F32594}" destId="{41BFC349-F4D4-499D-9E1D-7DB6BD711778}" srcOrd="0" destOrd="0" presId="urn:microsoft.com/office/officeart/2008/layout/HorizontalMultiLevelHierarchy"/>
    <dgm:cxn modelId="{6EDD0B32-630B-4636-A116-5B83B501F53E}" type="presOf" srcId="{C8F3B476-0F3E-4798-8EFF-69A7C97256CD}" destId="{5F5DEF5D-73A0-4EBF-B369-F8F711AFF649}" srcOrd="0" destOrd="0" presId="urn:microsoft.com/office/officeart/2008/layout/HorizontalMultiLevelHierarchy"/>
    <dgm:cxn modelId="{2036EB73-2A8D-4B3D-97BC-FB59919CC26F}" type="presOf" srcId="{414F97CC-F0AD-4658-AAFB-3D93B8F13844}" destId="{5D77CB26-D11D-44E2-8EFF-4EBD8D6F0AEB}" srcOrd="0" destOrd="0" presId="urn:microsoft.com/office/officeart/2008/layout/HorizontalMultiLevelHierarchy"/>
    <dgm:cxn modelId="{2AFC035B-8793-43DE-880F-5848117DB307}" type="presOf" srcId="{758A2A4A-D67E-43C5-A3A4-C75532D0D02A}" destId="{E15BCB58-12C5-451F-B623-430A3013732C}" srcOrd="0" destOrd="0" presId="urn:microsoft.com/office/officeart/2008/layout/HorizontalMultiLevelHierarchy"/>
    <dgm:cxn modelId="{7303DD03-27B8-4D50-BF46-B2D06B7E27C8}" type="presOf" srcId="{0DD467D7-D620-4B3A-8903-AE95AA7FC679}" destId="{F01B36FE-C596-42F4-8304-67355547E8DE}" srcOrd="0" destOrd="0" presId="urn:microsoft.com/office/officeart/2008/layout/HorizontalMultiLevelHierarchy"/>
    <dgm:cxn modelId="{07933360-3AAE-488C-B5D4-A64E8958793C}" type="presOf" srcId="{72650234-FDE8-4C4E-9E2E-87A0BF08F529}" destId="{BB7A425F-70A8-47A2-AD9E-8A8BDA44DFA6}" srcOrd="0" destOrd="0" presId="urn:microsoft.com/office/officeart/2008/layout/HorizontalMultiLevelHierarchy"/>
    <dgm:cxn modelId="{62735237-0938-41D4-8714-1015B54AB87D}" srcId="{E0928A7F-505C-4173-A9B0-288A2B4AF114}" destId="{CDD1E941-510E-4C26-B73A-1E53E213D91F}" srcOrd="1" destOrd="0" parTransId="{9814C21D-4851-49E0-8503-9D3DE5D42654}" sibTransId="{07BCB0BE-2568-436F-ACBB-30D238755594}"/>
    <dgm:cxn modelId="{D0EF0C43-31DC-452A-A107-6D873A20C21B}" type="presOf" srcId="{861F62D4-168D-4E33-AD43-295089E3E51B}" destId="{C300AE61-4099-451A-9B37-F7D868B4705F}" srcOrd="0" destOrd="0" presId="urn:microsoft.com/office/officeart/2008/layout/HorizontalMultiLevelHierarchy"/>
    <dgm:cxn modelId="{DE4B9933-CEB2-4539-8D39-5757122EB8AA}" type="presOf" srcId="{02A0FA98-03EB-422D-B8D7-4E188A70B249}" destId="{89DD2C3B-3E45-4336-AEAA-6A8850D59869}" srcOrd="1" destOrd="0" presId="urn:microsoft.com/office/officeart/2008/layout/HorizontalMultiLevelHierarchy"/>
    <dgm:cxn modelId="{3816B7CF-239D-477D-8026-2F9C5095FCDE}" srcId="{619D27A9-9E04-4A08-8F4D-C0E00245EB1A}" destId="{758A2A4A-D67E-43C5-A3A4-C75532D0D02A}" srcOrd="0" destOrd="0" parTransId="{02A0FA98-03EB-422D-B8D7-4E188A70B249}" sibTransId="{59FC915A-A136-41C7-87FE-1DAF57D56065}"/>
    <dgm:cxn modelId="{24FC15AD-3294-4E8A-B4C2-9674F3FE1219}" type="presOf" srcId="{FFB8FFA5-FB89-4FB6-94C0-94908CE992F4}" destId="{63D6376C-78DD-4F6C-A91B-88EAD98C670C}" srcOrd="1" destOrd="0" presId="urn:microsoft.com/office/officeart/2008/layout/HorizontalMultiLevelHierarchy"/>
    <dgm:cxn modelId="{8276D9B7-E7A9-42E2-B53A-BCD4F23F0056}" type="presOf" srcId="{AD8A8E6A-EE30-4604-AC6B-82E65B4D8333}" destId="{F4360C1E-6CF2-4731-9219-8DFBDCDE09B1}" srcOrd="1" destOrd="0" presId="urn:microsoft.com/office/officeart/2008/layout/HorizontalMultiLevelHierarchy"/>
    <dgm:cxn modelId="{513EFF6E-1A6D-4001-B2C0-CFF4A5F32F1F}" type="presParOf" srcId="{2A15C427-EA7C-4F68-B015-6F65CB4896CB}" destId="{2E89E985-ADD3-4178-8F65-133782024E34}" srcOrd="0" destOrd="0" presId="urn:microsoft.com/office/officeart/2008/layout/HorizontalMultiLevelHierarchy"/>
    <dgm:cxn modelId="{173BBA37-3189-4633-9ECD-569D13CD0244}" type="presParOf" srcId="{2E89E985-ADD3-4178-8F65-133782024E34}" destId="{5632CCAE-9553-4589-B9B6-8AABEAE01547}" srcOrd="0" destOrd="0" presId="urn:microsoft.com/office/officeart/2008/layout/HorizontalMultiLevelHierarchy"/>
    <dgm:cxn modelId="{12333B48-A121-43D2-B052-89F188E820EE}" type="presParOf" srcId="{2E89E985-ADD3-4178-8F65-133782024E34}" destId="{66AA1C90-79A9-429B-84BA-85CDFA9A3476}" srcOrd="1" destOrd="0" presId="urn:microsoft.com/office/officeart/2008/layout/HorizontalMultiLevelHierarchy"/>
    <dgm:cxn modelId="{C4A7457C-87E8-46A9-AFE4-D84F13D18B60}" type="presParOf" srcId="{66AA1C90-79A9-429B-84BA-85CDFA9A3476}" destId="{0305DEE7-EC04-4803-8DEF-8FE47D14EB9B}" srcOrd="0" destOrd="0" presId="urn:microsoft.com/office/officeart/2008/layout/HorizontalMultiLevelHierarchy"/>
    <dgm:cxn modelId="{5948A940-1B2D-41A4-B06A-AC538C66200F}" type="presParOf" srcId="{0305DEE7-EC04-4803-8DEF-8FE47D14EB9B}" destId="{3C0C4087-2FF5-4A42-AAA2-51B83A87A874}" srcOrd="0" destOrd="0" presId="urn:microsoft.com/office/officeart/2008/layout/HorizontalMultiLevelHierarchy"/>
    <dgm:cxn modelId="{BE2B33AA-6802-40B4-865F-C985CAB2C624}" type="presParOf" srcId="{66AA1C90-79A9-429B-84BA-85CDFA9A3476}" destId="{5667A319-F9F2-45D8-964F-814B64DA409C}" srcOrd="1" destOrd="0" presId="urn:microsoft.com/office/officeart/2008/layout/HorizontalMultiLevelHierarchy"/>
    <dgm:cxn modelId="{049372D0-8AD2-4B11-A51A-B35E5A37EC5B}" type="presParOf" srcId="{5667A319-F9F2-45D8-964F-814B64DA409C}" destId="{9959D512-D642-4CBC-9AA2-D0BA4127EB8F}" srcOrd="0" destOrd="0" presId="urn:microsoft.com/office/officeart/2008/layout/HorizontalMultiLevelHierarchy"/>
    <dgm:cxn modelId="{03CC6C4F-2C12-4A3C-AE53-6BB2BCCF3CF7}" type="presParOf" srcId="{5667A319-F9F2-45D8-964F-814B64DA409C}" destId="{A74537A7-F82A-45E6-A9AD-A9D7361461EF}" srcOrd="1" destOrd="0" presId="urn:microsoft.com/office/officeart/2008/layout/HorizontalMultiLevelHierarchy"/>
    <dgm:cxn modelId="{ED762C8C-FB9E-4589-9CD5-F7C4D615DD84}" type="presParOf" srcId="{A74537A7-F82A-45E6-A9AD-A9D7361461EF}" destId="{F01B36FE-C596-42F4-8304-67355547E8DE}" srcOrd="0" destOrd="0" presId="urn:microsoft.com/office/officeart/2008/layout/HorizontalMultiLevelHierarchy"/>
    <dgm:cxn modelId="{9B383569-3970-43D0-B3D2-7F2591A6BF33}" type="presParOf" srcId="{F01B36FE-C596-42F4-8304-67355547E8DE}" destId="{381C653F-742F-4888-A031-0E12987EA03B}" srcOrd="0" destOrd="0" presId="urn:microsoft.com/office/officeart/2008/layout/HorizontalMultiLevelHierarchy"/>
    <dgm:cxn modelId="{04A5D4A7-3D9A-44AD-B875-0A9DD7866CE6}" type="presParOf" srcId="{A74537A7-F82A-45E6-A9AD-A9D7361461EF}" destId="{F2666B76-E7B9-46AD-9C2A-23DC2B71F0DE}" srcOrd="1" destOrd="0" presId="urn:microsoft.com/office/officeart/2008/layout/HorizontalMultiLevelHierarchy"/>
    <dgm:cxn modelId="{EDD49351-9391-44E8-B4CA-F93BABBF5A1E}" type="presParOf" srcId="{F2666B76-E7B9-46AD-9C2A-23DC2B71F0DE}" destId="{C5759172-25B2-40BF-9981-ED0237F91CAA}" srcOrd="0" destOrd="0" presId="urn:microsoft.com/office/officeart/2008/layout/HorizontalMultiLevelHierarchy"/>
    <dgm:cxn modelId="{2BA3B8F8-5E31-42B9-81F6-29262AC7114E}" type="presParOf" srcId="{F2666B76-E7B9-46AD-9C2A-23DC2B71F0DE}" destId="{1C009000-5A9A-4008-B606-766663FC3CAF}" srcOrd="1" destOrd="0" presId="urn:microsoft.com/office/officeart/2008/layout/HorizontalMultiLevelHierarchy"/>
    <dgm:cxn modelId="{9DDEBE0E-581A-44B3-BC6E-14D58B6FE474}" type="presParOf" srcId="{1C009000-5A9A-4008-B606-766663FC3CAF}" destId="{0ACF09A0-5015-49AB-B31C-7BD840BAE01B}" srcOrd="0" destOrd="0" presId="urn:microsoft.com/office/officeart/2008/layout/HorizontalMultiLevelHierarchy"/>
    <dgm:cxn modelId="{723A4AAC-EC02-4500-9DD7-855B20977DA7}" type="presParOf" srcId="{0ACF09A0-5015-49AB-B31C-7BD840BAE01B}" destId="{DDA4C072-D28B-4047-B962-0602C2340681}" srcOrd="0" destOrd="0" presId="urn:microsoft.com/office/officeart/2008/layout/HorizontalMultiLevelHierarchy"/>
    <dgm:cxn modelId="{5F9A6F9F-04DA-4DC3-8D83-210F52E1114F}" type="presParOf" srcId="{1C009000-5A9A-4008-B606-766663FC3CAF}" destId="{14EEC581-CF3C-4EE7-900B-9CC85FADC982}" srcOrd="1" destOrd="0" presId="urn:microsoft.com/office/officeart/2008/layout/HorizontalMultiLevelHierarchy"/>
    <dgm:cxn modelId="{FDFEC192-4362-4A7A-AAAA-8F47D19D715C}" type="presParOf" srcId="{14EEC581-CF3C-4EE7-900B-9CC85FADC982}" destId="{4E59BB82-4852-4451-9688-EF7D457C5D55}" srcOrd="0" destOrd="0" presId="urn:microsoft.com/office/officeart/2008/layout/HorizontalMultiLevelHierarchy"/>
    <dgm:cxn modelId="{0B57C62E-C15C-46CF-A3D3-AFF74E28495E}" type="presParOf" srcId="{14EEC581-CF3C-4EE7-900B-9CC85FADC982}" destId="{FF95EFB1-21AF-4294-9894-287286A39218}" srcOrd="1" destOrd="0" presId="urn:microsoft.com/office/officeart/2008/layout/HorizontalMultiLevelHierarchy"/>
    <dgm:cxn modelId="{8582E37F-1E75-4122-86F1-301BDD75611B}" type="presParOf" srcId="{FF95EFB1-21AF-4294-9894-287286A39218}" destId="{E71FFE45-5016-4D3E-B12D-4FF946F86FC9}" srcOrd="0" destOrd="0" presId="urn:microsoft.com/office/officeart/2008/layout/HorizontalMultiLevelHierarchy"/>
    <dgm:cxn modelId="{FF8B92B0-B767-496D-90E0-BC132966D9BB}" type="presParOf" srcId="{E71FFE45-5016-4D3E-B12D-4FF946F86FC9}" destId="{F82F4210-6482-48DC-B2FC-421B72A7B210}" srcOrd="0" destOrd="0" presId="urn:microsoft.com/office/officeart/2008/layout/HorizontalMultiLevelHierarchy"/>
    <dgm:cxn modelId="{9514F076-C223-4DB0-9D8F-0AB207CC08EE}" type="presParOf" srcId="{FF95EFB1-21AF-4294-9894-287286A39218}" destId="{BDBE5EFA-2DD2-482F-A2D3-6CA3F9D5439C}" srcOrd="1" destOrd="0" presId="urn:microsoft.com/office/officeart/2008/layout/HorizontalMultiLevelHierarchy"/>
    <dgm:cxn modelId="{921EF646-2523-4369-BF53-7981CF6B1357}" type="presParOf" srcId="{BDBE5EFA-2DD2-482F-A2D3-6CA3F9D5439C}" destId="{BB7A425F-70A8-47A2-AD9E-8A8BDA44DFA6}" srcOrd="0" destOrd="0" presId="urn:microsoft.com/office/officeart/2008/layout/HorizontalMultiLevelHierarchy"/>
    <dgm:cxn modelId="{CC0E680B-8B6D-4EB5-BA90-1EEE091F940C}" type="presParOf" srcId="{BDBE5EFA-2DD2-482F-A2D3-6CA3F9D5439C}" destId="{6BE6EA30-2CDC-4BF1-90F8-3F691A5F0180}" srcOrd="1" destOrd="0" presId="urn:microsoft.com/office/officeart/2008/layout/HorizontalMultiLevelHierarchy"/>
    <dgm:cxn modelId="{667B0E20-F0CF-482C-BD51-9DBE938C63D1}" type="presParOf" srcId="{FF95EFB1-21AF-4294-9894-287286A39218}" destId="{234D4D38-B4CD-40DB-811F-44790FA0797C}" srcOrd="2" destOrd="0" presId="urn:microsoft.com/office/officeart/2008/layout/HorizontalMultiLevelHierarchy"/>
    <dgm:cxn modelId="{E2B33577-AA9E-41D1-A200-5AA2B2CAE256}" type="presParOf" srcId="{234D4D38-B4CD-40DB-811F-44790FA0797C}" destId="{13555D3B-2504-4F34-997E-3CC32633C7AF}" srcOrd="0" destOrd="0" presId="urn:microsoft.com/office/officeart/2008/layout/HorizontalMultiLevelHierarchy"/>
    <dgm:cxn modelId="{640CCEBE-63F6-4F83-8E23-8CE2951BA3E3}" type="presParOf" srcId="{FF95EFB1-21AF-4294-9894-287286A39218}" destId="{CF88A065-AEE2-4630-BAC0-7E5703EF059D}" srcOrd="3" destOrd="0" presId="urn:microsoft.com/office/officeart/2008/layout/HorizontalMultiLevelHierarchy"/>
    <dgm:cxn modelId="{A85D9185-EE1C-4853-9A9B-563298627299}" type="presParOf" srcId="{CF88A065-AEE2-4630-BAC0-7E5703EF059D}" destId="{3530232A-1E82-4DAA-A109-4D9B4435D45B}" srcOrd="0" destOrd="0" presId="urn:microsoft.com/office/officeart/2008/layout/HorizontalMultiLevelHierarchy"/>
    <dgm:cxn modelId="{5DF1D077-0AF0-4F04-8B7B-C06B70B4D015}" type="presParOf" srcId="{CF88A065-AEE2-4630-BAC0-7E5703EF059D}" destId="{CA342C5E-262B-4215-A723-16C2415D6902}" srcOrd="1" destOrd="0" presId="urn:microsoft.com/office/officeart/2008/layout/HorizontalMultiLevelHierarchy"/>
    <dgm:cxn modelId="{04DF3773-CF2B-4535-A058-7841067FFCFB}" type="presParOf" srcId="{1C009000-5A9A-4008-B606-766663FC3CAF}" destId="{07E0D770-BCBA-4B67-8A11-26976251BAE5}" srcOrd="2" destOrd="0" presId="urn:microsoft.com/office/officeart/2008/layout/HorizontalMultiLevelHierarchy"/>
    <dgm:cxn modelId="{59A697B5-BEB5-4687-B1C5-9E6326723B22}" type="presParOf" srcId="{07E0D770-BCBA-4B67-8A11-26976251BAE5}" destId="{FF876E5F-D09E-47E6-9EF7-B49D50549F7B}" srcOrd="0" destOrd="0" presId="urn:microsoft.com/office/officeart/2008/layout/HorizontalMultiLevelHierarchy"/>
    <dgm:cxn modelId="{47247C16-D866-4FA4-A2A5-6C04497039BD}" type="presParOf" srcId="{1C009000-5A9A-4008-B606-766663FC3CAF}" destId="{D64219D8-E90D-4246-A1DF-3A5324A5D683}" srcOrd="3" destOrd="0" presId="urn:microsoft.com/office/officeart/2008/layout/HorizontalMultiLevelHierarchy"/>
    <dgm:cxn modelId="{56FBF6C6-0509-44A5-91C4-6249C10B39A7}" type="presParOf" srcId="{D64219D8-E90D-4246-A1DF-3A5324A5D683}" destId="{5F5DEF5D-73A0-4EBF-B369-F8F711AFF649}" srcOrd="0" destOrd="0" presId="urn:microsoft.com/office/officeart/2008/layout/HorizontalMultiLevelHierarchy"/>
    <dgm:cxn modelId="{C9CE4CBA-F996-4630-BB71-F34A208E66DC}" type="presParOf" srcId="{D64219D8-E90D-4246-A1DF-3A5324A5D683}" destId="{B8ED553B-4E6C-4DB4-9441-7377F50ADF8A}" srcOrd="1" destOrd="0" presId="urn:microsoft.com/office/officeart/2008/layout/HorizontalMultiLevelHierarchy"/>
    <dgm:cxn modelId="{4830979A-40D2-42FE-A268-5F223EAD7B28}" type="presParOf" srcId="{A74537A7-F82A-45E6-A9AD-A9D7361461EF}" destId="{8DE6A70E-1F8F-4EE3-A00F-4AE9791FDD3B}" srcOrd="2" destOrd="0" presId="urn:microsoft.com/office/officeart/2008/layout/HorizontalMultiLevelHierarchy"/>
    <dgm:cxn modelId="{3954C228-51FD-4EB9-9659-034D85165EB1}" type="presParOf" srcId="{8DE6A70E-1F8F-4EE3-A00F-4AE9791FDD3B}" destId="{F4360C1E-6CF2-4731-9219-8DFBDCDE09B1}" srcOrd="0" destOrd="0" presId="urn:microsoft.com/office/officeart/2008/layout/HorizontalMultiLevelHierarchy"/>
    <dgm:cxn modelId="{B8E45E1E-0440-4237-A631-B3CC93D34FAD}" type="presParOf" srcId="{A74537A7-F82A-45E6-A9AD-A9D7361461EF}" destId="{E4998268-83F0-4A7B-91D5-01081EC7E713}" srcOrd="3" destOrd="0" presId="urn:microsoft.com/office/officeart/2008/layout/HorizontalMultiLevelHierarchy"/>
    <dgm:cxn modelId="{4F81B256-F82C-4E28-887B-8D4D40276D4F}" type="presParOf" srcId="{E4998268-83F0-4A7B-91D5-01081EC7E713}" destId="{A0F4188F-5D80-4299-BC65-E1D0D284FDAD}" srcOrd="0" destOrd="0" presId="urn:microsoft.com/office/officeart/2008/layout/HorizontalMultiLevelHierarchy"/>
    <dgm:cxn modelId="{E6E33648-1BD5-42AA-A636-D3943285940F}" type="presParOf" srcId="{E4998268-83F0-4A7B-91D5-01081EC7E713}" destId="{07C56D24-D161-4624-8E96-AEC07D5A880D}" srcOrd="1" destOrd="0" presId="urn:microsoft.com/office/officeart/2008/layout/HorizontalMultiLevelHierarchy"/>
    <dgm:cxn modelId="{3828EF9C-BC81-41F1-9B48-525F93F0A29C}" type="presParOf" srcId="{07C56D24-D161-4624-8E96-AEC07D5A880D}" destId="{7C487FA2-7F6C-454F-B30D-9D250EA2138F}" srcOrd="0" destOrd="0" presId="urn:microsoft.com/office/officeart/2008/layout/HorizontalMultiLevelHierarchy"/>
    <dgm:cxn modelId="{75BDD853-F4E3-4A4A-ACD0-7D170F7E7BD3}" type="presParOf" srcId="{7C487FA2-7F6C-454F-B30D-9D250EA2138F}" destId="{89DD2C3B-3E45-4336-AEAA-6A8850D59869}" srcOrd="0" destOrd="0" presId="urn:microsoft.com/office/officeart/2008/layout/HorizontalMultiLevelHierarchy"/>
    <dgm:cxn modelId="{D6ABCA43-BB8F-45F7-A4D0-34F2A143AD37}" type="presParOf" srcId="{07C56D24-D161-4624-8E96-AEC07D5A880D}" destId="{FB54302C-7B6A-4C14-8C9F-E3E67D82E301}" srcOrd="1" destOrd="0" presId="urn:microsoft.com/office/officeart/2008/layout/HorizontalMultiLevelHierarchy"/>
    <dgm:cxn modelId="{25122293-AC5C-4998-B591-84D3CB5A38D6}" type="presParOf" srcId="{FB54302C-7B6A-4C14-8C9F-E3E67D82E301}" destId="{E15BCB58-12C5-451F-B623-430A3013732C}" srcOrd="0" destOrd="0" presId="urn:microsoft.com/office/officeart/2008/layout/HorizontalMultiLevelHierarchy"/>
    <dgm:cxn modelId="{8A234057-7BE7-407B-99D8-864172C55BE4}" type="presParOf" srcId="{FB54302C-7B6A-4C14-8C9F-E3E67D82E301}" destId="{7C82335D-475C-463A-B145-A9520F764F8F}" srcOrd="1" destOrd="0" presId="urn:microsoft.com/office/officeart/2008/layout/HorizontalMultiLevelHierarchy"/>
    <dgm:cxn modelId="{8A7F832A-6322-435A-974A-FA1AF7862069}" type="presParOf" srcId="{07C56D24-D161-4624-8E96-AEC07D5A880D}" destId="{5AA986BC-3D3C-4D3C-ADBA-7977003DD381}" srcOrd="2" destOrd="0" presId="urn:microsoft.com/office/officeart/2008/layout/HorizontalMultiLevelHierarchy"/>
    <dgm:cxn modelId="{524185D8-20DA-4E81-8B0D-DD9BA0AF16D3}" type="presParOf" srcId="{5AA986BC-3D3C-4D3C-ADBA-7977003DD381}" destId="{E03F8625-E787-4F1B-8932-924CBF91FE2B}" srcOrd="0" destOrd="0" presId="urn:microsoft.com/office/officeart/2008/layout/HorizontalMultiLevelHierarchy"/>
    <dgm:cxn modelId="{9C433DBF-0C8D-4AD0-B1D8-3D3CB2A6E186}" type="presParOf" srcId="{07C56D24-D161-4624-8E96-AEC07D5A880D}" destId="{5BC10E97-04FD-43CB-89D4-3F3196F24CC1}" srcOrd="3" destOrd="0" presId="urn:microsoft.com/office/officeart/2008/layout/HorizontalMultiLevelHierarchy"/>
    <dgm:cxn modelId="{D60DE27E-B06B-4E6A-A85C-DE49A9234F4E}" type="presParOf" srcId="{5BC10E97-04FD-43CB-89D4-3F3196F24CC1}" destId="{161B61C0-4657-48C0-8A4E-9812E764D4A4}" srcOrd="0" destOrd="0" presId="urn:microsoft.com/office/officeart/2008/layout/HorizontalMultiLevelHierarchy"/>
    <dgm:cxn modelId="{B061C1A1-DBD8-4F64-BBED-9D8E82F1041A}" type="presParOf" srcId="{5BC10E97-04FD-43CB-89D4-3F3196F24CC1}" destId="{09FC4A97-07C0-4C77-8E17-C2EEC3DF08A2}" srcOrd="1" destOrd="0" presId="urn:microsoft.com/office/officeart/2008/layout/HorizontalMultiLevelHierarchy"/>
    <dgm:cxn modelId="{F2700C5D-2B7B-49E3-8349-24176188EE0F}" type="presParOf" srcId="{07C56D24-D161-4624-8E96-AEC07D5A880D}" destId="{C300AE61-4099-451A-9B37-F7D868B4705F}" srcOrd="4" destOrd="0" presId="urn:microsoft.com/office/officeart/2008/layout/HorizontalMultiLevelHierarchy"/>
    <dgm:cxn modelId="{6655833C-3DA1-4B1F-B805-B4D42CC7B44C}" type="presParOf" srcId="{C300AE61-4099-451A-9B37-F7D868B4705F}" destId="{ECAE227D-C424-4160-ADD3-CEBC7859B8E7}" srcOrd="0" destOrd="0" presId="urn:microsoft.com/office/officeart/2008/layout/HorizontalMultiLevelHierarchy"/>
    <dgm:cxn modelId="{3A8EFF36-6ED3-4D22-BAD5-4FAE88232461}" type="presParOf" srcId="{07C56D24-D161-4624-8E96-AEC07D5A880D}" destId="{F805BA67-F01B-41AE-A48A-97232000151E}" srcOrd="5" destOrd="0" presId="urn:microsoft.com/office/officeart/2008/layout/HorizontalMultiLevelHierarchy"/>
    <dgm:cxn modelId="{6E76A5E5-C8D0-460B-A185-D57AB4046A49}" type="presParOf" srcId="{F805BA67-F01B-41AE-A48A-97232000151E}" destId="{0474B31D-4127-4180-9684-5DC8B1D0A816}" srcOrd="0" destOrd="0" presId="urn:microsoft.com/office/officeart/2008/layout/HorizontalMultiLevelHierarchy"/>
    <dgm:cxn modelId="{1862940F-DA5D-45BB-8EE1-CB09AAABA653}" type="presParOf" srcId="{F805BA67-F01B-41AE-A48A-97232000151E}" destId="{F90AE727-C4A0-4B6D-AA82-33995D2C0C9B}" srcOrd="1" destOrd="0" presId="urn:microsoft.com/office/officeart/2008/layout/HorizontalMultiLevelHierarchy"/>
    <dgm:cxn modelId="{C4FB21BD-5687-4734-A625-E6F18B2DA9F6}" type="presParOf" srcId="{66AA1C90-79A9-429B-84BA-85CDFA9A3476}" destId="{FBC84A78-7391-48EE-B4D9-B41F2DD3369A}" srcOrd="2" destOrd="0" presId="urn:microsoft.com/office/officeart/2008/layout/HorizontalMultiLevelHierarchy"/>
    <dgm:cxn modelId="{66DD8E36-1E64-47DB-B32A-B724336F842A}" type="presParOf" srcId="{FBC84A78-7391-48EE-B4D9-B41F2DD3369A}" destId="{8C15BD8D-41DD-4C60-98B4-57D511C5513D}" srcOrd="0" destOrd="0" presId="urn:microsoft.com/office/officeart/2008/layout/HorizontalMultiLevelHierarchy"/>
    <dgm:cxn modelId="{80F15F2A-A140-4B8F-9632-F158DBC5B9DE}" type="presParOf" srcId="{66AA1C90-79A9-429B-84BA-85CDFA9A3476}" destId="{15E34113-ED55-44F0-B145-66E030545007}" srcOrd="3" destOrd="0" presId="urn:microsoft.com/office/officeart/2008/layout/HorizontalMultiLevelHierarchy"/>
    <dgm:cxn modelId="{5216F310-6DF1-4AB9-B66A-6247917C6EB9}" type="presParOf" srcId="{15E34113-ED55-44F0-B145-66E030545007}" destId="{523D300E-137F-4186-B930-729BFDB1783C}" srcOrd="0" destOrd="0" presId="urn:microsoft.com/office/officeart/2008/layout/HorizontalMultiLevelHierarchy"/>
    <dgm:cxn modelId="{41CF21D0-696F-4368-8815-C96EBDAA91D1}" type="presParOf" srcId="{15E34113-ED55-44F0-B145-66E030545007}" destId="{0F12962D-F219-40F3-BC01-4D50215665E4}" srcOrd="1" destOrd="0" presId="urn:microsoft.com/office/officeart/2008/layout/HorizontalMultiLevelHierarchy"/>
    <dgm:cxn modelId="{94980AC9-FD53-4724-975B-44055C82D026}" type="presParOf" srcId="{0F12962D-F219-40F3-BC01-4D50215665E4}" destId="{D6CEB865-EAA7-463A-BC5A-708DE6E42698}" srcOrd="0" destOrd="0" presId="urn:microsoft.com/office/officeart/2008/layout/HorizontalMultiLevelHierarchy"/>
    <dgm:cxn modelId="{E603600C-51A3-4DFD-8E52-27D0467D0B35}" type="presParOf" srcId="{D6CEB865-EAA7-463A-BC5A-708DE6E42698}" destId="{7CF409FF-B3AC-47FC-8138-1BDF52978269}" srcOrd="0" destOrd="0" presId="urn:microsoft.com/office/officeart/2008/layout/HorizontalMultiLevelHierarchy"/>
    <dgm:cxn modelId="{F5FBEA3E-227E-4315-ABF4-0CA6BCF6FCFC}" type="presParOf" srcId="{0F12962D-F219-40F3-BC01-4D50215665E4}" destId="{D651A07F-0234-4F61-8B8E-0915D6174447}" srcOrd="1" destOrd="0" presId="urn:microsoft.com/office/officeart/2008/layout/HorizontalMultiLevelHierarchy"/>
    <dgm:cxn modelId="{2C5E2196-2468-4EEF-9EC4-61CFA0A7CCC9}" type="presParOf" srcId="{D651A07F-0234-4F61-8B8E-0915D6174447}" destId="{7854BB54-FE65-400D-9C26-DC7A190ECB86}" srcOrd="0" destOrd="0" presId="urn:microsoft.com/office/officeart/2008/layout/HorizontalMultiLevelHierarchy"/>
    <dgm:cxn modelId="{B7B3AC9F-7493-417B-A485-46573830956F}" type="presParOf" srcId="{D651A07F-0234-4F61-8B8E-0915D6174447}" destId="{993983A7-90A5-4C1F-843B-4630CECD3622}" srcOrd="1" destOrd="0" presId="urn:microsoft.com/office/officeart/2008/layout/HorizontalMultiLevelHierarchy"/>
    <dgm:cxn modelId="{53956259-1491-45F0-9EDC-D452C99465A7}" type="presParOf" srcId="{993983A7-90A5-4C1F-843B-4630CECD3622}" destId="{833D1037-FD03-4140-A3E6-84F7249CE9F5}" srcOrd="0" destOrd="0" presId="urn:microsoft.com/office/officeart/2008/layout/HorizontalMultiLevelHierarchy"/>
    <dgm:cxn modelId="{220103B5-8774-45DD-925F-7F352C5994FF}" type="presParOf" srcId="{833D1037-FD03-4140-A3E6-84F7249CE9F5}" destId="{B01B94C0-1CEA-4B6F-A0B7-F6ED2BFFADA9}" srcOrd="0" destOrd="0" presId="urn:microsoft.com/office/officeart/2008/layout/HorizontalMultiLevelHierarchy"/>
    <dgm:cxn modelId="{081841C1-56AE-4BDB-93E8-159730D6D485}" type="presParOf" srcId="{993983A7-90A5-4C1F-843B-4630CECD3622}" destId="{E58DE4E7-B3C8-44CE-B239-18AA168329C8}" srcOrd="1" destOrd="0" presId="urn:microsoft.com/office/officeart/2008/layout/HorizontalMultiLevelHierarchy"/>
    <dgm:cxn modelId="{D619002D-CB68-4CCC-8D4A-2F0240802DE0}" type="presParOf" srcId="{E58DE4E7-B3C8-44CE-B239-18AA168329C8}" destId="{5D77CB26-D11D-44E2-8EFF-4EBD8D6F0AEB}" srcOrd="0" destOrd="0" presId="urn:microsoft.com/office/officeart/2008/layout/HorizontalMultiLevelHierarchy"/>
    <dgm:cxn modelId="{0AA518C6-52AA-4CAA-B6B8-F934DFBF3373}" type="presParOf" srcId="{E58DE4E7-B3C8-44CE-B239-18AA168329C8}" destId="{8146C019-FF57-487C-9637-C721DD648296}" srcOrd="1" destOrd="0" presId="urn:microsoft.com/office/officeart/2008/layout/HorizontalMultiLevelHierarchy"/>
    <dgm:cxn modelId="{C0554244-0447-4AC9-B241-9934D69CFD1A}" type="presParOf" srcId="{993983A7-90A5-4C1F-843B-4630CECD3622}" destId="{43A792FE-286F-44B6-9F38-8A41FD9E282A}" srcOrd="2" destOrd="0" presId="urn:microsoft.com/office/officeart/2008/layout/HorizontalMultiLevelHierarchy"/>
    <dgm:cxn modelId="{A3696A51-35F9-443B-A823-D858F75C3630}" type="presParOf" srcId="{43A792FE-286F-44B6-9F38-8A41FD9E282A}" destId="{2655FBDF-2A6E-4471-BE64-C0F1049E28C6}" srcOrd="0" destOrd="0" presId="urn:microsoft.com/office/officeart/2008/layout/HorizontalMultiLevelHierarchy"/>
    <dgm:cxn modelId="{D5FFDC3B-E694-48CB-B30B-5F0D09FDAB0A}" type="presParOf" srcId="{993983A7-90A5-4C1F-843B-4630CECD3622}" destId="{474DE459-C66F-424C-9BDC-843CBC147305}" srcOrd="3" destOrd="0" presId="urn:microsoft.com/office/officeart/2008/layout/HorizontalMultiLevelHierarchy"/>
    <dgm:cxn modelId="{FAFED50A-9414-4A8D-A6BF-40AFEAF67179}" type="presParOf" srcId="{474DE459-C66F-424C-9BDC-843CBC147305}" destId="{F73760D1-8959-470E-9B79-3549B9C8155B}" srcOrd="0" destOrd="0" presId="urn:microsoft.com/office/officeart/2008/layout/HorizontalMultiLevelHierarchy"/>
    <dgm:cxn modelId="{879E3F37-C063-4481-9BEF-BCDC5844FD61}" type="presParOf" srcId="{474DE459-C66F-424C-9BDC-843CBC147305}" destId="{81571037-2EF6-4B39-9A3D-63BEEC44C0BD}" srcOrd="1" destOrd="0" presId="urn:microsoft.com/office/officeart/2008/layout/HorizontalMultiLevelHierarchy"/>
    <dgm:cxn modelId="{5944E0BA-0A8E-4C8C-BD34-6997945A443C}" type="presParOf" srcId="{993983A7-90A5-4C1F-843B-4630CECD3622}" destId="{8A58510E-BE53-4A1B-993E-E0660AC6B7F7}" srcOrd="4" destOrd="0" presId="urn:microsoft.com/office/officeart/2008/layout/HorizontalMultiLevelHierarchy"/>
    <dgm:cxn modelId="{FD0AB335-AFF9-4EC7-83C3-152A2134D7FC}" type="presParOf" srcId="{8A58510E-BE53-4A1B-993E-E0660AC6B7F7}" destId="{59760BD5-E04B-48F0-A786-8F336E08616F}" srcOrd="0" destOrd="0" presId="urn:microsoft.com/office/officeart/2008/layout/HorizontalMultiLevelHierarchy"/>
    <dgm:cxn modelId="{93128AF2-90CC-44F5-B26D-1FAF8D182A56}" type="presParOf" srcId="{993983A7-90A5-4C1F-843B-4630CECD3622}" destId="{C5D10392-6918-41E2-A1FC-2C6733503F36}" srcOrd="5" destOrd="0" presId="urn:microsoft.com/office/officeart/2008/layout/HorizontalMultiLevelHierarchy"/>
    <dgm:cxn modelId="{1A7CBF08-654E-41FD-9133-6689853B5A40}" type="presParOf" srcId="{C5D10392-6918-41E2-A1FC-2C6733503F36}" destId="{41BFC349-F4D4-499D-9E1D-7DB6BD711778}" srcOrd="0" destOrd="0" presId="urn:microsoft.com/office/officeart/2008/layout/HorizontalMultiLevelHierarchy"/>
    <dgm:cxn modelId="{EB483567-3F40-40CE-B990-1B5CD52C635B}" type="presParOf" srcId="{C5D10392-6918-41E2-A1FC-2C6733503F36}" destId="{0E4AAC09-9002-49A3-AD1C-BE6D5AB95D8E}" srcOrd="1" destOrd="0" presId="urn:microsoft.com/office/officeart/2008/layout/HorizontalMultiLevelHierarchy"/>
    <dgm:cxn modelId="{D1563D47-0B3C-4A31-B516-D8909C46268B}" type="presParOf" srcId="{0F12962D-F219-40F3-BC01-4D50215665E4}" destId="{F3DD23E0-807C-4021-8BD6-62CAB58D45B4}" srcOrd="2" destOrd="0" presId="urn:microsoft.com/office/officeart/2008/layout/HorizontalMultiLevelHierarchy"/>
    <dgm:cxn modelId="{D51CBE91-21B5-4B34-A496-E2F4FE458829}" type="presParOf" srcId="{F3DD23E0-807C-4021-8BD6-62CAB58D45B4}" destId="{A5FA7078-A393-4F9B-B7F6-64402F4D72CF}" srcOrd="0" destOrd="0" presId="urn:microsoft.com/office/officeart/2008/layout/HorizontalMultiLevelHierarchy"/>
    <dgm:cxn modelId="{70593B55-7F80-4004-948B-641F9760EC27}" type="presParOf" srcId="{0F12962D-F219-40F3-BC01-4D50215665E4}" destId="{AE2BB01F-6301-4885-804D-E92B215728D8}" srcOrd="3" destOrd="0" presId="urn:microsoft.com/office/officeart/2008/layout/HorizontalMultiLevelHierarchy"/>
    <dgm:cxn modelId="{DFEF63E7-91E6-47A1-92A9-AF98FA4B1803}" type="presParOf" srcId="{AE2BB01F-6301-4885-804D-E92B215728D8}" destId="{FDD5B39C-B672-4CD7-9EF1-7ED11437181B}" srcOrd="0" destOrd="0" presId="urn:microsoft.com/office/officeart/2008/layout/HorizontalMultiLevelHierarchy"/>
    <dgm:cxn modelId="{A77F3D27-3E51-4A4C-84DA-3508F2E126BC}" type="presParOf" srcId="{AE2BB01F-6301-4885-804D-E92B215728D8}" destId="{E4DBE19A-3ECF-421B-8511-E714304A0A73}" srcOrd="1" destOrd="0" presId="urn:microsoft.com/office/officeart/2008/layout/HorizontalMultiLevelHierarchy"/>
    <dgm:cxn modelId="{C8CD861C-F3D3-46DB-B7DA-6B3548092EC5}" type="presParOf" srcId="{E4DBE19A-3ECF-421B-8511-E714304A0A73}" destId="{4201EB02-0133-44C3-A516-6BAEBB04D22F}" srcOrd="0" destOrd="0" presId="urn:microsoft.com/office/officeart/2008/layout/HorizontalMultiLevelHierarchy"/>
    <dgm:cxn modelId="{00C2E32C-6AC3-4E81-80A4-674B0CD0BA06}" type="presParOf" srcId="{4201EB02-0133-44C3-A516-6BAEBB04D22F}" destId="{63D6376C-78DD-4F6C-A91B-88EAD98C670C}" srcOrd="0" destOrd="0" presId="urn:microsoft.com/office/officeart/2008/layout/HorizontalMultiLevelHierarchy"/>
    <dgm:cxn modelId="{732EDB5C-AB39-4EF6-97B9-D55EF684E8E3}" type="presParOf" srcId="{E4DBE19A-3ECF-421B-8511-E714304A0A73}" destId="{AE607ADE-5221-470E-8D83-4E8A3BAECC87}" srcOrd="1" destOrd="0" presId="urn:microsoft.com/office/officeart/2008/layout/HorizontalMultiLevelHierarchy"/>
    <dgm:cxn modelId="{F8050BF0-6E5D-44AF-B350-2FAE6DF4C4E3}" type="presParOf" srcId="{AE607ADE-5221-470E-8D83-4E8A3BAECC87}" destId="{0DF9285C-D537-4FB1-B3CA-6DB437DD8484}" srcOrd="0" destOrd="0" presId="urn:microsoft.com/office/officeart/2008/layout/HorizontalMultiLevelHierarchy"/>
    <dgm:cxn modelId="{21B6646F-2118-47CD-A343-16176080C02A}" type="presParOf" srcId="{AE607ADE-5221-470E-8D83-4E8A3BAECC87}" destId="{47EA5952-B083-4976-A1DA-750437C76244}" srcOrd="1" destOrd="0" presId="urn:microsoft.com/office/officeart/2008/layout/HorizontalMultiLevelHierarchy"/>
    <dgm:cxn modelId="{E3AEAA11-36A0-40E6-9153-9183143A3C32}" type="presParOf" srcId="{E4DBE19A-3ECF-421B-8511-E714304A0A73}" destId="{9F3F4A20-2685-4A4A-8B83-6D5D46AD5338}" srcOrd="2" destOrd="0" presId="urn:microsoft.com/office/officeart/2008/layout/HorizontalMultiLevelHierarchy"/>
    <dgm:cxn modelId="{0F71E9F3-939B-465C-B723-D042FB978C1F}" type="presParOf" srcId="{9F3F4A20-2685-4A4A-8B83-6D5D46AD5338}" destId="{3C1B7208-BD10-4660-97A3-0CD0B5B0C1E7}" srcOrd="0" destOrd="0" presId="urn:microsoft.com/office/officeart/2008/layout/HorizontalMultiLevelHierarchy"/>
    <dgm:cxn modelId="{19EDF09E-4895-407B-83C5-D8125013381F}" type="presParOf" srcId="{E4DBE19A-3ECF-421B-8511-E714304A0A73}" destId="{4363CAB0-C1D0-46AE-8F8D-B153E983E7BE}" srcOrd="3" destOrd="0" presId="urn:microsoft.com/office/officeart/2008/layout/HorizontalMultiLevelHierarchy"/>
    <dgm:cxn modelId="{4ACE921E-41DC-456C-A313-4427A2EEFC67}" type="presParOf" srcId="{4363CAB0-C1D0-46AE-8F8D-B153E983E7BE}" destId="{94194970-7F56-4D60-93F4-BFF7A5D5EA4F}" srcOrd="0" destOrd="0" presId="urn:microsoft.com/office/officeart/2008/layout/HorizontalMultiLevelHierarchy"/>
    <dgm:cxn modelId="{9975FD92-445D-4E47-8E68-C2BF0AE93C83}" type="presParOf" srcId="{4363CAB0-C1D0-46AE-8F8D-B153E983E7BE}" destId="{3B3BF668-9483-483A-AA1C-CC3D5784A229}" srcOrd="1" destOrd="0" presId="urn:microsoft.com/office/officeart/2008/layout/HorizontalMultiLevelHierarchy"/>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3F4A20-2685-4A4A-8B83-6D5D46AD5338}">
      <dsp:nvSpPr>
        <dsp:cNvPr id="0" name=""/>
        <dsp:cNvSpPr/>
      </dsp:nvSpPr>
      <dsp:spPr>
        <a:xfrm>
          <a:off x="2869006" y="2794011"/>
          <a:ext cx="155968" cy="148598"/>
        </a:xfrm>
        <a:custGeom>
          <a:avLst/>
          <a:gdLst/>
          <a:ahLst/>
          <a:cxnLst/>
          <a:rect l="0" t="0" r="0" b="0"/>
          <a:pathLst>
            <a:path>
              <a:moveTo>
                <a:pt x="0" y="0"/>
              </a:moveTo>
              <a:lnTo>
                <a:pt x="77984" y="0"/>
              </a:lnTo>
              <a:lnTo>
                <a:pt x="77984" y="148598"/>
              </a:lnTo>
              <a:lnTo>
                <a:pt x="155968" y="148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1604" y="2862925"/>
        <a:ext cx="10771" cy="10771"/>
      </dsp:txXfrm>
    </dsp:sp>
    <dsp:sp modelId="{4201EB02-0133-44C3-A516-6BAEBB04D22F}">
      <dsp:nvSpPr>
        <dsp:cNvPr id="0" name=""/>
        <dsp:cNvSpPr/>
      </dsp:nvSpPr>
      <dsp:spPr>
        <a:xfrm>
          <a:off x="2869006" y="2645413"/>
          <a:ext cx="155968" cy="148598"/>
        </a:xfrm>
        <a:custGeom>
          <a:avLst/>
          <a:gdLst/>
          <a:ahLst/>
          <a:cxnLst/>
          <a:rect l="0" t="0" r="0" b="0"/>
          <a:pathLst>
            <a:path>
              <a:moveTo>
                <a:pt x="0" y="148598"/>
              </a:moveTo>
              <a:lnTo>
                <a:pt x="77984" y="148598"/>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1604" y="2714327"/>
        <a:ext cx="10771" cy="10771"/>
      </dsp:txXfrm>
    </dsp:sp>
    <dsp:sp modelId="{F3DD23E0-807C-4021-8BD6-62CAB58D45B4}">
      <dsp:nvSpPr>
        <dsp:cNvPr id="0" name=""/>
        <dsp:cNvSpPr/>
      </dsp:nvSpPr>
      <dsp:spPr>
        <a:xfrm>
          <a:off x="1933193" y="2422516"/>
          <a:ext cx="155968" cy="371495"/>
        </a:xfrm>
        <a:custGeom>
          <a:avLst/>
          <a:gdLst/>
          <a:ahLst/>
          <a:cxnLst/>
          <a:rect l="0" t="0" r="0" b="0"/>
          <a:pathLst>
            <a:path>
              <a:moveTo>
                <a:pt x="0" y="0"/>
              </a:moveTo>
              <a:lnTo>
                <a:pt x="77984" y="0"/>
              </a:lnTo>
              <a:lnTo>
                <a:pt x="77984" y="371495"/>
              </a:lnTo>
              <a:lnTo>
                <a:pt x="155968" y="3714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001105" y="2598191"/>
        <a:ext cx="20145" cy="20145"/>
      </dsp:txXfrm>
    </dsp:sp>
    <dsp:sp modelId="{8A58510E-BE53-4A1B-993E-E0660AC6B7F7}">
      <dsp:nvSpPr>
        <dsp:cNvPr id="0" name=""/>
        <dsp:cNvSpPr/>
      </dsp:nvSpPr>
      <dsp:spPr>
        <a:xfrm>
          <a:off x="2869006" y="2051020"/>
          <a:ext cx="155968" cy="297196"/>
        </a:xfrm>
        <a:custGeom>
          <a:avLst/>
          <a:gdLst/>
          <a:ahLst/>
          <a:cxnLst/>
          <a:rect l="0" t="0" r="0" b="0"/>
          <a:pathLst>
            <a:path>
              <a:moveTo>
                <a:pt x="0" y="0"/>
              </a:moveTo>
              <a:lnTo>
                <a:pt x="77984" y="0"/>
              </a:lnTo>
              <a:lnTo>
                <a:pt x="77984" y="297196"/>
              </a:lnTo>
              <a:lnTo>
                <a:pt x="155968" y="2971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38599" y="2191228"/>
        <a:ext cx="16781" cy="16781"/>
      </dsp:txXfrm>
    </dsp:sp>
    <dsp:sp modelId="{43A792FE-286F-44B6-9F38-8A41FD9E282A}">
      <dsp:nvSpPr>
        <dsp:cNvPr id="0" name=""/>
        <dsp:cNvSpPr/>
      </dsp:nvSpPr>
      <dsp:spPr>
        <a:xfrm>
          <a:off x="2869006" y="2005300"/>
          <a:ext cx="155968" cy="91440"/>
        </a:xfrm>
        <a:custGeom>
          <a:avLst/>
          <a:gdLst/>
          <a:ahLst/>
          <a:cxnLst/>
          <a:rect l="0" t="0" r="0" b="0"/>
          <a:pathLst>
            <a:path>
              <a:moveTo>
                <a:pt x="0" y="45720"/>
              </a:moveTo>
              <a:lnTo>
                <a:pt x="155968"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3091" y="2047121"/>
        <a:ext cx="7798" cy="7798"/>
      </dsp:txXfrm>
    </dsp:sp>
    <dsp:sp modelId="{833D1037-FD03-4140-A3E6-84F7249CE9F5}">
      <dsp:nvSpPr>
        <dsp:cNvPr id="0" name=""/>
        <dsp:cNvSpPr/>
      </dsp:nvSpPr>
      <dsp:spPr>
        <a:xfrm>
          <a:off x="2869006" y="1753824"/>
          <a:ext cx="155968" cy="297196"/>
        </a:xfrm>
        <a:custGeom>
          <a:avLst/>
          <a:gdLst/>
          <a:ahLst/>
          <a:cxnLst/>
          <a:rect l="0" t="0" r="0" b="0"/>
          <a:pathLst>
            <a:path>
              <a:moveTo>
                <a:pt x="0" y="297196"/>
              </a:moveTo>
              <a:lnTo>
                <a:pt x="77984" y="297196"/>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38599" y="1894031"/>
        <a:ext cx="16781" cy="16781"/>
      </dsp:txXfrm>
    </dsp:sp>
    <dsp:sp modelId="{D6CEB865-EAA7-463A-BC5A-708DE6E42698}">
      <dsp:nvSpPr>
        <dsp:cNvPr id="0" name=""/>
        <dsp:cNvSpPr/>
      </dsp:nvSpPr>
      <dsp:spPr>
        <a:xfrm>
          <a:off x="1933193" y="2051020"/>
          <a:ext cx="155968" cy="371495"/>
        </a:xfrm>
        <a:custGeom>
          <a:avLst/>
          <a:gdLst/>
          <a:ahLst/>
          <a:cxnLst/>
          <a:rect l="0" t="0" r="0" b="0"/>
          <a:pathLst>
            <a:path>
              <a:moveTo>
                <a:pt x="0" y="371495"/>
              </a:moveTo>
              <a:lnTo>
                <a:pt x="77984" y="371495"/>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001105" y="2226695"/>
        <a:ext cx="20145" cy="20145"/>
      </dsp:txXfrm>
    </dsp:sp>
    <dsp:sp modelId="{FBC84A78-7391-48EE-B4D9-B41F2DD3369A}">
      <dsp:nvSpPr>
        <dsp:cNvPr id="0" name=""/>
        <dsp:cNvSpPr/>
      </dsp:nvSpPr>
      <dsp:spPr>
        <a:xfrm>
          <a:off x="996768" y="1600583"/>
          <a:ext cx="156582" cy="821932"/>
        </a:xfrm>
        <a:custGeom>
          <a:avLst/>
          <a:gdLst/>
          <a:ahLst/>
          <a:cxnLst/>
          <a:rect l="0" t="0" r="0" b="0"/>
          <a:pathLst>
            <a:path>
              <a:moveTo>
                <a:pt x="0" y="0"/>
              </a:moveTo>
              <a:lnTo>
                <a:pt x="78291" y="0"/>
              </a:lnTo>
              <a:lnTo>
                <a:pt x="78291" y="821932"/>
              </a:lnTo>
              <a:lnTo>
                <a:pt x="156582" y="8219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054141" y="1990632"/>
        <a:ext cx="41835" cy="41835"/>
      </dsp:txXfrm>
    </dsp:sp>
    <dsp:sp modelId="{C300AE61-4099-451A-9B37-F7D868B4705F}">
      <dsp:nvSpPr>
        <dsp:cNvPr id="0" name=""/>
        <dsp:cNvSpPr/>
      </dsp:nvSpPr>
      <dsp:spPr>
        <a:xfrm>
          <a:off x="2869006" y="1159431"/>
          <a:ext cx="155968" cy="297196"/>
        </a:xfrm>
        <a:custGeom>
          <a:avLst/>
          <a:gdLst/>
          <a:ahLst/>
          <a:cxnLst/>
          <a:rect l="0" t="0" r="0" b="0"/>
          <a:pathLst>
            <a:path>
              <a:moveTo>
                <a:pt x="0" y="0"/>
              </a:moveTo>
              <a:lnTo>
                <a:pt x="77984" y="0"/>
              </a:lnTo>
              <a:lnTo>
                <a:pt x="77984" y="297196"/>
              </a:lnTo>
              <a:lnTo>
                <a:pt x="155968" y="2971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38599" y="1299638"/>
        <a:ext cx="16781" cy="16781"/>
      </dsp:txXfrm>
    </dsp:sp>
    <dsp:sp modelId="{5AA986BC-3D3C-4D3C-ADBA-7977003DD381}">
      <dsp:nvSpPr>
        <dsp:cNvPr id="0" name=""/>
        <dsp:cNvSpPr/>
      </dsp:nvSpPr>
      <dsp:spPr>
        <a:xfrm>
          <a:off x="2869006" y="1113711"/>
          <a:ext cx="155968" cy="91440"/>
        </a:xfrm>
        <a:custGeom>
          <a:avLst/>
          <a:gdLst/>
          <a:ahLst/>
          <a:cxnLst/>
          <a:rect l="0" t="0" r="0" b="0"/>
          <a:pathLst>
            <a:path>
              <a:moveTo>
                <a:pt x="0" y="45720"/>
              </a:moveTo>
              <a:lnTo>
                <a:pt x="155968"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3091" y="1155532"/>
        <a:ext cx="7798" cy="7798"/>
      </dsp:txXfrm>
    </dsp:sp>
    <dsp:sp modelId="{7C487FA2-7F6C-454F-B30D-9D250EA2138F}">
      <dsp:nvSpPr>
        <dsp:cNvPr id="0" name=""/>
        <dsp:cNvSpPr/>
      </dsp:nvSpPr>
      <dsp:spPr>
        <a:xfrm>
          <a:off x="2869006" y="862235"/>
          <a:ext cx="155968" cy="297196"/>
        </a:xfrm>
        <a:custGeom>
          <a:avLst/>
          <a:gdLst/>
          <a:ahLst/>
          <a:cxnLst/>
          <a:rect l="0" t="0" r="0" b="0"/>
          <a:pathLst>
            <a:path>
              <a:moveTo>
                <a:pt x="0" y="297196"/>
              </a:moveTo>
              <a:lnTo>
                <a:pt x="77984" y="297196"/>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38599" y="1002442"/>
        <a:ext cx="16781" cy="16781"/>
      </dsp:txXfrm>
    </dsp:sp>
    <dsp:sp modelId="{8DE6A70E-1F8F-4EE3-A00F-4AE9791FDD3B}">
      <dsp:nvSpPr>
        <dsp:cNvPr id="0" name=""/>
        <dsp:cNvSpPr/>
      </dsp:nvSpPr>
      <dsp:spPr>
        <a:xfrm>
          <a:off x="1933193" y="787935"/>
          <a:ext cx="155968" cy="371495"/>
        </a:xfrm>
        <a:custGeom>
          <a:avLst/>
          <a:gdLst/>
          <a:ahLst/>
          <a:cxnLst/>
          <a:rect l="0" t="0" r="0" b="0"/>
          <a:pathLst>
            <a:path>
              <a:moveTo>
                <a:pt x="0" y="0"/>
              </a:moveTo>
              <a:lnTo>
                <a:pt x="77984" y="0"/>
              </a:lnTo>
              <a:lnTo>
                <a:pt x="77984" y="371495"/>
              </a:lnTo>
              <a:lnTo>
                <a:pt x="155968" y="3714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001105" y="963610"/>
        <a:ext cx="20145" cy="20145"/>
      </dsp:txXfrm>
    </dsp:sp>
    <dsp:sp modelId="{07E0D770-BCBA-4B67-8A11-26976251BAE5}">
      <dsp:nvSpPr>
        <dsp:cNvPr id="0" name=""/>
        <dsp:cNvSpPr/>
      </dsp:nvSpPr>
      <dsp:spPr>
        <a:xfrm>
          <a:off x="2869006" y="416440"/>
          <a:ext cx="155968" cy="148598"/>
        </a:xfrm>
        <a:custGeom>
          <a:avLst/>
          <a:gdLst/>
          <a:ahLst/>
          <a:cxnLst/>
          <a:rect l="0" t="0" r="0" b="0"/>
          <a:pathLst>
            <a:path>
              <a:moveTo>
                <a:pt x="0" y="0"/>
              </a:moveTo>
              <a:lnTo>
                <a:pt x="77984" y="0"/>
              </a:lnTo>
              <a:lnTo>
                <a:pt x="77984" y="148598"/>
              </a:lnTo>
              <a:lnTo>
                <a:pt x="155968" y="148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1604" y="485353"/>
        <a:ext cx="10771" cy="10771"/>
      </dsp:txXfrm>
    </dsp:sp>
    <dsp:sp modelId="{234D4D38-B4CD-40DB-811F-44790FA0797C}">
      <dsp:nvSpPr>
        <dsp:cNvPr id="0" name=""/>
        <dsp:cNvSpPr/>
      </dsp:nvSpPr>
      <dsp:spPr>
        <a:xfrm>
          <a:off x="3804818" y="267842"/>
          <a:ext cx="155968" cy="148598"/>
        </a:xfrm>
        <a:custGeom>
          <a:avLst/>
          <a:gdLst/>
          <a:ahLst/>
          <a:cxnLst/>
          <a:rect l="0" t="0" r="0" b="0"/>
          <a:pathLst>
            <a:path>
              <a:moveTo>
                <a:pt x="0" y="0"/>
              </a:moveTo>
              <a:lnTo>
                <a:pt x="77984" y="0"/>
              </a:lnTo>
              <a:lnTo>
                <a:pt x="77984" y="148598"/>
              </a:lnTo>
              <a:lnTo>
                <a:pt x="155968" y="148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77416" y="336755"/>
        <a:ext cx="10771" cy="10771"/>
      </dsp:txXfrm>
    </dsp:sp>
    <dsp:sp modelId="{E71FFE45-5016-4D3E-B12D-4FF946F86FC9}">
      <dsp:nvSpPr>
        <dsp:cNvPr id="0" name=""/>
        <dsp:cNvSpPr/>
      </dsp:nvSpPr>
      <dsp:spPr>
        <a:xfrm>
          <a:off x="3804818" y="119243"/>
          <a:ext cx="155968" cy="148598"/>
        </a:xfrm>
        <a:custGeom>
          <a:avLst/>
          <a:gdLst/>
          <a:ahLst/>
          <a:cxnLst/>
          <a:rect l="0" t="0" r="0" b="0"/>
          <a:pathLst>
            <a:path>
              <a:moveTo>
                <a:pt x="0" y="148598"/>
              </a:moveTo>
              <a:lnTo>
                <a:pt x="77984" y="148598"/>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77416" y="188157"/>
        <a:ext cx="10771" cy="10771"/>
      </dsp:txXfrm>
    </dsp:sp>
    <dsp:sp modelId="{0ACF09A0-5015-49AB-B31C-7BD840BAE01B}">
      <dsp:nvSpPr>
        <dsp:cNvPr id="0" name=""/>
        <dsp:cNvSpPr/>
      </dsp:nvSpPr>
      <dsp:spPr>
        <a:xfrm>
          <a:off x="2869006" y="267842"/>
          <a:ext cx="155968" cy="148598"/>
        </a:xfrm>
        <a:custGeom>
          <a:avLst/>
          <a:gdLst/>
          <a:ahLst/>
          <a:cxnLst/>
          <a:rect l="0" t="0" r="0" b="0"/>
          <a:pathLst>
            <a:path>
              <a:moveTo>
                <a:pt x="0" y="148598"/>
              </a:moveTo>
              <a:lnTo>
                <a:pt x="77984" y="148598"/>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941604" y="336755"/>
        <a:ext cx="10771" cy="10771"/>
      </dsp:txXfrm>
    </dsp:sp>
    <dsp:sp modelId="{F01B36FE-C596-42F4-8304-67355547E8DE}">
      <dsp:nvSpPr>
        <dsp:cNvPr id="0" name=""/>
        <dsp:cNvSpPr/>
      </dsp:nvSpPr>
      <dsp:spPr>
        <a:xfrm>
          <a:off x="1933193" y="416440"/>
          <a:ext cx="155968" cy="371495"/>
        </a:xfrm>
        <a:custGeom>
          <a:avLst/>
          <a:gdLst/>
          <a:ahLst/>
          <a:cxnLst/>
          <a:rect l="0" t="0" r="0" b="0"/>
          <a:pathLst>
            <a:path>
              <a:moveTo>
                <a:pt x="0" y="371495"/>
              </a:moveTo>
              <a:lnTo>
                <a:pt x="77984" y="371495"/>
              </a:lnTo>
              <a:lnTo>
                <a:pt x="77984" y="0"/>
              </a:lnTo>
              <a:lnTo>
                <a:pt x="15596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001105" y="592115"/>
        <a:ext cx="20145" cy="20145"/>
      </dsp:txXfrm>
    </dsp:sp>
    <dsp:sp modelId="{0305DEE7-EC04-4803-8DEF-8FE47D14EB9B}">
      <dsp:nvSpPr>
        <dsp:cNvPr id="0" name=""/>
        <dsp:cNvSpPr/>
      </dsp:nvSpPr>
      <dsp:spPr>
        <a:xfrm>
          <a:off x="996768" y="787935"/>
          <a:ext cx="156582" cy="812647"/>
        </a:xfrm>
        <a:custGeom>
          <a:avLst/>
          <a:gdLst/>
          <a:ahLst/>
          <a:cxnLst/>
          <a:rect l="0" t="0" r="0" b="0"/>
          <a:pathLst>
            <a:path>
              <a:moveTo>
                <a:pt x="0" y="812647"/>
              </a:moveTo>
              <a:lnTo>
                <a:pt x="78291" y="812647"/>
              </a:lnTo>
              <a:lnTo>
                <a:pt x="78291" y="0"/>
              </a:lnTo>
              <a:lnTo>
                <a:pt x="15658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054369" y="1173569"/>
        <a:ext cx="41379" cy="41379"/>
      </dsp:txXfrm>
    </dsp:sp>
    <dsp:sp modelId="{5632CCAE-9553-4589-B9B6-8AABEAE01547}">
      <dsp:nvSpPr>
        <dsp:cNvPr id="0" name=""/>
        <dsp:cNvSpPr/>
      </dsp:nvSpPr>
      <dsp:spPr>
        <a:xfrm rot="16200000">
          <a:off x="252213" y="1481705"/>
          <a:ext cx="125135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sz="1400" kern="1200"/>
            <a:t>计算机系统</a:t>
          </a:r>
          <a:endParaRPr lang="zh-CN" altLang="en-US" sz="1400" kern="1200"/>
        </a:p>
      </dsp:txBody>
      <dsp:txXfrm>
        <a:off x="252213" y="1481705"/>
        <a:ext cx="1251353" cy="237757"/>
      </dsp:txXfrm>
    </dsp:sp>
    <dsp:sp modelId="{9959D512-D642-4CBC-9AA2-D0BA4127EB8F}">
      <dsp:nvSpPr>
        <dsp:cNvPr id="0" name=""/>
        <dsp:cNvSpPr/>
      </dsp:nvSpPr>
      <dsp:spPr>
        <a:xfrm>
          <a:off x="1153350" y="669057"/>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sz="700" kern="1200"/>
            <a:t>硬件系统</a:t>
          </a:r>
          <a:endParaRPr lang="zh-CN" altLang="en-US" sz="700" kern="1200"/>
        </a:p>
      </dsp:txBody>
      <dsp:txXfrm>
        <a:off x="1153350" y="669057"/>
        <a:ext cx="779843" cy="237757"/>
      </dsp:txXfrm>
    </dsp:sp>
    <dsp:sp modelId="{C5759172-25B2-40BF-9981-ED0237F91CAA}">
      <dsp:nvSpPr>
        <dsp:cNvPr id="0" name=""/>
        <dsp:cNvSpPr/>
      </dsp:nvSpPr>
      <dsp:spPr>
        <a:xfrm>
          <a:off x="2089162" y="297561"/>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主机</a:t>
          </a:r>
        </a:p>
      </dsp:txBody>
      <dsp:txXfrm>
        <a:off x="2089162" y="297561"/>
        <a:ext cx="779843" cy="237757"/>
      </dsp:txXfrm>
    </dsp:sp>
    <dsp:sp modelId="{4E59BB82-4852-4451-9688-EF7D457C5D55}">
      <dsp:nvSpPr>
        <dsp:cNvPr id="0" name=""/>
        <dsp:cNvSpPr/>
      </dsp:nvSpPr>
      <dsp:spPr>
        <a:xfrm>
          <a:off x="3024974" y="148963"/>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中央处理单元</a:t>
          </a:r>
        </a:p>
      </dsp:txBody>
      <dsp:txXfrm>
        <a:off x="3024974" y="148963"/>
        <a:ext cx="779843" cy="237757"/>
      </dsp:txXfrm>
    </dsp:sp>
    <dsp:sp modelId="{BB7A425F-70A8-47A2-AD9E-8A8BDA44DFA6}">
      <dsp:nvSpPr>
        <dsp:cNvPr id="0" name=""/>
        <dsp:cNvSpPr/>
      </dsp:nvSpPr>
      <dsp:spPr>
        <a:xfrm>
          <a:off x="3960786" y="365"/>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sz="700" kern="1200"/>
            <a:t>控制器</a:t>
          </a:r>
          <a:endParaRPr lang="zh-CN" altLang="en-US" sz="700" kern="1200"/>
        </a:p>
      </dsp:txBody>
      <dsp:txXfrm>
        <a:off x="3960786" y="365"/>
        <a:ext cx="779843" cy="237757"/>
      </dsp:txXfrm>
    </dsp:sp>
    <dsp:sp modelId="{3530232A-1E82-4DAA-A109-4D9B4435D45B}">
      <dsp:nvSpPr>
        <dsp:cNvPr id="0" name=""/>
        <dsp:cNvSpPr/>
      </dsp:nvSpPr>
      <dsp:spPr>
        <a:xfrm>
          <a:off x="3960786" y="297561"/>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sz="700" kern="1200"/>
            <a:t>运算器</a:t>
          </a:r>
          <a:endParaRPr lang="zh-CN" altLang="en-US" sz="700" kern="1200"/>
        </a:p>
      </dsp:txBody>
      <dsp:txXfrm>
        <a:off x="3960786" y="297561"/>
        <a:ext cx="779843" cy="237757"/>
      </dsp:txXfrm>
    </dsp:sp>
    <dsp:sp modelId="{5F5DEF5D-73A0-4EBF-B369-F8F711AFF649}">
      <dsp:nvSpPr>
        <dsp:cNvPr id="0" name=""/>
        <dsp:cNvSpPr/>
      </dsp:nvSpPr>
      <dsp:spPr>
        <a:xfrm>
          <a:off x="3024974" y="446160"/>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内储存器</a:t>
          </a:r>
        </a:p>
      </dsp:txBody>
      <dsp:txXfrm>
        <a:off x="3024974" y="446160"/>
        <a:ext cx="779843" cy="237757"/>
      </dsp:txXfrm>
    </dsp:sp>
    <dsp:sp modelId="{A0F4188F-5D80-4299-BC65-E1D0D284FDAD}">
      <dsp:nvSpPr>
        <dsp:cNvPr id="0" name=""/>
        <dsp:cNvSpPr/>
      </dsp:nvSpPr>
      <dsp:spPr>
        <a:xfrm>
          <a:off x="2089162" y="1040552"/>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外部设备</a:t>
          </a:r>
        </a:p>
      </dsp:txBody>
      <dsp:txXfrm>
        <a:off x="2089162" y="1040552"/>
        <a:ext cx="779843" cy="237757"/>
      </dsp:txXfrm>
    </dsp:sp>
    <dsp:sp modelId="{E15BCB58-12C5-451F-B623-430A3013732C}">
      <dsp:nvSpPr>
        <dsp:cNvPr id="0" name=""/>
        <dsp:cNvSpPr/>
      </dsp:nvSpPr>
      <dsp:spPr>
        <a:xfrm>
          <a:off x="3024974" y="743356"/>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外储存器</a:t>
          </a:r>
        </a:p>
      </dsp:txBody>
      <dsp:txXfrm>
        <a:off x="3024974" y="743356"/>
        <a:ext cx="779843" cy="237757"/>
      </dsp:txXfrm>
    </dsp:sp>
    <dsp:sp modelId="{161B61C0-4657-48C0-8A4E-9812E764D4A4}">
      <dsp:nvSpPr>
        <dsp:cNvPr id="0" name=""/>
        <dsp:cNvSpPr/>
      </dsp:nvSpPr>
      <dsp:spPr>
        <a:xfrm>
          <a:off x="3024974" y="1040552"/>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输入设备</a:t>
          </a:r>
        </a:p>
      </dsp:txBody>
      <dsp:txXfrm>
        <a:off x="3024974" y="1040552"/>
        <a:ext cx="779843" cy="237757"/>
      </dsp:txXfrm>
    </dsp:sp>
    <dsp:sp modelId="{0474B31D-4127-4180-9684-5DC8B1D0A816}">
      <dsp:nvSpPr>
        <dsp:cNvPr id="0" name=""/>
        <dsp:cNvSpPr/>
      </dsp:nvSpPr>
      <dsp:spPr>
        <a:xfrm>
          <a:off x="3024974" y="1337749"/>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输出设备</a:t>
          </a:r>
        </a:p>
      </dsp:txBody>
      <dsp:txXfrm>
        <a:off x="3024974" y="1337749"/>
        <a:ext cx="779843" cy="237757"/>
      </dsp:txXfrm>
    </dsp:sp>
    <dsp:sp modelId="{523D300E-137F-4186-B930-729BFDB1783C}">
      <dsp:nvSpPr>
        <dsp:cNvPr id="0" name=""/>
        <dsp:cNvSpPr/>
      </dsp:nvSpPr>
      <dsp:spPr>
        <a:xfrm>
          <a:off x="1153350" y="2303637"/>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软件系统</a:t>
          </a:r>
        </a:p>
      </dsp:txBody>
      <dsp:txXfrm>
        <a:off x="1153350" y="2303637"/>
        <a:ext cx="779843" cy="237757"/>
      </dsp:txXfrm>
    </dsp:sp>
    <dsp:sp modelId="{7854BB54-FE65-400D-9C26-DC7A190ECB86}">
      <dsp:nvSpPr>
        <dsp:cNvPr id="0" name=""/>
        <dsp:cNvSpPr/>
      </dsp:nvSpPr>
      <dsp:spPr>
        <a:xfrm>
          <a:off x="2089162" y="1932142"/>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系统软件</a:t>
          </a:r>
        </a:p>
      </dsp:txBody>
      <dsp:txXfrm>
        <a:off x="2089162" y="1932142"/>
        <a:ext cx="779843" cy="237757"/>
      </dsp:txXfrm>
    </dsp:sp>
    <dsp:sp modelId="{5D77CB26-D11D-44E2-8EFF-4EBD8D6F0AEB}">
      <dsp:nvSpPr>
        <dsp:cNvPr id="0" name=""/>
        <dsp:cNvSpPr/>
      </dsp:nvSpPr>
      <dsp:spPr>
        <a:xfrm>
          <a:off x="3024974" y="1634945"/>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操作系统</a:t>
          </a:r>
        </a:p>
      </dsp:txBody>
      <dsp:txXfrm>
        <a:off x="3024974" y="1634945"/>
        <a:ext cx="779843" cy="237757"/>
      </dsp:txXfrm>
    </dsp:sp>
    <dsp:sp modelId="{F73760D1-8959-470E-9B79-3549B9C8155B}">
      <dsp:nvSpPr>
        <dsp:cNvPr id="0" name=""/>
        <dsp:cNvSpPr/>
      </dsp:nvSpPr>
      <dsp:spPr>
        <a:xfrm>
          <a:off x="3024974" y="1932142"/>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语言处理系统</a:t>
          </a:r>
        </a:p>
      </dsp:txBody>
      <dsp:txXfrm>
        <a:off x="3024974" y="1932142"/>
        <a:ext cx="779843" cy="237757"/>
      </dsp:txXfrm>
    </dsp:sp>
    <dsp:sp modelId="{41BFC349-F4D4-499D-9E1D-7DB6BD711778}">
      <dsp:nvSpPr>
        <dsp:cNvPr id="0" name=""/>
        <dsp:cNvSpPr/>
      </dsp:nvSpPr>
      <dsp:spPr>
        <a:xfrm>
          <a:off x="3024974" y="2229338"/>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服务性程序</a:t>
          </a:r>
        </a:p>
      </dsp:txBody>
      <dsp:txXfrm>
        <a:off x="3024974" y="2229338"/>
        <a:ext cx="779843" cy="237757"/>
      </dsp:txXfrm>
    </dsp:sp>
    <dsp:sp modelId="{FDD5B39C-B672-4CD7-9EF1-7ED11437181B}">
      <dsp:nvSpPr>
        <dsp:cNvPr id="0" name=""/>
        <dsp:cNvSpPr/>
      </dsp:nvSpPr>
      <dsp:spPr>
        <a:xfrm>
          <a:off x="2089162" y="2675133"/>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应用软件</a:t>
          </a:r>
        </a:p>
      </dsp:txBody>
      <dsp:txXfrm>
        <a:off x="2089162" y="2675133"/>
        <a:ext cx="779843" cy="237757"/>
      </dsp:txXfrm>
    </dsp:sp>
    <dsp:sp modelId="{0DF9285C-D537-4FB1-B3CA-6DB437DD8484}">
      <dsp:nvSpPr>
        <dsp:cNvPr id="0" name=""/>
        <dsp:cNvSpPr/>
      </dsp:nvSpPr>
      <dsp:spPr>
        <a:xfrm>
          <a:off x="3024974" y="2526535"/>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应用软件包</a:t>
          </a:r>
        </a:p>
      </dsp:txBody>
      <dsp:txXfrm>
        <a:off x="3024974" y="2526535"/>
        <a:ext cx="779843" cy="237757"/>
      </dsp:txXfrm>
    </dsp:sp>
    <dsp:sp modelId="{94194970-7F56-4D60-93F4-BFF7A5D5EA4F}">
      <dsp:nvSpPr>
        <dsp:cNvPr id="0" name=""/>
        <dsp:cNvSpPr/>
      </dsp:nvSpPr>
      <dsp:spPr>
        <a:xfrm>
          <a:off x="3024974" y="2823731"/>
          <a:ext cx="779843" cy="237757"/>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zh-CN" altLang="en-US" sz="700" kern="1200"/>
            <a:t>面向问题的应用软件</a:t>
          </a:r>
        </a:p>
      </dsp:txBody>
      <dsp:txXfrm>
        <a:off x="3024974" y="2823731"/>
        <a:ext cx="779843" cy="23775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type="rect" r:blip="" rot="270">
                  <dgm:adjLst/>
                </dgm:shape>
              </dgm:if>
              <dgm:else name="Name11">
                <dgm:shape xmlns:r="http://schemas.openxmlformats.org/officeDocument/2006/relationships" type="rect" r:blip="" rot="90">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endSty" val="noArr"/>
                        <dgm:param type="connRout" val="bend"/>
                        <dgm:param type="begPts" val="midR"/>
                        <dgm:param type="endPts" val="midL"/>
                      </dgm:alg>
                    </dgm:if>
                    <dgm:else name="Name18">
                      <dgm:alg type="conn">
                        <dgm:param type="dim" val="1D"/>
                        <dgm:param type="endSty" val="noArr"/>
                        <dgm:param type="connRout" val="bend"/>
                        <dgm:param type="begPts" val="midL"/>
                        <dgm:param type="endPts" val="midR"/>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A61001-EC29-4DD3-9F9B-4B6E1B033DB2}">
  <ds:schemaRefs/>
</ds:datastoreItem>
</file>

<file path=docProps/app.xml><?xml version="1.0" encoding="utf-8"?>
<Properties xmlns="http://schemas.openxmlformats.org/officeDocument/2006/extended-properties" xmlns:vt="http://schemas.openxmlformats.org/officeDocument/2006/docPropsVTypes">
  <Template>Normal</Template>
  <Pages>18</Pages>
  <Words>7271</Words>
  <Characters>7926</Characters>
  <Lines>344</Lines>
  <Paragraphs>345</Paragraphs>
  <TotalTime>506</TotalTime>
  <ScaleCrop>false</ScaleCrop>
  <LinksUpToDate>false</LinksUpToDate>
  <CharactersWithSpaces>14852</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2019-12-28T07:37:00Z</dcterms:created>
  <dc:creator>石磊</dc:creator>
  <cp:lastModifiedBy>Administrator</cp:lastModifiedBy>
  <dcterms:modified xsi:type="dcterms:W3CDTF">2020-01-09T14:32:57Z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