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40" w:afterAutospacing="false"/>
        <w:rPr>
          <w:rFonts w:ascii="宋体" w:cs="宋体" w:eastAsia="宋体" w:hAnsi="宋体" w:hint="eastAsia"/>
          <w:i/>
          <w:iCs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b/>
          <w:bCs/>
          <w:sz w:val="52"/>
          <w:szCs w:val="52"/>
          <w:lang w:val="en-US" w:eastAsia="zh-CN"/>
        </w:rPr>
        <w:t>解剖学习通习题（到躯干肌</w:t>
      </w:r>
      <w:bookmarkStart w:id="0" w:name="_GoBack"/>
      <w:bookmarkEnd w:id="0"/>
      <w:r>
        <w:rPr>
          <w:rFonts w:ascii="宋体" w:cs="宋体" w:eastAsia="宋体" w:hAnsi="宋体" w:hint="eastAsia"/>
          <w:b/>
          <w:bCs/>
          <w:sz w:val="52"/>
          <w:szCs w:val="52"/>
          <w:lang w:val="en-US" w:eastAsia="zh-CN"/>
        </w:rPr>
        <w:t>）</w:t>
      </w:r>
    </w:p>
    <w:p>
      <w:pPr>
        <w:pStyle w:val="style0"/>
        <w:spacing w:after="240" w:afterAutospacing="false"/>
        <w:ind w:firstLine="3120" w:firstLineChars="1300"/>
        <w:rPr>
          <w:rFonts w:ascii="宋体" w:cs="宋体" w:eastAsia="宋体" w:hAnsi="宋体" w:hint="eastAsia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1.</w:t>
      </w:r>
      <w:r>
        <w:rPr>
          <w:rFonts w:ascii="宋体" w:cs="宋体" w:eastAsia="宋体" w:hAnsi="宋体"/>
          <w:sz w:val="24"/>
          <w:szCs w:val="24"/>
        </w:rPr>
        <w:t>关于解剖学姿势错误的是?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A.身体直立。B.两眼向正前方平视。C.上肢下垂。D.下肢并拢。E.手掌向内侧。</w:t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(答案e)</w:t>
      </w:r>
    </w:p>
    <w:p>
      <w:pPr>
        <w:pStyle w:val="style0"/>
        <w:numPr>
          <w:ilvl w:val="0"/>
          <w:numId w:val="1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骨按着形态可以分成哪几类。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A.长骨。B.短骨。C.扁骨。D.不规则骨。E.含气骨。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正确答案ABCD</w:t>
      </w:r>
      <w:r>
        <w:rPr>
          <w:rFonts w:ascii="宋体" w:cs="宋体" w:eastAsia="宋体" w:hAnsi="宋体"/>
          <w:sz w:val="24"/>
          <w:szCs w:val="24"/>
        </w:rPr>
        <w:br/>
      </w:r>
    </w:p>
    <w:p>
      <w:pPr>
        <w:pStyle w:val="style0"/>
        <w:numPr>
          <w:ilvl w:val="0"/>
          <w:numId w:val="1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骨的构造包括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A.骨质B.骨膜。C.骨髓。D.成骨细胞。E.破骨细胞。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正确答案ABC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4.</w:t>
      </w:r>
      <w:r>
        <w:rPr>
          <w:rFonts w:ascii="宋体" w:cs="宋体" w:eastAsia="宋体" w:hAnsi="宋体"/>
          <w:sz w:val="24"/>
          <w:szCs w:val="24"/>
        </w:rPr>
        <w:t>胸骨角向后平对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A.第2胸椎体下缘</w:t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 xml:space="preserve"> </w:t>
      </w:r>
      <w:r>
        <w:rPr>
          <w:rFonts w:ascii="宋体" w:cs="宋体" w:eastAsia="宋体" w:hAnsi="宋体"/>
          <w:sz w:val="24"/>
          <w:szCs w:val="24"/>
        </w:rPr>
        <w:t>B.第3胸椎体下缘</w:t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 xml:space="preserve"> </w:t>
      </w:r>
      <w:r>
        <w:rPr>
          <w:rFonts w:ascii="宋体" w:cs="宋体" w:eastAsia="宋体" w:hAnsi="宋体"/>
          <w:sz w:val="24"/>
          <w:szCs w:val="24"/>
        </w:rPr>
        <w:t>C.第4胸椎体下缘</w:t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 xml:space="preserve">  </w:t>
      </w:r>
      <w:r>
        <w:rPr>
          <w:rFonts w:ascii="宋体" w:cs="宋体" w:eastAsia="宋体" w:hAnsi="宋体"/>
          <w:sz w:val="24"/>
          <w:szCs w:val="24"/>
        </w:rPr>
        <w:t>D.第5胸椎体下缘</w:t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 xml:space="preserve">     </w:t>
      </w:r>
      <w:r>
        <w:rPr>
          <w:rFonts w:ascii="宋体" w:cs="宋体" w:eastAsia="宋体" w:hAnsi="宋体"/>
          <w:sz w:val="24"/>
          <w:szCs w:val="24"/>
        </w:rPr>
        <w:t>E.第6胸椎体下缘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5.</w:t>
      </w:r>
      <w:r>
        <w:rPr>
          <w:rFonts w:ascii="宋体" w:cs="宋体" w:eastAsia="宋体" w:hAnsi="宋体"/>
          <w:sz w:val="24"/>
          <w:szCs w:val="24"/>
        </w:rPr>
        <w:t>第2颈椎的特征不包括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A.又名枢椎B.有椎体C.与寰椎前弓后面的齿突凹相关节 D.体积最大</w:t>
      </w:r>
    </w:p>
    <w:p>
      <w:pPr>
        <w:pStyle w:val="style0"/>
        <w:numPr>
          <w:ilvl w:val="0"/>
          <w:numId w:val="2"/>
        </w:numPr>
        <w:spacing w:after="240" w:afterAutospacing="false"/>
        <w:rPr>
          <w:rFonts w:ascii="宋体" w:cs="宋体" w:eastAsia="宋体" w:hAnsi="宋体" w:hint="eastAsia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sz w:val="24"/>
          <w:szCs w:val="24"/>
        </w:rPr>
        <w:t>向上伸出齿突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6.</w:t>
      </w:r>
      <w:r>
        <w:rPr>
          <w:rFonts w:ascii="宋体" w:cs="宋体" w:eastAsia="宋体" w:hAnsi="宋体"/>
          <w:sz w:val="24"/>
          <w:szCs w:val="24"/>
        </w:rPr>
        <w:t>胸椎的形态结构特征不包括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A.椎体较大B.椎体横断面呈心形C.椎孔似圆形D.关节突的关节面几乎呈矢状位E.棘突较细长,向后下方倾斜彼此呈叠瓦状排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寰椎是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A.第一颈椎B.第二颈椎.C.第七颈椎D.胸椎E.腰椎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有肋凹的椎骨是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A.第一-颈椎B.第二颈椎.C.第七颈椎V D.胸椎E.腰椎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腰椎的形态结构特征不包括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A.椎体粗壮B.椎体横断面呈肾形C.椎孔呈卵圆形或三角形D.关节突的关节面近似冠状位E.棘突呈板状，水平伸向后方彼此之间的间隙较大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椎体和椎弓围成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A.椎间孔.VB.椎孔C.横突孔D.骶前孔E.骶后孔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尺骨的骨性标志不包括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A.尺骨后缘B.桡切迹C.鹰嘴D.尺骨头E.茎突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肱骨的下端的形态结构不包括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A.外侧部半球形的肱骨小头B.内侧部滑车状的肱骨滑车C.滑车前面_上方有鹰嘴窝D.滑车内侧突起为内上髁E.内上髁后面的浅沟称尺神经沟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患者,男,18岁,在一-次篮球比赛中,不慎右肩膀重摔倒了篮球架上锁骨处疼痛难忍,医生检查结果是锁骨骨折,锁骨易发生骨折的部位是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A.锁骨的肩峰端B.锁骨内侧2/3段C.锁骨胸骨端D.锁骨内外侧1/3段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E.锁 骨内侧2/3段和外侧1/3段交界处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在腕骨,从桡侧至尺侧,远侧列的腕骨是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A.钩骨、小多角骨、头状骨、大多角</w:t>
      </w:r>
    </w:p>
    <w:p>
      <w:pPr>
        <w:pStyle w:val="style0"/>
        <w:numPr>
          <w:ilvl w:val="0"/>
          <w:numId w:val="3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头状骨、小多角骨、大多角骨、钩骨</w:t>
      </w:r>
    </w:p>
    <w:p>
      <w:pPr>
        <w:pStyle w:val="style0"/>
        <w:numPr>
          <w:ilvl w:val="0"/>
          <w:numId w:val="3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C.小多角骨、大多角骨、头状骨、钩骨 </w:t>
      </w:r>
    </w:p>
    <w:p>
      <w:pPr>
        <w:pStyle w:val="style0"/>
        <w:numPr>
          <w:ilvl w:val="0"/>
          <w:numId w:val="3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D.大多角骨、小多角骨、头状骨、钩骨</w:t>
      </w:r>
    </w:p>
    <w:p>
      <w:pPr>
        <w:pStyle w:val="style0"/>
        <w:numPr>
          <w:ilvl w:val="0"/>
          <w:numId w:val="3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E.大多角骨、小多角骨、三角骨、钩骨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患儿，男,10岁,运动时跌到,肘关节呈伸直位并手部撑地,将内上髁撕脱,X线诊断为肱骨内上髁骨折,根据损伤程度分4级，其中第IV级可伴有神经损伤是因为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A.内上髁前面的尺神经沟,有尺神经通过</w:t>
      </w:r>
    </w:p>
    <w:p>
      <w:pPr>
        <w:pStyle w:val="style0"/>
        <w:numPr>
          <w:ilvl w:val="0"/>
          <w:numId w:val="0"/>
        </w:numPr>
        <w:spacing w:after="240" w:afterAutospacing="false"/>
        <w:rPr/>
      </w:pP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b</w:t>
      </w:r>
      <w:r>
        <w:rPr>
          <w:rFonts w:ascii="宋体" w:cs="宋体" w:eastAsia="宋体" w:hAnsi="宋体"/>
          <w:sz w:val="24"/>
          <w:szCs w:val="24"/>
        </w:rPr>
        <w:t>内上髁后面的尺神经沟,有尺神经通过</w:t>
      </w:r>
    </w:p>
    <w:p>
      <w:pPr>
        <w:pStyle w:val="style0"/>
        <w:numPr>
          <w:ilvl w:val="0"/>
          <w:numId w:val="4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内上髁后面的腋神经沟,有腋神经通过</w:t>
      </w:r>
    </w:p>
    <w:p>
      <w:pPr>
        <w:pStyle w:val="style0"/>
        <w:numPr>
          <w:ilvl w:val="0"/>
          <w:numId w:val="0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D.内上髁后面的桡神经沟,有桡神经通过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E.内上髁前面的桡神经沟，有桡神经通过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桡神经沟位于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A.肱骨体中部的后面内上斜向外下的浅沟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B.肱骨体中部的前面内，上斜向外下的浅沟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.C.肱骨体中部的后面外。上斜向内下的浅沟</w:t>
      </w:r>
    </w:p>
    <w:p>
      <w:pPr>
        <w:pStyle w:val="style0"/>
        <w:numPr>
          <w:ilvl w:val="0"/>
          <w:numId w:val="4"/>
        </w:numPr>
        <w:spacing w:after="240" w:afterAutospacing="false"/>
        <w:ind w:left="0" w:leftChars="0" w:firstLine="0" w:firstLine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肱骨体中部的前面外上斜向内下的浅沟E.肱骨体中部的后面横行的浅沟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患者,男,30岁,车祸导致近侧腕骨损伤。最有可能损伤的骨是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A.头状骨B.钩骨C.大多角骨D.三角骨E.小多角骨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肩胛骨的形态结构特征不包括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A.三角形扁的不规则骨B.贴于胸廓的后外侧面C.介于第2~7肋骨之间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D.腹侧面或肋面称为肩胛下窝E.可分为二面、三缘和三个角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临床上,可触及肩胛骨的主要骨性标志包括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A.肩胛冈、肩峰、肩胛骨下角、内侧缘及肩胛下窝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B.肩胛冈、肩峰、肩胛骨下角、内侧缘及冈下窝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C.肩胛冈、肩峰、肩胛骨下角、内侧缘及喙突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D.肩胛冈、肩峰、肩胛骨下角、内侧缘及冈上窝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E.肩胛冈、肩峰、肩胛骨下角、内侧缘及肩胛切迹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.上肢带骨包括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A.肩胛骨B.肱骨C.桡骨D.尺骨E.手骨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患儿，男,7岁,跌倒时肘关节过伸造成伸直型髁.上骨折肱骨髁上骨折的部位是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A.肱骨外上髁处B.肱骨内上髁处C.肱骨下端和体交界处 D.肱骨上端和体交界处E.肱骨体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尺骨的形态结构不包括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A.位于前臂的内侧,分为一-体两端XB..上端前面有一半月形的滑车切迹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C.下端后内侧有向下的突起称尺骨茎突D.下端有尺骨头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E.滑车切迹前下方的突起称鹰嘴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在腕骨,从桡侧至尺侧,近侧列的腕骨是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A.月骨、手舟骨、三角骨、豌豆骨</w:t>
      </w:r>
    </w:p>
    <w:p>
      <w:pPr>
        <w:pStyle w:val="style0"/>
        <w:numPr>
          <w:ilvl w:val="0"/>
          <w:numId w:val="5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三角骨、月骨、手舟骨、豌豆骨</w:t>
      </w:r>
    </w:p>
    <w:p>
      <w:pPr>
        <w:pStyle w:val="style0"/>
        <w:numPr>
          <w:ilvl w:val="0"/>
          <w:numId w:val="5"/>
        </w:numPr>
        <w:spacing w:after="240" w:afterAutospacing="false"/>
        <w:ind w:left="0" w:leftChars="0" w:firstLine="0" w:firstLine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豌豆骨、月骨、三角骨、手舟骨</w:t>
      </w:r>
    </w:p>
    <w:p>
      <w:pPr>
        <w:pStyle w:val="style0"/>
        <w:numPr>
          <w:ilvl w:val="0"/>
          <w:numId w:val="5"/>
        </w:numPr>
        <w:spacing w:after="240" w:afterAutospacing="false"/>
        <w:ind w:left="0" w:leftChars="0" w:firstLine="0" w:firstLine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手舟骨、月骨、大多角骨、豌豆骨V E.手舟骨、月骨、三角骨、豌豆骨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桡骨的形态结构不包括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A.位于前臂的外侧,分为一-体两端B.上端有膨大的桡骨头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C.头下方变细称桡骨颈D.颈的内下方有一突起称桡骨粗隆</w:t>
      </w:r>
    </w:p>
    <w:p>
      <w:pPr>
        <w:pStyle w:val="style0"/>
        <w:numPr>
          <w:ilvl w:val="0"/>
          <w:numId w:val="5"/>
        </w:numPr>
        <w:spacing w:after="240" w:afterAutospacing="false"/>
        <w:ind w:left="0" w:leftChars="0" w:firstLine="0" w:firstLine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桡骨茎突较尺骨茎高1cm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肱骨中下1/3骨折,最易发生的并发症是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A.肱动脉损伤B.正中神经损伤C.尺神经损伤D.桡神经损伤E.肱二头肌断裂伤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患者,女,43岁,某日从梯子.上摔下来,左脚踝局部肿胀、疼痛、青紫;X线诊断为单纯内踝撕脱骨折。内踝是位于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A.胫骨下端内下的突起.B.胫骨下端外下的突起C.腓骨下端内下的突起D.腓骨下端外下的突起E.腓骨.上端的膨大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患者,男,45岁,骑电车不小心摔倒,右脚踝局部肿胀、疼痛;X线诊断为单纯外踝撕脱骨折。外踝位于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A.胫骨下端内下的突起，B.胫骨下端外下的突起C.腓骨下端的膨大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D.腓骨头下方缩窄的部分E.腓骨.上端的膨大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与胫、腓骨下端组成踝关节的结构是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A.跟骨结节B.足舟骨C.距骨滑车D.骰骨E.内侧楔骨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髋骨的重要体表标志不包括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A.髂嵴.B.髂前上棘C.耻骨结节X D.坐骨结节E.坐骨棘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患者,男,40岁,遇车祸,出现两侧黑眼征，并有鼻出血、脑脊液鼻漏及嗅觉减退或丧失症状，诊断为颅前窝骨折。组成颅前窝的骨包括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A.额骨眶部、筛骨筛板和蝶骨大翼VB.额骨眶部、筛骨筛板和蝶骨小翼C.额骨眶部、筛骨筛板和蝶骨体D.鼻骨、筛骨筛板和蝶骨大翼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E.额骨鼻部、筛骨筛板和蝶骨大翼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患者,女,18岁,拟诊白血病,需进行骨髓穿刺来检查骨髓象。穿刺部位应选择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A.髂骨B.股骨C.胸骨D.肋骨E.椎骨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成对的脑颅骨是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A.蝶骨B.枕骨C.筛骨D.额骨E.顶骨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患儿，男,14岁,从滑板上摔下来，头撞在柏油路上。影像学检查显示蝶鞍破坏。损伤的骨是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A.筛骨B.枕骨C.额</w:t>
      </w:r>
      <w:r>
        <w:rPr>
          <w:rFonts w:ascii="宋体" w:cs="宋体" w:eastAsia="宋体" w:hAnsi="宋体" w:hint="eastAsia"/>
          <w:sz w:val="24"/>
          <w:szCs w:val="24"/>
          <w:lang w:val="en-US" w:eastAsia="zh-CN"/>
        </w:rPr>
        <w:t>gu</w:t>
      </w:r>
      <w:r>
        <w:rPr>
          <w:rFonts w:ascii="宋体" w:cs="宋体" w:eastAsia="宋体" w:hAnsi="宋体"/>
          <w:sz w:val="24"/>
          <w:szCs w:val="24"/>
        </w:rPr>
        <w:t> D.蝶骨E.顶骨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患者,男,48岁，主诉复视(双物象)。医生检查发现左眼内收障碍，并左眼角膜反射缺失。损伤部位最有可能是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A.眶下裂B.视神经孔V C.眶 上裂D.圆孔E.卵圆孔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患者,男,24岁,因街上斗殴被送往医院。影像学检查显示眶下壁骨折。最可能影响的结构是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A.前群筛窦B.后群筛窦C.蝶窦D.额窦E.上颌窦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胸廓的组成不包括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A.胸骨B.12对肋C.12块胸椎D.肋椎关节VE.胸锁关节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患者,男,34岁,患者自诉主要为前鼻滴涕,有时鼻分泌物随头部姿势改变而流出,痰多且臭,分泌物为黏液脓性或脓性经医生诊断为慢性.上颌窦炎。上颌窦位于.上颌骨体内，开口于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A.中鼻道B.上鼻道C.下鼻道D.鼻'前孔E.鼻后孔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患者,男,52岁，是一-位搬运工,一-次 搬重物后,腰部疼痛,一侧下肢麻木、疼痛症状。经检查医生诊断为腰4~5腰椎间盘突出症。椎间盘的纤维环破裂,髓核易向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A.后外侧脱出B.后内侧脱出C.前外侧脱出D.前内侧脱出E.向正前方脱出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关节盘的特征不包括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A.膝关节的关节盘称半月板B.将关节腔分为两部C.是透明软骨板D.有利于运动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E.周缘附着于关节囊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寰枕关节属于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A.屈戍关节B.车轴关节C.椭圆关节D.鞍状关节E.球窝关节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脊柱的组成不包括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A.24块椎骨B.骶骨C.尾骨D.椎间盘VE.骶髂关节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关节腔的特征不包括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A.由关节囊滑膜层围成B.是滑膜关节的基本结构C.含少量滑液D.关节腔内呈负压E.是密闭腔隙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关于脊柱的形态结构描述,正确的是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A.共由24块椎骨连结而成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B.椎间盘的厚度约占脊柱全长的1/2.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C.有颈、胸、腰、骶四个生理弯曲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D.由于胸部椎间盘较薄，故该处运动幅度较大E.仅能作少量的屈、伸运动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项韧带的特征不包括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A.续于棘上韧带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B.向前附着于颈椎棘突C.由弹性纤维构成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D.向上附着于人字缝E.向下达第7颈椎棘突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黄韧带的特征不包括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A.是椎弓间的连结B.位于椎弓板之间C.能限制脊柱过度前伸D.参与组成椎管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E.由黄色弹性纤维构成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关节韧带的特征不包括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A.连接相邻两骨B.囊外韧带可与关节囊分离C.是致密纤维结缔组织束V D.囊内韧带位于关节腔内E.能增加关节的稳固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关节唇的特征不包括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A.增大关节面B.可加深关节窝C.附着于关节窝周缘D.增加关节的稳定性 E.是透明软骨环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患者,男,70岁,患有肺气肿,体查胸廓呈“圆桶状",故称为“桶状胸”。“桶状胸”一般是由于肺内气体含量过多所致。正常的胸廓的形态结构特征是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A.前后径较左右径短B.前后径较左右径长C.下窄上宽D.成人胸廓近似圆形E.分为二口二壁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脊柱侧面观的特征不包括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A.有4个生理性的弯曲B.腰曲和骶曲在胚胎时已形成C.颈曲凸向前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D.颈曲支持头的抬起E.胸曲凹向前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女,30岁,主要症状是患侧前臂和手的疼痛麻木。提携重物可使麻木加重,肩臂抬举时减轻或消失。检查可见患侧肩下移，锁骨上方可触得有搏动而震颤的块状物,有压痛。颈肩活动正常。牵拉患侧上肢并将头颈向对侧推移时,患侧桡动脉搏动减弱或消失。手力量减弱。患侧眼部可见有霍纳综合征。X射线检查可见有颈肋过长,诊断为胸廓上口综合征。组成胸廓.上口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A.由胸骨角、第1对肋及第1胸椎体围成</w:t>
      </w:r>
    </w:p>
    <w:p>
      <w:pPr>
        <w:pStyle w:val="style0"/>
        <w:numPr>
          <w:ilvl w:val="0"/>
          <w:numId w:val="6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由胸骨剑突、第1对肋及第1胸椎体围成</w:t>
      </w:r>
    </w:p>
    <w:p>
      <w:pPr>
        <w:pStyle w:val="style0"/>
        <w:numPr>
          <w:ilvl w:val="0"/>
          <w:numId w:val="0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C.由胸骨柄 上缘、第1对肋及第1胸椎体围成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D.由胸骨柄_上缘、锁骨及第1胸椎体围成E.由胸骨柄上缘、第1对肋及第7颈椎体围成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-名34岁女子在车祸后被送往急诊科。影像学检查显示颈椎挥鞭样损伤(反方向猛扭)导致颈椎过伸。下列哪一一个韧带最有可能受伤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A.棘_上韧带B.黄韧带C.后纵韧带D.前纵韧带E.横突间韧带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患者,男,18岁,因车祸入院。主诉在车碰撞中,他弯曲的膝部撞至汽车仪表板.上。体查显示组成膝关节的胫骨不稳定,胫骨在股骨下方可向后自由移动。最有可能损伤的结构是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A.髌韧带B.胫侧副韧带C.腓侧副韧带V D.后交叉韧带E.前交叉韧带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肩关节的特征不包括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A.肱骨头大B.关节盂小C.有关节盘D.有囊外韧带E.有盂唇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在上肢带骨连结,有防止肱骨头向上脱位的结构是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A.肩锁韧带B.喙肱韧带C.喙肩弓D.喙锁韧带E.肋锁韧带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患者,男,57岁摔倒时肘关节处于关伸直位，外力传达至肘;检查肘部肿胀和有压痛;X线诊断为尺骨鹰嘴骨折,鹰嘴的形态特征是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A.肱骨滑车后，上方的突起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B.尺骨滑车切迹后.上方的突起.C.桡骨滑车切迹后.上方的突起D.尺骨滑车切迹前下方的突起E.肱骨滑车前下方的突起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与尺骨滑车切迹组成肱尺关节的结构是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A.肱骨滑车B.桡骨头关节凹C.尺骨桡切迹D.桡骨尺切迹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E.桡骨环状关节面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患者,男,70岁轻微外力跌倒时腕关节处于背伸及前臂旋前位、手掌着地,暴力集中于桡骨远端松质骨处而引起骨折。检查发现骨折远端向背侧及桡侧移位,可诊断为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A.桡骨远端伸直型骨折(Colles骨折)B.桡骨远端屈曲型骨折(Smith骨折)C.桡骨干骨折D.桡骨头骨折E.桡骨颈骨折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与桡骨头关节凹组成肱桡关节的结构是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A.尺骨滑车切迹B.肱骨小头C.尺骨桡切迹D.桡骨尺切迹E.桡骨环状关节面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在骨连结,透明软骨结合包括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A.骺软骨B.前臂骨间膜C.耻骨连合D.椎间盘E.髂骨、坐骨和耻骨合成髋骨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斜方肌麻痹时，不能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A.充分外展肩关节B.充分屈肩关节C.使肩胛骨向脊柱靠近D.使肩胛骨贴近胸廓E.充分内收肩关节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竖脊肌的形态结构特征包括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A.是背部强大的屈肌B.位于背部的浅层C.收缩时使脊柱后伸和仰头D.为全身最大的阔肌E.仅连于相邻椎骨之间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胸上肢肌包括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A.肋间内肌、肋间外肌、肋间最内肌</w:t>
      </w:r>
    </w:p>
    <w:p>
      <w:pPr>
        <w:pStyle w:val="style0"/>
        <w:numPr>
          <w:ilvl w:val="0"/>
          <w:numId w:val="6"/>
        </w:numPr>
        <w:spacing w:after="240" w:afterAutospacing="false"/>
        <w:ind w:left="0" w:leftChars="0" w:firstLine="0" w:firstLine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三角肌、大圆肌、小圆肌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C.胸大肌、 胸小肌、前锯肌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D.胸大肌、胸小肌、肩胛下肌.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E.胸大肌、胸小肌、背阔肌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桡侧近侧关节属于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A.屈戍关节 B.车轴关节C.椭圆关节D.鞍状关节E.球窝关节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患者,女,47岁,一位女网球专业人士,告诉她的医生,她有肩袖损伤需要手术。她的医生解释说,多年来肩关节周围的韧带损伤,逐渐加重了下方的肌肉损伤。下列哪一个韧带是医生最可能提到的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A.肩锁韧带B.喙肱韧带C.肩胛横韧带D.盂肱韧带VE.喙肩 韧带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正确答案E，</w:t>
      </w:r>
    </w:p>
    <w:p>
      <w:pPr>
        <w:pStyle w:val="style0"/>
        <w:numPr>
          <w:ilvl w:val="0"/>
          <w:numId w:val="0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患者,女,68岁轻微跌倒后患髋疼痛,不能站立、行走,髋后部肿胀、压痛、患肢外旋畸形。X线诊断为股骨颈骨折。骨折部位是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A.股骨上端的半球形膨大处</w:t>
      </w:r>
    </w:p>
    <w:p>
      <w:pPr>
        <w:pStyle w:val="style0"/>
        <w:numPr>
          <w:ilvl w:val="0"/>
          <w:numId w:val="7"/>
        </w:numPr>
        <w:spacing w:after="240" w:afterAutospacing="false"/>
        <w:ind w:leftChars="0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股骨头下外侧的缩细部分</w:t>
      </w:r>
    </w:p>
    <w:p>
      <w:pPr>
        <w:pStyle w:val="style0"/>
        <w:numPr>
          <w:ilvl w:val="0"/>
          <w:numId w:val="7"/>
        </w:numPr>
        <w:spacing w:after="240" w:afterAutospacing="false"/>
        <w:ind w:leftChars="0"/>
        <w:rPr/>
      </w:pPr>
      <w:r>
        <w:rPr>
          <w:rFonts w:ascii="宋体" w:cs="宋体" w:eastAsia="宋体" w:hAnsi="宋体"/>
          <w:sz w:val="24"/>
          <w:szCs w:val="24"/>
        </w:rPr>
        <w:t>C.大、小转子之间的前面</w:t>
      </w:r>
    </w:p>
    <w:p>
      <w:pPr>
        <w:pStyle w:val="style0"/>
        <w:numPr>
          <w:ilvl w:val="0"/>
          <w:numId w:val="7"/>
        </w:numPr>
        <w:spacing w:after="240" w:afterAutospacing="false"/>
        <w:ind w:leftChars="0"/>
        <w:rPr/>
      </w:pPr>
      <w:r>
        <w:rPr>
          <w:rFonts w:ascii="宋体" w:cs="宋体" w:eastAsia="宋体" w:hAnsi="宋体"/>
          <w:sz w:val="24"/>
          <w:szCs w:val="24"/>
        </w:rPr>
        <w:t>D.大、小转子之间的后面E.股骨内.上髁上方的小突起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患者,女,32岁,在足球比赛中受伤,后被送入医院。在骨科诊所接受坐姿检查医生双手握住右胫骨,可以在股骨下端将右胫骨移向后方,左胫骨不能以这种方式移动。右膝最有可能受伤的结构是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A.前交叉韧带B.腓侧副韧带C.胫侧副韧带D.内侧半月板V E.后交叉韧带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指骨间关节属于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A.屈戍关节B.车轴关节C.椭圆关节D.鞍状关节E.球窝关节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掌指关节属于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A.屈戍关节B.车轴关节C.椭圆关节D.鞍状关节E.球窝关节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患者,男,35岁,摔跤运动员，运动时受伤,造成右肩和近侧臂部疼痛难忍，被紧急送往急诊科。在体查期间,病人用他的另一只手抓住受伤侧肘部,无法移动受伤的肢体。影像显示:右肩关节脱位。最有可能的表现是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A.肱骨头向外侧移位B.肱骨头向后下移位 C.肱骨头向前下移位D.肱骨头向上后移位E.肱骨头向内侧移位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.上肢骨与躯干骨连结的唯-的滑膜关节是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A.胸锁关节B.肩锁关节C.肩关节 D.喙肩 韧带E.肩锁韧带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正确答案A，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可上提和后退下颌骨的肌是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A.翼外肌B.颞肌C.翼内肌D.咬肌E.二腹肌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可牵拉下颌骨向前，并作侧方运动的肌是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A.翼外肌B.颞肌C.翼内肌D.咬肌E.二腹肌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瘫痪时可产生“塌肩”现象的肌是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A.大圆肌.V B.斜方 肌C.背阔肌D.三角肌E.前锯肌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腹内斜肌腱膜形成的结构不包括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A.腹股沟镰B.弓状线C.腹白线D.腹直肌鞘V E.精索内筋膜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正确答案E，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胸锁乳突肌的作用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A.一侧收缩，头偏向于同侧</w:t>
      </w:r>
    </w:p>
    <w:p>
      <w:pPr>
        <w:pStyle w:val="style0"/>
        <w:numPr>
          <w:ilvl w:val="0"/>
          <w:numId w:val="8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-侧收缩头偏向对侧。</w:t>
      </w:r>
    </w:p>
    <w:p>
      <w:pPr>
        <w:pStyle w:val="style0"/>
        <w:numPr>
          <w:ilvl w:val="0"/>
          <w:numId w:val="0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C.一侧收缩，面转向同侧。</w:t>
      </w:r>
    </w:p>
    <w:p>
      <w:pPr>
        <w:pStyle w:val="style0"/>
        <w:numPr>
          <w:ilvl w:val="0"/>
          <w:numId w:val="0"/>
        </w:numPr>
        <w:spacing w:after="240" w:afterAutospacing="false"/>
        <w:rPr/>
      </w:pPr>
      <w:r>
        <w:rPr>
          <w:rFonts w:ascii="宋体" w:cs="宋体" w:eastAsia="宋体" w:hAnsi="宋体"/>
          <w:sz w:val="24"/>
          <w:szCs w:val="24"/>
        </w:rPr>
        <w:t>D.-侧收缩，头后仰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E.双侧收缩，面转向对侧。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腹前外侧群的肌肉不包括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A.腹外斜肌B.腹内斜肌C.腹横肌D.腰 大肌E.腹直肌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正确答案D，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膈的腔静脉孔约平对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A.第12胸椎B.第11胸椎C.第10胸椎D.第9胸椎 E.第8胸椎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正确答案E，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前锯肌收缩时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A."可内收肩关节B.使肩胛骨向前和紧贴胸廓C.使肩关节前屈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D.使肩关节后伸E.使肩胛骨下角旋内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使足背屈和足内翻的肌是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A.小腿三头肌B.胫骨前肌C.趾长伸肌D.腓骨长肌E.腓骨短肌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筛窦后群开口于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A.中鼻道B..上鼻道C.下鼻道D.蝶筛隐窝E.鼻泪管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髋关节属于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A.屈戍关节 B.车轴关节C.椭圆关节D.鞍状关节E.球窝关节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长骨不包括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A.腓骨B.肋C.指骨 D.掌骨E.跖骨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具有伸膝关节的肌是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A.股四头肌B.缝匠肌C.股二头肌D.大收肌E.小腿三头肌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可屈髋关节和屈膝关节,并使膝关节旋内的肌是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A.缝匠肌B.股四头肌C.大收肌D.阔筋膜张肌E.臀大肌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小腿前群肌包括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A.腓骨长肌B.趾长伸肌C.腓骨短肌D.趾长屈肌E.腓肠肌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具有使髋关节外展的肌是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A.臀大肌 B.臀 中肌C.半腱肌D.半膜肌E.股二头肌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正确答案B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t>屈髋并使股骨旋外的肌是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A.臀大肌.B.臀中肌C.臀小肌D.梨状肌E.髂腰肌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正确答案E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外展并参与屈、伸肩关节的肌是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A.三角肌.B.胸大肌C.背阔肌D.冈_上肌E.小圆肌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正确答案A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只能外展肩关节的肌是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A.胸大肌B.背阔肌C.冈上肌D.小圆肌E.三角肌</w:t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br/>
      </w:r>
      <w:r>
        <w:rPr>
          <w:rFonts w:ascii="宋体" w:cs="宋体" w:eastAsia="宋体" w:hAnsi="宋体"/>
          <w:sz w:val="24"/>
          <w:szCs w:val="24"/>
        </w:rPr>
        <w:t>正确答案C</w:t>
      </w:r>
    </w:p>
    <w:p>
      <w:pPr>
        <w:pStyle w:val="style0"/>
        <w:numPr>
          <w:ilvl w:val="0"/>
          <w:numId w:val="0"/>
        </w:numPr>
        <w:spacing w:after="240" w:afterAutospacing="false"/>
        <w:rPr>
          <w:rFonts w:ascii="宋体" w:cs="宋体" w:eastAsia="宋体" w:hAnsi="宋体"/>
          <w:sz w:val="24"/>
          <w:szCs w:val="24"/>
        </w:rPr>
      </w:pPr>
    </w:p>
    <w:sectPr>
      <w:footerReference w:type="default" r:id="rId2"/>
      <w:pgSz w:w="11906" w:h="16838" w:orient="portrait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>
                    <w:pPr>
                      <w:pStyle w:val="style32"/>
                      <w:rPr>
                        <w:rFonts w:eastAsia="宋体"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FC5E0E2"/>
    <w:lvl w:ilvl="0">
      <w:start w:val="2"/>
      <w:numFmt w:val="upperLetter"/>
      <w:lvlText w:val="%1."/>
      <w:lvlJc w:val="left"/>
      <w:pPr>
        <w:tabs>
          <w:tab w:val="left" w:leader="none" w:pos="312"/>
        </w:tabs>
      </w:pPr>
    </w:lvl>
  </w:abstractNum>
  <w:abstractNum w:abstractNumId="1">
    <w:nsid w:val="00000001"/>
    <w:multiLevelType w:val="singleLevel"/>
    <w:tmpl w:val="99921BE9"/>
    <w:lvl w:ilvl="0">
      <w:start w:val="2"/>
      <w:numFmt w:val="upperLetter"/>
      <w:lvlText w:val="%1."/>
      <w:lvlJc w:val="left"/>
      <w:pPr>
        <w:tabs>
          <w:tab w:val="left" w:leader="none" w:pos="312"/>
        </w:tabs>
      </w:pPr>
    </w:lvl>
  </w:abstractNum>
  <w:abstractNum w:abstractNumId="2">
    <w:nsid w:val="00000002"/>
    <w:multiLevelType w:val="singleLevel"/>
    <w:tmpl w:val="AFB8044C"/>
    <w:lvl w:ilvl="0">
      <w:start w:val="5"/>
      <w:numFmt w:val="upperLetter"/>
      <w:lvlText w:val="%1."/>
      <w:lvlJc w:val="left"/>
      <w:pPr>
        <w:tabs>
          <w:tab w:val="left" w:leader="none" w:pos="312"/>
        </w:tabs>
      </w:pPr>
    </w:lvl>
  </w:abstractNum>
  <w:abstractNum w:abstractNumId="3">
    <w:nsid w:val="00000003"/>
    <w:multiLevelType w:val="singleLevel"/>
    <w:tmpl w:val="3C76669C"/>
    <w:lvl w:ilvl="0">
      <w:start w:val="2"/>
      <w:numFmt w:val="upperLetter"/>
      <w:lvlText w:val="%1."/>
      <w:lvlJc w:val="left"/>
      <w:pPr>
        <w:tabs>
          <w:tab w:val="left" w:leader="none" w:pos="312"/>
        </w:tabs>
      </w:pPr>
    </w:lvl>
  </w:abstractNum>
  <w:abstractNum w:abstractNumId="4">
    <w:nsid w:val="00000004"/>
    <w:multiLevelType w:val="singleLevel"/>
    <w:tmpl w:val="468DF44E"/>
    <w:lvl w:ilvl="0">
      <w:start w:val="2"/>
      <w:numFmt w:val="upperLetter"/>
      <w:lvlText w:val="%1."/>
      <w:lvlJc w:val="left"/>
      <w:pPr>
        <w:tabs>
          <w:tab w:val="left" w:leader="none" w:pos="312"/>
        </w:tabs>
      </w:pPr>
    </w:lvl>
  </w:abstractNum>
  <w:abstractNum w:abstractNumId="5">
    <w:nsid w:val="00000005"/>
    <w:multiLevelType w:val="singleLevel"/>
    <w:tmpl w:val="47FA95C5"/>
    <w:lvl w:ilvl="0">
      <w:start w:val="3"/>
      <w:numFmt w:val="upperLetter"/>
      <w:lvlText w:val="%1."/>
      <w:lvlJc w:val="left"/>
      <w:pPr>
        <w:tabs>
          <w:tab w:val="left" w:leader="none" w:pos="312"/>
        </w:tabs>
      </w:pPr>
    </w:lvl>
  </w:abstractNum>
  <w:abstractNum w:abstractNumId="6">
    <w:nsid w:val="00000006"/>
    <w:multiLevelType w:val="singleLevel"/>
    <w:tmpl w:val="5D3A90A7"/>
    <w:lvl w:ilvl="0">
      <w:start w:val="2"/>
      <w:numFmt w:val="upperLetter"/>
      <w:lvlText w:val="%1."/>
      <w:lvlJc w:val="left"/>
      <w:pPr>
        <w:tabs>
          <w:tab w:val="left" w:leader="none" w:pos="312"/>
        </w:tabs>
      </w:pPr>
    </w:lvl>
  </w:abstractNum>
  <w:abstractNum w:abstractNumId="7">
    <w:nsid w:val="00000007"/>
    <w:multiLevelType w:val="singleLevel"/>
    <w:tmpl w:val="67424E00"/>
    <w:lvl w:ilvl="0">
      <w:start w:val="2"/>
      <w:numFmt w:val="decimal"/>
      <w:lvlText w:val="%1."/>
      <w:lvlJc w:val="left"/>
      <w:pPr>
        <w:tabs>
          <w:tab w:val="left" w:leader="none" w:pos="312"/>
        </w:tabs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Words>5971</Words>
  <Pages>1</Pages>
  <Characters>6526</Characters>
  <Application>WPS Office</Application>
  <DocSecurity>0</DocSecurity>
  <Paragraphs>131</Paragraphs>
  <ScaleCrop>false</ScaleCrop>
  <LinksUpToDate>false</LinksUpToDate>
  <CharactersWithSpaces>6566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2020-11-04T15:40:00Z</dcterms:created>
  <dc:creator>春江花月夜</dc:creator>
  <lastModifiedBy>PEDM00</lastModifiedBy>
  <dcterms:modified xsi:type="dcterms:W3CDTF">2024-11-25T07:53:35Z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ICV">
    <vt:lpwstr>e8fa502be87c487c8feb49c4e00c2dcd_23</vt:lpwstr>
  </property>
</Properties>
</file>