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1、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举例说明地质环境如何影响制约工程活动。</w:t>
      </w:r>
    </w:p>
    <w:p>
      <w:pPr>
        <w:ind w:firstLine="42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地质环境会以一定的作用方式影响工程建筑的工程造价与施工安全，也可以影响工程建筑的稳定和正常使用。如在开挖高边坡时，忽视地质条件，可能引起大规模的崩塌和滑坡，不仅增加工程量、延长工期和提高造价，甚至危及施工安全。又如在岩溶地区修建水库，如不查明岩溶情况并采取适当措施，轻则蓄水大量漏失，重则完全不能蓄水，使构筑物不能正常使用。地震可使较大地域内的各种工程受到破坏甚至毁灭，使人类生命财产遭受重大损失。地质条件不具备而使工程造价提高：如沿海三角洲地区城市修建高层建筑，往往由于软基需要深基坑或桩基或筏式地基而增加造价，高烈度地区建造巨型电站因考虑高烈度而使造价大幅度提高。</w:t>
      </w:r>
      <w:bookmarkStart w:id="0" w:name="_GoBack"/>
      <w:bookmarkEnd w:id="0"/>
    </w:p>
    <w:p>
      <w:pPr>
        <w:widowControl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、举例说明工程活动如何影响地质环境。</w:t>
      </w:r>
    </w:p>
    <w:p>
      <w:pPr>
        <w:widowControl/>
        <w:ind w:firstLine="371" w:firstLineChars="177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工程活动也会以各种方式影响地质环境</w:t>
      </w:r>
    </w:p>
    <w:p>
      <w:pPr>
        <w:pStyle w:val="2"/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上游修建梯级电站，改变河流的地质作用；②大规模的砍伐森林造成荒漠化；③道路修建中不合理削坡使坡体稳定性降低；④水库蓄水导致水库诱发地震，沼泽化，湿陷；⑤房屋引起地基土的压密沉降；⑥桥梁使局部河段冲刷淤积发生变化；⑦城市过量抽吸地下水，可能导致大规模的地面沉降、地面塌陷；</w:t>
      </w:r>
    </w:p>
    <w:p>
      <w:pPr>
        <w:widowControl/>
        <w:jc w:val="left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3、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简述断层对公路工程、隧道工程的影响。</w:t>
      </w:r>
    </w:p>
    <w:p>
      <w:pPr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岩层经过断裂变动形成断层构造后，一般岩体裂隙增多，岩石破碎，地下水发育，风化严重，结构面软弱，降低了岩石的强度和稳定性，对工程造成种种不利的影响。对于研究公路路线的布局，特别要注意河谷地貌与断层构造的关系，当断层的走向与路线平行时，路基靠近断层破碎带，容易引起塌方；对于大桥基础部位，必须查明断层真实情况，必须采取可靠基础工程措施，否则不宜建造；对于隧道工程，遇到断层构造是十分不利的情况，尽量避免与断层破碎带接触；隧道穿越断层时，切实采取可靠的工程措施，确保工程安全与稳定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4、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节理与工程建设有何关系？</w:t>
      </w:r>
    </w:p>
    <w:p>
      <w:pPr>
        <w:ind w:firstLine="448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节理破坏了岩体的整体性和连续性；②岩石边坡的稳定程度主要取决于节理的性质和组合特征，很多山崩、滑坡等边坡破坏都与节理有关；③节理改变了岩石的渗透性能，水沿节理渗入，影响地下结构物的功能和稳定。④在挖方和采石时，节理可提高工效，但在爆破时常因漏气而降低爆破效果；⑤节理发育的岩石中，可以找到地下水作为供水水源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5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、断层与工程建设有何的关系？</w:t>
      </w:r>
    </w:p>
    <w:p>
      <w:pPr>
        <w:ind w:firstLine="448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断层是构造应力集中带，它使岩石裂隙增多，零乱破碎，岩体的整体性被破坏，其强度和承载力明显降低。不均匀沉降；②断层活动能直接破坏修建在它上面或附近的建筑物；③断层附近是高地震烈度区，一些大的活断层可能诱发地震；④新断层地表风化强烈，且常成为地下水的通道。沿断层边坡稳定性差，常发育山崩、滑坡、地陷等不良地质现象；⑤大的断层往往形成断裂破碎带，工程地质性质非常差。地下工程要避开，否则首先灌浆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、在岩层强烈褶皱的地区进行工程建设应注意哪些问题？</w:t>
      </w:r>
    </w:p>
    <w:p>
      <w:pPr>
        <w:widowControl/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⑴褶皱地区地形起伏，特别在褶皱强烈地区，岩层因受强烈破坏，裂隙发育，倾角大，在这种地区的斜坡或坡脚进行建筑时应注意斜坡岩体的稳定性。</w:t>
      </w:r>
    </w:p>
    <w:p>
      <w:pPr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⑵地层中一些有特殊工程意义的岩层(易泥化夹层、含水层、含盐层)随地层的褶皱而褶皱，其分布规律受褶皱形态控制。应注意研究褶皱形态、展布，避开不利岩层，选择合理的建筑场地。</w:t>
      </w:r>
    </w:p>
    <w:p>
      <w:pPr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⑶轴部裂隙发育，地下建筑沿褶皱构造轴线开挖，有可能造成大量的岩石崩落，尤其是在向斜轴部，由于裂隙间的岩块处于倒插状态，更易出现这种情况。</w:t>
      </w:r>
    </w:p>
    <w:p>
      <w:pPr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⑷向斜构造有利于地下水的聚集，地下水往往较多，压力较高。如地下建筑沿向斜轴线开挖，可能出现大量涌水的事故。因此，洞址不应选在褶皱(尤其是向斜)轴部地区。如无法避开，洞轴线应与褶皱轴线垂直或成大角度(不小于40°)相交。</w:t>
      </w:r>
    </w:p>
    <w:p>
      <w:pPr>
        <w:ind w:firstLine="420" w:firstLineChars="200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⑸在洞轴线与褶皱垂直或成大角度相交的情况下，洞体将穿越性质不同的岩层，软弱结构面处的岩体不稳定，衬砌比较困难，同时，还可能穿越含水层，出现涌水，对施工不利。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7、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 xml:space="preserve">第四纪沉积物有哪几种成因类型？ 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残积物、坡积物、洪积物、冲积物、湖泊沉积物、海洋沉积物、冰碛与冰水沉积物、风积物。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8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、在残积土地区建筑时，如何处理残积土？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①如果残积层较薄，可挖除，将基础建在基岩上；②当残积层厚度较大时，应尽量利用残积层作为地基；③残积层较厚，强度和变形不满足要求时，考虑加固措施。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9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、坡积层的稳定性受哪些因素的影响？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下卧基岩的坡度及形态。坡度大稳定性差，地形平缓凹凸不平，稳定性好；②坡积层本身的性质。粘土含量多，雨季含水量大，自重大，易稀湿，稳定性降低。③下卧基岩的性质。不透水、弱透水、易软化，稳定性降低。④坡积层的破坏情况。坡脚挖除，坡顶堆方，稳定性降低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10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、冲积物有何工程地质特征？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古河床冲积物的压缩性低，强度较高，是良好的建筑地基；②现代河床冲积物密实度较差、透水性较强，尤其不笪作为水工建筑物地基；③河漫滩及阶地冲积物一般都是较好的地基，但要注意其中的较弱夹层以及粉细砂的振动液化问题；④牛轭湖冲积物常是一些压缩性很高而承载力很低的软弱土层，不宜作为建筑物天然地基。三角洲冲积物，土常呈饱和状态，承载力较低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、构成含水层应具备哪些条件？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①岩土中要有空隙存在，并充满足够数量的重力水；②这些重力水能够在岩土空隙中自由运动。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2、用潜水等水位线图，可解决哪些实际问题？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①确定潜水流向；②计算潜水的水力坡度；③确定潜水与地表水之间的关系；④确定潜水的埋藏深度；⑤确定泉或沼泽的位置；⑥推断给水层的岩性或厚度的变化；⑦确定给水或排水工程的位置；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3、地下水位下降会引起哪些岩土工程问题？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①地表塌陷；②地面沉降；③海水入侵；④地裂缝的产生与复活；⑤地下水源枯竭、水质恶化。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4、地下水位上降会引起哪些岩土工程问题？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毛细作用加强；②诱发边坡产生变形、滑移、崩塌失稳等不良地质现象；③崩解性岩土、湿陷性黄土、盐渍岩土等遇水后，可能产生崩解、湿陷、软化、其岩土结构被破坏，强度降低，压缩性增大；④使硐室淹没，还可能使基础上浮，危及安全。</w:t>
      </w:r>
    </w:p>
    <w:p>
      <w:pPr>
        <w:ind w:firstLine="448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5、在细砂、粉砂等土层中进行水下开挖，会发生“流砂”现象，处理“流砂的方法有哪些？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①人工降低地下水位；②打板桩；③冻结法；④水下挖掘；⑤化学加固、加重法等。</w:t>
      </w:r>
    </w:p>
    <w:p>
      <w:pPr>
        <w:ind w:firstLine="448"/>
        <w:rPr>
          <w:rFonts w:hint="eastAsia" w:asciiTheme="majorEastAsia" w:hAnsiTheme="majorEastAsia" w:eastAsiaTheme="majorEastAsia" w:cstheme="majorEastAsia"/>
          <w:b/>
          <w:color w:val="0000FF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6、地下水是如何影响工程岩土的强度的？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①产生动水、静水压力，打破岩土体内原有的应力平衡；②对工程岩土的弱化作用，水对土颗粒之间的相对移动起润滑作用，降低内摩擦角，有效应力降低，抗剪强度降低；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  <w:t>1</w:t>
      </w: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7、应根据什么原则采取防止土体渗透破坏的措施？</w:t>
      </w:r>
    </w:p>
    <w:p>
      <w:pP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</w:rPr>
        <w:t>防止土体渗透破坏的原则一是改变渗流的动力条件，使其实际水力梯度减小到允许的程度；二是改善岩土性质，增强其抗渗能力。具体要根据工程地质条件和工程性状来具体处理。</w:t>
      </w:r>
    </w:p>
    <w:p>
      <w:pPr>
        <w:pStyle w:val="2"/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  <w:t>18、简述岩石风化作用的影响因素及主要的防治方法。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  <w:t>影响因素：①矿物成分；②结构、构造；③岩石类型；④地质构造环境；⑤地形地貌</w:t>
      </w:r>
    </w:p>
    <w:p>
      <w:pPr>
        <w:pStyle w:val="2"/>
        <w:numPr>
          <w:ilvl w:val="0"/>
          <w:numId w:val="0"/>
        </w:numP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  <w:t xml:space="preserve">防治方法：①挖除法；②抹面法；③胶结灌浆法；④排水法。 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19、形成岩溶作用的基本条件有哪些？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①岩石的可溶性；②岩石的透水性；③水的溶蚀能力；④水的流动性。(对每个条件需作进一步的解释)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  <w:t>20、简述影响边坡稳定性的因素？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FF0000"/>
          <w:kern w:val="2"/>
          <w:sz w:val="21"/>
          <w:szCs w:val="21"/>
          <w:lang w:val="en-US" w:eastAsia="zh-CN" w:bidi="ar-SA"/>
        </w:rPr>
        <w:t>主要有内部因素和外部因素两方面，内在因素包括组成边坡的地貌特征、岩土体的性质、地质构造、岩土体结构、岩体初始应力等。外部因素包括水的作用、地震、岩体风化程度、工程荷载条件及人为因素。内在因素对边坡稳定性起控制作用，外部因素起诱发破坏作用。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21、渗透破坏的形式有哪些？流土、管涌、接触流失、接触冲刷。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22、导致滑坡的可能因素有哪些？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边坡开挖导致的平衡状态的改变；坡顶超载导致下滑力的增加；降雨等因素导致渗流力的增加和土体抗剪强度的降低。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23、泥石流形成的基本条件。</w:t>
      </w:r>
    </w:p>
    <w:p>
      <w:pPr>
        <w:numPr>
          <w:ilvl w:val="0"/>
          <w:numId w:val="0"/>
        </w:numPr>
        <w:ind w:leftChars="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集中的水流（暴雨、融雪水、水库滑坡等）；丰富的地表破碎物质（风化作用强烈）；山高坡陡，另外尾矿坝，堆石场也可能产生泥石流。</w:t>
      </w:r>
    </w:p>
    <w:p>
      <w:pPr>
        <w:ind w:right="-693" w:rightChars="-330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 xml:space="preserve">24、滑坡防治的工程措施有哪些？ </w:t>
      </w:r>
    </w:p>
    <w:p>
      <w:pPr>
        <w:pStyle w:val="2"/>
        <w:rPr>
          <w:rFonts w:hint="eastAsia" w:asciiTheme="majorEastAsia" w:hAnsiTheme="majorEastAsia" w:eastAsiaTheme="majorEastAsia" w:cstheme="majorEastAsia"/>
          <w:b/>
          <w:kern w:val="0"/>
          <w:sz w:val="21"/>
          <w:szCs w:val="21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①防渗与排水（截水、排水沟、喷射混凝土护面）；②削坡减重（砍头、设置马道）；③修支挡构筑物（挡土墙）；④锚固（锚钉、锚索）；⑤生态护坡(种草、植树)；⑥改变土的性质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25、在野外使用地质罗盘如何测量岩层产状？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测量走向：罗盘长边紧贴层面，调整罗盘至水平，渎指北针所示的方位角即走向。测倾向：罗盘短边紧贴层面，水准泡居中，读指北针所示的方位角即倾向。测倾角：将罗盘横着竖起来，使长边与岩层走向垂直，紧贴层面，等倾斜器上的水准泡居中，悬锤所示角度，即倾角。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26、岩土工程勘察时应查明的工程地质条件有哪些？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①地形、地貌条件，地层、地质构造的分布；②所见岩土的各项物理力学性质指标；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③地下水埋藏情况、类型、水位及其变化；④土和水对工程材料的腐蚀性；⑤不良地质现象。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27、岩土工程勘察的基本方法有哪些？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①工程地质测绘；②工程地质勘探与取样；③工程地质现场测试与长期观测；④工程地质资料室内整理等。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28、工程地质勘察的目的是什么？</w:t>
      </w:r>
    </w:p>
    <w:p>
      <w:pPr>
        <w:pStyle w:val="2"/>
        <w:rPr>
          <w:rFonts w:hint="eastAsia" w:asciiTheme="majorEastAsia" w:hAnsiTheme="majorEastAsia" w:eastAsiaTheme="majorEastAsia" w:cstheme="majorEastAsia"/>
          <w:b w:val="0"/>
          <w:bCs/>
          <w:color w:val="000000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/>
          <w:color w:val="000000"/>
          <w:kern w:val="2"/>
          <w:sz w:val="21"/>
          <w:szCs w:val="21"/>
          <w:lang w:val="en-US" w:eastAsia="zh-CN" w:bidi="ar-SA"/>
        </w:rPr>
        <w:t>答案要点：工程地质勘察即对拟建工程场地进行的调查研究工作．勘察的目的是探明作为建筑物或构筑物工程场地的工程地质条件，解决并处理整个工程建设中涉及的岩土工程问题，保证工程的正常施工和使用．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ljYzUzMWQ4OWI0YzBkYjYzMDRhZTY5ZjZkYmFmYTgifQ=="/>
  </w:docVars>
  <w:rsids>
    <w:rsidRoot w:val="42A455F5"/>
    <w:rsid w:val="01DD1A8F"/>
    <w:rsid w:val="0CD674DC"/>
    <w:rsid w:val="13420A69"/>
    <w:rsid w:val="2FD170EF"/>
    <w:rsid w:val="42A455F5"/>
    <w:rsid w:val="4DA61264"/>
    <w:rsid w:val="7608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2021-11-06T15:30:00Z</dcterms:created>
  <dc:creator>欤你</dc:creator>
  <cp:lastModifiedBy>温暖不了你受创的殇。</cp:lastModifiedBy>
  <dcterms:modified xsi:type="dcterms:W3CDTF">2023-11-28T01:08:25Z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92E8FC287D1B4DA6A64760D6670BBD7C</vt:lpwstr>
  </property>
</Properties>
</file>