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75D3" w14:textId="3F327C9D" w:rsidR="00F47795" w:rsidRPr="00C92874" w:rsidRDefault="00C92874">
      <w:pPr>
        <w:spacing w:after="60"/>
        <w:jc w:val="center"/>
      </w:pPr>
      <w:r>
        <w:rPr>
          <w:b/>
          <w:bCs/>
          <w:sz w:val="36"/>
          <w:szCs w:val="36"/>
        </w:rPr>
        <w:t>Strategy AI: A Production-Ready RAG Chatbot</w:t>
      </w:r>
    </w:p>
    <w:p w14:paraId="09A00615" w14:textId="77777777" w:rsidR="00F47795" w:rsidRPr="00C92874" w:rsidRDefault="00000000">
      <w:pPr>
        <w:spacing w:after="60"/>
        <w:jc w:val="center"/>
      </w:pPr>
      <w:r>
        <w:rPr>
          <w:sz w:val="28"/>
          <w:szCs w:val="28"/>
        </w:rPr>
        <w:t>for Business Strategy &amp; Management</w:t>
      </w:r>
    </w:p>
    <w:p w14:paraId="5B1612B8" w14:textId="579B91F0" w:rsidR="00F47795" w:rsidRPr="00C92874" w:rsidRDefault="00000000">
      <w:pPr>
        <w:spacing w:after="40"/>
        <w:jc w:val="center"/>
      </w:pPr>
      <w:r>
        <w:rPr>
          <w:sz w:val="18"/>
          <w:szCs w:val="18"/>
        </w:rPr>
        <w:t>Team 12 | Advanced NLP &amp; AI Applications | March 2025</w:t>
      </w:r>
    </w:p>
    <w:p w14:paraId="78D8F46F" w14:textId="77777777" w:rsidR="00F47795" w:rsidRPr="00C92874" w:rsidRDefault="00F47795">
      <w:pPr>
        <w:spacing w:before="80"/>
      </w:pPr>
    </w:p>
    <w:p w14:paraId="36262D20" w14:textId="77777777" w:rsidR="00F47795" w:rsidRPr="00C92874" w:rsidRDefault="00000000">
      <w:pPr>
        <w:pStyle w:val="Heading1"/>
        <w:pBdr>
          <w:bottom w:val="single" w:sz="8" w:space="4" w:color="1E3A5F"/>
        </w:pBdr>
        <w:rPr>
          <w:color w:val="auto"/>
        </w:rPr>
      </w:pPr>
      <w:r>
        <w:rPr>
          <w:color w:val="auto"/>
        </w:rPr>
        <w:t>1. System Architecture</w:t>
      </w:r>
    </w:p>
    <w:p w14:paraId="719E068E" w14:textId="77777777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1.1 High-Level Design</w:t>
      </w:r>
    </w:p>
    <w:p w14:paraId="566E5EEF" w14:textId="75D8EB38" w:rsidR="00F47795" w:rsidRPr="00C92874" w:rsidRDefault="00C92874">
      <w:pPr>
        <w:spacing w:after="100"/>
      </w:pPr>
      <w:r>
        <w:t xml:space="preserve">Strategy AI is a full-stack Retrieval-Augmented Generation (RAG) chatbot built on a modular architecture. The system comprises a Flask backend API, </w:t>
      </w:r>
      <w:proofErr w:type="spellStart"/>
      <w:r>
        <w:t>ChromaDB</w:t>
      </w:r>
      <w:proofErr w:type="spellEnd"/>
      <w:r>
        <w:t xml:space="preserve"> persistent vector database, and a standalone HTML/JS frontend served locally from a Jupyter notebook environment. The domain covers Business Strategy &amp; Management across 50+ curated documents spanning key frameworks, case studies, and management theory.</w:t>
      </w:r>
    </w:p>
    <w:p w14:paraId="633CDFA6" w14:textId="77777777" w:rsidR="00F47795" w:rsidRPr="00C92874" w:rsidRDefault="00F477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2874" w:rsidRPr="00C92874" w14:paraId="7590DA0B" w14:textId="77777777" w:rsidTr="001B5136">
        <w:tc>
          <w:tcPr>
            <w:tcW w:w="9360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CC191" w14:textId="77777777" w:rsidR="00F47795" w:rsidRPr="00C92874" w:rsidRDefault="00000000">
            <w:pPr>
              <w:spacing w:after="60"/>
            </w:pPr>
            <w:r>
              <w:rPr>
                <w:b/>
                <w:bCs/>
              </w:rPr>
              <w:t>Core Technology Stack</w:t>
            </w:r>
          </w:p>
          <w:p w14:paraId="4E7A9E7C" w14:textId="77777777" w:rsidR="00F47795" w:rsidRPr="00C9287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LLM &amp; Embeddings: Google Gemini 2.5 Flash (chat) + text-embedding-004 (768-dim vectors)</w:t>
            </w:r>
          </w:p>
          <w:p w14:paraId="511EC779" w14:textId="6FE9C46C" w:rsidR="00F47795" w:rsidRPr="00C9287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Vector Database: Chroma DB (HNSW index, cosine similarity, persistent storage)</w:t>
            </w:r>
          </w:p>
          <w:p w14:paraId="24D7514A" w14:textId="5643D44C" w:rsidR="00F47795" w:rsidRPr="00C9287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Backend: Flask with threading support, REST API, and session management</w:t>
            </w:r>
          </w:p>
          <w:p w14:paraId="73563FAC" w14:textId="326B0F82" w:rsidR="00F47795" w:rsidRPr="00C9287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Frontend: Standalone HTML/JS application with real-time source citations</w:t>
            </w:r>
          </w:p>
          <w:p w14:paraId="4ED5A7BD" w14:textId="77777777" w:rsidR="00F47795" w:rsidRPr="00C9287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Deployment: Docker + Docker Compose; compatible with Render, Fly.io, Railway</w:t>
            </w:r>
          </w:p>
        </w:tc>
      </w:tr>
    </w:tbl>
    <w:p w14:paraId="5109D6C6" w14:textId="77777777" w:rsidR="00F47795" w:rsidRPr="00C92874" w:rsidRDefault="00F47795">
      <w:pPr>
        <w:spacing w:before="80"/>
      </w:pPr>
    </w:p>
    <w:p w14:paraId="018150A9" w14:textId="77777777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1.2 Document Processing Pipeline</w:t>
      </w:r>
    </w:p>
    <w:p w14:paraId="590017FE" w14:textId="77777777" w:rsidR="00F47795" w:rsidRPr="00C92874" w:rsidRDefault="00000000">
      <w:pPr>
        <w:spacing w:after="100"/>
      </w:pPr>
      <w:r>
        <w:t>The document processor supports PDF (pdfplumber), HTML (BeautifulSoup4), DOCX (python-docx), and plain text. We chose paragraph-based chunking as our primary strategy after comparing alternatives:</w:t>
      </w:r>
    </w:p>
    <w:p w14:paraId="73A558BE" w14:textId="77777777" w:rsidR="00F47795" w:rsidRPr="00C92874" w:rsidRDefault="00F47795">
      <w:pPr>
        <w:spacing w:before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2800"/>
        <w:gridCol w:w="2860"/>
      </w:tblGrid>
      <w:tr w:rsidR="00C92874" w:rsidRPr="00C92874" w14:paraId="34E9BE00" w14:textId="77777777" w:rsidTr="001B5136">
        <w:trPr>
          <w:tblHeader/>
        </w:trPr>
        <w:tc>
          <w:tcPr>
            <w:tcW w:w="1500" w:type="dxa"/>
            <w:shd w:val="clear" w:color="auto" w:fill="404040" w:themeFill="text1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64CA" w14:textId="77777777" w:rsidR="00F47795" w:rsidRPr="001B5136" w:rsidRDefault="00000000" w:rsidP="001B5136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Strategy</w:t>
            </w:r>
          </w:p>
        </w:tc>
        <w:tc>
          <w:tcPr>
            <w:tcW w:w="1200" w:type="dxa"/>
            <w:shd w:val="clear" w:color="auto" w:fill="404040" w:themeFill="text1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6549" w14:textId="77777777" w:rsidR="00F47795" w:rsidRPr="001B5136" w:rsidRDefault="00000000" w:rsidP="001B5136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Avg Chunk Size</w:t>
            </w:r>
          </w:p>
        </w:tc>
        <w:tc>
          <w:tcPr>
            <w:tcW w:w="2800" w:type="dxa"/>
            <w:shd w:val="clear" w:color="auto" w:fill="404040" w:themeFill="text1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7B6F" w14:textId="77777777" w:rsidR="00F47795" w:rsidRPr="001B5136" w:rsidRDefault="00000000" w:rsidP="001B5136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Pros</w:t>
            </w:r>
          </w:p>
        </w:tc>
        <w:tc>
          <w:tcPr>
            <w:tcW w:w="2860" w:type="dxa"/>
            <w:shd w:val="clear" w:color="auto" w:fill="404040" w:themeFill="text1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29F7" w14:textId="77777777" w:rsidR="00F47795" w:rsidRPr="001B5136" w:rsidRDefault="00000000" w:rsidP="001B5136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Cons</w:t>
            </w:r>
          </w:p>
        </w:tc>
      </w:tr>
      <w:tr w:rsidR="00C92874" w:rsidRPr="00C92874" w14:paraId="15865D07" w14:textId="77777777" w:rsidTr="001B5136">
        <w:tc>
          <w:tcPr>
            <w:tcW w:w="1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D49B" w14:textId="13D302BF" w:rsidR="00F47795" w:rsidRPr="00C92874" w:rsidRDefault="00C92874">
            <w:r>
              <w:rPr>
                <w:sz w:val="18"/>
                <w:szCs w:val="18"/>
              </w:rPr>
              <w:t>Fixed size</w:t>
            </w:r>
          </w:p>
        </w:tc>
        <w:tc>
          <w:tcPr>
            <w:tcW w:w="12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E02D" w14:textId="77777777" w:rsidR="00F47795" w:rsidRPr="00C92874" w:rsidRDefault="00000000">
            <w:r>
              <w:rPr>
                <w:sz w:val="18"/>
                <w:szCs w:val="18"/>
              </w:rPr>
              <w:t>512 tokens</w:t>
            </w:r>
          </w:p>
        </w:tc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FC15" w14:textId="77777777" w:rsidR="00F47795" w:rsidRPr="00C92874" w:rsidRDefault="00000000">
            <w:r>
              <w:rPr>
                <w:sz w:val="18"/>
                <w:szCs w:val="18"/>
              </w:rPr>
              <w:t>Predictable, simple</w:t>
            </w:r>
          </w:p>
        </w:tc>
        <w:tc>
          <w:tcPr>
            <w:tcW w:w="28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9463" w14:textId="77777777" w:rsidR="00F47795" w:rsidRPr="00C92874" w:rsidRDefault="00000000">
            <w:r>
              <w:rPr>
                <w:sz w:val="18"/>
                <w:szCs w:val="18"/>
              </w:rPr>
              <w:t>Breaks semantic units</w:t>
            </w:r>
          </w:p>
        </w:tc>
      </w:tr>
      <w:tr w:rsidR="00C92874" w:rsidRPr="00C92874" w14:paraId="1274FF3C" w14:textId="77777777" w:rsidTr="001B5136">
        <w:tc>
          <w:tcPr>
            <w:tcW w:w="1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9ED2" w14:textId="77777777" w:rsidR="00F47795" w:rsidRPr="00C92874" w:rsidRDefault="00000000">
            <w:r>
              <w:rPr>
                <w:sz w:val="18"/>
                <w:szCs w:val="18"/>
              </w:rPr>
              <w:t>Sentence-based</w:t>
            </w:r>
          </w:p>
        </w:tc>
        <w:tc>
          <w:tcPr>
            <w:tcW w:w="12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D0DA" w14:textId="77777777" w:rsidR="00F47795" w:rsidRPr="00C92874" w:rsidRDefault="00000000">
            <w:r>
              <w:rPr>
                <w:sz w:val="18"/>
                <w:szCs w:val="18"/>
              </w:rPr>
              <w:t>2-3 sentences</w:t>
            </w:r>
          </w:p>
        </w:tc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30FB" w14:textId="77777777" w:rsidR="00F47795" w:rsidRPr="00C92874" w:rsidRDefault="00000000">
            <w:r>
              <w:rPr>
                <w:sz w:val="18"/>
                <w:szCs w:val="18"/>
              </w:rPr>
              <w:t>Preserves meaning</w:t>
            </w:r>
          </w:p>
        </w:tc>
        <w:tc>
          <w:tcPr>
            <w:tcW w:w="28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FBB5" w14:textId="77777777" w:rsidR="00F47795" w:rsidRPr="00C92874" w:rsidRDefault="00000000">
            <w:r>
              <w:rPr>
                <w:sz w:val="18"/>
                <w:szCs w:val="18"/>
              </w:rPr>
              <w:t>Too granular for dense text</w:t>
            </w:r>
          </w:p>
        </w:tc>
      </w:tr>
      <w:tr w:rsidR="00C92874" w:rsidRPr="00C92874" w14:paraId="1071E55F" w14:textId="77777777" w:rsidTr="001B5136">
        <w:tc>
          <w:tcPr>
            <w:tcW w:w="1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6848" w14:textId="77777777" w:rsidR="00F47795" w:rsidRPr="00C92874" w:rsidRDefault="00000000">
            <w:r>
              <w:rPr>
                <w:sz w:val="18"/>
                <w:szCs w:val="18"/>
              </w:rPr>
              <w:t>Paragraph (chosen)</w:t>
            </w:r>
          </w:p>
        </w:tc>
        <w:tc>
          <w:tcPr>
            <w:tcW w:w="12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5092" w14:textId="77777777" w:rsidR="00F47795" w:rsidRPr="00C92874" w:rsidRDefault="00000000">
            <w:r>
              <w:rPr>
                <w:sz w:val="18"/>
                <w:szCs w:val="18"/>
              </w:rPr>
              <w:t>150-250 words</w:t>
            </w:r>
          </w:p>
        </w:tc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D6A5" w14:textId="77777777" w:rsidR="00F47795" w:rsidRPr="00C92874" w:rsidRDefault="00000000">
            <w:r>
              <w:rPr>
                <w:sz w:val="18"/>
                <w:szCs w:val="18"/>
              </w:rPr>
              <w:t>Natural semantic units</w:t>
            </w:r>
          </w:p>
        </w:tc>
        <w:tc>
          <w:tcPr>
            <w:tcW w:w="28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371C" w14:textId="77777777" w:rsidR="00F47795" w:rsidRPr="00C92874" w:rsidRDefault="00000000">
            <w:r>
              <w:rPr>
                <w:sz w:val="18"/>
                <w:szCs w:val="18"/>
              </w:rPr>
              <w:t>Variable chunk length</w:t>
            </w:r>
          </w:p>
        </w:tc>
      </w:tr>
      <w:tr w:rsidR="00C92874" w:rsidRPr="00C92874" w14:paraId="5FC14DCA" w14:textId="77777777" w:rsidTr="001B5136">
        <w:tc>
          <w:tcPr>
            <w:tcW w:w="1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29D3" w14:textId="77777777" w:rsidR="00F47795" w:rsidRPr="00C92874" w:rsidRDefault="00000000">
            <w:r>
              <w:rPr>
                <w:sz w:val="18"/>
                <w:szCs w:val="18"/>
              </w:rPr>
              <w:t>Semantic</w:t>
            </w:r>
          </w:p>
        </w:tc>
        <w:tc>
          <w:tcPr>
            <w:tcW w:w="12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8C52" w14:textId="77777777" w:rsidR="00F47795" w:rsidRPr="00C92874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0B9D" w14:textId="77777777" w:rsidR="00F47795" w:rsidRPr="00C92874" w:rsidRDefault="00000000">
            <w:r>
              <w:rPr>
                <w:sz w:val="18"/>
                <w:szCs w:val="18"/>
              </w:rPr>
              <w:t>Best coherence</w:t>
            </w:r>
          </w:p>
        </w:tc>
        <w:tc>
          <w:tcPr>
            <w:tcW w:w="28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8077" w14:textId="77777777" w:rsidR="00F47795" w:rsidRPr="00C92874" w:rsidRDefault="00000000">
            <w:r>
              <w:rPr>
                <w:sz w:val="18"/>
                <w:szCs w:val="18"/>
              </w:rPr>
              <w:t>High latency, cost</w:t>
            </w:r>
          </w:p>
        </w:tc>
      </w:tr>
    </w:tbl>
    <w:p w14:paraId="15D22244" w14:textId="77777777" w:rsidR="00F47795" w:rsidRPr="00C92874" w:rsidRDefault="00F47795">
      <w:pPr>
        <w:spacing w:before="80"/>
      </w:pPr>
    </w:p>
    <w:p w14:paraId="7C0E13F9" w14:textId="161F80D7" w:rsidR="00F47795" w:rsidRPr="00C92874" w:rsidRDefault="00000000" w:rsidP="001B5136">
      <w:pPr>
        <w:spacing w:after="100"/>
      </w:pPr>
      <w:r>
        <w:t>Paragraph chunking splits on double-newlines, merges paragraphs under 30 words, and splits overlong paragraphs (&gt;300 words) at sentence boundaries. Each chunk stores metadata: source filename, page number, word count, and chunking strategy for provenance tracking.</w:t>
      </w:r>
    </w:p>
    <w:p w14:paraId="432137E2" w14:textId="77777777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1.3 Advanced Feature: Multi-Query Retrieval with RRF</w:t>
      </w:r>
    </w:p>
    <w:p w14:paraId="6C69BFD3" w14:textId="77777777" w:rsidR="00F47795" w:rsidRPr="00C92874" w:rsidRDefault="00000000">
      <w:pPr>
        <w:spacing w:after="100"/>
      </w:pPr>
      <w:r>
        <w:t>We implemented Multi-Query Retrieval as our advanced feature. This addresses a core weakness of single-query RAG: the vocabulary mismatch problem, where the user's phrasing may not match document terminology.</w:t>
      </w:r>
    </w:p>
    <w:p w14:paraId="2FF102FB" w14:textId="77777777" w:rsidR="00F47795" w:rsidRPr="00C92874" w:rsidRDefault="00F47795">
      <w:pPr>
        <w:spacing w:before="40"/>
      </w:pPr>
    </w:p>
    <w:p w14:paraId="4C0C1E71" w14:textId="77777777" w:rsidR="00F47795" w:rsidRPr="00C92874" w:rsidRDefault="00000000">
      <w:pPr>
        <w:pStyle w:val="ListParagraph"/>
        <w:numPr>
          <w:ilvl w:val="0"/>
          <w:numId w:val="2"/>
        </w:numPr>
        <w:spacing w:after="60"/>
      </w:pPr>
      <w:r>
        <w:t>Step 1: The LLM generates 3 semantic variations of the original query (e.g., different framings, synonyms, related concepts)</w:t>
      </w:r>
    </w:p>
    <w:p w14:paraId="07F8A4EE" w14:textId="74DEF0CC" w:rsidR="00F47795" w:rsidRPr="00C92874" w:rsidRDefault="00000000">
      <w:pPr>
        <w:pStyle w:val="ListParagraph"/>
        <w:numPr>
          <w:ilvl w:val="0"/>
          <w:numId w:val="2"/>
        </w:numPr>
        <w:spacing w:after="60"/>
      </w:pPr>
      <w:r>
        <w:t>Step 2: Each variation is independently embedded and retrieves the top 10 candidate chunks from Chroma DB</w:t>
      </w:r>
    </w:p>
    <w:p w14:paraId="68DBE3B3" w14:textId="0B4C457D" w:rsidR="00F47795" w:rsidRPr="00C9287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Step 3: Results are merged using Reciprocal Rank Fusion: RRF(d) = Σ 1/ (K + rank(d)) where K=60</w:t>
      </w:r>
    </w:p>
    <w:p w14:paraId="56BB2E6E" w14:textId="162FC870" w:rsidR="00F47795" w:rsidRPr="00C92874" w:rsidRDefault="00000000">
      <w:pPr>
        <w:pStyle w:val="ListParagraph"/>
        <w:numPr>
          <w:ilvl w:val="0"/>
          <w:numId w:val="2"/>
        </w:numPr>
        <w:spacing w:after="60"/>
      </w:pPr>
      <w:r>
        <w:t>Step 4: Top 5 unique chunks by RRF score are passed to the LLM for answer generation</w:t>
      </w:r>
    </w:p>
    <w:p w14:paraId="65F11B15" w14:textId="77777777" w:rsidR="00F47795" w:rsidRPr="00C92874" w:rsidRDefault="00F47795">
      <w:pPr>
        <w:spacing w:before="60"/>
      </w:pPr>
    </w:p>
    <w:p w14:paraId="6DA8EEC2" w14:textId="41CFD4BD" w:rsidR="00F47795" w:rsidRPr="00C92874" w:rsidRDefault="00000000">
      <w:pPr>
        <w:spacing w:after="100"/>
      </w:pPr>
      <w:r>
        <w:t>RRF outperforms weighted fusion in our experiments because it is parameter-free, robust to score scale differences between queries, and naturally rewards documents appearing across multiple query variations. In ablation testing on 50 benchmark questions, multi-query improved answer accuracy from 71% to 84% vs. single query.</w:t>
      </w:r>
    </w:p>
    <w:p w14:paraId="267EE2A5" w14:textId="77777777" w:rsidR="001B5136" w:rsidRPr="00C92874" w:rsidRDefault="001B5136" w:rsidP="001B5136">
      <w:pPr>
        <w:pStyle w:val="Heading1"/>
        <w:pBdr>
          <w:bottom w:val="single" w:sz="8" w:space="4" w:color="1E3A5F"/>
        </w:pBdr>
        <w:rPr>
          <w:color w:val="auto"/>
        </w:rPr>
      </w:pPr>
      <w:r>
        <w:rPr>
          <w:color w:val="auto"/>
        </w:rPr>
        <w:t>2. Challenges &amp; Results</w:t>
      </w:r>
    </w:p>
    <w:p w14:paraId="0C5049C2" w14:textId="7354C53C" w:rsidR="00F47795" w:rsidRPr="001B5136" w:rsidRDefault="001B5136" w:rsidP="001B5136">
      <w:pPr>
        <w:pStyle w:val="Heading2"/>
        <w:rPr>
          <w:color w:val="auto"/>
        </w:rPr>
      </w:pPr>
      <w:r>
        <w:rPr>
          <w:color w:val="auto"/>
        </w:rPr>
        <w:t>2.1 Implementation Challenges</w:t>
      </w:r>
    </w:p>
    <w:p w14:paraId="172D503E" w14:textId="77777777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Challenge 1: Chunking Quality</w:t>
      </w:r>
    </w:p>
    <w:p w14:paraId="0C3109E0" w14:textId="1B0AA4F6" w:rsidR="00F47795" w:rsidRPr="00C92874" w:rsidRDefault="00000000" w:rsidP="001B5136">
      <w:pPr>
        <w:spacing w:after="100"/>
      </w:pPr>
      <w:r>
        <w:t>Initial fixed-size chunking (512 tokens) frequently split mid-sentence, degrading retrieval precision. Switching to paragraph chunking improved answer coherence substantially but required handling edge cases: documents with no paragraph breaks, tables embedded in text, and HTML with inline JavaScript. We addressed these with format-specific extractors and a minimum word count filter (15 words) to discard noise chunks.</w:t>
      </w:r>
    </w:p>
    <w:p w14:paraId="505482BB" w14:textId="77777777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Challenge 2: Multi-Query Prompt Engineering</w:t>
      </w:r>
    </w:p>
    <w:p w14:paraId="017F6F6E" w14:textId="2E1948CD" w:rsidR="00F47795" w:rsidRPr="00C92874" w:rsidRDefault="00000000" w:rsidP="001B5136">
      <w:pPr>
        <w:spacing w:after="100"/>
      </w:pPr>
      <w:r>
        <w:t>Early multi-query prompts generated syntactically diverse but semantically identical variations (e.g., "What is X" → "Can you explain X" → "Tell me about X"). We refined the prompt to explicitly request different angles: synonyms, more specific sub-questions, and related but distinct concepts. This increased unique chunk retrieval by ~40% across query variations.</w:t>
      </w:r>
    </w:p>
    <w:p w14:paraId="10E27999" w14:textId="4300984C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Challenge 3: Chroma DB Persistence &amp; Deduplication</w:t>
      </w:r>
    </w:p>
    <w:p w14:paraId="7F14E336" w14:textId="1210EB23" w:rsidR="00F47795" w:rsidRPr="00C92874" w:rsidRDefault="00000000" w:rsidP="001B5136">
      <w:pPr>
        <w:spacing w:after="100"/>
      </w:pPr>
      <w:r>
        <w:t xml:space="preserve">Re-running ingestion without deduplication caused duplicate chunks, inflating retrieval results with repetitive context. We implemented MD5-based chunk IDs identical text always maps to the same ID enabling safe </w:t>
      </w:r>
      <w:proofErr w:type="spellStart"/>
      <w:r>
        <w:t>upsert</w:t>
      </w:r>
      <w:proofErr w:type="spellEnd"/>
      <w:r>
        <w:t xml:space="preserve"> operations. This also enables incremental ingestion of new documents without full re-indexing.</w:t>
      </w:r>
    </w:p>
    <w:p w14:paraId="5F5D8C0C" w14:textId="77777777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Challenge 4: Follow-up Question Retrieval</w:t>
      </w:r>
    </w:p>
    <w:p w14:paraId="22D284E6" w14:textId="77777777" w:rsidR="00F47795" w:rsidRPr="00C92874" w:rsidRDefault="00000000">
      <w:pPr>
        <w:spacing w:after="100"/>
      </w:pPr>
      <w:r>
        <w:t>Short follow-up queries like "why?" or "give me an example" produced poor retrieval because the embedding had no semantic content. The follow-up resolver detects these patterns (query length &lt;6 words or specific trigger phrases) and prepends the last user question as context before embedding. This resolved ~90% of follow-up retrieval failures in testing.</w:t>
      </w:r>
    </w:p>
    <w:p w14:paraId="01412B8C" w14:textId="77777777" w:rsidR="00F47795" w:rsidRPr="00C92874" w:rsidRDefault="00F47795">
      <w:pPr>
        <w:spacing w:before="80"/>
      </w:pPr>
    </w:p>
    <w:p w14:paraId="3C3051FB" w14:textId="77777777" w:rsidR="00F47795" w:rsidRPr="00C92874" w:rsidRDefault="00000000">
      <w:pPr>
        <w:pStyle w:val="Heading2"/>
        <w:rPr>
          <w:color w:val="auto"/>
        </w:rPr>
      </w:pPr>
      <w:r>
        <w:rPr>
          <w:color w:val="auto"/>
        </w:rPr>
        <w:t>2.2 Evaluation Results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1760"/>
      </w:tblGrid>
      <w:tr w:rsidR="00C92874" w:rsidRPr="00C92874" w14:paraId="76B2D8D7" w14:textId="77777777" w:rsidTr="008E4CD7">
        <w:trPr>
          <w:tblHeader/>
        </w:trPr>
        <w:tc>
          <w:tcPr>
            <w:tcW w:w="2800" w:type="dxa"/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E5E6" w14:textId="77777777" w:rsidR="00F47795" w:rsidRPr="00C92874" w:rsidRDefault="00000000" w:rsidP="008E4CD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2000" w:type="dxa"/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7415" w14:textId="77777777" w:rsidR="00F47795" w:rsidRPr="00C92874" w:rsidRDefault="00000000" w:rsidP="008E4CD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Single-Query Baseline</w:t>
            </w:r>
          </w:p>
        </w:tc>
        <w:tc>
          <w:tcPr>
            <w:tcW w:w="2000" w:type="dxa"/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2710" w14:textId="77777777" w:rsidR="00F47795" w:rsidRPr="00C92874" w:rsidRDefault="00000000" w:rsidP="008E4CD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Multi-Query (Ours)</w:t>
            </w:r>
          </w:p>
        </w:tc>
        <w:tc>
          <w:tcPr>
            <w:tcW w:w="1760" w:type="dxa"/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7E0F" w14:textId="77777777" w:rsidR="00F47795" w:rsidRPr="00C92874" w:rsidRDefault="00000000" w:rsidP="008E4CD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Improvement</w:t>
            </w:r>
          </w:p>
        </w:tc>
      </w:tr>
      <w:tr w:rsidR="00C92874" w:rsidRPr="00C92874" w14:paraId="58E08A8F" w14:textId="77777777" w:rsidTr="008E4CD7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B6AD" w14:textId="77777777" w:rsidR="00F47795" w:rsidRPr="00C92874" w:rsidRDefault="00000000">
            <w:r>
              <w:rPr>
                <w:sz w:val="18"/>
                <w:szCs w:val="18"/>
              </w:rPr>
              <w:t>Answer Accuracy (manual eval, 50 Q)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ED62" w14:textId="77777777" w:rsidR="00F47795" w:rsidRPr="00C92874" w:rsidRDefault="00000000">
            <w:r>
              <w:rPr>
                <w:sz w:val="18"/>
                <w:szCs w:val="18"/>
              </w:rPr>
              <w:t>71%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769B" w14:textId="77777777" w:rsidR="00F47795" w:rsidRPr="00C92874" w:rsidRDefault="00000000">
            <w:r>
              <w:rPr>
                <w:sz w:val="18"/>
                <w:szCs w:val="18"/>
              </w:rPr>
              <w:t>84%</w:t>
            </w:r>
          </w:p>
        </w:tc>
        <w:tc>
          <w:tcPr>
            <w:tcW w:w="17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0661" w14:textId="77777777" w:rsidR="00F47795" w:rsidRPr="00C92874" w:rsidRDefault="00000000">
            <w:r>
              <w:rPr>
                <w:sz w:val="18"/>
                <w:szCs w:val="18"/>
              </w:rPr>
              <w:t>+13 pts</w:t>
            </w:r>
          </w:p>
        </w:tc>
      </w:tr>
      <w:tr w:rsidR="00C92874" w:rsidRPr="00C92874" w14:paraId="24A437A9" w14:textId="77777777" w:rsidTr="008E4CD7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6931" w14:textId="77777777" w:rsidR="00F47795" w:rsidRPr="00C92874" w:rsidRDefault="00000000">
            <w:r>
              <w:rPr>
                <w:sz w:val="18"/>
                <w:szCs w:val="18"/>
              </w:rPr>
              <w:t>Retrieval Recall@5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3D18" w14:textId="77777777" w:rsidR="00F47795" w:rsidRPr="00C92874" w:rsidRDefault="00000000">
            <w:r>
              <w:rPr>
                <w:sz w:val="18"/>
                <w:szCs w:val="18"/>
              </w:rPr>
              <w:t>0.68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6F59" w14:textId="77777777" w:rsidR="00F47795" w:rsidRPr="00C92874" w:rsidRDefault="00000000">
            <w:r>
              <w:rPr>
                <w:sz w:val="18"/>
                <w:szCs w:val="18"/>
              </w:rPr>
              <w:t>0.81</w:t>
            </w:r>
          </w:p>
        </w:tc>
        <w:tc>
          <w:tcPr>
            <w:tcW w:w="17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9AEC" w14:textId="77777777" w:rsidR="00F47795" w:rsidRPr="00C92874" w:rsidRDefault="00000000">
            <w:r>
              <w:rPr>
                <w:sz w:val="18"/>
                <w:szCs w:val="18"/>
              </w:rPr>
              <w:t>+19%</w:t>
            </w:r>
          </w:p>
        </w:tc>
      </w:tr>
      <w:tr w:rsidR="00C92874" w:rsidRPr="00C92874" w14:paraId="17E18882" w14:textId="77777777" w:rsidTr="008E4CD7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25C3" w14:textId="77777777" w:rsidR="00F47795" w:rsidRPr="00C92874" w:rsidRDefault="00000000">
            <w:r>
              <w:rPr>
                <w:sz w:val="18"/>
                <w:szCs w:val="18"/>
              </w:rPr>
              <w:t>Source Citation Precision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7BBD" w14:textId="77777777" w:rsidR="00F47795" w:rsidRPr="00C92874" w:rsidRDefault="00000000">
            <w:r>
              <w:rPr>
                <w:sz w:val="18"/>
                <w:szCs w:val="18"/>
              </w:rPr>
              <w:t>0.79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C997" w14:textId="77777777" w:rsidR="00F47795" w:rsidRPr="00C92874" w:rsidRDefault="00000000">
            <w:r>
              <w:rPr>
                <w:sz w:val="18"/>
                <w:szCs w:val="18"/>
              </w:rPr>
              <w:t>0.87</w:t>
            </w:r>
          </w:p>
        </w:tc>
        <w:tc>
          <w:tcPr>
            <w:tcW w:w="17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8E15" w14:textId="77777777" w:rsidR="00F47795" w:rsidRPr="00C92874" w:rsidRDefault="00000000">
            <w:r>
              <w:rPr>
                <w:sz w:val="18"/>
                <w:szCs w:val="18"/>
              </w:rPr>
              <w:t>+10%</w:t>
            </w:r>
          </w:p>
        </w:tc>
      </w:tr>
      <w:tr w:rsidR="00C92874" w:rsidRPr="00C92874" w14:paraId="456F1E28" w14:textId="77777777" w:rsidTr="008E4CD7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A4A4" w14:textId="77777777" w:rsidR="00F47795" w:rsidRPr="00C92874" w:rsidRDefault="00000000">
            <w:r>
              <w:rPr>
                <w:sz w:val="18"/>
                <w:szCs w:val="18"/>
              </w:rPr>
              <w:t>Avg Query Latency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F101" w14:textId="77777777" w:rsidR="00F47795" w:rsidRPr="00C92874" w:rsidRDefault="00000000">
            <w:r>
              <w:rPr>
                <w:sz w:val="18"/>
                <w:szCs w:val="18"/>
              </w:rPr>
              <w:t>1.8s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B3DE" w14:textId="77777777" w:rsidR="00F47795" w:rsidRPr="00C92874" w:rsidRDefault="00000000">
            <w:r>
              <w:rPr>
                <w:sz w:val="18"/>
                <w:szCs w:val="18"/>
              </w:rPr>
              <w:t>2.6s</w:t>
            </w:r>
          </w:p>
        </w:tc>
        <w:tc>
          <w:tcPr>
            <w:tcW w:w="17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12E9" w14:textId="77777777" w:rsidR="00F47795" w:rsidRPr="00C92874" w:rsidRDefault="00000000">
            <w:r>
              <w:rPr>
                <w:sz w:val="18"/>
                <w:szCs w:val="18"/>
              </w:rPr>
              <w:t>+0.8s overhead</w:t>
            </w:r>
          </w:p>
        </w:tc>
      </w:tr>
      <w:tr w:rsidR="00C92874" w:rsidRPr="00C92874" w14:paraId="4DAC1B26" w14:textId="77777777" w:rsidTr="008E4CD7">
        <w:tc>
          <w:tcPr>
            <w:tcW w:w="28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B022" w14:textId="77777777" w:rsidR="00F47795" w:rsidRPr="00C92874" w:rsidRDefault="00000000">
            <w:r>
              <w:rPr>
                <w:sz w:val="18"/>
                <w:szCs w:val="18"/>
              </w:rPr>
              <w:t>Multi-turn coherence score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ECC2" w14:textId="77777777" w:rsidR="00F47795" w:rsidRPr="00C92874" w:rsidRDefault="00000000">
            <w:r>
              <w:rPr>
                <w:sz w:val="18"/>
                <w:szCs w:val="18"/>
              </w:rPr>
              <w:t>0.74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913D" w14:textId="77777777" w:rsidR="00F47795" w:rsidRPr="00C92874" w:rsidRDefault="00000000">
            <w:r>
              <w:rPr>
                <w:sz w:val="18"/>
                <w:szCs w:val="18"/>
              </w:rPr>
              <w:t>0.89</w:t>
            </w:r>
          </w:p>
        </w:tc>
        <w:tc>
          <w:tcPr>
            <w:tcW w:w="176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A4EF" w14:textId="77777777" w:rsidR="00F47795" w:rsidRPr="00C92874" w:rsidRDefault="00000000">
            <w:r>
              <w:rPr>
                <w:sz w:val="18"/>
                <w:szCs w:val="18"/>
              </w:rPr>
              <w:t>+20%</w:t>
            </w:r>
          </w:p>
        </w:tc>
      </w:tr>
    </w:tbl>
    <w:p w14:paraId="5E9A4EBB" w14:textId="77777777" w:rsidR="00F47795" w:rsidRPr="00C92874" w:rsidRDefault="00F47795">
      <w:pPr>
        <w:spacing w:before="60"/>
      </w:pPr>
    </w:p>
    <w:p w14:paraId="716C4592" w14:textId="10CF3A41" w:rsidR="00F47795" w:rsidRPr="00C92874" w:rsidRDefault="00000000" w:rsidP="001B5136">
      <w:pPr>
        <w:spacing w:after="100"/>
      </w:pPr>
      <w:r>
        <w:t>Evaluation methodology: 50 benchmark questions drawn from MBA curriculum spanning all major document topics. Answers scored by two evaluators on correctness, completeness, and citation accuracy (Cohen's kappa = 0.81). Multi-turn coherence evaluated on 20 conversation threads of 5+ turns each.</w:t>
      </w:r>
    </w:p>
    <w:p w14:paraId="4CB6EE01" w14:textId="77777777" w:rsidR="00E97680" w:rsidRPr="00C92874" w:rsidRDefault="00E97680"/>
    <w:sectPr w:rsidR="00E97680" w:rsidRPr="00C92874">
      <w:head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793C0" w14:textId="77777777" w:rsidR="005211EA" w:rsidRDefault="005211EA">
      <w:r>
        <w:separator/>
      </w:r>
    </w:p>
  </w:endnote>
  <w:endnote w:type="continuationSeparator" w:id="0">
    <w:p w14:paraId="5AFACF15" w14:textId="77777777" w:rsidR="005211EA" w:rsidRDefault="00521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D3FA4" w14:textId="77777777" w:rsidR="005211EA" w:rsidRDefault="005211EA">
      <w:r>
        <w:separator/>
      </w:r>
    </w:p>
  </w:footnote>
  <w:footnote w:type="continuationSeparator" w:id="0">
    <w:p w14:paraId="5DC8EABB" w14:textId="77777777" w:rsidR="005211EA" w:rsidRDefault="00521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66DF" w14:textId="67C59323" w:rsidR="00F47795" w:rsidRPr="00C92874" w:rsidRDefault="00C92874">
    <w:pPr>
      <w:pBdr>
        <w:bottom w:val="single" w:sz="4" w:space="4" w:color="1E3A5F"/>
      </w:pBdr>
    </w:pPr>
    <w:r w:rsidRPr="00C92874">
      <w:rPr>
        <w:sz w:val="18"/>
        <w:szCs w:val="18"/>
      </w:rPr>
      <w:t>Strategy AI - RAG Chatbot | Technical Write-Up</w:t>
    </w:r>
    <w:r w:rsidRPr="00C92874">
      <w:rPr>
        <w:b/>
        <w:bCs/>
        <w:sz w:val="18"/>
        <w:szCs w:val="18"/>
      </w:rPr>
      <w:t xml:space="preserve"> | </w:t>
    </w:r>
    <w:r w:rsidRPr="00C92874">
      <w:rPr>
        <w:sz w:val="18"/>
        <w:szCs w:val="18"/>
      </w:rPr>
      <w:t>Team 1</w:t>
    </w:r>
    <w:r>
      <w:rPr>
        <w:sz w:val="18"/>
        <w:szCs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80987"/>
    <w:multiLevelType w:val="hybridMultilevel"/>
    <w:tmpl w:val="FC363A5C"/>
    <w:lvl w:ilvl="0" w:tplc="60368FFC">
      <w:start w:val="1"/>
      <w:numFmt w:val="bullet"/>
      <w:lvlText w:val="●"/>
      <w:lvlJc w:val="left"/>
      <w:pPr>
        <w:ind w:left="720" w:hanging="360"/>
      </w:pPr>
    </w:lvl>
    <w:lvl w:ilvl="1" w:tplc="209ED030">
      <w:start w:val="1"/>
      <w:numFmt w:val="bullet"/>
      <w:lvlText w:val="○"/>
      <w:lvlJc w:val="left"/>
      <w:pPr>
        <w:ind w:left="1440" w:hanging="360"/>
      </w:pPr>
    </w:lvl>
    <w:lvl w:ilvl="2" w:tplc="3634D550">
      <w:start w:val="1"/>
      <w:numFmt w:val="bullet"/>
      <w:lvlText w:val="■"/>
      <w:lvlJc w:val="left"/>
      <w:pPr>
        <w:ind w:left="2160" w:hanging="360"/>
      </w:pPr>
    </w:lvl>
    <w:lvl w:ilvl="3" w:tplc="EEDE5876">
      <w:start w:val="1"/>
      <w:numFmt w:val="bullet"/>
      <w:lvlText w:val="●"/>
      <w:lvlJc w:val="left"/>
      <w:pPr>
        <w:ind w:left="2880" w:hanging="360"/>
      </w:pPr>
    </w:lvl>
    <w:lvl w:ilvl="4" w:tplc="3AE23C40">
      <w:start w:val="1"/>
      <w:numFmt w:val="bullet"/>
      <w:lvlText w:val="○"/>
      <w:lvlJc w:val="left"/>
      <w:pPr>
        <w:ind w:left="3600" w:hanging="360"/>
      </w:pPr>
    </w:lvl>
    <w:lvl w:ilvl="5" w:tplc="BA1EA646">
      <w:start w:val="1"/>
      <w:numFmt w:val="bullet"/>
      <w:lvlText w:val="■"/>
      <w:lvlJc w:val="left"/>
      <w:pPr>
        <w:ind w:left="4320" w:hanging="360"/>
      </w:pPr>
    </w:lvl>
    <w:lvl w:ilvl="6" w:tplc="4636DCB2">
      <w:start w:val="1"/>
      <w:numFmt w:val="bullet"/>
      <w:lvlText w:val="●"/>
      <w:lvlJc w:val="left"/>
      <w:pPr>
        <w:ind w:left="5040" w:hanging="360"/>
      </w:pPr>
    </w:lvl>
    <w:lvl w:ilvl="7" w:tplc="4D0C45F0">
      <w:start w:val="1"/>
      <w:numFmt w:val="bullet"/>
      <w:lvlText w:val="●"/>
      <w:lvlJc w:val="left"/>
      <w:pPr>
        <w:ind w:left="5760" w:hanging="360"/>
      </w:pPr>
    </w:lvl>
    <w:lvl w:ilvl="8" w:tplc="73F279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16323D"/>
    <w:multiLevelType w:val="hybridMultilevel"/>
    <w:tmpl w:val="FD52CA48"/>
    <w:lvl w:ilvl="0" w:tplc="B726E4FE">
      <w:start w:val="1"/>
      <w:numFmt w:val="bullet"/>
      <w:lvlText w:val="•"/>
      <w:lvlJc w:val="left"/>
      <w:pPr>
        <w:ind w:left="720" w:hanging="360"/>
      </w:pPr>
    </w:lvl>
    <w:lvl w:ilvl="1" w:tplc="A2425E2E">
      <w:numFmt w:val="decimal"/>
      <w:lvlText w:val=""/>
      <w:lvlJc w:val="left"/>
    </w:lvl>
    <w:lvl w:ilvl="2" w:tplc="6662425A">
      <w:numFmt w:val="decimal"/>
      <w:lvlText w:val=""/>
      <w:lvlJc w:val="left"/>
    </w:lvl>
    <w:lvl w:ilvl="3" w:tplc="0590D692">
      <w:numFmt w:val="decimal"/>
      <w:lvlText w:val=""/>
      <w:lvlJc w:val="left"/>
    </w:lvl>
    <w:lvl w:ilvl="4" w:tplc="1A0EDA32">
      <w:numFmt w:val="decimal"/>
      <w:lvlText w:val=""/>
      <w:lvlJc w:val="left"/>
    </w:lvl>
    <w:lvl w:ilvl="5" w:tplc="46FA7CD4">
      <w:numFmt w:val="decimal"/>
      <w:lvlText w:val=""/>
      <w:lvlJc w:val="left"/>
    </w:lvl>
    <w:lvl w:ilvl="6" w:tplc="3C003BA0">
      <w:numFmt w:val="decimal"/>
      <w:lvlText w:val=""/>
      <w:lvlJc w:val="left"/>
    </w:lvl>
    <w:lvl w:ilvl="7" w:tplc="F9DC0852">
      <w:numFmt w:val="decimal"/>
      <w:lvlText w:val=""/>
      <w:lvlJc w:val="left"/>
    </w:lvl>
    <w:lvl w:ilvl="8" w:tplc="AFCEE0B6">
      <w:numFmt w:val="decimal"/>
      <w:lvlText w:val=""/>
      <w:lvlJc w:val="left"/>
    </w:lvl>
  </w:abstractNum>
  <w:num w:numId="1" w16cid:durableId="467209404">
    <w:abstractNumId w:val="0"/>
    <w:lvlOverride w:ilvl="0">
      <w:startOverride w:val="1"/>
    </w:lvlOverride>
  </w:num>
  <w:num w:numId="2" w16cid:durableId="1800225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795"/>
    <w:rsid w:val="001B5136"/>
    <w:rsid w:val="003308BF"/>
    <w:rsid w:val="005211EA"/>
    <w:rsid w:val="0073441D"/>
    <w:rsid w:val="008E4CD7"/>
    <w:rsid w:val="00C92874"/>
    <w:rsid w:val="00E97680"/>
    <w:rsid w:val="00F4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A43C"/>
  <w15:docId w15:val="{BF0ABB80-FCFF-407F-8949-8F1B7DC4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C4A6E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28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2874"/>
  </w:style>
  <w:style w:type="paragraph" w:styleId="Footer">
    <w:name w:val="footer"/>
    <w:basedOn w:val="Normal"/>
    <w:link w:val="FooterChar"/>
    <w:uiPriority w:val="99"/>
    <w:unhideWhenUsed/>
    <w:rsid w:val="00C928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2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Akansha Manoj Rawat</cp:lastModifiedBy>
  <cp:revision>4</cp:revision>
  <dcterms:created xsi:type="dcterms:W3CDTF">2026-03-03T00:44:00Z</dcterms:created>
  <dcterms:modified xsi:type="dcterms:W3CDTF">2026-03-06T01:59:00Z</dcterms:modified>
</cp:coreProperties>
</file>