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B22212" w14:textId="325470BE" w:rsidR="009C0411" w:rsidRDefault="003F4A77" w:rsidP="009C0411">
      <w:pPr>
        <w:pStyle w:val="Title"/>
        <w:jc w:val="center"/>
      </w:pPr>
      <w:r>
        <w:t>LAB</w:t>
      </w:r>
      <w:r w:rsidR="009C0411">
        <w:t xml:space="preserve"> </w:t>
      </w:r>
      <w:r w:rsidR="00D81132">
        <w:t>7</w:t>
      </w:r>
      <w:r w:rsidR="009C0411">
        <w:t xml:space="preserve"> Vulkan</w:t>
      </w:r>
    </w:p>
    <w:p w14:paraId="4D715BDC" w14:textId="69C90F0E" w:rsidR="009C0411" w:rsidRDefault="009C0411" w:rsidP="00127C37">
      <w:pPr>
        <w:pStyle w:val="Heading1"/>
      </w:pPr>
      <w:r>
        <w:t>Introduction</w:t>
      </w:r>
    </w:p>
    <w:p w14:paraId="5988179D" w14:textId="075F8568" w:rsidR="00DF3354" w:rsidRDefault="00DF3354" w:rsidP="00E855E5">
      <w:r>
        <w:t>In the final lab assignment, you will explore techniques required to render GLTF models at a higher fidelity</w:t>
      </w:r>
      <w:r w:rsidR="00B85F5A">
        <w:t>.</w:t>
      </w:r>
      <w:r>
        <w:t xml:space="preserve"> You will start by loading an official GLTF test model with a more complex PBR material. You will then adapt your drawing code to accurately/correctly render models using the </w:t>
      </w:r>
      <w:r w:rsidR="0083733A">
        <w:t xml:space="preserve">standard </w:t>
      </w:r>
      <w:r>
        <w:t>GLTF coordinate system.</w:t>
      </w:r>
    </w:p>
    <w:p w14:paraId="71C50174" w14:textId="4E2EB1AC" w:rsidR="0083733A" w:rsidRDefault="00DF3354" w:rsidP="00E855E5">
      <w:r>
        <w:t xml:space="preserve">From there you will adapt your Z buffering code to handle </w:t>
      </w:r>
      <w:r w:rsidR="0083733A">
        <w:t>a wider range of depth variation without artifacts. This technique is extremely helpful for games that render large environments &amp; distant vistas.</w:t>
      </w:r>
    </w:p>
    <w:p w14:paraId="50B6D1DF" w14:textId="4F209FB0" w:rsidR="00B85F5A" w:rsidRDefault="0083733A" w:rsidP="00E855E5">
      <w:r>
        <w:t xml:space="preserve">To round out your understanding of common material textures, you will load both normal &amp; emissive maps. Then use their data to influence the lighting equations from your shaders. This culminates with you loading an image-based lighting (IBL) cube map and using it to integrate a state-of-the-art PBR pixel shader.  </w:t>
      </w:r>
      <w:r w:rsidR="00DF3354">
        <w:t xml:space="preserve"> </w:t>
      </w:r>
    </w:p>
    <w:p w14:paraId="43E93BD6" w14:textId="02202E41" w:rsidR="00AB5586" w:rsidRDefault="00485755" w:rsidP="00AB5586">
      <w:pPr>
        <w:pStyle w:val="Heading1"/>
      </w:pPr>
      <w:r>
        <w:t xml:space="preserve">LAb </w:t>
      </w:r>
      <w:r w:rsidR="00D81132">
        <w:t>7</w:t>
      </w:r>
    </w:p>
    <w:p w14:paraId="3B21118D" w14:textId="5D88B0A8" w:rsidR="004F20C9" w:rsidRDefault="00485755" w:rsidP="009C0411">
      <w:pPr>
        <w:pStyle w:val="Heading2"/>
      </w:pPr>
      <w:r>
        <w:t>SECTION</w:t>
      </w:r>
      <w:r w:rsidR="004F20C9">
        <w:t xml:space="preserve"> </w:t>
      </w:r>
      <w:r>
        <w:t>A</w:t>
      </w:r>
      <w:r w:rsidR="0021311C">
        <w:t xml:space="preserve"> | 25%</w:t>
      </w:r>
      <w:r w:rsidR="000D5D81">
        <w:t xml:space="preserve"> - </w:t>
      </w:r>
      <w:r w:rsidR="009215E7">
        <w:t>ProjeCT Setup</w:t>
      </w:r>
      <w:r w:rsidR="00B91A6F">
        <w:t>:</w:t>
      </w:r>
      <w:r w:rsidR="009215E7">
        <w:t xml:space="preserve"> model</w:t>
      </w:r>
      <w:r w:rsidR="00B91A6F">
        <w:t xml:space="preserve"> SWAP</w:t>
      </w:r>
      <w:r w:rsidR="00BF4769">
        <w:t>, RIGHT-HANDED Coordinate SYSTEMS</w:t>
      </w:r>
    </w:p>
    <w:p w14:paraId="6647C541" w14:textId="23F966F0" w:rsidR="00766FD5" w:rsidRDefault="00485755" w:rsidP="00AB5586">
      <w:pPr>
        <w:pStyle w:val="Heading3"/>
      </w:pPr>
      <w:r>
        <w:t>Task</w:t>
      </w:r>
      <w:r w:rsidR="0033203C">
        <w:t xml:space="preserve"> </w:t>
      </w:r>
      <w:r>
        <w:t>A</w:t>
      </w:r>
      <w:r w:rsidR="0033203C">
        <w:t>1</w:t>
      </w:r>
    </w:p>
    <w:p w14:paraId="79E038D3" w14:textId="77B399EC" w:rsidR="003F1CC1" w:rsidRDefault="00EA11B9" w:rsidP="00721777">
      <w:r w:rsidRPr="00EA11B9">
        <w:t>Copy lab 6 and Switch to using the Bottle GLTF model</w:t>
      </w:r>
      <w:r w:rsidR="003F1CC1">
        <w:t>.</w:t>
      </w:r>
      <w:r w:rsidR="00D42E3A">
        <w:t xml:space="preserve"> (Don’t forget to export it from Blender first)</w:t>
      </w:r>
    </w:p>
    <w:p w14:paraId="5E36B06F" w14:textId="2ACAF792" w:rsidR="00B96C1B" w:rsidRDefault="00B96C1B" w:rsidP="00721777">
      <w:r w:rsidRPr="00B96C1B">
        <w:rPr>
          <w:noProof/>
        </w:rPr>
        <w:lastRenderedPageBreak/>
        <w:drawing>
          <wp:inline distT="0" distB="0" distL="0" distR="0" wp14:anchorId="47886F82" wp14:editId="7F629019">
            <wp:extent cx="5943600" cy="4683760"/>
            <wp:effectExtent l="0" t="0" r="0" b="2540"/>
            <wp:docPr id="2028553487" name="Picture 1" descr="A yellow bottle with a red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53487" name="Picture 1" descr="A yellow bottle with a red lid&#10;&#10;Description automatically generated"/>
                    <pic:cNvPicPr/>
                  </pic:nvPicPr>
                  <pic:blipFill>
                    <a:blip r:embed="rId6"/>
                    <a:stretch>
                      <a:fillRect/>
                    </a:stretch>
                  </pic:blipFill>
                  <pic:spPr>
                    <a:xfrm>
                      <a:off x="0" y="0"/>
                      <a:ext cx="5943600" cy="4683760"/>
                    </a:xfrm>
                    <a:prstGeom prst="rect">
                      <a:avLst/>
                    </a:prstGeom>
                  </pic:spPr>
                </pic:pic>
              </a:graphicData>
            </a:graphic>
          </wp:inline>
        </w:drawing>
      </w:r>
    </w:p>
    <w:p w14:paraId="2A05BF26" w14:textId="2F67CD32" w:rsidR="002E396D" w:rsidRDefault="00C026B4" w:rsidP="00721777">
      <w:r>
        <w:t xml:space="preserve">Note the text on the bottle is </w:t>
      </w:r>
      <w:r w:rsidRPr="00AD6825">
        <w:rPr>
          <w:b/>
          <w:bCs/>
        </w:rPr>
        <w:t>backwards</w:t>
      </w:r>
      <w:r>
        <w:t xml:space="preserve">…  </w:t>
      </w:r>
      <w:r w:rsidR="002E396D">
        <w:t>This is due to a major issue we have been avoiding up till this point.</w:t>
      </w:r>
    </w:p>
    <w:p w14:paraId="026A8ED0" w14:textId="5FEE160A" w:rsidR="00366ECA" w:rsidRDefault="00366ECA" w:rsidP="00BF4769">
      <w:pPr>
        <w:pStyle w:val="Heading3"/>
      </w:pPr>
      <w:r>
        <w:t>Task A2</w:t>
      </w:r>
    </w:p>
    <w:p w14:paraId="68809A4E" w14:textId="7EB3FE88" w:rsidR="00BF4769" w:rsidRPr="00BF4769" w:rsidRDefault="00BF4769" w:rsidP="00BF4769">
      <w:r>
        <w:t xml:space="preserve">We are currently using a </w:t>
      </w:r>
      <w:r w:rsidRPr="00695A5B">
        <w:rPr>
          <w:u w:val="single"/>
        </w:rPr>
        <w:t>left-handed</w:t>
      </w:r>
      <w:r>
        <w:t xml:space="preserve"> coordinate system, whereas GLTF uses a </w:t>
      </w:r>
      <w:r w:rsidRPr="00695A5B">
        <w:rPr>
          <w:u w:val="single"/>
        </w:rPr>
        <w:t>right-handed</w:t>
      </w:r>
      <w:r>
        <w:t xml:space="preserve"> coordinate system. We have two choices here: Conform our coordinate system to GLTF’s system or adjust the incoming matrix/transform data and geometric winding to account for the difference.</w:t>
      </w:r>
    </w:p>
    <w:p w14:paraId="2AC44DF3" w14:textId="0FE982B6" w:rsidR="002E396D" w:rsidRDefault="0018483B" w:rsidP="00721777">
      <w:r w:rsidRPr="0018483B">
        <w:rPr>
          <w:noProof/>
        </w:rPr>
        <w:lastRenderedPageBreak/>
        <w:drawing>
          <wp:inline distT="0" distB="0" distL="0" distR="0" wp14:anchorId="0C4838B1" wp14:editId="75C1CAE1">
            <wp:extent cx="5943600" cy="4906645"/>
            <wp:effectExtent l="0" t="0" r="0" b="8255"/>
            <wp:docPr id="1015600614" name="Picture 1" descr="A black object with blue and green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00614" name="Picture 1" descr="A black object with blue and green arrows&#10;&#10;Description automatically generated"/>
                    <pic:cNvPicPr/>
                  </pic:nvPicPr>
                  <pic:blipFill>
                    <a:blip r:embed="rId7"/>
                    <a:stretch>
                      <a:fillRect/>
                    </a:stretch>
                  </pic:blipFill>
                  <pic:spPr>
                    <a:xfrm>
                      <a:off x="0" y="0"/>
                      <a:ext cx="5943600" cy="4906645"/>
                    </a:xfrm>
                    <a:prstGeom prst="rect">
                      <a:avLst/>
                    </a:prstGeom>
                  </pic:spPr>
                </pic:pic>
              </a:graphicData>
            </a:graphic>
          </wp:inline>
        </w:drawing>
      </w:r>
    </w:p>
    <w:p w14:paraId="2846B3AC" w14:textId="5AA8C127" w:rsidR="0018483B" w:rsidRPr="00BF4769" w:rsidRDefault="0018483B" w:rsidP="00721777">
      <w:r w:rsidRPr="0018483B">
        <w:rPr>
          <w:b/>
          <w:bCs/>
        </w:rPr>
        <w:t xml:space="preserve">The simplest way to make </w:t>
      </w:r>
      <w:r>
        <w:rPr>
          <w:b/>
          <w:bCs/>
        </w:rPr>
        <w:t>a GLTF</w:t>
      </w:r>
      <w:r w:rsidRPr="0018483B">
        <w:rPr>
          <w:b/>
          <w:bCs/>
        </w:rPr>
        <w:t xml:space="preserve"> model a left-handed model is to scale it -1 on the Z axis.</w:t>
      </w:r>
      <w:r w:rsidR="00BF4769">
        <w:rPr>
          <w:b/>
          <w:bCs/>
        </w:rPr>
        <w:t xml:space="preserve"> </w:t>
      </w:r>
      <w:r w:rsidR="00BF4769">
        <w:t>(see above image)</w:t>
      </w:r>
    </w:p>
    <w:p w14:paraId="2A451C96" w14:textId="4D57C870" w:rsidR="002E396D" w:rsidRDefault="002E396D" w:rsidP="00721777">
      <w:r>
        <w:t xml:space="preserve">Now is a good time to add support for </w:t>
      </w:r>
      <w:r w:rsidRPr="0018483B">
        <w:rPr>
          <w:u w:val="single"/>
        </w:rPr>
        <w:t>world matrices</w:t>
      </w:r>
      <w:r>
        <w:t xml:space="preserve"> to the project like you did in </w:t>
      </w:r>
      <w:r w:rsidRPr="0018483B">
        <w:rPr>
          <w:u w:val="single"/>
        </w:rPr>
        <w:t xml:space="preserve">Lab </w:t>
      </w:r>
      <w:r w:rsidR="00E06684">
        <w:rPr>
          <w:u w:val="single"/>
        </w:rPr>
        <w:t>4</w:t>
      </w:r>
      <w:r>
        <w:t xml:space="preserve"> via </w:t>
      </w:r>
      <w:r w:rsidRPr="0018483B">
        <w:rPr>
          <w:u w:val="single"/>
        </w:rPr>
        <w:t>storage buffers</w:t>
      </w:r>
      <w:r>
        <w:t xml:space="preserve">. Alternately, you </w:t>
      </w:r>
      <w:r w:rsidR="00C61DC2">
        <w:t xml:space="preserve">can </w:t>
      </w:r>
      <w:r w:rsidR="003D2734">
        <w:t xml:space="preserve">add </w:t>
      </w:r>
      <w:r w:rsidR="00826D23">
        <w:t>one</w:t>
      </w:r>
      <w:r>
        <w:t xml:space="preserve"> world matrix to the </w:t>
      </w:r>
      <w:r w:rsidR="003D2734" w:rsidRPr="00E76B82">
        <w:rPr>
          <w:b/>
          <w:bCs/>
        </w:rPr>
        <w:t>SHADER_VARS</w:t>
      </w:r>
      <w:r>
        <w:t xml:space="preserve"> before sending it to the shader as a </w:t>
      </w:r>
      <w:r w:rsidRPr="008A230F">
        <w:rPr>
          <w:u w:val="single"/>
        </w:rPr>
        <w:t>temporary solution</w:t>
      </w:r>
      <w:r>
        <w:t>.</w:t>
      </w:r>
      <w:r w:rsidR="0018483B">
        <w:t xml:space="preserve"> (</w:t>
      </w:r>
      <w:r w:rsidR="003D2734">
        <w:t xml:space="preserve">however, </w:t>
      </w:r>
      <w:r w:rsidR="0018483B">
        <w:t>be aware this will only work for a single mesh</w:t>
      </w:r>
      <w:r w:rsidR="006E7936">
        <w:t xml:space="preserve"> and limit</w:t>
      </w:r>
      <w:r w:rsidR="004D5C98">
        <w:t>s</w:t>
      </w:r>
      <w:r w:rsidR="006E7936">
        <w:t xml:space="preserve"> the </w:t>
      </w:r>
      <w:r w:rsidR="004D5C98">
        <w:t>complexity</w:t>
      </w:r>
      <w:r w:rsidR="006E7936">
        <w:t xml:space="preserve"> of </w:t>
      </w:r>
      <w:r w:rsidR="004D5C98">
        <w:t xml:space="preserve">loadable </w:t>
      </w:r>
      <w:r w:rsidR="006E7936">
        <w:t>models</w:t>
      </w:r>
      <w:r w:rsidR="0018483B">
        <w:t>)</w:t>
      </w:r>
    </w:p>
    <w:p w14:paraId="6B200AF9" w14:textId="21E7793D" w:rsidR="00366ECA" w:rsidRDefault="00366ECA" w:rsidP="00366ECA">
      <w:pPr>
        <w:pStyle w:val="Heading3"/>
      </w:pPr>
      <w:r>
        <w:t>Task A3</w:t>
      </w:r>
    </w:p>
    <w:p w14:paraId="4B8A7A43" w14:textId="453F979D" w:rsidR="002E396D" w:rsidRDefault="002E396D" w:rsidP="00721777">
      <w:r>
        <w:t xml:space="preserve">Regardless of which method you choose, </w:t>
      </w:r>
      <w:r w:rsidR="00366ECA">
        <w:t xml:space="preserve">create a World Matrix that flips the 3D model around the Z axis. Apply this new matrix by adjusting your vertex shader. After </w:t>
      </w:r>
      <w:r>
        <w:t>scaling on the -Z axis</w:t>
      </w:r>
      <w:r w:rsidR="00366ECA">
        <w:t>, the model will</w:t>
      </w:r>
      <w:r>
        <w:t xml:space="preserve"> look like this:</w:t>
      </w:r>
    </w:p>
    <w:p w14:paraId="1573AEEC" w14:textId="72E0720C" w:rsidR="002E396D" w:rsidRDefault="0018483B" w:rsidP="00721777">
      <w:r w:rsidRPr="0018483B">
        <w:rPr>
          <w:noProof/>
        </w:rPr>
        <w:lastRenderedPageBreak/>
        <w:drawing>
          <wp:inline distT="0" distB="0" distL="0" distR="0" wp14:anchorId="2784354A" wp14:editId="45231D65">
            <wp:extent cx="5943600" cy="4683760"/>
            <wp:effectExtent l="0" t="0" r="0" b="2540"/>
            <wp:docPr id="356781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81937" name="Picture 1" descr="A screenshot of a computer&#10;&#10;Description automatically generated"/>
                    <pic:cNvPicPr/>
                  </pic:nvPicPr>
                  <pic:blipFill>
                    <a:blip r:embed="rId8"/>
                    <a:stretch>
                      <a:fillRect/>
                    </a:stretch>
                  </pic:blipFill>
                  <pic:spPr>
                    <a:xfrm>
                      <a:off x="0" y="0"/>
                      <a:ext cx="5943600" cy="4683760"/>
                    </a:xfrm>
                    <a:prstGeom prst="rect">
                      <a:avLst/>
                    </a:prstGeom>
                  </pic:spPr>
                </pic:pic>
              </a:graphicData>
            </a:graphic>
          </wp:inline>
        </w:drawing>
      </w:r>
    </w:p>
    <w:p w14:paraId="65B1A062" w14:textId="69863DA1" w:rsidR="003C3A31" w:rsidRDefault="003C3A31" w:rsidP="00721777">
      <w:r>
        <w:t>The final issue is that (as mentioned in the previous image) the GLTF coordinate system causes positive rotation to be considered counterclockwise. This means that based on our current rasterizer settings, only clockwise triangles will be rasterized.</w:t>
      </w:r>
    </w:p>
    <w:p w14:paraId="58FF472F" w14:textId="6615EE18" w:rsidR="00366ECA" w:rsidRDefault="00366ECA" w:rsidP="00366ECA">
      <w:pPr>
        <w:pStyle w:val="Heading3"/>
      </w:pPr>
      <w:r>
        <w:t>Task A4</w:t>
      </w:r>
    </w:p>
    <w:p w14:paraId="714D1F7E" w14:textId="17AD1652" w:rsidR="0018483B" w:rsidRDefault="008A7130" w:rsidP="00721777">
      <w:r>
        <w:t>To</w:t>
      </w:r>
      <w:r w:rsidR="001B529E">
        <w:t xml:space="preserve"> </w:t>
      </w:r>
      <w:r w:rsidR="0018483B">
        <w:t>fix thi</w:t>
      </w:r>
      <w:r w:rsidR="001B529E">
        <w:t>s, we</w:t>
      </w:r>
      <w:r w:rsidR="0018483B">
        <w:t xml:space="preserve"> </w:t>
      </w:r>
      <w:r w:rsidR="001B529E">
        <w:t>must</w:t>
      </w:r>
      <w:r w:rsidR="0018483B">
        <w:t xml:space="preserve"> find where the </w:t>
      </w:r>
      <w:r w:rsidR="0018483B" w:rsidRPr="003D2734">
        <w:rPr>
          <w:u w:val="single"/>
        </w:rPr>
        <w:t>front face</w:t>
      </w:r>
      <w:r w:rsidR="003D2734">
        <w:t xml:space="preserve"> setting is selected and set it </w:t>
      </w:r>
      <w:r w:rsidR="003D2734" w:rsidRPr="003D2734">
        <w:rPr>
          <w:u w:val="single"/>
        </w:rPr>
        <w:t>counterclockwise,</w:t>
      </w:r>
      <w:r w:rsidR="003D2734">
        <w:t xml:space="preserve"> so Vulkan knows to render those faces instead of the other way around.</w:t>
      </w:r>
      <w:r w:rsidR="0018483B">
        <w:t xml:space="preserve"> </w:t>
      </w:r>
      <w:r w:rsidR="001B529E">
        <w:t xml:space="preserve">(this is part of the rasterization pipeline </w:t>
      </w:r>
      <w:r>
        <w:t>settings</w:t>
      </w:r>
      <w:r w:rsidR="001B529E">
        <w:t>)</w:t>
      </w:r>
      <w:r w:rsidR="0018483B">
        <w:t xml:space="preserve">    </w:t>
      </w:r>
    </w:p>
    <w:p w14:paraId="28FFA69E" w14:textId="478B9011" w:rsidR="0018483B" w:rsidRDefault="00861C35" w:rsidP="00721777">
      <w:r w:rsidRPr="00861C35">
        <w:rPr>
          <w:noProof/>
        </w:rPr>
        <w:lastRenderedPageBreak/>
        <w:drawing>
          <wp:inline distT="0" distB="0" distL="0" distR="0" wp14:anchorId="5022C8AC" wp14:editId="18D7FED9">
            <wp:extent cx="5943600" cy="4683760"/>
            <wp:effectExtent l="0" t="0" r="0" b="2540"/>
            <wp:docPr id="2120911964" name="Picture 1" descr="A yellow and black water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11964" name="Picture 1" descr="A yellow and black water bottle&#10;&#10;Description automatically generated"/>
                    <pic:cNvPicPr/>
                  </pic:nvPicPr>
                  <pic:blipFill>
                    <a:blip r:embed="rId9"/>
                    <a:stretch>
                      <a:fillRect/>
                    </a:stretch>
                  </pic:blipFill>
                  <pic:spPr>
                    <a:xfrm>
                      <a:off x="0" y="0"/>
                      <a:ext cx="5943600" cy="4683760"/>
                    </a:xfrm>
                    <a:prstGeom prst="rect">
                      <a:avLst/>
                    </a:prstGeom>
                  </pic:spPr>
                </pic:pic>
              </a:graphicData>
            </a:graphic>
          </wp:inline>
        </w:drawing>
      </w:r>
    </w:p>
    <w:p w14:paraId="2A5CF519" w14:textId="109BB39C" w:rsidR="00861C35" w:rsidRDefault="00861C35" w:rsidP="00721777">
      <w:r>
        <w:t xml:space="preserve">Once you incorporate the -Z world matrix and culling mode swap the model should look correct. Don’t forget to also move multiply the vertex normal by the new world matrix. If you don’t, the lighting will start acting strangely. You may see artifacts like specular highlights in the shaded areas of the model where they don’t belong. </w:t>
      </w:r>
    </w:p>
    <w:p w14:paraId="6450A3AD" w14:textId="77777777" w:rsidR="000123F6" w:rsidRPr="00677253" w:rsidRDefault="000123F6" w:rsidP="000123F6">
      <w:pPr>
        <w:pStyle w:val="Heading2"/>
        <w:rPr>
          <w:rStyle w:val="SubtleEmphasis"/>
        </w:rPr>
      </w:pPr>
      <w:r w:rsidRPr="00677253">
        <w:rPr>
          <w:rStyle w:val="SubtleEmphasis"/>
        </w:rPr>
        <w:t>LAB CHECKPOINT | MANUAL COMMIT | DO NOT SKIP</w:t>
      </w:r>
    </w:p>
    <w:p w14:paraId="04A41C1D" w14:textId="77777777" w:rsidR="000123F6" w:rsidRDefault="000123F6" w:rsidP="000123F6">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26D7261B" w14:textId="77777777" w:rsidR="000123F6" w:rsidRDefault="000123F6" w:rsidP="000123F6">
      <w:pPr>
        <w:pStyle w:val="ListParagraph"/>
        <w:numPr>
          <w:ilvl w:val="0"/>
          <w:numId w:val="8"/>
        </w:numPr>
      </w:pPr>
      <w:r w:rsidRPr="00677253">
        <w:rPr>
          <w:u w:val="single"/>
        </w:rPr>
        <w:t>Change the lab’s Title Bar</w:t>
      </w:r>
      <w:r>
        <w:t xml:space="preserve"> so it says where you are in the lab.</w:t>
      </w:r>
    </w:p>
    <w:p w14:paraId="26DD9BAC" w14:textId="77777777" w:rsidR="000123F6" w:rsidRDefault="000123F6" w:rsidP="000123F6">
      <w:pPr>
        <w:pStyle w:val="ListParagraph"/>
        <w:numPr>
          <w:ilvl w:val="1"/>
          <w:numId w:val="8"/>
        </w:numPr>
      </w:pPr>
      <w:r>
        <w:t>For Example: “John Smith – Lab 1 – Part 1 Complete”</w:t>
      </w:r>
    </w:p>
    <w:p w14:paraId="1EA9E25D" w14:textId="77777777" w:rsidR="000123F6" w:rsidRDefault="000123F6" w:rsidP="000123F6">
      <w:pPr>
        <w:pStyle w:val="ListParagraph"/>
        <w:numPr>
          <w:ilvl w:val="0"/>
          <w:numId w:val="8"/>
        </w:numPr>
      </w:pPr>
      <w:r>
        <w:t>Take a Screenshot of the lab window running showing your work. (Windows Key + Shift + S)</w:t>
      </w:r>
    </w:p>
    <w:p w14:paraId="765DCB32" w14:textId="77777777" w:rsidR="000123F6" w:rsidRDefault="000123F6" w:rsidP="000123F6">
      <w:pPr>
        <w:pStyle w:val="ListParagraph"/>
        <w:numPr>
          <w:ilvl w:val="0"/>
          <w:numId w:val="8"/>
        </w:numPr>
      </w:pPr>
      <w:r>
        <w:t>On Windows the screenshot is in your clipboard, open MS Paint and (Ctrl + V) to load it in.</w:t>
      </w:r>
    </w:p>
    <w:p w14:paraId="07492CF6" w14:textId="77777777" w:rsidR="000123F6" w:rsidRDefault="000123F6" w:rsidP="000123F6">
      <w:pPr>
        <w:pStyle w:val="ListParagraph"/>
        <w:numPr>
          <w:ilvl w:val="0"/>
          <w:numId w:val="8"/>
        </w:numPr>
      </w:pPr>
      <w:r>
        <w:t xml:space="preserve">Save the </w:t>
      </w:r>
      <w:r w:rsidRPr="00677253">
        <w:rPr>
          <w:u w:val="single"/>
        </w:rPr>
        <w:t>image with the same name as your title bar</w:t>
      </w:r>
      <w:r>
        <w:t xml:space="preserve"> in the root folder of this repository.</w:t>
      </w:r>
    </w:p>
    <w:p w14:paraId="1D4E8D25" w14:textId="77777777" w:rsidR="000123F6" w:rsidRDefault="000123F6" w:rsidP="000123F6">
      <w:pPr>
        <w:pStyle w:val="ListParagraph"/>
        <w:numPr>
          <w:ilvl w:val="0"/>
          <w:numId w:val="8"/>
        </w:numPr>
      </w:pPr>
      <w:r>
        <w:t>Open GitHub Desktop for this repo. You should see the new image as a pending change.</w:t>
      </w:r>
    </w:p>
    <w:p w14:paraId="69898B9F" w14:textId="77777777" w:rsidR="000123F6" w:rsidRDefault="000123F6" w:rsidP="000123F6">
      <w:pPr>
        <w:pStyle w:val="ListParagraph"/>
        <w:numPr>
          <w:ilvl w:val="0"/>
          <w:numId w:val="8"/>
        </w:numPr>
      </w:pPr>
      <w:r>
        <w:t xml:space="preserve">Create a </w:t>
      </w:r>
      <w:r w:rsidRPr="00677253">
        <w:rPr>
          <w:u w:val="single"/>
        </w:rPr>
        <w:t>commit message with the same name as the title bar</w:t>
      </w:r>
      <w:r>
        <w:t xml:space="preserve"> &amp; commit your changes.</w:t>
      </w:r>
    </w:p>
    <w:p w14:paraId="27939890" w14:textId="17AD8096" w:rsidR="000123F6" w:rsidRDefault="000123F6" w:rsidP="00721777">
      <w:r>
        <w:t>If this section is not perfect but you need to continue forward, you must still do this to get partial credit!</w:t>
      </w:r>
    </w:p>
    <w:p w14:paraId="2D10E93F" w14:textId="2CCE2D65" w:rsidR="00BF4769" w:rsidRDefault="00BF4769" w:rsidP="000602EB">
      <w:pPr>
        <w:pStyle w:val="Heading2"/>
      </w:pPr>
      <w:r>
        <w:t>section B | 50% - ENHANCING Z BUFFER PERCISION</w:t>
      </w:r>
    </w:p>
    <w:p w14:paraId="2065304F" w14:textId="602E38FA" w:rsidR="00EA11B9" w:rsidRDefault="00EA11B9" w:rsidP="00EA11B9">
      <w:pPr>
        <w:pStyle w:val="Heading3"/>
      </w:pPr>
      <w:r>
        <w:lastRenderedPageBreak/>
        <w:t xml:space="preserve">Task </w:t>
      </w:r>
      <w:r w:rsidR="0007023D">
        <w:t>B1</w:t>
      </w:r>
    </w:p>
    <w:p w14:paraId="16FA50BE" w14:textId="637E6E9B" w:rsidR="00EA11B9" w:rsidRDefault="00EA11B9" w:rsidP="00721777">
      <w:r w:rsidRPr="00EA11B9">
        <w:t>Change the near plane so it is at 0.000</w:t>
      </w:r>
      <w:r w:rsidR="00EE79C6">
        <w:t>0</w:t>
      </w:r>
      <w:r w:rsidRPr="00EA11B9">
        <w:t>1f and the far plane to 10000.0f</w:t>
      </w:r>
    </w:p>
    <w:p w14:paraId="5ED029BA" w14:textId="6B83A7B7" w:rsidR="00EE79C6" w:rsidRDefault="00EE79C6" w:rsidP="00721777">
      <w:r w:rsidRPr="00EE79C6">
        <w:rPr>
          <w:noProof/>
        </w:rPr>
        <w:drawing>
          <wp:inline distT="0" distB="0" distL="0" distR="0" wp14:anchorId="34C61702" wp14:editId="69E61BA7">
            <wp:extent cx="5943600" cy="4683760"/>
            <wp:effectExtent l="0" t="0" r="0" b="2540"/>
            <wp:docPr id="201585114" name="Picture 1" descr="A computer screen shot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5114" name="Picture 1" descr="A computer screen shot of a bottle&#10;&#10;Description automatically generated"/>
                    <pic:cNvPicPr/>
                  </pic:nvPicPr>
                  <pic:blipFill>
                    <a:blip r:embed="rId10"/>
                    <a:stretch>
                      <a:fillRect/>
                    </a:stretch>
                  </pic:blipFill>
                  <pic:spPr>
                    <a:xfrm>
                      <a:off x="0" y="0"/>
                      <a:ext cx="5943600" cy="4683760"/>
                    </a:xfrm>
                    <a:prstGeom prst="rect">
                      <a:avLst/>
                    </a:prstGeom>
                  </pic:spPr>
                </pic:pic>
              </a:graphicData>
            </a:graphic>
          </wp:inline>
        </w:drawing>
      </w:r>
    </w:p>
    <w:p w14:paraId="03921FB5" w14:textId="4E3E3E25" w:rsidR="003524E2" w:rsidRDefault="003524E2" w:rsidP="00721777">
      <w:r>
        <w:t xml:space="preserve">Why this happens and how we can improve it: </w:t>
      </w:r>
      <w:hyperlink r:id="rId11" w:history="1">
        <w:r w:rsidRPr="003524E2">
          <w:rPr>
            <w:rStyle w:val="Hyperlink"/>
          </w:rPr>
          <w:t>https://developer.nvidia.com/content/depth-precision-visualized</w:t>
        </w:r>
      </w:hyperlink>
    </w:p>
    <w:p w14:paraId="56326734" w14:textId="00776B4B" w:rsidR="00EA11B9" w:rsidRDefault="00EA11B9" w:rsidP="00EA11B9">
      <w:pPr>
        <w:pStyle w:val="Heading3"/>
      </w:pPr>
      <w:r>
        <w:t xml:space="preserve">Task </w:t>
      </w:r>
      <w:r w:rsidR="0007023D">
        <w:t>B2</w:t>
      </w:r>
    </w:p>
    <w:p w14:paraId="5118A262" w14:textId="5EF4A3D4" w:rsidR="00EA11B9" w:rsidRDefault="00EA11B9" w:rsidP="00721777">
      <w:r w:rsidRPr="00EA11B9">
        <w:t>Note the issue with precision and inverse the Z buffer to fix it</w:t>
      </w:r>
      <w:r>
        <w:t>.</w:t>
      </w:r>
    </w:p>
    <w:p w14:paraId="516E8F0F" w14:textId="59CAD3DC" w:rsidR="003524E2" w:rsidRDefault="003524E2" w:rsidP="00721777">
      <w:r>
        <w:t>Steps to Solve:</w:t>
      </w:r>
    </w:p>
    <w:p w14:paraId="7695F793" w14:textId="5FEA068C" w:rsidR="003524E2" w:rsidRDefault="003524E2" w:rsidP="00721777">
      <w:r>
        <w:t>Clear Z buffer to 0 not 1.</w:t>
      </w:r>
      <w:r w:rsidR="00401F42">
        <w:t xml:space="preserve"> (0 is now the far plane)</w:t>
      </w:r>
    </w:p>
    <w:p w14:paraId="4FAE1781" w14:textId="28C45608" w:rsidR="003524E2" w:rsidRDefault="003524E2" w:rsidP="00721777">
      <w:r>
        <w:t>In Depth Stencil State swap the min/max Near and Far values.</w:t>
      </w:r>
      <w:r w:rsidR="006F4426">
        <w:t xml:space="preserve"> (0 </w:t>
      </w:r>
      <w:r w:rsidR="006F4426">
        <w:sym w:font="Wingdings" w:char="F0F3"/>
      </w:r>
      <w:r w:rsidR="006F4426">
        <w:t xml:space="preserve"> 1)</w:t>
      </w:r>
    </w:p>
    <w:p w14:paraId="23254286" w14:textId="433779A0" w:rsidR="003524E2" w:rsidRDefault="003524E2" w:rsidP="00721777">
      <w:r>
        <w:t xml:space="preserve">Switch the </w:t>
      </w:r>
      <w:r w:rsidR="00075F39">
        <w:t xml:space="preserve">Z </w:t>
      </w:r>
      <w:r>
        <w:t>comparison mode to GREATER instead of LESS</w:t>
      </w:r>
      <w:r w:rsidR="00CA3D8A">
        <w:t>_</w:t>
      </w:r>
      <w:r>
        <w:t>THAN.</w:t>
      </w:r>
    </w:p>
    <w:p w14:paraId="542405EB" w14:textId="0510423D" w:rsidR="003524E2" w:rsidRDefault="003524E2" w:rsidP="00721777">
      <w:r>
        <w:t xml:space="preserve">Switch the order of Near and Far values when building the projection matrix. </w:t>
      </w:r>
    </w:p>
    <w:p w14:paraId="45664CC2" w14:textId="3DF03BB7" w:rsidR="00EE79C6" w:rsidRDefault="003524E2" w:rsidP="00721777">
      <w:r w:rsidRPr="003524E2">
        <w:rPr>
          <w:noProof/>
        </w:rPr>
        <w:lastRenderedPageBreak/>
        <w:drawing>
          <wp:inline distT="0" distB="0" distL="0" distR="0" wp14:anchorId="442FC13C" wp14:editId="1E611864">
            <wp:extent cx="5943600" cy="4683760"/>
            <wp:effectExtent l="0" t="0" r="0" b="2540"/>
            <wp:docPr id="1257678350" name="Picture 1" descr="A computer screen shot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678350" name="Picture 1" descr="A computer screen shot of a bottle&#10;&#10;Description automatically generated"/>
                    <pic:cNvPicPr/>
                  </pic:nvPicPr>
                  <pic:blipFill>
                    <a:blip r:embed="rId12"/>
                    <a:stretch>
                      <a:fillRect/>
                    </a:stretch>
                  </pic:blipFill>
                  <pic:spPr>
                    <a:xfrm>
                      <a:off x="0" y="0"/>
                      <a:ext cx="5943600" cy="4683760"/>
                    </a:xfrm>
                    <a:prstGeom prst="rect">
                      <a:avLst/>
                    </a:prstGeom>
                  </pic:spPr>
                </pic:pic>
              </a:graphicData>
            </a:graphic>
          </wp:inline>
        </w:drawing>
      </w:r>
    </w:p>
    <w:p w14:paraId="138E6444" w14:textId="1D784309" w:rsidR="00E3733A" w:rsidRPr="00E3733A" w:rsidRDefault="00E3733A" w:rsidP="00721777">
      <w:pPr>
        <w:rPr>
          <w:i/>
          <w:iCs/>
        </w:rPr>
      </w:pPr>
      <w:r w:rsidRPr="00E3733A">
        <w:rPr>
          <w:b/>
          <w:bCs/>
          <w:i/>
          <w:iCs/>
          <w:color w:val="FF0000"/>
        </w:rPr>
        <w:t>Tip:</w:t>
      </w:r>
      <w:r w:rsidRPr="00E3733A">
        <w:rPr>
          <w:i/>
          <w:iCs/>
        </w:rPr>
        <w:t xml:space="preserve"> This technique is how </w:t>
      </w:r>
      <w:r>
        <w:rPr>
          <w:i/>
          <w:iCs/>
        </w:rPr>
        <w:t xml:space="preserve">many </w:t>
      </w:r>
      <w:r w:rsidRPr="00E3733A">
        <w:rPr>
          <w:i/>
          <w:iCs/>
        </w:rPr>
        <w:t xml:space="preserve">modern games do much farther draw distances than they </w:t>
      </w:r>
      <w:r>
        <w:rPr>
          <w:i/>
          <w:iCs/>
        </w:rPr>
        <w:t>could in the past</w:t>
      </w:r>
      <w:r w:rsidRPr="00E3733A">
        <w:rPr>
          <w:i/>
          <w:iCs/>
        </w:rPr>
        <w:t xml:space="preserve">. </w:t>
      </w:r>
    </w:p>
    <w:p w14:paraId="05D50F99" w14:textId="0411E38A" w:rsidR="00EA11B9" w:rsidRDefault="00EA11B9" w:rsidP="00EA11B9">
      <w:pPr>
        <w:pStyle w:val="Heading3"/>
      </w:pPr>
      <w:r>
        <w:t xml:space="preserve">Task </w:t>
      </w:r>
      <w:r w:rsidR="0007023D">
        <w:t>B3</w:t>
      </w:r>
    </w:p>
    <w:p w14:paraId="7E8211DF" w14:textId="4599D8F6" w:rsidR="00EA11B9" w:rsidRDefault="00EA11B9" w:rsidP="00721777">
      <w:r w:rsidRPr="00EA11B9">
        <w:t>Rotate the light around the model slowly overtime</w:t>
      </w:r>
      <w:r>
        <w:t>.</w:t>
      </w:r>
    </w:p>
    <w:p w14:paraId="488DAE5C" w14:textId="1833FB2C" w:rsidR="00623C92" w:rsidRDefault="00623C92" w:rsidP="00721777">
      <w:r w:rsidRPr="00623C92">
        <w:rPr>
          <w:noProof/>
        </w:rPr>
        <w:lastRenderedPageBreak/>
        <w:drawing>
          <wp:inline distT="0" distB="0" distL="0" distR="0" wp14:anchorId="1D377777" wp14:editId="5D85FC25">
            <wp:extent cx="5943600" cy="4683760"/>
            <wp:effectExtent l="0" t="0" r="0" b="2540"/>
            <wp:docPr id="1504659179" name="Picture 1" descr="A yellow and black bottle with a red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9179" name="Picture 1" descr="A yellow and black bottle with a red logo&#10;&#10;Description automatically generated"/>
                    <pic:cNvPicPr/>
                  </pic:nvPicPr>
                  <pic:blipFill>
                    <a:blip r:embed="rId13"/>
                    <a:stretch>
                      <a:fillRect/>
                    </a:stretch>
                  </pic:blipFill>
                  <pic:spPr>
                    <a:xfrm>
                      <a:off x="0" y="0"/>
                      <a:ext cx="5943600" cy="4683760"/>
                    </a:xfrm>
                    <a:prstGeom prst="rect">
                      <a:avLst/>
                    </a:prstGeom>
                  </pic:spPr>
                </pic:pic>
              </a:graphicData>
            </a:graphic>
          </wp:inline>
        </w:drawing>
      </w:r>
    </w:p>
    <w:p w14:paraId="091A27CC" w14:textId="298CBAC4" w:rsidR="00623C92" w:rsidRDefault="00623C92" w:rsidP="00721777">
      <w:r>
        <w:t>I did this by tracking the elapsed seconds since the start of the program. I then used that time to rotate a temp matrix on the Y axis by interpreting time as radians. I then rotated the sun’s original direction by that matrix.</w:t>
      </w:r>
    </w:p>
    <w:p w14:paraId="52E01498" w14:textId="7F380610" w:rsidR="00FB37E5" w:rsidRDefault="00FB37E5" w:rsidP="00721777">
      <w:r>
        <w:t>Ok</w:t>
      </w:r>
      <w:r w:rsidR="001C2194">
        <w:t xml:space="preserve">, </w:t>
      </w:r>
      <w:r>
        <w:t xml:space="preserve">our project is </w:t>
      </w:r>
      <w:r w:rsidR="006968DF">
        <w:t>fully</w:t>
      </w:r>
      <w:r w:rsidR="001C2194">
        <w:t xml:space="preserve"> </w:t>
      </w:r>
      <w:r w:rsidR="00BE66C9">
        <w:t>set up</w:t>
      </w:r>
      <w:r w:rsidR="001C2194">
        <w:t xml:space="preserve"> to render precise GLTF geometry</w:t>
      </w:r>
      <w:r>
        <w:t xml:space="preserve">, </w:t>
      </w:r>
      <w:r w:rsidR="00CA773D">
        <w:t>let’s</w:t>
      </w:r>
      <w:r>
        <w:t xml:space="preserve"> </w:t>
      </w:r>
      <w:r w:rsidR="001C2194">
        <w:t xml:space="preserve">now </w:t>
      </w:r>
      <w:r>
        <w:t>incorporate the rem</w:t>
      </w:r>
      <w:r w:rsidR="00BC5232">
        <w:t>a</w:t>
      </w:r>
      <w:r>
        <w:t>ining textures.</w:t>
      </w:r>
    </w:p>
    <w:p w14:paraId="00F4E680" w14:textId="77777777" w:rsidR="000123F6" w:rsidRPr="00677253" w:rsidRDefault="000123F6" w:rsidP="000123F6">
      <w:pPr>
        <w:pStyle w:val="Heading2"/>
        <w:rPr>
          <w:rStyle w:val="SubtleEmphasis"/>
        </w:rPr>
      </w:pPr>
      <w:r w:rsidRPr="00677253">
        <w:rPr>
          <w:rStyle w:val="SubtleEmphasis"/>
        </w:rPr>
        <w:t>LAB CHECKPOINT | MANUAL COMMIT | DO NOT SKIP</w:t>
      </w:r>
    </w:p>
    <w:p w14:paraId="4E3B767E" w14:textId="77777777" w:rsidR="000123F6" w:rsidRDefault="000123F6" w:rsidP="000123F6">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5A3DB03E" w14:textId="77777777" w:rsidR="000123F6" w:rsidRDefault="000123F6" w:rsidP="000123F6">
      <w:pPr>
        <w:pStyle w:val="ListParagraph"/>
        <w:numPr>
          <w:ilvl w:val="0"/>
          <w:numId w:val="9"/>
        </w:numPr>
      </w:pPr>
      <w:r w:rsidRPr="00677253">
        <w:rPr>
          <w:u w:val="single"/>
        </w:rPr>
        <w:t>Change the lab’s Title Bar</w:t>
      </w:r>
      <w:r>
        <w:t xml:space="preserve"> so it says where you are in the lab.</w:t>
      </w:r>
    </w:p>
    <w:p w14:paraId="0B9F121E" w14:textId="77777777" w:rsidR="000123F6" w:rsidRDefault="000123F6" w:rsidP="000123F6">
      <w:pPr>
        <w:pStyle w:val="ListParagraph"/>
        <w:numPr>
          <w:ilvl w:val="1"/>
          <w:numId w:val="9"/>
        </w:numPr>
      </w:pPr>
      <w:r>
        <w:t>For Example: “John Smith – Lab 1 – Part 1 Complete”</w:t>
      </w:r>
    </w:p>
    <w:p w14:paraId="7086C956" w14:textId="77777777" w:rsidR="000123F6" w:rsidRDefault="000123F6" w:rsidP="000123F6">
      <w:pPr>
        <w:pStyle w:val="ListParagraph"/>
        <w:numPr>
          <w:ilvl w:val="0"/>
          <w:numId w:val="9"/>
        </w:numPr>
      </w:pPr>
      <w:r>
        <w:t>Take a Screenshot of the lab window running showing your work. (Windows Key + Shift + S)</w:t>
      </w:r>
    </w:p>
    <w:p w14:paraId="7DE6CA2C" w14:textId="77777777" w:rsidR="000123F6" w:rsidRDefault="000123F6" w:rsidP="000123F6">
      <w:pPr>
        <w:pStyle w:val="ListParagraph"/>
        <w:numPr>
          <w:ilvl w:val="0"/>
          <w:numId w:val="9"/>
        </w:numPr>
      </w:pPr>
      <w:r>
        <w:t>On Windows the screenshot is in your clipboard, open MS Paint and (Ctrl + V) to load it in.</w:t>
      </w:r>
    </w:p>
    <w:p w14:paraId="19E6E369" w14:textId="77777777" w:rsidR="000123F6" w:rsidRDefault="000123F6" w:rsidP="000123F6">
      <w:pPr>
        <w:pStyle w:val="ListParagraph"/>
        <w:numPr>
          <w:ilvl w:val="0"/>
          <w:numId w:val="9"/>
        </w:numPr>
      </w:pPr>
      <w:r>
        <w:t xml:space="preserve">Save the </w:t>
      </w:r>
      <w:r w:rsidRPr="00677253">
        <w:rPr>
          <w:u w:val="single"/>
        </w:rPr>
        <w:t>image with the same name as your title bar</w:t>
      </w:r>
      <w:r>
        <w:t xml:space="preserve"> in the root folder of this repository.</w:t>
      </w:r>
    </w:p>
    <w:p w14:paraId="49AEFC80" w14:textId="77777777" w:rsidR="000123F6" w:rsidRDefault="000123F6" w:rsidP="000123F6">
      <w:pPr>
        <w:pStyle w:val="ListParagraph"/>
        <w:numPr>
          <w:ilvl w:val="0"/>
          <w:numId w:val="9"/>
        </w:numPr>
      </w:pPr>
      <w:r>
        <w:t>Open GitHub Desktop for this repo. You should see the new image as a pending change.</w:t>
      </w:r>
    </w:p>
    <w:p w14:paraId="59198DAB" w14:textId="77777777" w:rsidR="000123F6" w:rsidRDefault="000123F6" w:rsidP="000123F6">
      <w:pPr>
        <w:pStyle w:val="ListParagraph"/>
        <w:numPr>
          <w:ilvl w:val="0"/>
          <w:numId w:val="9"/>
        </w:numPr>
      </w:pPr>
      <w:r>
        <w:t xml:space="preserve">Create a </w:t>
      </w:r>
      <w:r w:rsidRPr="00677253">
        <w:rPr>
          <w:u w:val="single"/>
        </w:rPr>
        <w:t>commit message with the same name as the title bar</w:t>
      </w:r>
      <w:r>
        <w:t xml:space="preserve"> &amp; commit your changes.</w:t>
      </w:r>
    </w:p>
    <w:p w14:paraId="5DC59BBF" w14:textId="7B16538D" w:rsidR="000123F6" w:rsidRPr="00721777" w:rsidRDefault="000123F6" w:rsidP="00721777">
      <w:r>
        <w:t>If this section is not perfect but you need to continue forward, you must still do this to get partial credit!</w:t>
      </w:r>
    </w:p>
    <w:p w14:paraId="17BBF88C" w14:textId="4C95986A" w:rsidR="00AB5586" w:rsidRDefault="00485755" w:rsidP="00AB5586">
      <w:pPr>
        <w:pStyle w:val="Heading2"/>
      </w:pPr>
      <w:r>
        <w:t xml:space="preserve">section </w:t>
      </w:r>
      <w:r w:rsidR="00902B80">
        <w:t>C</w:t>
      </w:r>
      <w:r w:rsidR="0021311C">
        <w:t xml:space="preserve"> | </w:t>
      </w:r>
      <w:r w:rsidR="00366ECA">
        <w:t>75</w:t>
      </w:r>
      <w:r w:rsidR="0021311C">
        <w:t>%</w:t>
      </w:r>
      <w:r w:rsidR="009F73A8">
        <w:t xml:space="preserve"> - </w:t>
      </w:r>
      <w:r w:rsidR="00B91A6F">
        <w:t>USING NORMAL &amp; EMISSIVE MAPS</w:t>
      </w:r>
    </w:p>
    <w:p w14:paraId="718C8051" w14:textId="35D0ACF7" w:rsidR="0033203C" w:rsidRDefault="00485755" w:rsidP="00AB5586">
      <w:pPr>
        <w:pStyle w:val="Heading3"/>
      </w:pPr>
      <w:bookmarkStart w:id="0" w:name="_Part_2a"/>
      <w:bookmarkEnd w:id="0"/>
      <w:r>
        <w:lastRenderedPageBreak/>
        <w:t xml:space="preserve">task </w:t>
      </w:r>
      <w:r w:rsidR="00902B80">
        <w:t>C</w:t>
      </w:r>
      <w:r>
        <w:t>1</w:t>
      </w:r>
    </w:p>
    <w:p w14:paraId="450DC93E" w14:textId="2AB93AC5" w:rsidR="0011111D" w:rsidRDefault="00EA11B9" w:rsidP="00DD0D6A">
      <w:r w:rsidRPr="00EA11B9">
        <w:t xml:space="preserve">Load the normal and emissive maps from the </w:t>
      </w:r>
      <w:r w:rsidR="005978DE">
        <w:t xml:space="preserve">first material in the </w:t>
      </w:r>
      <w:r w:rsidRPr="00EA11B9">
        <w:t>GLTF file</w:t>
      </w:r>
      <w:r w:rsidR="00F70FAA">
        <w:t>.</w:t>
      </w:r>
    </w:p>
    <w:p w14:paraId="5676EFED" w14:textId="288F07A9" w:rsidR="007B0EC5" w:rsidRDefault="007B0EC5" w:rsidP="00DD0D6A">
      <w:r w:rsidRPr="007B0EC5">
        <w:rPr>
          <w:noProof/>
        </w:rPr>
        <w:drawing>
          <wp:inline distT="0" distB="0" distL="0" distR="0" wp14:anchorId="1225A475" wp14:editId="0DE1C245">
            <wp:extent cx="5943600" cy="6897370"/>
            <wp:effectExtent l="0" t="0" r="0" b="0"/>
            <wp:docPr id="14154558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455870" name="Picture 1" descr="A screenshot of a computer&#10;&#10;Description automatically generated"/>
                    <pic:cNvPicPr/>
                  </pic:nvPicPr>
                  <pic:blipFill>
                    <a:blip r:embed="rId14"/>
                    <a:stretch>
                      <a:fillRect/>
                    </a:stretch>
                  </pic:blipFill>
                  <pic:spPr>
                    <a:xfrm>
                      <a:off x="0" y="0"/>
                      <a:ext cx="5943600" cy="6897370"/>
                    </a:xfrm>
                    <a:prstGeom prst="rect">
                      <a:avLst/>
                    </a:prstGeom>
                  </pic:spPr>
                </pic:pic>
              </a:graphicData>
            </a:graphic>
          </wp:inline>
        </w:drawing>
      </w:r>
    </w:p>
    <w:p w14:paraId="2B4290C1" w14:textId="416C0C78" w:rsidR="007B0EC5" w:rsidRDefault="007B0EC5" w:rsidP="00DD0D6A">
      <w:r>
        <w:t xml:space="preserve">You can see the normal map is mostly flat but there are some </w:t>
      </w:r>
      <w:r w:rsidR="00312E13">
        <w:t>spots</w:t>
      </w:r>
      <w:r>
        <w:t xml:space="preserve"> where the normal</w:t>
      </w:r>
      <w:r w:rsidR="000F076E">
        <w:t xml:space="preserve"> data</w:t>
      </w:r>
      <w:r>
        <w:t xml:space="preserve"> seem</w:t>
      </w:r>
      <w:r w:rsidR="000F076E">
        <w:t>s</w:t>
      </w:r>
      <w:r>
        <w:t xml:space="preserve"> to indicate that the logo has been embossed into the metal of the bottle. Also note the surface of the </w:t>
      </w:r>
      <w:r w:rsidR="00536877">
        <w:t xml:space="preserve">dark </w:t>
      </w:r>
      <w:r>
        <w:t>grey metal has more normal variation which indicates it is less smooth.</w:t>
      </w:r>
    </w:p>
    <w:p w14:paraId="30FB7D33" w14:textId="5CD8B73A" w:rsidR="007B0EC5" w:rsidRDefault="005978DE" w:rsidP="00DD0D6A">
      <w:r w:rsidRPr="005978DE">
        <w:rPr>
          <w:noProof/>
        </w:rPr>
        <w:lastRenderedPageBreak/>
        <w:drawing>
          <wp:inline distT="0" distB="0" distL="0" distR="0" wp14:anchorId="00FA1A85" wp14:editId="2EF4778B">
            <wp:extent cx="5943600" cy="6889750"/>
            <wp:effectExtent l="0" t="0" r="0" b="6350"/>
            <wp:docPr id="1512757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57187" name="Picture 1" descr="A screenshot of a computer&#10;&#10;Description automatically generated"/>
                    <pic:cNvPicPr/>
                  </pic:nvPicPr>
                  <pic:blipFill>
                    <a:blip r:embed="rId15"/>
                    <a:stretch>
                      <a:fillRect/>
                    </a:stretch>
                  </pic:blipFill>
                  <pic:spPr>
                    <a:xfrm>
                      <a:off x="0" y="0"/>
                      <a:ext cx="5943600" cy="6889750"/>
                    </a:xfrm>
                    <a:prstGeom prst="rect">
                      <a:avLst/>
                    </a:prstGeom>
                  </pic:spPr>
                </pic:pic>
              </a:graphicData>
            </a:graphic>
          </wp:inline>
        </w:drawing>
      </w:r>
    </w:p>
    <w:p w14:paraId="781E4030" w14:textId="38D7D5FC" w:rsidR="005978DE" w:rsidRDefault="005978DE" w:rsidP="00DD0D6A">
      <w:r>
        <w:t xml:space="preserve">The emissive map is mostly empty unused space. However, if you zoom in you can see there is a small section with some numbers/writing. This seems to be a glowing LED indicator built into the bottle. This appears to be the only part of the bottle that emits its own light/glows. </w:t>
      </w:r>
    </w:p>
    <w:p w14:paraId="37D34823" w14:textId="0811BA02" w:rsidR="00EA11B9" w:rsidRDefault="00EA11B9" w:rsidP="00EA11B9">
      <w:pPr>
        <w:pStyle w:val="Heading3"/>
      </w:pPr>
      <w:r>
        <w:t xml:space="preserve">task </w:t>
      </w:r>
      <w:r w:rsidR="00902B80">
        <w:t>C</w:t>
      </w:r>
      <w:r>
        <w:t>2</w:t>
      </w:r>
    </w:p>
    <w:p w14:paraId="3F83499F" w14:textId="72BB561C" w:rsidR="00EA11B9" w:rsidRDefault="00EA11B9" w:rsidP="00EA11B9">
      <w:r w:rsidRPr="00EA11B9">
        <w:t>Move the tangent into world space</w:t>
      </w:r>
      <w:r>
        <w:t>.</w:t>
      </w:r>
      <w:r w:rsidR="00B4766C">
        <w:t xml:space="preserve"> (</w:t>
      </w:r>
      <w:r w:rsidR="00EE7D7B">
        <w:t xml:space="preserve">in </w:t>
      </w:r>
      <w:r w:rsidR="00B4766C">
        <w:t>vertex shader</w:t>
      </w:r>
      <w:r w:rsidR="00EE7D7B">
        <w:t>, preserve original W value while ignoring it</w:t>
      </w:r>
      <w:r w:rsidR="006A001B">
        <w:t xml:space="preserve"> during multiply</w:t>
      </w:r>
      <w:r w:rsidR="00B4766C">
        <w:t>)</w:t>
      </w:r>
    </w:p>
    <w:p w14:paraId="2AAC299C" w14:textId="0CC040F3" w:rsidR="00EA11B9" w:rsidRDefault="00EA11B9" w:rsidP="00EA11B9">
      <w:pPr>
        <w:pStyle w:val="Heading3"/>
      </w:pPr>
      <w:r>
        <w:lastRenderedPageBreak/>
        <w:t xml:space="preserve">task </w:t>
      </w:r>
      <w:r w:rsidR="00902B80">
        <w:t>C</w:t>
      </w:r>
      <w:r>
        <w:t>3</w:t>
      </w:r>
    </w:p>
    <w:p w14:paraId="29C51F23" w14:textId="07A243A9" w:rsidR="00EA11B9" w:rsidRDefault="00EA11B9" w:rsidP="00EA11B9">
      <w:r w:rsidRPr="00EA11B9">
        <w:t>Use the tangent to calculate the bitangent</w:t>
      </w:r>
      <w:r>
        <w:t>.</w:t>
      </w:r>
      <w:r w:rsidR="00B4766C">
        <w:t xml:space="preserve"> (pixel shader)</w:t>
      </w:r>
    </w:p>
    <w:p w14:paraId="0A4856E9" w14:textId="77F1CD40" w:rsidR="00EA11B9" w:rsidRDefault="00EA11B9" w:rsidP="00EA11B9">
      <w:pPr>
        <w:pStyle w:val="Heading3"/>
      </w:pPr>
      <w:r>
        <w:t xml:space="preserve">task </w:t>
      </w:r>
      <w:r w:rsidR="00902B80">
        <w:t>C</w:t>
      </w:r>
      <w:r>
        <w:t>4</w:t>
      </w:r>
    </w:p>
    <w:p w14:paraId="143AF047" w14:textId="10BC63E0" w:rsidR="00EA11B9" w:rsidRDefault="00EA11B9" w:rsidP="00EA11B9">
      <w:r w:rsidRPr="00EA11B9">
        <w:t xml:space="preserve">Use the tangent, bitangent, and </w:t>
      </w:r>
      <w:r w:rsidR="000F2E47">
        <w:t xml:space="preserve">vertex </w:t>
      </w:r>
      <w:r w:rsidRPr="00EA11B9">
        <w:t>normal to create a TBN matrix</w:t>
      </w:r>
      <w:r>
        <w:t>.</w:t>
      </w:r>
    </w:p>
    <w:p w14:paraId="3420A025" w14:textId="6D412E4E" w:rsidR="00EA11B9" w:rsidRDefault="00EA11B9" w:rsidP="00EA11B9">
      <w:pPr>
        <w:pStyle w:val="Heading3"/>
      </w:pPr>
      <w:r>
        <w:t xml:space="preserve">task </w:t>
      </w:r>
      <w:r w:rsidR="00902B80">
        <w:t>C</w:t>
      </w:r>
      <w:r>
        <w:t>5</w:t>
      </w:r>
    </w:p>
    <w:p w14:paraId="62AC88CD" w14:textId="42FB060D" w:rsidR="00EA11B9" w:rsidRDefault="00EA11B9" w:rsidP="00EA11B9">
      <w:r w:rsidRPr="00EA11B9">
        <w:t xml:space="preserve">Use the TBN matrix to convert the </w:t>
      </w:r>
      <w:r w:rsidR="00C677F7">
        <w:t>texture</w:t>
      </w:r>
      <w:r w:rsidR="00BC3A11">
        <w:t>’s</w:t>
      </w:r>
      <w:r w:rsidR="00C677F7">
        <w:t xml:space="preserve"> </w:t>
      </w:r>
      <w:r w:rsidRPr="00EA11B9">
        <w:t>norma</w:t>
      </w:r>
      <w:r w:rsidR="00C677F7">
        <w:t>l</w:t>
      </w:r>
      <w:r w:rsidR="00B65662">
        <w:t xml:space="preserve"> </w:t>
      </w:r>
      <w:r w:rsidRPr="00EA11B9">
        <w:t>to world space</w:t>
      </w:r>
      <w:r>
        <w:t>.</w:t>
      </w:r>
    </w:p>
    <w:p w14:paraId="03FA52E3" w14:textId="7570E451" w:rsidR="00BC3A11" w:rsidRDefault="00BC3A11" w:rsidP="00EA11B9">
      <w:r w:rsidRPr="00BC3A11">
        <w:rPr>
          <w:noProof/>
        </w:rPr>
        <w:drawing>
          <wp:inline distT="0" distB="0" distL="0" distR="0" wp14:anchorId="06F3F2E9" wp14:editId="312E3FE5">
            <wp:extent cx="5943600" cy="4683760"/>
            <wp:effectExtent l="0" t="0" r="0" b="2540"/>
            <wp:docPr id="2001813886"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13886" name="Picture 1" descr="A close up of a bottle&#10;&#10;Description automatically generated"/>
                    <pic:cNvPicPr/>
                  </pic:nvPicPr>
                  <pic:blipFill>
                    <a:blip r:embed="rId16"/>
                    <a:stretch>
                      <a:fillRect/>
                    </a:stretch>
                  </pic:blipFill>
                  <pic:spPr>
                    <a:xfrm>
                      <a:off x="0" y="0"/>
                      <a:ext cx="5943600" cy="4683760"/>
                    </a:xfrm>
                    <a:prstGeom prst="rect">
                      <a:avLst/>
                    </a:prstGeom>
                  </pic:spPr>
                </pic:pic>
              </a:graphicData>
            </a:graphic>
          </wp:inline>
        </w:drawing>
      </w:r>
    </w:p>
    <w:p w14:paraId="3B62BD3D" w14:textId="1FBCD8B3" w:rsidR="00BC3A11" w:rsidRDefault="00BC3A11" w:rsidP="00EA11B9">
      <w:r>
        <w:t>When the normal map is applied to the lighting equation instead of the vertex normal you will see a pretty stark change in lighting detail.</w:t>
      </w:r>
    </w:p>
    <w:p w14:paraId="5808CAE9" w14:textId="64B9BB38" w:rsidR="00BC3A11" w:rsidRDefault="008C1C4A" w:rsidP="00EA11B9">
      <w:r w:rsidRPr="008C1C4A">
        <w:rPr>
          <w:noProof/>
        </w:rPr>
        <w:lastRenderedPageBreak/>
        <w:drawing>
          <wp:inline distT="0" distB="0" distL="0" distR="0" wp14:anchorId="44504A8E" wp14:editId="73A0E3B6">
            <wp:extent cx="5943600" cy="4683760"/>
            <wp:effectExtent l="0" t="0" r="0" b="2540"/>
            <wp:docPr id="200440946" name="Picture 1" descr="A close up of a lam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0946" name="Picture 1" descr="A close up of a lamp&#10;&#10;Description automatically generated"/>
                    <pic:cNvPicPr/>
                  </pic:nvPicPr>
                  <pic:blipFill>
                    <a:blip r:embed="rId17"/>
                    <a:stretch>
                      <a:fillRect/>
                    </a:stretch>
                  </pic:blipFill>
                  <pic:spPr>
                    <a:xfrm>
                      <a:off x="0" y="0"/>
                      <a:ext cx="5943600" cy="4683760"/>
                    </a:xfrm>
                    <a:prstGeom prst="rect">
                      <a:avLst/>
                    </a:prstGeom>
                  </pic:spPr>
                </pic:pic>
              </a:graphicData>
            </a:graphic>
          </wp:inline>
        </w:drawing>
      </w:r>
    </w:p>
    <w:p w14:paraId="139DD9F1" w14:textId="4706D4BE" w:rsidR="00BC3A11" w:rsidRDefault="00BC3A11" w:rsidP="00EA11B9">
      <w:r>
        <w:t xml:space="preserve">If you slow down the light rotation &amp; study the </w:t>
      </w:r>
      <w:r w:rsidR="002111CF">
        <w:t>behavior,</w:t>
      </w:r>
      <w:r>
        <w:t xml:space="preserve"> you will notice that the </w:t>
      </w:r>
      <w:r w:rsidR="002111CF">
        <w:t>top of the letters in the normal map are not being lit up. This is an issue because the green channel in the normal map indicates that those surfaces should be getting lit up by our light shining from above when it passes over them:</w:t>
      </w:r>
    </w:p>
    <w:p w14:paraId="5B3BCC78" w14:textId="3E088C0C" w:rsidR="002111CF" w:rsidRDefault="002111CF" w:rsidP="00EA11B9">
      <w:r w:rsidRPr="002111CF">
        <w:rPr>
          <w:noProof/>
        </w:rPr>
        <w:drawing>
          <wp:inline distT="0" distB="0" distL="0" distR="0" wp14:anchorId="68F18A37" wp14:editId="65FC23D1">
            <wp:extent cx="5943600" cy="1508760"/>
            <wp:effectExtent l="0" t="0" r="0" b="0"/>
            <wp:docPr id="1771364046" name="Picture 1" descr="A close up of a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64046" name="Picture 1" descr="A close up of a name&#10;&#10;Description automatically generated"/>
                    <pic:cNvPicPr/>
                  </pic:nvPicPr>
                  <pic:blipFill>
                    <a:blip r:embed="rId18"/>
                    <a:stretch>
                      <a:fillRect/>
                    </a:stretch>
                  </pic:blipFill>
                  <pic:spPr>
                    <a:xfrm>
                      <a:off x="0" y="0"/>
                      <a:ext cx="5943600" cy="1508760"/>
                    </a:xfrm>
                    <a:prstGeom prst="rect">
                      <a:avLst/>
                    </a:prstGeom>
                  </pic:spPr>
                </pic:pic>
              </a:graphicData>
            </a:graphic>
          </wp:inline>
        </w:drawing>
      </w:r>
    </w:p>
    <w:p w14:paraId="411E078E" w14:textId="77777777" w:rsidR="002B4172" w:rsidRDefault="002B4172" w:rsidP="00EA11B9">
      <w:r>
        <w:t>This happens because the normal maps used in GLTF models are OpenGL style normal maps. In these maps green means up or +Y in the normal map. In DirectX style normal maps, green instead means down or -Y. Again, this difference is mainly due to the right-handed vs. left-handed coordinate systems where these Normals will be used.</w:t>
      </w:r>
    </w:p>
    <w:p w14:paraId="1517FB27" w14:textId="29ED6E51" w:rsidR="002111CF" w:rsidRDefault="002B4172" w:rsidP="00EA11B9">
      <w:r>
        <w:t xml:space="preserve">Adjusting for this is quite simple. Just invert (not negate) the value of the green channel after it is loaded from the texture but before you multiply it by the TBN matrix. (ex: green = 1.0 – green) </w:t>
      </w:r>
    </w:p>
    <w:p w14:paraId="6F2F56D3" w14:textId="60792203" w:rsidR="002B4172" w:rsidRDefault="002B4172" w:rsidP="00EA11B9">
      <w:r w:rsidRPr="002B4172">
        <w:rPr>
          <w:noProof/>
        </w:rPr>
        <w:lastRenderedPageBreak/>
        <w:drawing>
          <wp:inline distT="0" distB="0" distL="0" distR="0" wp14:anchorId="221AA4FC" wp14:editId="29AD5948">
            <wp:extent cx="5943600" cy="4683760"/>
            <wp:effectExtent l="0" t="0" r="0" b="2540"/>
            <wp:docPr id="1275827774"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7774" name="Picture 1" descr="A close up of a bottle&#10;&#10;Description automatically generated"/>
                    <pic:cNvPicPr/>
                  </pic:nvPicPr>
                  <pic:blipFill>
                    <a:blip r:embed="rId19"/>
                    <a:stretch>
                      <a:fillRect/>
                    </a:stretch>
                  </pic:blipFill>
                  <pic:spPr>
                    <a:xfrm>
                      <a:off x="0" y="0"/>
                      <a:ext cx="5943600" cy="4683760"/>
                    </a:xfrm>
                    <a:prstGeom prst="rect">
                      <a:avLst/>
                    </a:prstGeom>
                  </pic:spPr>
                </pic:pic>
              </a:graphicData>
            </a:graphic>
          </wp:inline>
        </w:drawing>
      </w:r>
    </w:p>
    <w:p w14:paraId="0CE581AE" w14:textId="74AD097C" w:rsidR="002B4172" w:rsidRDefault="002B4172" w:rsidP="00EA11B9">
      <w:r>
        <w:t>Once you do this you should see the tops of the letters and other raised/embedded surfaces properly react to the directionality of the light source. As you can see, normal mapping makes a pretty big difference in the perceive</w:t>
      </w:r>
      <w:r w:rsidR="002569BE">
        <w:t>d</w:t>
      </w:r>
      <w:r>
        <w:t xml:space="preserve"> detail of a surface. (As long as the user doesn’t look too closely of course!) </w:t>
      </w:r>
    </w:p>
    <w:p w14:paraId="100906C1" w14:textId="52EFD566" w:rsidR="00EA11B9" w:rsidRDefault="00EA11B9" w:rsidP="00EA11B9">
      <w:pPr>
        <w:pStyle w:val="Heading3"/>
      </w:pPr>
      <w:r>
        <w:t xml:space="preserve">task </w:t>
      </w:r>
      <w:r w:rsidR="00902B80">
        <w:t>C</w:t>
      </w:r>
      <w:r>
        <w:t>6</w:t>
      </w:r>
    </w:p>
    <w:p w14:paraId="0399A172" w14:textId="5A07D8B7" w:rsidR="00EA11B9" w:rsidRDefault="00EA11B9" w:rsidP="00DD0D6A">
      <w:r w:rsidRPr="00EA11B9">
        <w:t>Use the emissive map to add light</w:t>
      </w:r>
      <w:r w:rsidR="00203350">
        <w:t>/glow</w:t>
      </w:r>
      <w:r w:rsidRPr="00EA11B9">
        <w:t xml:space="preserve"> to the </w:t>
      </w:r>
      <w:r w:rsidR="00203350">
        <w:t>object</w:t>
      </w:r>
      <w:r>
        <w:t>.</w:t>
      </w:r>
      <w:r w:rsidR="00203350">
        <w:t xml:space="preserve"> Thankfully this is much easier to integrate than the normal map was. Just load the texel from the emissive map and simply add it to the final formula that combines all the other aspects of the light &amp; material.</w:t>
      </w:r>
    </w:p>
    <w:p w14:paraId="2CB0E128" w14:textId="1B1DE477" w:rsidR="00203350" w:rsidRDefault="00203350" w:rsidP="00DD0D6A">
      <w:r w:rsidRPr="00203350">
        <w:rPr>
          <w:noProof/>
        </w:rPr>
        <w:lastRenderedPageBreak/>
        <w:drawing>
          <wp:inline distT="0" distB="0" distL="0" distR="0" wp14:anchorId="64D27BE0" wp14:editId="41DFAAD7">
            <wp:extent cx="5943600" cy="4683760"/>
            <wp:effectExtent l="0" t="0" r="0" b="2540"/>
            <wp:docPr id="1703323571" name="Picture 1" descr="A screen 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23571" name="Picture 1" descr="A screen shot of a device&#10;&#10;Description automatically generated"/>
                    <pic:cNvPicPr/>
                  </pic:nvPicPr>
                  <pic:blipFill>
                    <a:blip r:embed="rId20"/>
                    <a:stretch>
                      <a:fillRect/>
                    </a:stretch>
                  </pic:blipFill>
                  <pic:spPr>
                    <a:xfrm>
                      <a:off x="0" y="0"/>
                      <a:ext cx="5943600" cy="4683760"/>
                    </a:xfrm>
                    <a:prstGeom prst="rect">
                      <a:avLst/>
                    </a:prstGeom>
                  </pic:spPr>
                </pic:pic>
              </a:graphicData>
            </a:graphic>
          </wp:inline>
        </w:drawing>
      </w:r>
    </w:p>
    <w:p w14:paraId="6B7BF3A1" w14:textId="77777777" w:rsidR="00CD1BC7" w:rsidRDefault="00203350" w:rsidP="00DD0D6A">
      <w:r>
        <w:t>Our LED display embedded behind glass. Note how it continues to glow even when the light does not hit it directly.</w:t>
      </w:r>
    </w:p>
    <w:p w14:paraId="5ABEB661" w14:textId="055150EB" w:rsidR="00203350" w:rsidRDefault="00CD1BC7" w:rsidP="00DD0D6A">
      <w:r>
        <w:t>Nice work! You now have a running example of classic materials in action. Games used these types of materials for a very long time. We will end our formal study of graphics by bumping things up to Physically Based Materials next.</w:t>
      </w:r>
    </w:p>
    <w:p w14:paraId="7F85B0B3" w14:textId="77777777" w:rsidR="000123F6" w:rsidRPr="00677253" w:rsidRDefault="000123F6" w:rsidP="000123F6">
      <w:pPr>
        <w:pStyle w:val="Heading2"/>
        <w:rPr>
          <w:rStyle w:val="SubtleEmphasis"/>
        </w:rPr>
      </w:pPr>
      <w:r w:rsidRPr="00677253">
        <w:rPr>
          <w:rStyle w:val="SubtleEmphasis"/>
        </w:rPr>
        <w:t>LAB CHECKPOINT | MANUAL COMMIT | DO NOT SKIP</w:t>
      </w:r>
    </w:p>
    <w:p w14:paraId="46D8BC7C" w14:textId="77777777" w:rsidR="000123F6" w:rsidRDefault="000123F6" w:rsidP="000123F6">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03C3CBD3" w14:textId="77777777" w:rsidR="000123F6" w:rsidRDefault="000123F6" w:rsidP="000123F6">
      <w:pPr>
        <w:pStyle w:val="ListParagraph"/>
        <w:numPr>
          <w:ilvl w:val="0"/>
          <w:numId w:val="10"/>
        </w:numPr>
      </w:pPr>
      <w:r w:rsidRPr="00677253">
        <w:rPr>
          <w:u w:val="single"/>
        </w:rPr>
        <w:t>Change the lab’s Title Bar</w:t>
      </w:r>
      <w:r>
        <w:t xml:space="preserve"> so it says where you are in the lab.</w:t>
      </w:r>
    </w:p>
    <w:p w14:paraId="096F0AEA" w14:textId="77777777" w:rsidR="000123F6" w:rsidRDefault="000123F6" w:rsidP="000123F6">
      <w:pPr>
        <w:pStyle w:val="ListParagraph"/>
        <w:numPr>
          <w:ilvl w:val="1"/>
          <w:numId w:val="10"/>
        </w:numPr>
      </w:pPr>
      <w:r>
        <w:t>For Example: “John Smith – Lab 1 – Part 1 Complete”</w:t>
      </w:r>
    </w:p>
    <w:p w14:paraId="04025B66" w14:textId="77777777" w:rsidR="000123F6" w:rsidRDefault="000123F6" w:rsidP="000123F6">
      <w:pPr>
        <w:pStyle w:val="ListParagraph"/>
        <w:numPr>
          <w:ilvl w:val="0"/>
          <w:numId w:val="10"/>
        </w:numPr>
      </w:pPr>
      <w:r>
        <w:t>Take a Screenshot of the lab window running showing your work. (Windows Key + Shift + S)</w:t>
      </w:r>
    </w:p>
    <w:p w14:paraId="697907DB" w14:textId="77777777" w:rsidR="000123F6" w:rsidRDefault="000123F6" w:rsidP="000123F6">
      <w:pPr>
        <w:pStyle w:val="ListParagraph"/>
        <w:numPr>
          <w:ilvl w:val="0"/>
          <w:numId w:val="10"/>
        </w:numPr>
      </w:pPr>
      <w:r>
        <w:t>On Windows the screenshot is in your clipboard, open MS Paint and (Ctrl + V) to load it in.</w:t>
      </w:r>
    </w:p>
    <w:p w14:paraId="632F586A" w14:textId="77777777" w:rsidR="000123F6" w:rsidRDefault="000123F6" w:rsidP="000123F6">
      <w:pPr>
        <w:pStyle w:val="ListParagraph"/>
        <w:numPr>
          <w:ilvl w:val="0"/>
          <w:numId w:val="10"/>
        </w:numPr>
      </w:pPr>
      <w:r>
        <w:t xml:space="preserve">Save the </w:t>
      </w:r>
      <w:r w:rsidRPr="00677253">
        <w:rPr>
          <w:u w:val="single"/>
        </w:rPr>
        <w:t>image with the same name as your title bar</w:t>
      </w:r>
      <w:r>
        <w:t xml:space="preserve"> in the root folder of this repository.</w:t>
      </w:r>
    </w:p>
    <w:p w14:paraId="2A5FBE04" w14:textId="77777777" w:rsidR="000123F6" w:rsidRDefault="000123F6" w:rsidP="000123F6">
      <w:pPr>
        <w:pStyle w:val="ListParagraph"/>
        <w:numPr>
          <w:ilvl w:val="0"/>
          <w:numId w:val="10"/>
        </w:numPr>
      </w:pPr>
      <w:r>
        <w:t>Open GitHub Desktop for this repo. You should see the new image as a pending change.</w:t>
      </w:r>
    </w:p>
    <w:p w14:paraId="36095B52" w14:textId="77777777" w:rsidR="000123F6" w:rsidRDefault="000123F6" w:rsidP="000123F6">
      <w:pPr>
        <w:pStyle w:val="ListParagraph"/>
        <w:numPr>
          <w:ilvl w:val="0"/>
          <w:numId w:val="10"/>
        </w:numPr>
      </w:pPr>
      <w:r>
        <w:t xml:space="preserve">Create a </w:t>
      </w:r>
      <w:r w:rsidRPr="00677253">
        <w:rPr>
          <w:u w:val="single"/>
        </w:rPr>
        <w:t>commit message with the same name as the title bar</w:t>
      </w:r>
      <w:r>
        <w:t xml:space="preserve"> &amp; commit your changes.</w:t>
      </w:r>
    </w:p>
    <w:p w14:paraId="147C4C3E" w14:textId="77D6D318" w:rsidR="000123F6" w:rsidRDefault="000123F6" w:rsidP="00DD0D6A">
      <w:r>
        <w:t>If this section is not perfect but you need to continue forward, you must still do this to get partial credit!</w:t>
      </w:r>
    </w:p>
    <w:p w14:paraId="4DD19774" w14:textId="72D7E640" w:rsidR="000812EF" w:rsidRPr="009D2A39" w:rsidRDefault="00485755" w:rsidP="00D81132">
      <w:pPr>
        <w:pStyle w:val="Heading2"/>
      </w:pPr>
      <w:r>
        <w:t xml:space="preserve">section </w:t>
      </w:r>
      <w:r w:rsidR="00366ECA">
        <w:t>D</w:t>
      </w:r>
      <w:r w:rsidR="00DA7062">
        <w:t xml:space="preserve"> | </w:t>
      </w:r>
      <w:r w:rsidR="00366ECA">
        <w:t>100</w:t>
      </w:r>
      <w:r w:rsidR="00DA7062">
        <w:t>%</w:t>
      </w:r>
      <w:r w:rsidR="00907D83">
        <w:t xml:space="preserve"> - </w:t>
      </w:r>
      <w:r w:rsidR="00B91A6F">
        <w:t>Physically based rendering (PBR SHADERS)</w:t>
      </w:r>
    </w:p>
    <w:p w14:paraId="2B2C259A" w14:textId="688B5FB3" w:rsidR="00085E27" w:rsidRDefault="00EE5A94" w:rsidP="00EE5A94">
      <w:pPr>
        <w:pStyle w:val="Heading4"/>
      </w:pPr>
      <w:r>
        <w:lastRenderedPageBreak/>
        <w:t>OVERVIEW</w:t>
      </w:r>
      <w:r w:rsidR="00085E27">
        <w:t xml:space="preserve"> </w:t>
      </w:r>
    </w:p>
    <w:p w14:paraId="70E61594" w14:textId="20A47DEA" w:rsidR="00EE5A94" w:rsidRDefault="00EE5A94" w:rsidP="00EE5A94">
      <w:r>
        <w:t>Fully comprehending all the math behind what a PBR Shader does is a bit beyond the scope of what we can do in the last part of the last assignment of a single month course.</w:t>
      </w:r>
      <w:r w:rsidR="00B142A0">
        <w:t xml:space="preserve"> </w:t>
      </w:r>
    </w:p>
    <w:p w14:paraId="4DB2F1C3" w14:textId="32C1BB85" w:rsidR="00EE5A94" w:rsidRDefault="00EE5A94" w:rsidP="00EE5A94">
      <w:r>
        <w:t xml:space="preserve">However, the good news is that we </w:t>
      </w:r>
      <w:r w:rsidR="00B142A0">
        <w:t xml:space="preserve">should </w:t>
      </w:r>
      <w:r>
        <w:t>have all the tools now to integrate such a shader into our code base. For this last section we will be loading three special textures and then switching over to a pre-written PBR shader.</w:t>
      </w:r>
    </w:p>
    <w:p w14:paraId="081B1E5B" w14:textId="77777777" w:rsidR="00B142A0" w:rsidRDefault="00EE5A94" w:rsidP="00EE5A94">
      <w:r>
        <w:t>If you want to learn more about PBR I suggest reading th</w:t>
      </w:r>
      <w:r w:rsidR="00B142A0">
        <w:t>ese articles</w:t>
      </w:r>
      <w:r>
        <w:t>:</w:t>
      </w:r>
    </w:p>
    <w:p w14:paraId="56C99F4D" w14:textId="3C820E6B" w:rsidR="00B142A0" w:rsidRDefault="00000000" w:rsidP="00EE5A94">
      <w:hyperlink r:id="rId21" w:history="1">
        <w:r w:rsidR="00B142A0" w:rsidRPr="005B147E">
          <w:rPr>
            <w:rStyle w:val="Hyperlink"/>
          </w:rPr>
          <w:t>http://www.codinglabs.net/article_physically_based_rendering.aspx</w:t>
        </w:r>
      </w:hyperlink>
    </w:p>
    <w:p w14:paraId="5594B882" w14:textId="31BC520D" w:rsidR="00EE5A94" w:rsidRPr="00EE5A94" w:rsidRDefault="00000000" w:rsidP="00EE5A94">
      <w:hyperlink r:id="rId22" w:history="1">
        <w:r w:rsidR="00B142A0" w:rsidRPr="005B147E">
          <w:rPr>
            <w:rStyle w:val="Hyperlink"/>
          </w:rPr>
          <w:t>http://www.codinglabs.net/article_physically_based_rendering_cook_torrance.aspx</w:t>
        </w:r>
      </w:hyperlink>
      <w:r w:rsidR="00EE5A94">
        <w:t xml:space="preserve"> </w:t>
      </w:r>
    </w:p>
    <w:p w14:paraId="023B3C45" w14:textId="77777777" w:rsidR="00EE5A94" w:rsidRDefault="00EE5A94" w:rsidP="00EE5A94">
      <w:pPr>
        <w:pStyle w:val="Heading3"/>
      </w:pPr>
      <w:r>
        <w:t xml:space="preserve">task D1 </w:t>
      </w:r>
    </w:p>
    <w:p w14:paraId="57AB3C51" w14:textId="6A4A7560" w:rsidR="00085E27" w:rsidRDefault="00CE012A" w:rsidP="00085E27">
      <w:r>
        <w:t xml:space="preserve">From the provided </w:t>
      </w:r>
      <w:r w:rsidRPr="00787757">
        <w:rPr>
          <w:u w:val="single"/>
        </w:rPr>
        <w:t>PBR IBL ENV</w:t>
      </w:r>
      <w:r>
        <w:t xml:space="preserve"> folder, load the </w:t>
      </w:r>
      <w:r w:rsidRPr="00787757">
        <w:rPr>
          <w:b/>
          <w:bCs/>
        </w:rPr>
        <w:t>lut_ggx.png</w:t>
      </w:r>
      <w:r>
        <w:t xml:space="preserve"> texture file into your texture array</w:t>
      </w:r>
      <w:r w:rsidR="00085E27">
        <w:t>.</w:t>
      </w:r>
    </w:p>
    <w:p w14:paraId="4512C178" w14:textId="4F60F68C" w:rsidR="00787757" w:rsidRDefault="005B795E" w:rsidP="00085E27">
      <w:r w:rsidRPr="005B795E">
        <w:rPr>
          <w:noProof/>
        </w:rPr>
        <w:lastRenderedPageBreak/>
        <w:drawing>
          <wp:inline distT="0" distB="0" distL="0" distR="0" wp14:anchorId="55DF3BFD" wp14:editId="4729CCDC">
            <wp:extent cx="5698490" cy="8229600"/>
            <wp:effectExtent l="0" t="0" r="0" b="0"/>
            <wp:docPr id="557783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83527" name="Picture 1" descr="A screenshot of a computer&#10;&#10;Description automatically generated"/>
                    <pic:cNvPicPr/>
                  </pic:nvPicPr>
                  <pic:blipFill>
                    <a:blip r:embed="rId23"/>
                    <a:stretch>
                      <a:fillRect/>
                    </a:stretch>
                  </pic:blipFill>
                  <pic:spPr>
                    <a:xfrm>
                      <a:off x="0" y="0"/>
                      <a:ext cx="5698490" cy="8229600"/>
                    </a:xfrm>
                    <a:prstGeom prst="rect">
                      <a:avLst/>
                    </a:prstGeom>
                  </pic:spPr>
                </pic:pic>
              </a:graphicData>
            </a:graphic>
          </wp:inline>
        </w:drawing>
      </w:r>
    </w:p>
    <w:p w14:paraId="3B24551B" w14:textId="7FFD2234" w:rsidR="00787757" w:rsidRDefault="00787757" w:rsidP="00085E27">
      <w:r>
        <w:lastRenderedPageBreak/>
        <w:t>The PBR shader will use this to help calculate the proper split-sum approximation for Cook-Torrence specular.</w:t>
      </w:r>
    </w:p>
    <w:p w14:paraId="5F35D22E" w14:textId="01F08BED" w:rsidR="00085E27" w:rsidRDefault="00085E27" w:rsidP="00085E27">
      <w:pPr>
        <w:pStyle w:val="Heading3"/>
      </w:pPr>
      <w:r>
        <w:t xml:space="preserve">task </w:t>
      </w:r>
      <w:r w:rsidR="00366ECA">
        <w:t>D</w:t>
      </w:r>
      <w:r>
        <w:t xml:space="preserve">2 </w:t>
      </w:r>
    </w:p>
    <w:p w14:paraId="043B2DE3" w14:textId="15675D57" w:rsidR="00E54815" w:rsidRDefault="005B795E" w:rsidP="00085E27">
      <w:r>
        <w:t xml:space="preserve">Ok… one down two more to go. The next two files are not your normal run of the mill texture formats. They are something known as cube maps and are 6 images forming a hollow box. Most standard image formats cannot represent this style of texture. </w:t>
      </w:r>
      <w:r w:rsidR="00FE6BA7">
        <w:t xml:space="preserve">(BTW, this is also the type of format used for a </w:t>
      </w:r>
      <w:proofErr w:type="spellStart"/>
      <w:r w:rsidR="00FE6BA7">
        <w:t>SkyBox</w:t>
      </w:r>
      <w:proofErr w:type="spellEnd"/>
      <w:r w:rsidR="00FE6BA7">
        <w:t>/Environment map in games)</w:t>
      </w:r>
    </w:p>
    <w:p w14:paraId="389082DA" w14:textId="35B550D2" w:rsidR="00E54815" w:rsidRDefault="00E54815" w:rsidP="00085E27">
      <w:r>
        <w:t xml:space="preserve">To Load these textures, you will need to link the </w:t>
      </w:r>
      <w:proofErr w:type="spellStart"/>
      <w:r w:rsidRPr="00E54815">
        <w:rPr>
          <w:b/>
          <w:bCs/>
          <w:u w:val="single"/>
        </w:rPr>
        <w:t>ktx</w:t>
      </w:r>
      <w:proofErr w:type="spellEnd"/>
      <w:r>
        <w:t xml:space="preserve"> texturing library included in this lab assignment. Inside the </w:t>
      </w:r>
      <w:proofErr w:type="spellStart"/>
      <w:r w:rsidRPr="00E54815">
        <w:rPr>
          <w:b/>
          <w:bCs/>
        </w:rPr>
        <w:t>ktx</w:t>
      </w:r>
      <w:proofErr w:type="spellEnd"/>
      <w:r>
        <w:t xml:space="preserve"> folder you will find README.txt that explains how to link the library into your project/</w:t>
      </w:r>
      <w:proofErr w:type="spellStart"/>
      <w:r>
        <w:t>CMake</w:t>
      </w:r>
      <w:proofErr w:type="spellEnd"/>
      <w:r>
        <w:t xml:space="preserve"> and what headers to include in your code.</w:t>
      </w:r>
    </w:p>
    <w:p w14:paraId="2ECD17FD" w14:textId="3B4064E9" w:rsidR="00085E27" w:rsidRDefault="00E54815" w:rsidP="00085E27">
      <w:r>
        <w:t xml:space="preserve">Once you do this. You should be able to include &amp; compile the provided </w:t>
      </w:r>
      <w:proofErr w:type="spellStart"/>
      <w:r w:rsidRPr="00E54815">
        <w:rPr>
          <w:b/>
          <w:bCs/>
        </w:rPr>
        <w:t>TextureUtilsKTX.h</w:t>
      </w:r>
      <w:proofErr w:type="spellEnd"/>
      <w:r>
        <w:t xml:space="preserve"> header file.    </w:t>
      </w:r>
      <w:r w:rsidR="005B795E">
        <w:t xml:space="preserve"> </w:t>
      </w:r>
    </w:p>
    <w:p w14:paraId="0D1E0042" w14:textId="73BA892E" w:rsidR="00085E27" w:rsidRDefault="00085E27" w:rsidP="00085E27">
      <w:pPr>
        <w:pStyle w:val="Heading3"/>
      </w:pPr>
      <w:r>
        <w:t xml:space="preserve">task </w:t>
      </w:r>
      <w:r w:rsidR="00366ECA">
        <w:t>D</w:t>
      </w:r>
      <w:r>
        <w:t xml:space="preserve">3 </w:t>
      </w:r>
    </w:p>
    <w:p w14:paraId="52FC920E" w14:textId="25E68299" w:rsidR="00085E27" w:rsidRDefault="00B544E5" w:rsidP="00085E27">
      <w:r>
        <w:t xml:space="preserve">With the library code working, let’s try it out by loading the </w:t>
      </w:r>
      <w:proofErr w:type="gramStart"/>
      <w:r w:rsidRPr="00771BDE">
        <w:rPr>
          <w:b/>
          <w:bCs/>
          <w:u w:val="single"/>
        </w:rPr>
        <w:t>diffuse</w:t>
      </w:r>
      <w:r w:rsidR="00085E27" w:rsidRPr="00771BDE">
        <w:rPr>
          <w:b/>
          <w:bCs/>
          <w:u w:val="single"/>
        </w:rPr>
        <w:t>.</w:t>
      </w:r>
      <w:r w:rsidRPr="00771BDE">
        <w:rPr>
          <w:b/>
          <w:bCs/>
          <w:u w:val="single"/>
        </w:rPr>
        <w:t>ktx</w:t>
      </w:r>
      <w:proofErr w:type="gramEnd"/>
      <w:r w:rsidRPr="00771BDE">
        <w:rPr>
          <w:b/>
          <w:bCs/>
          <w:u w:val="single"/>
        </w:rPr>
        <w:t>2</w:t>
      </w:r>
      <w:r>
        <w:t xml:space="preserve"> cube map image using our new utility function</w:t>
      </w:r>
      <w:r w:rsidR="00771BDE">
        <w:t xml:space="preserve"> in </w:t>
      </w:r>
      <w:proofErr w:type="spellStart"/>
      <w:r w:rsidR="00771BDE">
        <w:t>TextureUtilsKTX.h</w:t>
      </w:r>
      <w:proofErr w:type="spellEnd"/>
      <w:r>
        <w:t>.</w:t>
      </w:r>
      <w:r w:rsidR="00A47840">
        <w:t xml:space="preserve"> Load the file and add it to the existing texture vector you have already been using. </w:t>
      </w:r>
    </w:p>
    <w:p w14:paraId="7A547618" w14:textId="66B72785" w:rsidR="00156D87" w:rsidRDefault="00BF11B6" w:rsidP="00085E27">
      <w:r w:rsidRPr="00BF11B6">
        <w:rPr>
          <w:noProof/>
        </w:rPr>
        <w:lastRenderedPageBreak/>
        <w:drawing>
          <wp:inline distT="0" distB="0" distL="0" distR="0" wp14:anchorId="1B74140D" wp14:editId="4BFA9548">
            <wp:extent cx="5905500" cy="8229600"/>
            <wp:effectExtent l="0" t="0" r="0" b="0"/>
            <wp:docPr id="17195531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53148" name="Picture 1" descr="A screenshot of a computer&#10;&#10;Description automatically generated"/>
                    <pic:cNvPicPr/>
                  </pic:nvPicPr>
                  <pic:blipFill>
                    <a:blip r:embed="rId24"/>
                    <a:stretch>
                      <a:fillRect/>
                    </a:stretch>
                  </pic:blipFill>
                  <pic:spPr>
                    <a:xfrm>
                      <a:off x="0" y="0"/>
                      <a:ext cx="5905500" cy="8229600"/>
                    </a:xfrm>
                    <a:prstGeom prst="rect">
                      <a:avLst/>
                    </a:prstGeom>
                  </pic:spPr>
                </pic:pic>
              </a:graphicData>
            </a:graphic>
          </wp:inline>
        </w:drawing>
      </w:r>
    </w:p>
    <w:p w14:paraId="5573152B" w14:textId="44FE6306" w:rsidR="00BF11B6" w:rsidRDefault="00BF11B6" w:rsidP="00085E27">
      <w:r>
        <w:lastRenderedPageBreak/>
        <w:t>Make note of the fact that this texture has multiple slices and a 16bit floating point format per channel. Try clicking on the slice/face drop down menu in the top-left corner to see the different cube faces.</w:t>
      </w:r>
    </w:p>
    <w:p w14:paraId="34711F88" w14:textId="3BBBD193" w:rsidR="00BF11B6" w:rsidRDefault="00BF11B6" w:rsidP="00085E27">
      <w:r>
        <w:t xml:space="preserve">Even though this is technically a different type of texture (a cube map) it can still be loaded into the main texture array we already have. Normally we would need to go mess with descriptor sets, but thankfully we are using BINDLESS texturing which lets us bypass that previous requirement. (love bindless!) </w:t>
      </w:r>
    </w:p>
    <w:p w14:paraId="3E7C1820" w14:textId="2EB6E485" w:rsidR="00085E27" w:rsidRDefault="00085E27" w:rsidP="00085E27">
      <w:pPr>
        <w:pStyle w:val="Heading3"/>
      </w:pPr>
      <w:r>
        <w:t xml:space="preserve">task </w:t>
      </w:r>
      <w:r w:rsidR="00366ECA">
        <w:t>D</w:t>
      </w:r>
      <w:r>
        <w:t xml:space="preserve">4 </w:t>
      </w:r>
    </w:p>
    <w:p w14:paraId="39B652D3" w14:textId="338C5002" w:rsidR="00085E27" w:rsidRDefault="001A43D0" w:rsidP="00085E27">
      <w:r>
        <w:t>Same deal as before</w:t>
      </w:r>
      <w:r w:rsidR="00085E27">
        <w:t>.</w:t>
      </w:r>
      <w:r>
        <w:t xml:space="preserve"> Load the </w:t>
      </w:r>
      <w:r w:rsidRPr="001A43D0">
        <w:rPr>
          <w:b/>
          <w:bCs/>
          <w:u w:val="single"/>
        </w:rPr>
        <w:t>specular.ktx2</w:t>
      </w:r>
      <w:r>
        <w:t xml:space="preserve"> file and verify its presence using RenderDoc.</w:t>
      </w:r>
    </w:p>
    <w:p w14:paraId="22C82A5A" w14:textId="7546DCE1" w:rsidR="001A43D0" w:rsidRDefault="00D27EE2" w:rsidP="00085E27">
      <w:r w:rsidRPr="00D27EE2">
        <w:rPr>
          <w:noProof/>
        </w:rPr>
        <w:lastRenderedPageBreak/>
        <w:drawing>
          <wp:inline distT="0" distB="0" distL="0" distR="0" wp14:anchorId="3A94958E" wp14:editId="76A63461">
            <wp:extent cx="5943600" cy="7997825"/>
            <wp:effectExtent l="0" t="0" r="0" b="3175"/>
            <wp:docPr id="1846049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4900" name="Picture 1" descr="A screenshot of a computer&#10;&#10;Description automatically generated"/>
                    <pic:cNvPicPr/>
                  </pic:nvPicPr>
                  <pic:blipFill>
                    <a:blip r:embed="rId25"/>
                    <a:stretch>
                      <a:fillRect/>
                    </a:stretch>
                  </pic:blipFill>
                  <pic:spPr>
                    <a:xfrm>
                      <a:off x="0" y="0"/>
                      <a:ext cx="5943600" cy="7997825"/>
                    </a:xfrm>
                    <a:prstGeom prst="rect">
                      <a:avLst/>
                    </a:prstGeom>
                  </pic:spPr>
                </pic:pic>
              </a:graphicData>
            </a:graphic>
          </wp:inline>
        </w:drawing>
      </w:r>
    </w:p>
    <w:p w14:paraId="315A90C4" w14:textId="0BB507F3" w:rsidR="00D27EE2" w:rsidRDefault="00D27EE2" w:rsidP="00085E27">
      <w:r>
        <w:lastRenderedPageBreak/>
        <w:t>Notice the specular IBL texture in PBR is much more legible than the diffuse version. This makes sense since this cube map is the source of things like clear metallic reflections vs. diffused/scattered ambient light.</w:t>
      </w:r>
    </w:p>
    <w:p w14:paraId="57AAF9A1" w14:textId="43FE16F8" w:rsidR="00D27EE2" w:rsidRDefault="00D27EE2" w:rsidP="00085E27">
      <w:r>
        <w:t xml:space="preserve">However, this is only for the first mip level 0. If you check the lower levels, you will see how the reflection gets more and more fuzzy. This is because something like brushed metal still reflects its surroundings but due to the roughness of the surface, reflected rays are not fully parallel.  </w:t>
      </w:r>
    </w:p>
    <w:p w14:paraId="22944245" w14:textId="2287687E" w:rsidR="00085E27" w:rsidRDefault="00085E27" w:rsidP="00085E27">
      <w:pPr>
        <w:pStyle w:val="Heading3"/>
      </w:pPr>
      <w:r>
        <w:t xml:space="preserve">task </w:t>
      </w:r>
      <w:r w:rsidR="00366ECA">
        <w:t>D</w:t>
      </w:r>
      <w:r>
        <w:t xml:space="preserve">5 </w:t>
      </w:r>
    </w:p>
    <w:p w14:paraId="2CBF0DD6" w14:textId="5D37DCBD" w:rsidR="00085E27" w:rsidRDefault="000C0777" w:rsidP="00085E27">
      <w:r>
        <w:t>Ok… we have everything we need</w:t>
      </w:r>
      <w:r w:rsidR="00085E27">
        <w:t>.</w:t>
      </w:r>
      <w:r>
        <w:t xml:space="preserve"> Switch your code over to using the </w:t>
      </w:r>
      <w:r w:rsidRPr="000C0777">
        <w:rPr>
          <w:b/>
          <w:bCs/>
          <w:u w:val="single"/>
        </w:rPr>
        <w:t>Fragment</w:t>
      </w:r>
      <w:r>
        <w:rPr>
          <w:b/>
          <w:bCs/>
          <w:u w:val="single"/>
        </w:rPr>
        <w:t>Shader_</w:t>
      </w:r>
      <w:r w:rsidRPr="000C0777">
        <w:rPr>
          <w:b/>
          <w:bCs/>
          <w:u w:val="single"/>
        </w:rPr>
        <w:t>PBR.hlsl</w:t>
      </w:r>
      <w:r>
        <w:t xml:space="preserve"> shader. This shader has been fully </w:t>
      </w:r>
      <w:r w:rsidR="00F57DC6">
        <w:t>set up</w:t>
      </w:r>
      <w:r>
        <w:t xml:space="preserve"> to work with </w:t>
      </w:r>
      <w:r w:rsidR="00F57DC6">
        <w:t xml:space="preserve">all </w:t>
      </w:r>
      <w:r>
        <w:t xml:space="preserve">the data you have recently loaded and are </w:t>
      </w:r>
      <w:r w:rsidR="00F57DC6">
        <w:t>sending from the vertex shader. It is very likely that it won’t work immediately without a few tweaks since our code may be a bit different.</w:t>
      </w:r>
    </w:p>
    <w:p w14:paraId="202EAA59" w14:textId="77777777" w:rsidR="004562D4" w:rsidRDefault="00F57DC6" w:rsidP="00085E27">
      <w:r>
        <w:t>Take careful note of which textures are in your texture array vs. the order I am using them in the shader. You will also need to adjust the incoming vertex format and SEMANTICS to match whatever your Vertex Shader is currently sending to the Pixel/Fragment stage.</w:t>
      </w:r>
    </w:p>
    <w:p w14:paraId="2A5BABD3" w14:textId="51D0581A" w:rsidR="00F57DC6" w:rsidRDefault="00F57DC6" w:rsidP="00085E27">
      <w:r>
        <w:t xml:space="preserve">  </w:t>
      </w:r>
      <w:r w:rsidR="004562D4" w:rsidRPr="004562D4">
        <w:rPr>
          <w:noProof/>
        </w:rPr>
        <w:drawing>
          <wp:inline distT="0" distB="0" distL="0" distR="0" wp14:anchorId="5A449CA2" wp14:editId="7C58A406">
            <wp:extent cx="2809056" cy="4090034"/>
            <wp:effectExtent l="0" t="0" r="0" b="6350"/>
            <wp:docPr id="416662350"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662350" name="Picture 1" descr="A close up of a bottle&#10;&#10;Description automatically generated"/>
                    <pic:cNvPicPr/>
                  </pic:nvPicPr>
                  <pic:blipFill>
                    <a:blip r:embed="rId26"/>
                    <a:stretch>
                      <a:fillRect/>
                    </a:stretch>
                  </pic:blipFill>
                  <pic:spPr>
                    <a:xfrm>
                      <a:off x="0" y="0"/>
                      <a:ext cx="2827666" cy="4117130"/>
                    </a:xfrm>
                    <a:prstGeom prst="rect">
                      <a:avLst/>
                    </a:prstGeom>
                  </pic:spPr>
                </pic:pic>
              </a:graphicData>
            </a:graphic>
          </wp:inline>
        </w:drawing>
      </w:r>
      <w:r w:rsidR="004562D4" w:rsidRPr="004562D4">
        <w:rPr>
          <w:noProof/>
        </w:rPr>
        <w:drawing>
          <wp:inline distT="0" distB="0" distL="0" distR="0" wp14:anchorId="40D0ABD2" wp14:editId="64082131">
            <wp:extent cx="3001484" cy="4089400"/>
            <wp:effectExtent l="0" t="0" r="8890" b="6350"/>
            <wp:docPr id="1441554764" name="Picture 1" descr="A green bottle with red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54764" name="Picture 1" descr="A green bottle with red lid&#10;&#10;Description automatically generated"/>
                    <pic:cNvPicPr/>
                  </pic:nvPicPr>
                  <pic:blipFill>
                    <a:blip r:embed="rId27"/>
                    <a:stretch>
                      <a:fillRect/>
                    </a:stretch>
                  </pic:blipFill>
                  <pic:spPr>
                    <a:xfrm>
                      <a:off x="0" y="0"/>
                      <a:ext cx="3030623" cy="4129100"/>
                    </a:xfrm>
                    <a:prstGeom prst="rect">
                      <a:avLst/>
                    </a:prstGeom>
                  </pic:spPr>
                </pic:pic>
              </a:graphicData>
            </a:graphic>
          </wp:inline>
        </w:drawing>
      </w:r>
    </w:p>
    <w:p w14:paraId="49C1B244" w14:textId="675A4A20" w:rsidR="00565598" w:rsidRDefault="00565598" w:rsidP="00085E27">
      <w:r w:rsidRPr="00565598">
        <w:rPr>
          <w:noProof/>
        </w:rPr>
        <w:lastRenderedPageBreak/>
        <w:drawing>
          <wp:inline distT="0" distB="0" distL="0" distR="0" wp14:anchorId="0DDA9CBF" wp14:editId="477AFB9A">
            <wp:extent cx="5943600" cy="4683760"/>
            <wp:effectExtent l="0" t="0" r="0" b="2540"/>
            <wp:docPr id="312034190" name="Picture 1" descr="A close up of a bot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034190" name="Picture 1" descr="A close up of a bottle&#10;&#10;Description automatically generated"/>
                    <pic:cNvPicPr/>
                  </pic:nvPicPr>
                  <pic:blipFill>
                    <a:blip r:embed="rId28"/>
                    <a:stretch>
                      <a:fillRect/>
                    </a:stretch>
                  </pic:blipFill>
                  <pic:spPr>
                    <a:xfrm>
                      <a:off x="0" y="0"/>
                      <a:ext cx="5943600" cy="4683760"/>
                    </a:xfrm>
                    <a:prstGeom prst="rect">
                      <a:avLst/>
                    </a:prstGeom>
                  </pic:spPr>
                </pic:pic>
              </a:graphicData>
            </a:graphic>
          </wp:inline>
        </w:drawing>
      </w:r>
    </w:p>
    <w:p w14:paraId="44818A22" w14:textId="77777777" w:rsidR="00565598" w:rsidRDefault="00565598" w:rsidP="00AA747E">
      <w:r>
        <w:t>Once you get the PBR shader running, the difference in quality should leap out at you. Metal should look like metal, plastic like plastic. Even the painted logos on the metal bottle will react differently than the bottle itself.</w:t>
      </w:r>
    </w:p>
    <w:p w14:paraId="23FE3540" w14:textId="77777777" w:rsidR="0082226B" w:rsidRDefault="00565598" w:rsidP="00AA747E">
      <w:r>
        <w:t>This is the current state of the art as far as real-time materials go. You now know what it takes to re-create some of the highly realistic materials seen in commercial engines like Unreal Engine and other private AAA game engines.</w:t>
      </w:r>
      <w:r w:rsidR="0082226B">
        <w:t xml:space="preserve"> </w:t>
      </w:r>
      <w:r>
        <w:t>(Ex: Frostbite, Rage, Id Tech, Cry Engine, and many more!)</w:t>
      </w:r>
    </w:p>
    <w:p w14:paraId="0B3C80F6" w14:textId="5953E508" w:rsidR="00085E27" w:rsidRDefault="001E02EB" w:rsidP="00AA747E">
      <w:r>
        <w:t>If you open the model in Blender and turn on the material view, you will notice it looks much closer to what you have now. It won’t be exactly the same</w:t>
      </w:r>
      <w:r w:rsidR="001B1946">
        <w:t xml:space="preserve"> (</w:t>
      </w:r>
      <w:r>
        <w:t>since Blender has multiple point lights to better illuminate the scene</w:t>
      </w:r>
      <w:r w:rsidR="001B1946">
        <w:t>)</w:t>
      </w:r>
      <w:r>
        <w:t>. It also uses a different</w:t>
      </w:r>
      <w:r w:rsidR="00565598">
        <w:t xml:space="preserve"> </w:t>
      </w:r>
      <w:r>
        <w:t>IBL image by default. However, it will be MUCH closer than what you had with classic materials. If you want to see the flexibility of PBR, try some different test environments from the links in the README found in the PBR IBL ENV folder.</w:t>
      </w:r>
    </w:p>
    <w:p w14:paraId="28181AF6" w14:textId="77777777" w:rsidR="000123F6" w:rsidRPr="00677253" w:rsidRDefault="000123F6" w:rsidP="000123F6">
      <w:pPr>
        <w:pStyle w:val="Heading2"/>
        <w:rPr>
          <w:rStyle w:val="SubtleEmphasis"/>
        </w:rPr>
      </w:pPr>
      <w:r w:rsidRPr="00677253">
        <w:rPr>
          <w:rStyle w:val="SubtleEmphasis"/>
        </w:rPr>
        <w:t>LAB CHECKPOINT | MANUAL COMMIT | DO NOT SKIP</w:t>
      </w:r>
    </w:p>
    <w:p w14:paraId="3FCF2683" w14:textId="77777777" w:rsidR="000123F6" w:rsidRDefault="000123F6" w:rsidP="000123F6">
      <w:r>
        <w:t xml:space="preserve">To receive credit for your assignments, you must </w:t>
      </w:r>
      <w:r w:rsidRPr="007A56B3">
        <w:rPr>
          <w:u w:val="single"/>
        </w:rPr>
        <w:t>manually</w:t>
      </w:r>
      <w:r>
        <w:t xml:space="preserve"> commit to your Repo 4 times (Once at the end of each Part/Section). If you skip this commit (or disable auto commits) you will not receive credit for the previous section. </w:t>
      </w:r>
    </w:p>
    <w:p w14:paraId="09054397" w14:textId="77777777" w:rsidR="000123F6" w:rsidRDefault="000123F6" w:rsidP="000123F6">
      <w:pPr>
        <w:pStyle w:val="ListParagraph"/>
        <w:numPr>
          <w:ilvl w:val="0"/>
          <w:numId w:val="11"/>
        </w:numPr>
      </w:pPr>
      <w:r w:rsidRPr="00677253">
        <w:rPr>
          <w:u w:val="single"/>
        </w:rPr>
        <w:t>Change the lab’s Title Bar</w:t>
      </w:r>
      <w:r>
        <w:t xml:space="preserve"> so it says where you are in the lab.</w:t>
      </w:r>
    </w:p>
    <w:p w14:paraId="29FE9CB9" w14:textId="77777777" w:rsidR="000123F6" w:rsidRDefault="000123F6" w:rsidP="000123F6">
      <w:pPr>
        <w:pStyle w:val="ListParagraph"/>
        <w:numPr>
          <w:ilvl w:val="1"/>
          <w:numId w:val="11"/>
        </w:numPr>
      </w:pPr>
      <w:r>
        <w:t>For Example: “John Smith – Lab 1 – Part 1 Complete”</w:t>
      </w:r>
    </w:p>
    <w:p w14:paraId="27CF26C5" w14:textId="77777777" w:rsidR="000123F6" w:rsidRDefault="000123F6" w:rsidP="000123F6">
      <w:pPr>
        <w:pStyle w:val="ListParagraph"/>
        <w:numPr>
          <w:ilvl w:val="0"/>
          <w:numId w:val="11"/>
        </w:numPr>
      </w:pPr>
      <w:r>
        <w:t>Take a Screenshot of the lab window running showing your work. (Windows Key + Shift + S)</w:t>
      </w:r>
    </w:p>
    <w:p w14:paraId="510F2AEF" w14:textId="77777777" w:rsidR="000123F6" w:rsidRDefault="000123F6" w:rsidP="000123F6">
      <w:pPr>
        <w:pStyle w:val="ListParagraph"/>
        <w:numPr>
          <w:ilvl w:val="0"/>
          <w:numId w:val="11"/>
        </w:numPr>
      </w:pPr>
      <w:r>
        <w:t>On Windows the screenshot is in your clipboard, open MS Paint and (Ctrl + V) to load it in.</w:t>
      </w:r>
    </w:p>
    <w:p w14:paraId="4DEEE4B8" w14:textId="77777777" w:rsidR="000123F6" w:rsidRDefault="000123F6" w:rsidP="000123F6">
      <w:pPr>
        <w:pStyle w:val="ListParagraph"/>
        <w:numPr>
          <w:ilvl w:val="0"/>
          <w:numId w:val="11"/>
        </w:numPr>
      </w:pPr>
      <w:r>
        <w:lastRenderedPageBreak/>
        <w:t xml:space="preserve">Save the </w:t>
      </w:r>
      <w:r w:rsidRPr="00677253">
        <w:rPr>
          <w:u w:val="single"/>
        </w:rPr>
        <w:t>image with the same name as your title bar</w:t>
      </w:r>
      <w:r>
        <w:t xml:space="preserve"> in the root folder of this repository.</w:t>
      </w:r>
    </w:p>
    <w:p w14:paraId="60C95523" w14:textId="77777777" w:rsidR="000123F6" w:rsidRDefault="000123F6" w:rsidP="000123F6">
      <w:pPr>
        <w:pStyle w:val="ListParagraph"/>
        <w:numPr>
          <w:ilvl w:val="0"/>
          <w:numId w:val="11"/>
        </w:numPr>
      </w:pPr>
      <w:r>
        <w:t>Open GitHub Desktop for this repo. You should see the new image as a pending change.</w:t>
      </w:r>
    </w:p>
    <w:p w14:paraId="26D407F1" w14:textId="77777777" w:rsidR="000123F6" w:rsidRDefault="000123F6" w:rsidP="000123F6">
      <w:pPr>
        <w:pStyle w:val="ListParagraph"/>
        <w:numPr>
          <w:ilvl w:val="0"/>
          <w:numId w:val="11"/>
        </w:numPr>
      </w:pPr>
      <w:r>
        <w:t xml:space="preserve">Create a </w:t>
      </w:r>
      <w:r w:rsidRPr="00677253">
        <w:rPr>
          <w:u w:val="single"/>
        </w:rPr>
        <w:t>commit message with the same name as the title bar</w:t>
      </w:r>
      <w:r>
        <w:t xml:space="preserve"> &amp; commit your changes.</w:t>
      </w:r>
    </w:p>
    <w:p w14:paraId="0331C9D1" w14:textId="1A163629" w:rsidR="000123F6" w:rsidRDefault="000123F6" w:rsidP="00AA747E">
      <w:r>
        <w:t>If this section is not perfect but you need to continue forward, you must still do this to get partial credit!</w:t>
      </w:r>
    </w:p>
    <w:p w14:paraId="7C0DFDC7" w14:textId="2F72C0BF" w:rsidR="007B4F67" w:rsidRDefault="007B4F67" w:rsidP="007B4F67">
      <w:pPr>
        <w:pStyle w:val="Heading1"/>
      </w:pPr>
      <w:r>
        <w:t>Summary</w:t>
      </w:r>
    </w:p>
    <w:p w14:paraId="0143428B" w14:textId="60180F05" w:rsidR="007F7B5E" w:rsidRDefault="007F7B5E">
      <w:r>
        <w:t xml:space="preserve">Congratulations! You have reached the end of 3DCC and have completed all the assignments. </w:t>
      </w:r>
      <w:r w:rsidR="00F31950">
        <w:t xml:space="preserve">Hopefully even if you found this a struggle, your understanding of the subject has increased significantly. </w:t>
      </w:r>
      <w:r>
        <w:t>If you</w:t>
      </w:r>
      <w:r w:rsidR="00F31950">
        <w:t xml:space="preserve"> </w:t>
      </w:r>
      <w:r>
        <w:t xml:space="preserve">enjoyed the process or are just curious to know more, </w:t>
      </w:r>
      <w:r w:rsidR="00F31950">
        <w:t>be happy to know</w:t>
      </w:r>
      <w:r>
        <w:t xml:space="preserve"> this is just the tip of the iceberg when it comes to real-time computer graphics</w:t>
      </w:r>
      <w:r w:rsidR="00F31950">
        <w:t>!</w:t>
      </w:r>
      <w:r>
        <w:t xml:space="preserve">  </w:t>
      </w:r>
    </w:p>
    <w:p w14:paraId="7C49BDFF" w14:textId="5F6659B7" w:rsidR="007F7B5E" w:rsidRDefault="00F31950">
      <w:r>
        <w:t xml:space="preserve">If you are thinking about </w:t>
      </w:r>
      <w:r w:rsidR="004979F2">
        <w:t xml:space="preserve">this field as a career or even just wanting the option </w:t>
      </w:r>
      <w:r w:rsidR="00B92B5F">
        <w:t>to</w:t>
      </w:r>
      <w:r w:rsidR="004979F2">
        <w:t xml:space="preserve"> </w:t>
      </w:r>
      <w:r>
        <w:t>apply for graphics programmer positions in the future, I would recommend trying the following after the course:</w:t>
      </w:r>
    </w:p>
    <w:p w14:paraId="19F51066" w14:textId="334A80B0" w:rsidR="004C318E" w:rsidRDefault="004C318E" w:rsidP="00F31950">
      <w:pPr>
        <w:pStyle w:val="ListParagraph"/>
        <w:numPr>
          <w:ilvl w:val="0"/>
          <w:numId w:val="7"/>
        </w:numPr>
      </w:pPr>
      <w:r>
        <w:t xml:space="preserve">Render a 3D </w:t>
      </w:r>
      <w:r w:rsidR="000833D9">
        <w:t>c</w:t>
      </w:r>
      <w:r>
        <w:t>ube</w:t>
      </w:r>
      <w:r w:rsidR="000833D9">
        <w:t>/sphere</w:t>
      </w:r>
      <w:r>
        <w:t xml:space="preserve"> model around the camera and use the environment maps to draw a </w:t>
      </w:r>
      <w:r w:rsidRPr="004C318E">
        <w:rPr>
          <w:u w:val="single"/>
        </w:rPr>
        <w:t>Skybox</w:t>
      </w:r>
      <w:r>
        <w:t>.</w:t>
      </w:r>
    </w:p>
    <w:p w14:paraId="4CB21A9F" w14:textId="60B8507F" w:rsidR="00F31950" w:rsidRDefault="00F31950" w:rsidP="00F31950">
      <w:pPr>
        <w:pStyle w:val="ListParagraph"/>
        <w:numPr>
          <w:ilvl w:val="0"/>
          <w:numId w:val="7"/>
        </w:numPr>
      </w:pPr>
      <w:r>
        <w:t xml:space="preserve">Adapt this code to support </w:t>
      </w:r>
      <w:r w:rsidRPr="007642F6">
        <w:rPr>
          <w:u w:val="single"/>
        </w:rPr>
        <w:t>multi-mesh</w:t>
      </w:r>
      <w:r>
        <w:t xml:space="preserve"> 3D models like the famous </w:t>
      </w:r>
      <w:r w:rsidRPr="00F31950">
        <w:rPr>
          <w:u w:val="single"/>
        </w:rPr>
        <w:t>Spinoza</w:t>
      </w:r>
      <w:r>
        <w:t xml:space="preserve"> Level.</w:t>
      </w:r>
    </w:p>
    <w:p w14:paraId="3352C157" w14:textId="77777777" w:rsidR="00F31950" w:rsidRDefault="00F31950" w:rsidP="00F31950">
      <w:pPr>
        <w:pStyle w:val="ListParagraph"/>
        <w:numPr>
          <w:ilvl w:val="0"/>
          <w:numId w:val="7"/>
        </w:numPr>
      </w:pPr>
      <w:r>
        <w:t xml:space="preserve">Once you have that working, read about </w:t>
      </w:r>
      <w:r w:rsidRPr="00F31950">
        <w:rPr>
          <w:u w:val="single"/>
        </w:rPr>
        <w:t>cascaded shadow maps</w:t>
      </w:r>
      <w:r>
        <w:t xml:space="preserve"> and integrate them into Spinoza. </w:t>
      </w:r>
    </w:p>
    <w:p w14:paraId="78AE3BB2" w14:textId="40CA7CF3" w:rsidR="00F31950" w:rsidRDefault="00F31950" w:rsidP="00F31950">
      <w:pPr>
        <w:pStyle w:val="ListParagraph"/>
        <w:numPr>
          <w:ilvl w:val="0"/>
          <w:numId w:val="7"/>
        </w:numPr>
      </w:pPr>
      <w:r>
        <w:t xml:space="preserve">Load up a GLTF model that comes with </w:t>
      </w:r>
      <w:r w:rsidRPr="00F31950">
        <w:rPr>
          <w:u w:val="single"/>
        </w:rPr>
        <w:t>skinned animation</w:t>
      </w:r>
      <w:r>
        <w:t xml:space="preserve"> data and animate it in Spinoza.</w:t>
      </w:r>
    </w:p>
    <w:p w14:paraId="059397D4" w14:textId="571C1933" w:rsidR="00F31950" w:rsidRDefault="00F31950" w:rsidP="00F31950">
      <w:pPr>
        <w:pStyle w:val="ListParagraph"/>
        <w:numPr>
          <w:ilvl w:val="0"/>
          <w:numId w:val="7"/>
        </w:numPr>
      </w:pPr>
      <w:r>
        <w:t xml:space="preserve">At that point I suggest investigating </w:t>
      </w:r>
      <w:r w:rsidRPr="008D464B">
        <w:rPr>
          <w:u w:val="single"/>
        </w:rPr>
        <w:t>deferred lighting</w:t>
      </w:r>
      <w:r>
        <w:t xml:space="preserve"> techniques or </w:t>
      </w:r>
      <w:r w:rsidRPr="008D464B">
        <w:rPr>
          <w:u w:val="single"/>
        </w:rPr>
        <w:t>hardware raytracing</w:t>
      </w:r>
      <w:r>
        <w:t xml:space="preserve">. </w:t>
      </w:r>
    </w:p>
    <w:p w14:paraId="77395E3E" w14:textId="77777777" w:rsidR="00E50817" w:rsidRDefault="00E50817" w:rsidP="00E50817">
      <w:pPr>
        <w:pStyle w:val="ListParagraph"/>
      </w:pPr>
    </w:p>
    <w:p w14:paraId="47D40145" w14:textId="40A6AFEC" w:rsidR="005F0506" w:rsidRDefault="005F0506" w:rsidP="005F0506">
      <w:pPr>
        <w:pStyle w:val="ListParagraph"/>
        <w:ind w:left="0"/>
      </w:pPr>
      <w:r>
        <w:t>Regardless</w:t>
      </w:r>
      <w:r w:rsidR="006247B7">
        <w:t xml:space="preserve"> of pursuing more or not</w:t>
      </w:r>
      <w:r>
        <w:t>, learning Vulkan as an undergrad student is no joke.</w:t>
      </w:r>
      <w:r w:rsidR="006247B7">
        <w:t xml:space="preserve"> Be proud of yourself!</w:t>
      </w:r>
      <w:r>
        <w:t xml:space="preserve"> </w:t>
      </w:r>
    </w:p>
    <w:p w14:paraId="7BA98875" w14:textId="4B199184" w:rsidR="00766FD5" w:rsidRDefault="00766FD5" w:rsidP="00766FD5">
      <w:pPr>
        <w:pStyle w:val="Heading1"/>
      </w:pPr>
      <w:r>
        <w:t>Resources</w:t>
      </w:r>
    </w:p>
    <w:p w14:paraId="241C384B" w14:textId="04E11099" w:rsidR="00766FD5" w:rsidRDefault="00766FD5" w:rsidP="00766FD5">
      <w:r>
        <w:t>If you want to be a programmer, you must learn to read (and eventually write) API documentation. Period. In this section I have included links to said documentation and some handy reference books.</w:t>
      </w:r>
      <w:r w:rsidR="00451E5C">
        <w:t xml:space="preserve"> Have them open, use them</w:t>
      </w:r>
      <w:r w:rsidR="007E2ED9">
        <w:t>.</w:t>
      </w:r>
    </w:p>
    <w:p w14:paraId="4946697D" w14:textId="683827D8" w:rsidR="008002B7" w:rsidRDefault="008002B7" w:rsidP="008002B7">
      <w:pPr>
        <w:pStyle w:val="Heading2"/>
      </w:pPr>
      <w:r>
        <w:t>Vulkan API</w:t>
      </w:r>
    </w:p>
    <w:bookmarkStart w:id="1" w:name="_Hlk46754722"/>
    <w:p w14:paraId="68532FC6" w14:textId="461C121A" w:rsidR="008002B7" w:rsidRDefault="00AD090F" w:rsidP="00766FD5">
      <w:r>
        <w:fldChar w:fldCharType="begin"/>
      </w:r>
      <w:r>
        <w:instrText xml:space="preserve"> HYPERLINK "https://vulkan.lunarg.com/doc/view/latest/windows/apispec.html" </w:instrText>
      </w:r>
      <w:r>
        <w:fldChar w:fldCharType="separate"/>
      </w:r>
      <w:r w:rsidR="008002B7" w:rsidRPr="00D84F75">
        <w:rPr>
          <w:rStyle w:val="Hyperlink"/>
        </w:rPr>
        <w:t>https://vulkan.lunarg.com/doc/view/latest/windows/apispec.html</w:t>
      </w:r>
      <w:r>
        <w:rPr>
          <w:rStyle w:val="Hyperlink"/>
        </w:rPr>
        <w:fldChar w:fldCharType="end"/>
      </w:r>
    </w:p>
    <w:p w14:paraId="7C961122" w14:textId="7A548E26" w:rsidR="00766FD5" w:rsidRDefault="00000000">
      <w:hyperlink r:id="rId29" w:history="1">
        <w:r w:rsidR="008002B7" w:rsidRPr="00D84F75">
          <w:rPr>
            <w:rStyle w:val="Hyperlink"/>
          </w:rPr>
          <w:t>https://www.khronos.org/files/vulkan11-reference-guide.pdf</w:t>
        </w:r>
      </w:hyperlink>
    </w:p>
    <w:p w14:paraId="25B7B68B" w14:textId="7654248A" w:rsidR="008002B7" w:rsidRPr="00D84F75" w:rsidRDefault="008002B7" w:rsidP="008002B7">
      <w:pPr>
        <w:rPr>
          <w:rStyle w:val="Hyperlink"/>
        </w:rPr>
      </w:pPr>
      <w:r>
        <w:fldChar w:fldCharType="begin"/>
      </w:r>
      <w:r w:rsidR="00B75331">
        <w:instrText>HYPERLINK "C:\\Users\\lnorr_000\\AppData\\Roaming\\Microsoft\\Word\\ebooks.fullsail.edu (if the link does not work directly, copy it to your browser)https:\\learning.oreilly.com\\library\\view\\vulkantm-programming-guide\\9780134464701\\"</w:instrText>
      </w:r>
      <w:r>
        <w:fldChar w:fldCharType="separate"/>
      </w:r>
      <w:r w:rsidRPr="00D84F75">
        <w:rPr>
          <w:rStyle w:val="Hyperlink"/>
        </w:rPr>
        <w:t xml:space="preserve">ebooks.fullsail.edu </w:t>
      </w:r>
      <w:r w:rsidRPr="008002B7">
        <w:t>(if the link does not work directly, copy it to your browser)</w:t>
      </w:r>
    </w:p>
    <w:p w14:paraId="13E2BC01" w14:textId="77777777" w:rsidR="008002B7" w:rsidRPr="00D84F75" w:rsidRDefault="008002B7">
      <w:pPr>
        <w:rPr>
          <w:rStyle w:val="Hyperlink"/>
        </w:rPr>
      </w:pPr>
      <w:r w:rsidRPr="00D84F75">
        <w:rPr>
          <w:rStyle w:val="Hyperlink"/>
        </w:rPr>
        <w:t>https://learning.oreilly.com/library/view/vulkantm-programming-guide/9780134464701/</w:t>
      </w:r>
    </w:p>
    <w:p w14:paraId="22094BDF" w14:textId="77719605" w:rsidR="001A1444" w:rsidRDefault="008002B7" w:rsidP="001A1444">
      <w:r>
        <w:fldChar w:fldCharType="end"/>
      </w:r>
      <w:hyperlink r:id="rId30" w:history="1">
        <w:r w:rsidR="001A1444" w:rsidRPr="001A1444">
          <w:rPr>
            <w:rStyle w:val="Hyperlink"/>
          </w:rPr>
          <w:t>https:/github.com/</w:t>
        </w:r>
        <w:proofErr w:type="spellStart"/>
        <w:r w:rsidR="001A1444" w:rsidRPr="001A1444">
          <w:rPr>
            <w:rStyle w:val="Hyperlink"/>
          </w:rPr>
          <w:t>SaschaWillems</w:t>
        </w:r>
        <w:proofErr w:type="spellEnd"/>
        <w:r w:rsidR="001A1444" w:rsidRPr="001A1444">
          <w:rPr>
            <w:rStyle w:val="Hyperlink"/>
          </w:rPr>
          <w:t>/Vulkan</w:t>
        </w:r>
      </w:hyperlink>
      <w:r w:rsidR="001A1444">
        <w:t xml:space="preserve"> (</w:t>
      </w:r>
      <w:r w:rsidR="00CF78F4">
        <w:t>will not transfer directly, but you can study the code for some insight</w:t>
      </w:r>
      <w:r w:rsidR="001A1444">
        <w:t>)</w:t>
      </w:r>
    </w:p>
    <w:p w14:paraId="5B95436A" w14:textId="468A6E25" w:rsidR="00CA61D2" w:rsidRDefault="00000000" w:rsidP="001A1444">
      <w:hyperlink r:id="rId31" w:history="1">
        <w:r w:rsidR="00CA61D2" w:rsidRPr="00CA61D2">
          <w:rPr>
            <w:rStyle w:val="Hyperlink"/>
          </w:rPr>
          <w:t>https://github.com/KhronosGroup/Vulkan-Guide</w:t>
        </w:r>
      </w:hyperlink>
      <w:r w:rsidR="00CA61D2">
        <w:t xml:space="preserve"> (nice overview of more specific resources)</w:t>
      </w:r>
    </w:p>
    <w:bookmarkEnd w:id="1"/>
    <w:p w14:paraId="46AE9F74" w14:textId="3A030CA8" w:rsidR="00AB5586" w:rsidRDefault="008002B7" w:rsidP="008002B7">
      <w:pPr>
        <w:pStyle w:val="Heading2"/>
      </w:pPr>
      <w:r>
        <w:t>HLSL High Level Shading Language</w:t>
      </w:r>
    </w:p>
    <w:p w14:paraId="1F674BAB" w14:textId="7B41C9A0" w:rsidR="00D058F9" w:rsidRDefault="00000000">
      <w:hyperlink r:id="rId32" w:history="1">
        <w:r w:rsidR="00785547" w:rsidRPr="00D84F75">
          <w:rPr>
            <w:rStyle w:val="Hyperlink"/>
          </w:rPr>
          <w:t>https://docs.microsoft.com/en-us/windows/win32/direct3dhlsl/dx-graphics-hlsl-reference</w:t>
        </w:r>
      </w:hyperlink>
    </w:p>
    <w:p w14:paraId="5BAB7FA7" w14:textId="1B859EEF" w:rsidR="00B760C9" w:rsidRPr="00B760C9" w:rsidRDefault="00785547">
      <w:pPr>
        <w:rPr>
          <w:i/>
          <w:iCs/>
        </w:rPr>
      </w:pPr>
      <w:r w:rsidRPr="00785547">
        <w:rPr>
          <w:i/>
          <w:iCs/>
        </w:rPr>
        <w:t>Note: The above docs often refer to Direct3D APIs. Modern Vulkan can also use the language</w:t>
      </w:r>
      <w:r w:rsidR="00694DB0">
        <w:rPr>
          <w:i/>
          <w:iCs/>
        </w:rPr>
        <w:t>.</w:t>
      </w:r>
      <w:r w:rsidRPr="00785547">
        <w:rPr>
          <w:i/>
          <w:iCs/>
        </w:rPr>
        <w:t xml:space="preserve"> </w:t>
      </w:r>
      <w:r w:rsidR="00694DB0">
        <w:rPr>
          <w:i/>
          <w:iCs/>
        </w:rPr>
        <w:t>Y</w:t>
      </w:r>
      <w:r w:rsidRPr="00785547">
        <w:rPr>
          <w:i/>
          <w:iCs/>
        </w:rPr>
        <w:t>ou should just study the syntax of the language when using it with Vulkan as other things like compiling are done differently.</w:t>
      </w:r>
    </w:p>
    <w:p w14:paraId="4499168B" w14:textId="27817A12" w:rsidR="00785547" w:rsidRDefault="00000000">
      <w:hyperlink r:id="rId33" w:history="1">
        <w:r w:rsidR="00B760C9" w:rsidRPr="00E15D3F">
          <w:rPr>
            <w:rStyle w:val="Hyperlink"/>
          </w:rPr>
          <w:t>https://shadered.org</w:t>
        </w:r>
      </w:hyperlink>
      <w:r w:rsidR="006E3C16">
        <w:t xml:space="preserve"> (</w:t>
      </w:r>
      <w:r w:rsidR="00A0663C">
        <w:t xml:space="preserve">opensource </w:t>
      </w:r>
      <w:r w:rsidR="00023AD9">
        <w:t>HLSL &amp; GLSL shader IDE</w:t>
      </w:r>
      <w:r w:rsidR="00A0663C">
        <w:t xml:space="preserve">, </w:t>
      </w:r>
      <w:r w:rsidR="00BC5DE2">
        <w:t>excellent</w:t>
      </w:r>
      <w:r w:rsidR="00023AD9">
        <w:t xml:space="preserve"> for learning</w:t>
      </w:r>
      <w:r w:rsidR="00A0663C">
        <w:t xml:space="preserve"> about modern </w:t>
      </w:r>
      <w:r w:rsidR="00023AD9">
        <w:t>shaders</w:t>
      </w:r>
      <w:r w:rsidR="006E3C16">
        <w:t>)</w:t>
      </w:r>
    </w:p>
    <w:p w14:paraId="54498D59" w14:textId="54531F34" w:rsidR="00B760C9" w:rsidRDefault="00000000">
      <w:hyperlink r:id="rId34" w:history="1">
        <w:r w:rsidR="00B760C9" w:rsidRPr="004D5A2C">
          <w:rPr>
            <w:rStyle w:val="Hyperlink"/>
          </w:rPr>
          <w:t>https://docs.microsoft.com/en-us/visualstudio/designers/shader-designer?view=vs-2019</w:t>
        </w:r>
      </w:hyperlink>
      <w:r w:rsidR="004D5A2C">
        <w:t xml:space="preserve"> (Visual Shader Designer)</w:t>
      </w:r>
    </w:p>
    <w:p w14:paraId="13E10255" w14:textId="14226270" w:rsidR="00846D2E" w:rsidRPr="00846D2E" w:rsidRDefault="00846D2E">
      <w:pPr>
        <w:rPr>
          <w:i/>
          <w:iCs/>
        </w:rPr>
      </w:pPr>
      <w:r w:rsidRPr="00846D2E">
        <w:rPr>
          <w:i/>
          <w:iCs/>
        </w:rPr>
        <w:t>Note:</w:t>
      </w:r>
      <w:r>
        <w:rPr>
          <w:i/>
          <w:iCs/>
        </w:rPr>
        <w:t xml:space="preserve"> The VS Shader Designer is handy for prototyping complex shaders once you are more familiar with HLSL.</w:t>
      </w:r>
    </w:p>
    <w:p w14:paraId="3A26F5AE" w14:textId="6DDD5BA6" w:rsidR="00651F43" w:rsidRDefault="0072001A" w:rsidP="0072001A">
      <w:pPr>
        <w:pStyle w:val="Heading2"/>
      </w:pPr>
      <w:r>
        <w:t>Gateware</w:t>
      </w:r>
    </w:p>
    <w:p w14:paraId="7813CAD4" w14:textId="77777777" w:rsidR="00C66653" w:rsidRDefault="00EA1987">
      <w:r>
        <w:lastRenderedPageBreak/>
        <w:t>We will be using this API occasionally throughout</w:t>
      </w:r>
      <w:r w:rsidR="0072001A">
        <w:t xml:space="preserve"> these assignments</w:t>
      </w:r>
      <w:r>
        <w:t xml:space="preserve"> for simplicity’s sake</w:t>
      </w:r>
      <w:r w:rsidR="0072001A">
        <w:t xml:space="preserve">. </w:t>
      </w:r>
      <w:proofErr w:type="spellStart"/>
      <w:r>
        <w:t>Gateware</w:t>
      </w:r>
      <w:proofErr w:type="spellEnd"/>
      <w:r w:rsidR="0072001A">
        <w:t xml:space="preserve"> is a powerful cross-platform API often contributed to by students here at Full Sail just like you. (Designed for 3D Engine builders) </w:t>
      </w:r>
    </w:p>
    <w:p w14:paraId="3ED087F9" w14:textId="77777777" w:rsidR="00C66653" w:rsidRDefault="00000000" w:rsidP="00C66653">
      <w:hyperlink r:id="rId35" w:history="1">
        <w:r w:rsidR="00C66653">
          <w:rPr>
            <w:rStyle w:val="Hyperlink"/>
          </w:rPr>
          <w:t>https://gateware-development.gitlab.io/gcompiler/index.html</w:t>
        </w:r>
      </w:hyperlink>
      <w:r w:rsidR="00C66653">
        <w:t xml:space="preserve"> (Official Documentation)</w:t>
      </w:r>
    </w:p>
    <w:p w14:paraId="191E7016" w14:textId="538A34AE" w:rsidR="000E1196" w:rsidRPr="00F23BE0" w:rsidRDefault="000E1196">
      <w:r w:rsidRPr="000E1196">
        <w:rPr>
          <w:i/>
          <w:iCs/>
        </w:rPr>
        <w:t xml:space="preserve">Tip: use the “---&gt;” triple-dash operator on any </w:t>
      </w:r>
      <w:proofErr w:type="spellStart"/>
      <w:r w:rsidRPr="000E1196">
        <w:rPr>
          <w:i/>
          <w:iCs/>
        </w:rPr>
        <w:t>Gateware</w:t>
      </w:r>
      <w:proofErr w:type="spellEnd"/>
      <w:r w:rsidRPr="000E1196">
        <w:rPr>
          <w:i/>
          <w:iCs/>
        </w:rPr>
        <w:t xml:space="preserve"> proxy to have </w:t>
      </w:r>
      <w:proofErr w:type="spellStart"/>
      <w:r w:rsidRPr="000E1196">
        <w:rPr>
          <w:i/>
          <w:iCs/>
        </w:rPr>
        <w:t>intellisense</w:t>
      </w:r>
      <w:proofErr w:type="spellEnd"/>
      <w:r w:rsidRPr="000E1196">
        <w:rPr>
          <w:i/>
          <w:iCs/>
        </w:rPr>
        <w:t xml:space="preserve"> show you the actual arguments. </w:t>
      </w:r>
    </w:p>
    <w:p w14:paraId="06BED7FB" w14:textId="02609150" w:rsidR="00581896" w:rsidRPr="00DD0D6A" w:rsidRDefault="00514B0C" w:rsidP="00DD0D6A">
      <w:pPr>
        <w:pStyle w:val="Heading1"/>
        <w:rPr>
          <w:rStyle w:val="SubtleReference"/>
          <w:b w:val="0"/>
          <w:bCs w:val="0"/>
          <w:color w:val="FFFFFF" w:themeColor="background1"/>
        </w:rPr>
      </w:pPr>
      <w:r>
        <w:t>FAQ</w:t>
      </w:r>
      <w:r w:rsidR="00581896" w:rsidRPr="00DD0D6A">
        <w:rPr>
          <w:rStyle w:val="SubtleReference"/>
          <w:b w:val="0"/>
          <w:bCs w:val="0"/>
          <w:color w:val="auto"/>
        </w:rPr>
        <w:t xml:space="preserve"> </w:t>
      </w:r>
    </w:p>
    <w:p w14:paraId="0F0CBCB5" w14:textId="09E3E46D" w:rsidR="00514B0C" w:rsidRPr="00ED125A" w:rsidRDefault="00514B0C" w:rsidP="00514B0C">
      <w:pPr>
        <w:pStyle w:val="ListParagraph"/>
        <w:numPr>
          <w:ilvl w:val="0"/>
          <w:numId w:val="3"/>
        </w:numPr>
        <w:rPr>
          <w:rStyle w:val="SubtleReference"/>
        </w:rPr>
      </w:pPr>
      <w:r w:rsidRPr="00ED125A">
        <w:rPr>
          <w:rStyle w:val="SubtleReference"/>
        </w:rPr>
        <w:t>How do I know if I am using the Vulkan API correctly?</w:t>
      </w:r>
    </w:p>
    <w:p w14:paraId="34EA6D1C" w14:textId="48E7259D" w:rsidR="00514B0C" w:rsidRDefault="00514B0C" w:rsidP="00514B0C">
      <w:pPr>
        <w:pStyle w:val="ListParagraph"/>
        <w:numPr>
          <w:ilvl w:val="1"/>
          <w:numId w:val="3"/>
        </w:numPr>
      </w:pPr>
      <w:r>
        <w:t>Aside from reading the docs and making sure the code compiles, we have enabled run-time debug output in the Vulkan API. Be sure to pay close attention to the console window when running the program. Any non-fatal mistakes you make will be reported by the Vulkan validation layer and printed there.</w:t>
      </w:r>
    </w:p>
    <w:p w14:paraId="19B332AE" w14:textId="06D425B7" w:rsidR="00F11312" w:rsidRPr="00ED125A" w:rsidRDefault="00F11312" w:rsidP="00F11312">
      <w:pPr>
        <w:pStyle w:val="ListParagraph"/>
        <w:numPr>
          <w:ilvl w:val="0"/>
          <w:numId w:val="3"/>
        </w:numPr>
        <w:rPr>
          <w:rStyle w:val="SubtleReference"/>
        </w:rPr>
      </w:pPr>
      <w:r>
        <w:rPr>
          <w:rStyle w:val="SubtleReference"/>
        </w:rPr>
        <w:t>Visual Studio doesn’t seem to be detecting the errors in my shaders</w:t>
      </w:r>
      <w:r w:rsidRPr="00ED125A">
        <w:rPr>
          <w:rStyle w:val="SubtleReference"/>
        </w:rPr>
        <w:t>, how am I supposed to code like this?</w:t>
      </w:r>
    </w:p>
    <w:p w14:paraId="0AAC0119" w14:textId="77777777" w:rsidR="00F11312" w:rsidRDefault="00F11312" w:rsidP="00F11312">
      <w:pPr>
        <w:pStyle w:val="ListParagraph"/>
        <w:numPr>
          <w:ilvl w:val="1"/>
          <w:numId w:val="3"/>
        </w:numPr>
      </w:pPr>
      <w:r>
        <w:t xml:space="preserve">Carefully. Believe it or not it was not so long ago that things like </w:t>
      </w:r>
      <w:proofErr w:type="spellStart"/>
      <w:r>
        <w:t>intellisense</w:t>
      </w:r>
      <w:proofErr w:type="spellEnd"/>
      <w:r>
        <w:t xml:space="preserve">, syntax highlighting and auto complete were not a common thing, especially in shader languages! </w:t>
      </w:r>
    </w:p>
    <w:p w14:paraId="03B2E54A" w14:textId="78043487" w:rsidR="00F11312" w:rsidRDefault="00F11312" w:rsidP="00F11312">
      <w:pPr>
        <w:pStyle w:val="ListParagraph"/>
        <w:numPr>
          <w:ilvl w:val="1"/>
          <w:numId w:val="3"/>
        </w:numPr>
      </w:pPr>
      <w:r>
        <w:t xml:space="preserve">The way to know if your shader will compile is to… compile </w:t>
      </w:r>
      <w:r w:rsidR="00262ADA">
        <w:t>it! (</w:t>
      </w:r>
      <w:r>
        <w:t>right?) Shader languages must be compiled into machine instructions just like C++. If you study the code that loads the shaders you will see that compiling is part of that process.</w:t>
      </w:r>
    </w:p>
    <w:p w14:paraId="01130D1F" w14:textId="77777777" w:rsidR="00F11312" w:rsidRDefault="00F11312" w:rsidP="00F11312">
      <w:pPr>
        <w:pStyle w:val="ListParagraph"/>
        <w:numPr>
          <w:ilvl w:val="1"/>
          <w:numId w:val="3"/>
        </w:numPr>
      </w:pPr>
      <w:r>
        <w:t xml:space="preserve">Vulkan uses a binary intermediate language called SPIR-V that higher level shader languages like HLSL and/or GLSL must be compiled into. If there are any issues when converting your code to SPIR-V the </w:t>
      </w:r>
      <w:r w:rsidRPr="005C57FD">
        <w:rPr>
          <w:b/>
          <w:bCs/>
        </w:rPr>
        <w:t>shaderc</w:t>
      </w:r>
      <w:r>
        <w:t xml:space="preserve"> compiler will note the error and I added code to print it to the console. Keep your eyes on it.</w:t>
      </w:r>
    </w:p>
    <w:p w14:paraId="669AE700" w14:textId="78B83DF7" w:rsidR="00F11312" w:rsidRDefault="00F11312" w:rsidP="00F11312">
      <w:pPr>
        <w:pStyle w:val="ListParagraph"/>
        <w:numPr>
          <w:ilvl w:val="1"/>
          <w:numId w:val="3"/>
        </w:numPr>
      </w:pPr>
      <w:r>
        <w:t xml:space="preserve">It </w:t>
      </w:r>
      <w:r w:rsidRPr="00F11312">
        <w:rPr>
          <w:i/>
          <w:iCs/>
        </w:rPr>
        <w:t>is</w:t>
      </w:r>
      <w:r>
        <w:t xml:space="preserve"> possible to have visual studio compile your HLSL code - but the output is not compatible with Vulkan, and it cannot compile Vulkan-specific features like push constants. Once your shaders get complex, I recommend using a dedicated shader IDE like </w:t>
      </w:r>
      <w:hyperlink r:id="rId36" w:history="1">
        <w:proofErr w:type="spellStart"/>
        <w:r w:rsidRPr="00DE7B3A">
          <w:rPr>
            <w:rStyle w:val="Hyperlink"/>
          </w:rPr>
          <w:t>ShaderEd</w:t>
        </w:r>
        <w:proofErr w:type="spellEnd"/>
      </w:hyperlink>
      <w:r>
        <w:t xml:space="preserve">. </w:t>
      </w:r>
    </w:p>
    <w:p w14:paraId="080B1C52" w14:textId="350D9C85" w:rsidR="005C57FD" w:rsidRPr="00ED125A" w:rsidRDefault="004D5668" w:rsidP="005C57FD">
      <w:pPr>
        <w:pStyle w:val="ListParagraph"/>
        <w:numPr>
          <w:ilvl w:val="0"/>
          <w:numId w:val="3"/>
        </w:numPr>
        <w:rPr>
          <w:rStyle w:val="SubtleReference"/>
        </w:rPr>
      </w:pPr>
      <w:r w:rsidRPr="00ED125A">
        <w:rPr>
          <w:rStyle w:val="SubtleReference"/>
        </w:rPr>
        <w:t xml:space="preserve">I have no compiler errors or run-time errors, yet </w:t>
      </w:r>
      <w:r w:rsidR="00A42AD7">
        <w:rPr>
          <w:rStyle w:val="SubtleReference"/>
        </w:rPr>
        <w:t>nothing seems to be drawing.</w:t>
      </w:r>
      <w:r w:rsidRPr="00ED125A">
        <w:rPr>
          <w:rStyle w:val="SubtleReference"/>
        </w:rPr>
        <w:t xml:space="preserve"> What do I do</w:t>
      </w:r>
      <w:r w:rsidR="00A42AD7">
        <w:rPr>
          <w:rStyle w:val="SubtleReference"/>
        </w:rPr>
        <w:t xml:space="preserve"> now</w:t>
      </w:r>
      <w:r w:rsidRPr="00ED125A">
        <w:rPr>
          <w:rStyle w:val="SubtleReference"/>
        </w:rPr>
        <w:t>?</w:t>
      </w:r>
    </w:p>
    <w:p w14:paraId="4C353FAE" w14:textId="526BFCF2" w:rsidR="004D5668" w:rsidRDefault="004D5668" w:rsidP="004D5668">
      <w:pPr>
        <w:pStyle w:val="ListParagraph"/>
        <w:numPr>
          <w:ilvl w:val="1"/>
          <w:numId w:val="3"/>
        </w:numPr>
      </w:pPr>
      <w:r>
        <w:t>Check over your code carefully to ensure you did not miss anything obvious such as having the wrong shader or geometry assigned to a pipeline.</w:t>
      </w:r>
      <w:r w:rsidR="00A42AD7">
        <w:t xml:space="preserve"> (or just setting up your vertex data wrong)</w:t>
      </w:r>
    </w:p>
    <w:p w14:paraId="0C0FA7E7" w14:textId="77777777" w:rsidR="004802C2" w:rsidRDefault="004D5668" w:rsidP="004D5668">
      <w:pPr>
        <w:pStyle w:val="ListParagraph"/>
        <w:numPr>
          <w:ilvl w:val="1"/>
          <w:numId w:val="3"/>
        </w:numPr>
      </w:pPr>
      <w:r>
        <w:t xml:space="preserve">Problems like this can be difficult to track down, mainly because your C++ code cannot really see what is happening on the GPU. You can download a third-party tool called </w:t>
      </w:r>
      <w:hyperlink r:id="rId37" w:history="1">
        <w:r w:rsidRPr="004D5668">
          <w:rPr>
            <w:rStyle w:val="Hyperlink"/>
          </w:rPr>
          <w:t>RenderDoc</w:t>
        </w:r>
      </w:hyperlink>
      <w:r>
        <w:t xml:space="preserve"> to dig much deeper.</w:t>
      </w:r>
    </w:p>
    <w:p w14:paraId="5569C306" w14:textId="77777777" w:rsidR="00ED125A" w:rsidRDefault="004B38B9" w:rsidP="004D5668">
      <w:pPr>
        <w:pStyle w:val="ListParagraph"/>
        <w:numPr>
          <w:ilvl w:val="1"/>
          <w:numId w:val="3"/>
        </w:numPr>
      </w:pPr>
      <w:r>
        <w:t>If you are still lost, talk to an instructor. We can often point you in the right direction or help you make sense of the error messages you encounter until you get more comfortable dealing with them yourself.</w:t>
      </w:r>
    </w:p>
    <w:p w14:paraId="1D02AA43" w14:textId="77777777" w:rsidR="00ED125A" w:rsidRPr="00ED125A" w:rsidRDefault="00ED125A" w:rsidP="00ED125A">
      <w:pPr>
        <w:pStyle w:val="ListParagraph"/>
        <w:numPr>
          <w:ilvl w:val="0"/>
          <w:numId w:val="3"/>
        </w:numPr>
        <w:rPr>
          <w:rStyle w:val="SubtleReference"/>
        </w:rPr>
      </w:pPr>
      <w:r w:rsidRPr="00ED125A">
        <w:rPr>
          <w:rStyle w:val="SubtleReference"/>
        </w:rPr>
        <w:t xml:space="preserve">Is possible to do these assignments without </w:t>
      </w:r>
      <w:proofErr w:type="spellStart"/>
      <w:r w:rsidRPr="00ED125A">
        <w:rPr>
          <w:rStyle w:val="SubtleReference"/>
        </w:rPr>
        <w:t>Gateware</w:t>
      </w:r>
      <w:proofErr w:type="spellEnd"/>
      <w:r w:rsidRPr="00ED125A">
        <w:rPr>
          <w:rStyle w:val="SubtleReference"/>
        </w:rPr>
        <w:t>? I prefer to do things from the ground up.</w:t>
      </w:r>
    </w:p>
    <w:p w14:paraId="2ED0502E" w14:textId="01EC25D7" w:rsidR="00ED125A" w:rsidRDefault="00A13FB0" w:rsidP="00483F85">
      <w:pPr>
        <w:pStyle w:val="ListParagraph"/>
        <w:numPr>
          <w:ilvl w:val="1"/>
          <w:numId w:val="3"/>
        </w:numPr>
      </w:pPr>
      <w:r>
        <w:t>Technically</w:t>
      </w:r>
      <w:r w:rsidR="00DA0D67">
        <w:t xml:space="preserve"> yes</w:t>
      </w:r>
      <w:r w:rsidR="00ED125A">
        <w:t xml:space="preserve">, </w:t>
      </w:r>
      <w:r w:rsidR="007F62EB">
        <w:t xml:space="preserve">practically no. While </w:t>
      </w:r>
      <w:r w:rsidR="00262ADA">
        <w:t>someone (</w:t>
      </w:r>
      <w:r w:rsidR="007F62EB">
        <w:t>Derrick Ramirez)</w:t>
      </w:r>
      <w:r w:rsidR="00ED125A">
        <w:t xml:space="preserve"> </w:t>
      </w:r>
      <w:r w:rsidR="007F62EB">
        <w:t xml:space="preserve">did originally </w:t>
      </w:r>
      <w:r w:rsidR="00ED125A">
        <w:t>ha</w:t>
      </w:r>
      <w:r w:rsidR="007F62EB">
        <w:t>ve</w:t>
      </w:r>
      <w:r w:rsidR="00ED125A">
        <w:t xml:space="preserve"> to write the Vulkan interface to </w:t>
      </w:r>
      <w:proofErr w:type="spellStart"/>
      <w:r w:rsidR="00ED125A">
        <w:t>Gateware</w:t>
      </w:r>
      <w:proofErr w:type="spellEnd"/>
      <w:r w:rsidR="007F62EB">
        <w:t xml:space="preserve">, </w:t>
      </w:r>
      <w:r w:rsidR="00ED125A">
        <w:t xml:space="preserve">setting up a modern Graphics API like Vulkan or Direct3D12 from scratch </w:t>
      </w:r>
      <w:r w:rsidR="00983C85">
        <w:t xml:space="preserve">takes a substantial amount of time. </w:t>
      </w:r>
      <w:r w:rsidR="00262ADA">
        <w:t>It’s</w:t>
      </w:r>
      <w:r w:rsidR="00983C85">
        <w:t xml:space="preserve"> just something we don’t have enough time for in a </w:t>
      </w:r>
      <w:r w:rsidR="00262ADA">
        <w:t>one-month</w:t>
      </w:r>
      <w:r w:rsidR="00983C85">
        <w:t xml:space="preserve"> course.</w:t>
      </w:r>
      <w:r w:rsidR="00483F85">
        <w:t xml:space="preserve"> </w:t>
      </w:r>
    </w:p>
    <w:p w14:paraId="19711E40" w14:textId="3C3A79C2" w:rsidR="004D5668" w:rsidRDefault="00ED125A" w:rsidP="00ED125A">
      <w:pPr>
        <w:pStyle w:val="ListParagraph"/>
        <w:numPr>
          <w:ilvl w:val="1"/>
          <w:numId w:val="3"/>
        </w:numPr>
      </w:pPr>
      <w:r>
        <w:t xml:space="preserve">If you still really want to learn how to initialize a 3D API </w:t>
      </w:r>
      <w:r w:rsidR="00AD090F">
        <w:t>with no dependencies,</w:t>
      </w:r>
      <w:r>
        <w:t xml:space="preserve"> there are plenty of online resources out </w:t>
      </w:r>
      <w:r w:rsidR="00262ADA">
        <w:t>there (</w:t>
      </w:r>
      <w:r>
        <w:t xml:space="preserve">including </w:t>
      </w:r>
      <w:r w:rsidR="00AD090F">
        <w:t xml:space="preserve">a few of </w:t>
      </w:r>
      <w:r>
        <w:t>my own) on how to do exactly that</w:t>
      </w:r>
      <w:r w:rsidR="00A13FB0">
        <w:t xml:space="preserve"> once you complete this course</w:t>
      </w:r>
      <w:r>
        <w:t xml:space="preserve">.   </w:t>
      </w:r>
      <w:r w:rsidR="004B38B9">
        <w:t xml:space="preserve"> </w:t>
      </w:r>
      <w:r w:rsidR="004D5668">
        <w:t xml:space="preserve"> </w:t>
      </w:r>
    </w:p>
    <w:p w14:paraId="56A10239" w14:textId="77777777" w:rsidR="00F100D1" w:rsidRDefault="00F100D1" w:rsidP="00F100D1">
      <w:pPr>
        <w:pStyle w:val="Heading2"/>
      </w:pPr>
      <w:r>
        <w:t>section E | 150% - BONUS SECTION - MULTI-MESH 3D Models (SPINOZA)</w:t>
      </w:r>
    </w:p>
    <w:p w14:paraId="79DF32B3" w14:textId="77777777" w:rsidR="00F100D1" w:rsidRDefault="00F100D1" w:rsidP="00F100D1">
      <w:pPr>
        <w:pStyle w:val="Heading3"/>
      </w:pPr>
      <w:r>
        <w:t>task E1</w:t>
      </w:r>
    </w:p>
    <w:p w14:paraId="02A8EFBF" w14:textId="77777777" w:rsidR="00F100D1" w:rsidRDefault="00F100D1" w:rsidP="00F100D1">
      <w:r w:rsidRPr="00085E27">
        <w:t>Load the Spinoza model instead of the bottle</w:t>
      </w:r>
      <w:r>
        <w:t>.</w:t>
      </w:r>
    </w:p>
    <w:p w14:paraId="26022976" w14:textId="109E6478" w:rsidR="00F100D1" w:rsidRDefault="00F100D1" w:rsidP="00F100D1">
      <w:pPr>
        <w:pStyle w:val="Heading3"/>
      </w:pPr>
      <w:r>
        <w:t>task E</w:t>
      </w:r>
      <w:r w:rsidR="003B686B">
        <w:t>2</w:t>
      </w:r>
    </w:p>
    <w:p w14:paraId="3BFD5AC1" w14:textId="77777777" w:rsidR="00F100D1" w:rsidRDefault="00F100D1" w:rsidP="00F100D1">
      <w:r w:rsidRPr="00085E27">
        <w:t>only part of it will draw since we are only using the first mesh</w:t>
      </w:r>
      <w:r>
        <w:t>.</w:t>
      </w:r>
    </w:p>
    <w:p w14:paraId="018F6227" w14:textId="1DBB400E" w:rsidR="00F100D1" w:rsidRDefault="00F100D1" w:rsidP="00F100D1">
      <w:pPr>
        <w:pStyle w:val="Heading3"/>
      </w:pPr>
      <w:r>
        <w:lastRenderedPageBreak/>
        <w:t>task E</w:t>
      </w:r>
      <w:r w:rsidR="003B686B">
        <w:t>3</w:t>
      </w:r>
    </w:p>
    <w:p w14:paraId="74B522F2" w14:textId="77777777" w:rsidR="00F100D1" w:rsidRDefault="00F100D1" w:rsidP="00F100D1">
      <w:r w:rsidRPr="00085E27">
        <w:t>Adjust the code to draw all the meshes in the model</w:t>
      </w:r>
      <w:r>
        <w:t>.</w:t>
      </w:r>
    </w:p>
    <w:p w14:paraId="640A8145" w14:textId="3A2BE719" w:rsidR="00F100D1" w:rsidRDefault="00F100D1" w:rsidP="00F100D1">
      <w:pPr>
        <w:pStyle w:val="Heading3"/>
      </w:pPr>
      <w:r>
        <w:t>task E</w:t>
      </w:r>
      <w:r w:rsidR="003B686B">
        <w:t>4</w:t>
      </w:r>
    </w:p>
    <w:p w14:paraId="020E13E7" w14:textId="77777777" w:rsidR="00F100D1" w:rsidRDefault="00F100D1" w:rsidP="00F100D1">
      <w:r w:rsidRPr="00085E27">
        <w:t>The textures will be wrong since we are only using the first material</w:t>
      </w:r>
      <w:r>
        <w:t>.</w:t>
      </w:r>
    </w:p>
    <w:p w14:paraId="711E449B" w14:textId="539A3FA0" w:rsidR="00F100D1" w:rsidRDefault="00F100D1" w:rsidP="00F100D1">
      <w:pPr>
        <w:pStyle w:val="Heading3"/>
      </w:pPr>
      <w:r>
        <w:t>task E</w:t>
      </w:r>
      <w:r w:rsidR="003B686B">
        <w:t>5</w:t>
      </w:r>
    </w:p>
    <w:p w14:paraId="313AD749" w14:textId="77777777" w:rsidR="00F100D1" w:rsidRDefault="00F100D1" w:rsidP="00F100D1">
      <w:r w:rsidRPr="00085E27">
        <w:t>Adjust the code to apply all the materials in the model</w:t>
      </w:r>
      <w:r>
        <w:t>.</w:t>
      </w:r>
    </w:p>
    <w:p w14:paraId="3961E85B" w14:textId="742417AB" w:rsidR="00F100D1" w:rsidRDefault="00F100D1" w:rsidP="00F100D1">
      <w:pPr>
        <w:pStyle w:val="Heading3"/>
      </w:pPr>
      <w:r>
        <w:t>task E</w:t>
      </w:r>
      <w:r w:rsidR="003B686B">
        <w:t>6</w:t>
      </w:r>
    </w:p>
    <w:p w14:paraId="7C1BC6EB" w14:textId="77777777" w:rsidR="00F100D1" w:rsidRDefault="00F100D1" w:rsidP="00F100D1">
      <w:r w:rsidRPr="00085E27">
        <w:t xml:space="preserve">Adjust the shaders to discard a pixel if </w:t>
      </w:r>
      <w:proofErr w:type="gramStart"/>
      <w:r w:rsidRPr="00085E27">
        <w:t>it's</w:t>
      </w:r>
      <w:proofErr w:type="gramEnd"/>
      <w:r w:rsidRPr="00085E27">
        <w:t xml:space="preserve"> alpha is less than 0.5</w:t>
      </w:r>
      <w:r>
        <w:t>.</w:t>
      </w:r>
    </w:p>
    <w:p w14:paraId="50AB19BC" w14:textId="2F836FBC" w:rsidR="00F100D1" w:rsidRDefault="00F100D1" w:rsidP="00F100D1">
      <w:pPr>
        <w:pStyle w:val="Heading3"/>
      </w:pPr>
      <w:r>
        <w:t>task E</w:t>
      </w:r>
      <w:r w:rsidR="003B686B">
        <w:t>7</w:t>
      </w:r>
    </w:p>
    <w:p w14:paraId="1BB700A9" w14:textId="406107E4" w:rsidR="00F100D1" w:rsidRPr="00514B0C" w:rsidRDefault="003B686B" w:rsidP="00F100D1">
      <w:r>
        <w:t>Consider</w:t>
      </w:r>
      <w:r w:rsidR="00F100D1" w:rsidRPr="00085E27">
        <w:t xml:space="preserve"> the lack of shadows and how to fix it</w:t>
      </w:r>
      <w:r w:rsidR="00F100D1">
        <w:t>.</w:t>
      </w:r>
      <w:r>
        <w:t xml:space="preserve"> (Shadow Maps or Raytracing)</w:t>
      </w:r>
    </w:p>
    <w:sectPr w:rsidR="00F100D1" w:rsidRPr="00514B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56CA0"/>
    <w:multiLevelType w:val="hybridMultilevel"/>
    <w:tmpl w:val="AF72159E"/>
    <w:lvl w:ilvl="0" w:tplc="E3DAA1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E47CB4"/>
    <w:multiLevelType w:val="hybridMultilevel"/>
    <w:tmpl w:val="99AA9104"/>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D096E"/>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7A440E"/>
    <w:multiLevelType w:val="hybridMultilevel"/>
    <w:tmpl w:val="A27C0C2C"/>
    <w:lvl w:ilvl="0" w:tplc="497452A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8322A0"/>
    <w:multiLevelType w:val="multilevel"/>
    <w:tmpl w:val="0B341E06"/>
    <w:lvl w:ilvl="0">
      <w:start w:val="1"/>
      <w:numFmt w:val="bullet"/>
      <w:lvlText w:val=""/>
      <w:lvlJc w:val="left"/>
      <w:pPr>
        <w:ind w:left="360" w:hanging="360"/>
      </w:pPr>
      <w:rPr>
        <w:rFonts w:ascii="Wingdings" w:hAnsi="Wingdings" w:hint="default"/>
        <w:color w:val="4472C4" w:themeColor="accent1"/>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2A8431DC"/>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1AA7E9E"/>
    <w:multiLevelType w:val="hybridMultilevel"/>
    <w:tmpl w:val="579670C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7C6956"/>
    <w:multiLevelType w:val="hybridMultilevel"/>
    <w:tmpl w:val="F8CAF362"/>
    <w:lvl w:ilvl="0" w:tplc="99947056">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4E5DE2"/>
    <w:multiLevelType w:val="hybridMultilevel"/>
    <w:tmpl w:val="72D262EC"/>
    <w:lvl w:ilvl="0" w:tplc="5C78CF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97A3235"/>
    <w:multiLevelType w:val="hybridMultilevel"/>
    <w:tmpl w:val="579670C6"/>
    <w:lvl w:ilvl="0" w:tplc="8350FEA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A5277F"/>
    <w:multiLevelType w:val="hybridMultilevel"/>
    <w:tmpl w:val="C14CFB66"/>
    <w:lvl w:ilvl="0" w:tplc="9B767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68181895">
    <w:abstractNumId w:val="1"/>
  </w:num>
  <w:num w:numId="2" w16cid:durableId="1641182740">
    <w:abstractNumId w:val="10"/>
  </w:num>
  <w:num w:numId="3" w16cid:durableId="214662188">
    <w:abstractNumId w:val="4"/>
  </w:num>
  <w:num w:numId="4" w16cid:durableId="1499690214">
    <w:abstractNumId w:val="3"/>
  </w:num>
  <w:num w:numId="5" w16cid:durableId="1871727005">
    <w:abstractNumId w:val="7"/>
  </w:num>
  <w:num w:numId="6" w16cid:durableId="558438515">
    <w:abstractNumId w:val="8"/>
  </w:num>
  <w:num w:numId="7" w16cid:durableId="1598247340">
    <w:abstractNumId w:val="0"/>
  </w:num>
  <w:num w:numId="8" w16cid:durableId="1853258117">
    <w:abstractNumId w:val="9"/>
  </w:num>
  <w:num w:numId="9" w16cid:durableId="1510019100">
    <w:abstractNumId w:val="6"/>
  </w:num>
  <w:num w:numId="10" w16cid:durableId="1941184490">
    <w:abstractNumId w:val="2"/>
  </w:num>
  <w:num w:numId="11" w16cid:durableId="311578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5E0"/>
    <w:rsid w:val="00002717"/>
    <w:rsid w:val="000062A0"/>
    <w:rsid w:val="00007390"/>
    <w:rsid w:val="00012095"/>
    <w:rsid w:val="000123F6"/>
    <w:rsid w:val="00014221"/>
    <w:rsid w:val="0001494F"/>
    <w:rsid w:val="00023AD9"/>
    <w:rsid w:val="00033406"/>
    <w:rsid w:val="00033E22"/>
    <w:rsid w:val="00036FC3"/>
    <w:rsid w:val="0004181F"/>
    <w:rsid w:val="00044990"/>
    <w:rsid w:val="00051D65"/>
    <w:rsid w:val="000563D3"/>
    <w:rsid w:val="000602EB"/>
    <w:rsid w:val="00064A79"/>
    <w:rsid w:val="000700D9"/>
    <w:rsid w:val="0007023D"/>
    <w:rsid w:val="000728A1"/>
    <w:rsid w:val="00075F39"/>
    <w:rsid w:val="000812EF"/>
    <w:rsid w:val="000833D9"/>
    <w:rsid w:val="00085B32"/>
    <w:rsid w:val="00085BA9"/>
    <w:rsid w:val="00085E27"/>
    <w:rsid w:val="00091DA4"/>
    <w:rsid w:val="00092478"/>
    <w:rsid w:val="000939BD"/>
    <w:rsid w:val="000A6AAB"/>
    <w:rsid w:val="000B2EAE"/>
    <w:rsid w:val="000B76FF"/>
    <w:rsid w:val="000C0777"/>
    <w:rsid w:val="000C0C7D"/>
    <w:rsid w:val="000C568E"/>
    <w:rsid w:val="000C6171"/>
    <w:rsid w:val="000C74DB"/>
    <w:rsid w:val="000C7A39"/>
    <w:rsid w:val="000D148B"/>
    <w:rsid w:val="000D5708"/>
    <w:rsid w:val="000D5D81"/>
    <w:rsid w:val="000E1196"/>
    <w:rsid w:val="000E1B82"/>
    <w:rsid w:val="000E4ED2"/>
    <w:rsid w:val="000E695D"/>
    <w:rsid w:val="000F076E"/>
    <w:rsid w:val="000F25B9"/>
    <w:rsid w:val="000F2E47"/>
    <w:rsid w:val="000F2F0F"/>
    <w:rsid w:val="000F3380"/>
    <w:rsid w:val="000F3B62"/>
    <w:rsid w:val="00103CB4"/>
    <w:rsid w:val="001048AA"/>
    <w:rsid w:val="0011111D"/>
    <w:rsid w:val="00127C37"/>
    <w:rsid w:val="001373FD"/>
    <w:rsid w:val="0014090A"/>
    <w:rsid w:val="00140C74"/>
    <w:rsid w:val="001421FD"/>
    <w:rsid w:val="00142B6A"/>
    <w:rsid w:val="00145F24"/>
    <w:rsid w:val="0015392C"/>
    <w:rsid w:val="00156D87"/>
    <w:rsid w:val="0015703B"/>
    <w:rsid w:val="00164C62"/>
    <w:rsid w:val="00166CA5"/>
    <w:rsid w:val="00166F57"/>
    <w:rsid w:val="001728E4"/>
    <w:rsid w:val="00173B08"/>
    <w:rsid w:val="00177C8B"/>
    <w:rsid w:val="00182EBF"/>
    <w:rsid w:val="00184807"/>
    <w:rsid w:val="0018483B"/>
    <w:rsid w:val="00193DA7"/>
    <w:rsid w:val="00196142"/>
    <w:rsid w:val="00196D89"/>
    <w:rsid w:val="001A1444"/>
    <w:rsid w:val="001A1887"/>
    <w:rsid w:val="001A3532"/>
    <w:rsid w:val="001A43D0"/>
    <w:rsid w:val="001B1946"/>
    <w:rsid w:val="001B34F7"/>
    <w:rsid w:val="001B529E"/>
    <w:rsid w:val="001B6693"/>
    <w:rsid w:val="001C076E"/>
    <w:rsid w:val="001C0DCE"/>
    <w:rsid w:val="001C2194"/>
    <w:rsid w:val="001C3665"/>
    <w:rsid w:val="001D3023"/>
    <w:rsid w:val="001E02EB"/>
    <w:rsid w:val="001E1460"/>
    <w:rsid w:val="001E2243"/>
    <w:rsid w:val="001E649E"/>
    <w:rsid w:val="001E6538"/>
    <w:rsid w:val="001E7BF9"/>
    <w:rsid w:val="001F4071"/>
    <w:rsid w:val="001F682B"/>
    <w:rsid w:val="00203350"/>
    <w:rsid w:val="00203D18"/>
    <w:rsid w:val="00206880"/>
    <w:rsid w:val="002111CF"/>
    <w:rsid w:val="00211DAF"/>
    <w:rsid w:val="00212660"/>
    <w:rsid w:val="0021306F"/>
    <w:rsid w:val="0021311C"/>
    <w:rsid w:val="00217BCE"/>
    <w:rsid w:val="00222168"/>
    <w:rsid w:val="00223266"/>
    <w:rsid w:val="00225308"/>
    <w:rsid w:val="00226D13"/>
    <w:rsid w:val="00227873"/>
    <w:rsid w:val="002330BB"/>
    <w:rsid w:val="00237587"/>
    <w:rsid w:val="00247F96"/>
    <w:rsid w:val="00254F3E"/>
    <w:rsid w:val="002569BE"/>
    <w:rsid w:val="00257B95"/>
    <w:rsid w:val="00261D7A"/>
    <w:rsid w:val="00262824"/>
    <w:rsid w:val="00262ADA"/>
    <w:rsid w:val="00263B71"/>
    <w:rsid w:val="00263EBF"/>
    <w:rsid w:val="002658A2"/>
    <w:rsid w:val="00266077"/>
    <w:rsid w:val="00275C78"/>
    <w:rsid w:val="0027691B"/>
    <w:rsid w:val="0028086A"/>
    <w:rsid w:val="00282CC1"/>
    <w:rsid w:val="00284F5F"/>
    <w:rsid w:val="002851E9"/>
    <w:rsid w:val="00285FF3"/>
    <w:rsid w:val="00291D6D"/>
    <w:rsid w:val="002924F2"/>
    <w:rsid w:val="00296B74"/>
    <w:rsid w:val="002A21D3"/>
    <w:rsid w:val="002A54BA"/>
    <w:rsid w:val="002A5D60"/>
    <w:rsid w:val="002B067D"/>
    <w:rsid w:val="002B0C69"/>
    <w:rsid w:val="002B4172"/>
    <w:rsid w:val="002C17A1"/>
    <w:rsid w:val="002C6397"/>
    <w:rsid w:val="002C74E9"/>
    <w:rsid w:val="002D2A85"/>
    <w:rsid w:val="002D56E5"/>
    <w:rsid w:val="002E0497"/>
    <w:rsid w:val="002E396D"/>
    <w:rsid w:val="002E6783"/>
    <w:rsid w:val="002F1C6E"/>
    <w:rsid w:val="002F2B52"/>
    <w:rsid w:val="002F383A"/>
    <w:rsid w:val="00304470"/>
    <w:rsid w:val="00304956"/>
    <w:rsid w:val="00307B36"/>
    <w:rsid w:val="00312E13"/>
    <w:rsid w:val="00320369"/>
    <w:rsid w:val="00321E59"/>
    <w:rsid w:val="003222D9"/>
    <w:rsid w:val="00325644"/>
    <w:rsid w:val="00330470"/>
    <w:rsid w:val="0033203C"/>
    <w:rsid w:val="0033345C"/>
    <w:rsid w:val="003452DF"/>
    <w:rsid w:val="003524E2"/>
    <w:rsid w:val="003536A8"/>
    <w:rsid w:val="00356A4D"/>
    <w:rsid w:val="00366945"/>
    <w:rsid w:val="00366ECA"/>
    <w:rsid w:val="003728C4"/>
    <w:rsid w:val="003773D7"/>
    <w:rsid w:val="00383CF0"/>
    <w:rsid w:val="00384A15"/>
    <w:rsid w:val="00391AD8"/>
    <w:rsid w:val="00396301"/>
    <w:rsid w:val="003974A2"/>
    <w:rsid w:val="003A17FA"/>
    <w:rsid w:val="003A3525"/>
    <w:rsid w:val="003B0527"/>
    <w:rsid w:val="003B177E"/>
    <w:rsid w:val="003B377F"/>
    <w:rsid w:val="003B4BB3"/>
    <w:rsid w:val="003B5977"/>
    <w:rsid w:val="003B60DA"/>
    <w:rsid w:val="003B686B"/>
    <w:rsid w:val="003C3A31"/>
    <w:rsid w:val="003C6F9C"/>
    <w:rsid w:val="003C76AB"/>
    <w:rsid w:val="003D1545"/>
    <w:rsid w:val="003D2734"/>
    <w:rsid w:val="003D406C"/>
    <w:rsid w:val="003D55FA"/>
    <w:rsid w:val="003D649D"/>
    <w:rsid w:val="003E796E"/>
    <w:rsid w:val="003F1CC1"/>
    <w:rsid w:val="003F3C3F"/>
    <w:rsid w:val="003F4A77"/>
    <w:rsid w:val="00400D4E"/>
    <w:rsid w:val="00401F42"/>
    <w:rsid w:val="004072A9"/>
    <w:rsid w:val="00410254"/>
    <w:rsid w:val="0041130F"/>
    <w:rsid w:val="0041597F"/>
    <w:rsid w:val="00417DD9"/>
    <w:rsid w:val="00431C65"/>
    <w:rsid w:val="00432136"/>
    <w:rsid w:val="004362F1"/>
    <w:rsid w:val="00436C79"/>
    <w:rsid w:val="00440E12"/>
    <w:rsid w:val="00441A57"/>
    <w:rsid w:val="004423ED"/>
    <w:rsid w:val="0044710B"/>
    <w:rsid w:val="00451E5C"/>
    <w:rsid w:val="00453047"/>
    <w:rsid w:val="00453237"/>
    <w:rsid w:val="004562D4"/>
    <w:rsid w:val="00456B9F"/>
    <w:rsid w:val="00456F0C"/>
    <w:rsid w:val="0045789D"/>
    <w:rsid w:val="00465531"/>
    <w:rsid w:val="00470AD6"/>
    <w:rsid w:val="00472207"/>
    <w:rsid w:val="00474692"/>
    <w:rsid w:val="004802C2"/>
    <w:rsid w:val="00483F85"/>
    <w:rsid w:val="00485755"/>
    <w:rsid w:val="00486349"/>
    <w:rsid w:val="004932DB"/>
    <w:rsid w:val="004979F2"/>
    <w:rsid w:val="00497C04"/>
    <w:rsid w:val="004A23ED"/>
    <w:rsid w:val="004A299F"/>
    <w:rsid w:val="004A2EC7"/>
    <w:rsid w:val="004A466A"/>
    <w:rsid w:val="004A485D"/>
    <w:rsid w:val="004A4A65"/>
    <w:rsid w:val="004B38B9"/>
    <w:rsid w:val="004B5A96"/>
    <w:rsid w:val="004C318E"/>
    <w:rsid w:val="004D5668"/>
    <w:rsid w:val="004D5A2C"/>
    <w:rsid w:val="004D5C98"/>
    <w:rsid w:val="004D683A"/>
    <w:rsid w:val="004D6EC4"/>
    <w:rsid w:val="004E1232"/>
    <w:rsid w:val="004F20C9"/>
    <w:rsid w:val="004F5C05"/>
    <w:rsid w:val="004F785B"/>
    <w:rsid w:val="00502A4B"/>
    <w:rsid w:val="005127E6"/>
    <w:rsid w:val="00514B0C"/>
    <w:rsid w:val="0051775D"/>
    <w:rsid w:val="005331DD"/>
    <w:rsid w:val="00536877"/>
    <w:rsid w:val="005374C2"/>
    <w:rsid w:val="00551180"/>
    <w:rsid w:val="00555F68"/>
    <w:rsid w:val="0056198B"/>
    <w:rsid w:val="005627AC"/>
    <w:rsid w:val="00562E6C"/>
    <w:rsid w:val="00565598"/>
    <w:rsid w:val="00570B1D"/>
    <w:rsid w:val="00572AB8"/>
    <w:rsid w:val="00576829"/>
    <w:rsid w:val="005778FA"/>
    <w:rsid w:val="00581896"/>
    <w:rsid w:val="00586026"/>
    <w:rsid w:val="00587E87"/>
    <w:rsid w:val="00592363"/>
    <w:rsid w:val="0059623A"/>
    <w:rsid w:val="005978DE"/>
    <w:rsid w:val="00597E33"/>
    <w:rsid w:val="005A1A3D"/>
    <w:rsid w:val="005B245D"/>
    <w:rsid w:val="005B795E"/>
    <w:rsid w:val="005C1812"/>
    <w:rsid w:val="005C4FFC"/>
    <w:rsid w:val="005C5049"/>
    <w:rsid w:val="005C57FD"/>
    <w:rsid w:val="005D025B"/>
    <w:rsid w:val="005D2D8E"/>
    <w:rsid w:val="005D3088"/>
    <w:rsid w:val="005D49FD"/>
    <w:rsid w:val="005D5BE4"/>
    <w:rsid w:val="005D7BBA"/>
    <w:rsid w:val="005E7DEC"/>
    <w:rsid w:val="005F0506"/>
    <w:rsid w:val="005F47F1"/>
    <w:rsid w:val="005F5965"/>
    <w:rsid w:val="006042C3"/>
    <w:rsid w:val="00611605"/>
    <w:rsid w:val="00611CDF"/>
    <w:rsid w:val="00623C92"/>
    <w:rsid w:val="006247B7"/>
    <w:rsid w:val="0062501E"/>
    <w:rsid w:val="006333F9"/>
    <w:rsid w:val="00635124"/>
    <w:rsid w:val="00635366"/>
    <w:rsid w:val="0064657F"/>
    <w:rsid w:val="006467BE"/>
    <w:rsid w:val="00650EFF"/>
    <w:rsid w:val="00651F43"/>
    <w:rsid w:val="00657C60"/>
    <w:rsid w:val="00657D87"/>
    <w:rsid w:val="006615E0"/>
    <w:rsid w:val="00661AD4"/>
    <w:rsid w:val="0066285B"/>
    <w:rsid w:val="00665B80"/>
    <w:rsid w:val="00670416"/>
    <w:rsid w:val="00671D57"/>
    <w:rsid w:val="0067588D"/>
    <w:rsid w:val="00677EDF"/>
    <w:rsid w:val="00681AE1"/>
    <w:rsid w:val="00687576"/>
    <w:rsid w:val="006910C7"/>
    <w:rsid w:val="00693E0B"/>
    <w:rsid w:val="00694DB0"/>
    <w:rsid w:val="00695A5B"/>
    <w:rsid w:val="006968DF"/>
    <w:rsid w:val="006A001B"/>
    <w:rsid w:val="006A0FB6"/>
    <w:rsid w:val="006A4B1E"/>
    <w:rsid w:val="006B01D0"/>
    <w:rsid w:val="006B0BB9"/>
    <w:rsid w:val="006B155E"/>
    <w:rsid w:val="006B4ECF"/>
    <w:rsid w:val="006C3972"/>
    <w:rsid w:val="006C4160"/>
    <w:rsid w:val="006C6F4B"/>
    <w:rsid w:val="006D6244"/>
    <w:rsid w:val="006D64EA"/>
    <w:rsid w:val="006D6BBC"/>
    <w:rsid w:val="006E2761"/>
    <w:rsid w:val="006E2854"/>
    <w:rsid w:val="006E3C16"/>
    <w:rsid w:val="006E5B99"/>
    <w:rsid w:val="006E7936"/>
    <w:rsid w:val="006F060D"/>
    <w:rsid w:val="006F4426"/>
    <w:rsid w:val="006F740F"/>
    <w:rsid w:val="00707CA0"/>
    <w:rsid w:val="00710A06"/>
    <w:rsid w:val="007116ED"/>
    <w:rsid w:val="007150FB"/>
    <w:rsid w:val="0072001A"/>
    <w:rsid w:val="00721777"/>
    <w:rsid w:val="0072538F"/>
    <w:rsid w:val="007310D9"/>
    <w:rsid w:val="00731800"/>
    <w:rsid w:val="0073301B"/>
    <w:rsid w:val="00735D2C"/>
    <w:rsid w:val="007365FC"/>
    <w:rsid w:val="007403D2"/>
    <w:rsid w:val="007407AF"/>
    <w:rsid w:val="00743D43"/>
    <w:rsid w:val="00745434"/>
    <w:rsid w:val="00750763"/>
    <w:rsid w:val="0075118E"/>
    <w:rsid w:val="00754A18"/>
    <w:rsid w:val="00754DEF"/>
    <w:rsid w:val="00763F1A"/>
    <w:rsid w:val="007642F6"/>
    <w:rsid w:val="00766FD5"/>
    <w:rsid w:val="007702C6"/>
    <w:rsid w:val="00771BDE"/>
    <w:rsid w:val="00773795"/>
    <w:rsid w:val="00785547"/>
    <w:rsid w:val="0078597D"/>
    <w:rsid w:val="00787757"/>
    <w:rsid w:val="00790000"/>
    <w:rsid w:val="0079030E"/>
    <w:rsid w:val="00791778"/>
    <w:rsid w:val="0079689C"/>
    <w:rsid w:val="007A6305"/>
    <w:rsid w:val="007A6D51"/>
    <w:rsid w:val="007A7DAE"/>
    <w:rsid w:val="007B0270"/>
    <w:rsid w:val="007B0EC5"/>
    <w:rsid w:val="007B2BE0"/>
    <w:rsid w:val="007B4F67"/>
    <w:rsid w:val="007B573E"/>
    <w:rsid w:val="007C6CA3"/>
    <w:rsid w:val="007D26E4"/>
    <w:rsid w:val="007D2B2E"/>
    <w:rsid w:val="007D3CB5"/>
    <w:rsid w:val="007D45CC"/>
    <w:rsid w:val="007E09E4"/>
    <w:rsid w:val="007E1357"/>
    <w:rsid w:val="007E2ED9"/>
    <w:rsid w:val="007E6FA6"/>
    <w:rsid w:val="007F468E"/>
    <w:rsid w:val="007F62EB"/>
    <w:rsid w:val="007F7B5E"/>
    <w:rsid w:val="008002B7"/>
    <w:rsid w:val="00804837"/>
    <w:rsid w:val="008125C5"/>
    <w:rsid w:val="008135A0"/>
    <w:rsid w:val="008152DD"/>
    <w:rsid w:val="00816F62"/>
    <w:rsid w:val="0082226B"/>
    <w:rsid w:val="00822E88"/>
    <w:rsid w:val="0082561E"/>
    <w:rsid w:val="00826D23"/>
    <w:rsid w:val="00827B09"/>
    <w:rsid w:val="00833591"/>
    <w:rsid w:val="00833CA4"/>
    <w:rsid w:val="0083733A"/>
    <w:rsid w:val="00846D2E"/>
    <w:rsid w:val="0086135E"/>
    <w:rsid w:val="00861ABF"/>
    <w:rsid w:val="00861C35"/>
    <w:rsid w:val="00864D83"/>
    <w:rsid w:val="00871717"/>
    <w:rsid w:val="0087470E"/>
    <w:rsid w:val="008837A8"/>
    <w:rsid w:val="00886197"/>
    <w:rsid w:val="008875ED"/>
    <w:rsid w:val="00896F92"/>
    <w:rsid w:val="008A230F"/>
    <w:rsid w:val="008A28B6"/>
    <w:rsid w:val="008A2D9A"/>
    <w:rsid w:val="008A36A1"/>
    <w:rsid w:val="008A3894"/>
    <w:rsid w:val="008A7130"/>
    <w:rsid w:val="008B058F"/>
    <w:rsid w:val="008B370C"/>
    <w:rsid w:val="008B37F2"/>
    <w:rsid w:val="008B6083"/>
    <w:rsid w:val="008C1C4A"/>
    <w:rsid w:val="008C5885"/>
    <w:rsid w:val="008D07EE"/>
    <w:rsid w:val="008D2F2C"/>
    <w:rsid w:val="008D464B"/>
    <w:rsid w:val="008D50DA"/>
    <w:rsid w:val="008D6A2C"/>
    <w:rsid w:val="008E59F2"/>
    <w:rsid w:val="008E6562"/>
    <w:rsid w:val="008F0D0D"/>
    <w:rsid w:val="008F1457"/>
    <w:rsid w:val="008F3557"/>
    <w:rsid w:val="008F4AE9"/>
    <w:rsid w:val="008F55CE"/>
    <w:rsid w:val="00902B80"/>
    <w:rsid w:val="00903AFA"/>
    <w:rsid w:val="00906AE1"/>
    <w:rsid w:val="00907D83"/>
    <w:rsid w:val="00915DDD"/>
    <w:rsid w:val="009215E7"/>
    <w:rsid w:val="0092585A"/>
    <w:rsid w:val="00925899"/>
    <w:rsid w:val="009335D0"/>
    <w:rsid w:val="00934246"/>
    <w:rsid w:val="00952D2D"/>
    <w:rsid w:val="00957135"/>
    <w:rsid w:val="009648FC"/>
    <w:rsid w:val="0097018A"/>
    <w:rsid w:val="00973113"/>
    <w:rsid w:val="00983C85"/>
    <w:rsid w:val="009866BF"/>
    <w:rsid w:val="009876EB"/>
    <w:rsid w:val="00993043"/>
    <w:rsid w:val="009943AB"/>
    <w:rsid w:val="00996F98"/>
    <w:rsid w:val="009A1059"/>
    <w:rsid w:val="009B1D6A"/>
    <w:rsid w:val="009B66ED"/>
    <w:rsid w:val="009C0358"/>
    <w:rsid w:val="009C0411"/>
    <w:rsid w:val="009C05DB"/>
    <w:rsid w:val="009C453B"/>
    <w:rsid w:val="009D10D9"/>
    <w:rsid w:val="009D2A39"/>
    <w:rsid w:val="009D2AA9"/>
    <w:rsid w:val="009E05A5"/>
    <w:rsid w:val="009E4095"/>
    <w:rsid w:val="009E5DE9"/>
    <w:rsid w:val="009E68E1"/>
    <w:rsid w:val="009E751E"/>
    <w:rsid w:val="009F1A7B"/>
    <w:rsid w:val="009F73A8"/>
    <w:rsid w:val="00A00919"/>
    <w:rsid w:val="00A01C7B"/>
    <w:rsid w:val="00A03B06"/>
    <w:rsid w:val="00A0663C"/>
    <w:rsid w:val="00A13FB0"/>
    <w:rsid w:val="00A1507A"/>
    <w:rsid w:val="00A30095"/>
    <w:rsid w:val="00A32381"/>
    <w:rsid w:val="00A34482"/>
    <w:rsid w:val="00A35C26"/>
    <w:rsid w:val="00A36AB3"/>
    <w:rsid w:val="00A42AD7"/>
    <w:rsid w:val="00A4728E"/>
    <w:rsid w:val="00A47840"/>
    <w:rsid w:val="00A55C7E"/>
    <w:rsid w:val="00A56758"/>
    <w:rsid w:val="00A568D5"/>
    <w:rsid w:val="00A57C5B"/>
    <w:rsid w:val="00A62654"/>
    <w:rsid w:val="00A63F6A"/>
    <w:rsid w:val="00A67077"/>
    <w:rsid w:val="00A7003B"/>
    <w:rsid w:val="00A700FB"/>
    <w:rsid w:val="00A768D3"/>
    <w:rsid w:val="00A819D1"/>
    <w:rsid w:val="00A90B87"/>
    <w:rsid w:val="00A93546"/>
    <w:rsid w:val="00AA038B"/>
    <w:rsid w:val="00AA1C79"/>
    <w:rsid w:val="00AA22AF"/>
    <w:rsid w:val="00AA747E"/>
    <w:rsid w:val="00AB3EEE"/>
    <w:rsid w:val="00AB5586"/>
    <w:rsid w:val="00AB5B2A"/>
    <w:rsid w:val="00AB7E77"/>
    <w:rsid w:val="00AC2980"/>
    <w:rsid w:val="00AC332F"/>
    <w:rsid w:val="00AC4FDD"/>
    <w:rsid w:val="00AC5C93"/>
    <w:rsid w:val="00AD090F"/>
    <w:rsid w:val="00AD6825"/>
    <w:rsid w:val="00AE1817"/>
    <w:rsid w:val="00AE3128"/>
    <w:rsid w:val="00AE404A"/>
    <w:rsid w:val="00AF1804"/>
    <w:rsid w:val="00AF2009"/>
    <w:rsid w:val="00AF500D"/>
    <w:rsid w:val="00AF79BE"/>
    <w:rsid w:val="00B0448B"/>
    <w:rsid w:val="00B060D0"/>
    <w:rsid w:val="00B07119"/>
    <w:rsid w:val="00B12CEC"/>
    <w:rsid w:val="00B142A0"/>
    <w:rsid w:val="00B173F4"/>
    <w:rsid w:val="00B202D0"/>
    <w:rsid w:val="00B216DF"/>
    <w:rsid w:val="00B23F30"/>
    <w:rsid w:val="00B40A9B"/>
    <w:rsid w:val="00B43E93"/>
    <w:rsid w:val="00B44D44"/>
    <w:rsid w:val="00B4766C"/>
    <w:rsid w:val="00B47728"/>
    <w:rsid w:val="00B544E5"/>
    <w:rsid w:val="00B54B79"/>
    <w:rsid w:val="00B650F4"/>
    <w:rsid w:val="00B65662"/>
    <w:rsid w:val="00B70A58"/>
    <w:rsid w:val="00B717CC"/>
    <w:rsid w:val="00B722BB"/>
    <w:rsid w:val="00B738E7"/>
    <w:rsid w:val="00B75331"/>
    <w:rsid w:val="00B760C9"/>
    <w:rsid w:val="00B8246B"/>
    <w:rsid w:val="00B85F5A"/>
    <w:rsid w:val="00B86CB1"/>
    <w:rsid w:val="00B91A6F"/>
    <w:rsid w:val="00B92B5F"/>
    <w:rsid w:val="00B96C1B"/>
    <w:rsid w:val="00BA11B6"/>
    <w:rsid w:val="00BA18BF"/>
    <w:rsid w:val="00BA789A"/>
    <w:rsid w:val="00BB1D6F"/>
    <w:rsid w:val="00BC0744"/>
    <w:rsid w:val="00BC3A11"/>
    <w:rsid w:val="00BC5232"/>
    <w:rsid w:val="00BC5DE2"/>
    <w:rsid w:val="00BC7F36"/>
    <w:rsid w:val="00BD0989"/>
    <w:rsid w:val="00BD2866"/>
    <w:rsid w:val="00BD2F9B"/>
    <w:rsid w:val="00BD3068"/>
    <w:rsid w:val="00BD3750"/>
    <w:rsid w:val="00BE0158"/>
    <w:rsid w:val="00BE01C6"/>
    <w:rsid w:val="00BE2227"/>
    <w:rsid w:val="00BE4355"/>
    <w:rsid w:val="00BE66C9"/>
    <w:rsid w:val="00BF11B6"/>
    <w:rsid w:val="00BF4769"/>
    <w:rsid w:val="00BF4EF2"/>
    <w:rsid w:val="00C006E5"/>
    <w:rsid w:val="00C01DF8"/>
    <w:rsid w:val="00C026B4"/>
    <w:rsid w:val="00C0461C"/>
    <w:rsid w:val="00C04E88"/>
    <w:rsid w:val="00C067AE"/>
    <w:rsid w:val="00C1379B"/>
    <w:rsid w:val="00C21040"/>
    <w:rsid w:val="00C22DA4"/>
    <w:rsid w:val="00C279C2"/>
    <w:rsid w:val="00C371A6"/>
    <w:rsid w:val="00C41A2D"/>
    <w:rsid w:val="00C456D0"/>
    <w:rsid w:val="00C52A2A"/>
    <w:rsid w:val="00C61DC2"/>
    <w:rsid w:val="00C6297B"/>
    <w:rsid w:val="00C66653"/>
    <w:rsid w:val="00C677F7"/>
    <w:rsid w:val="00C67944"/>
    <w:rsid w:val="00C721B9"/>
    <w:rsid w:val="00C74DB5"/>
    <w:rsid w:val="00C76AA9"/>
    <w:rsid w:val="00C805C5"/>
    <w:rsid w:val="00C823F0"/>
    <w:rsid w:val="00C8318C"/>
    <w:rsid w:val="00C86164"/>
    <w:rsid w:val="00C926C6"/>
    <w:rsid w:val="00C942C0"/>
    <w:rsid w:val="00C95F97"/>
    <w:rsid w:val="00CA0161"/>
    <w:rsid w:val="00CA0BAD"/>
    <w:rsid w:val="00CA3D8A"/>
    <w:rsid w:val="00CA61D2"/>
    <w:rsid w:val="00CA773D"/>
    <w:rsid w:val="00CB2598"/>
    <w:rsid w:val="00CB3EA6"/>
    <w:rsid w:val="00CC33D9"/>
    <w:rsid w:val="00CC3591"/>
    <w:rsid w:val="00CC43A7"/>
    <w:rsid w:val="00CC4CBC"/>
    <w:rsid w:val="00CC629B"/>
    <w:rsid w:val="00CC70B7"/>
    <w:rsid w:val="00CD06D6"/>
    <w:rsid w:val="00CD1BC7"/>
    <w:rsid w:val="00CD3773"/>
    <w:rsid w:val="00CD4177"/>
    <w:rsid w:val="00CD629D"/>
    <w:rsid w:val="00CD775F"/>
    <w:rsid w:val="00CE012A"/>
    <w:rsid w:val="00CE0979"/>
    <w:rsid w:val="00CE554F"/>
    <w:rsid w:val="00CF03A0"/>
    <w:rsid w:val="00CF25D7"/>
    <w:rsid w:val="00CF313A"/>
    <w:rsid w:val="00CF3156"/>
    <w:rsid w:val="00CF78EE"/>
    <w:rsid w:val="00CF78F4"/>
    <w:rsid w:val="00D017D6"/>
    <w:rsid w:val="00D03AE6"/>
    <w:rsid w:val="00D058F9"/>
    <w:rsid w:val="00D05BD2"/>
    <w:rsid w:val="00D13CDB"/>
    <w:rsid w:val="00D17729"/>
    <w:rsid w:val="00D24BDD"/>
    <w:rsid w:val="00D27EE2"/>
    <w:rsid w:val="00D3730A"/>
    <w:rsid w:val="00D41625"/>
    <w:rsid w:val="00D416F4"/>
    <w:rsid w:val="00D4227A"/>
    <w:rsid w:val="00D42B49"/>
    <w:rsid w:val="00D42E3A"/>
    <w:rsid w:val="00D501AE"/>
    <w:rsid w:val="00D55DA8"/>
    <w:rsid w:val="00D63E0A"/>
    <w:rsid w:val="00D64584"/>
    <w:rsid w:val="00D646CC"/>
    <w:rsid w:val="00D660F0"/>
    <w:rsid w:val="00D72F49"/>
    <w:rsid w:val="00D76E9A"/>
    <w:rsid w:val="00D77366"/>
    <w:rsid w:val="00D81132"/>
    <w:rsid w:val="00D85EF7"/>
    <w:rsid w:val="00D9300C"/>
    <w:rsid w:val="00D9362C"/>
    <w:rsid w:val="00D95AD3"/>
    <w:rsid w:val="00D964DC"/>
    <w:rsid w:val="00DA052F"/>
    <w:rsid w:val="00DA0D67"/>
    <w:rsid w:val="00DA522A"/>
    <w:rsid w:val="00DA7062"/>
    <w:rsid w:val="00DB2370"/>
    <w:rsid w:val="00DB2630"/>
    <w:rsid w:val="00DB5566"/>
    <w:rsid w:val="00DC0260"/>
    <w:rsid w:val="00DC0AC1"/>
    <w:rsid w:val="00DC136F"/>
    <w:rsid w:val="00DC7AC5"/>
    <w:rsid w:val="00DD0D6A"/>
    <w:rsid w:val="00DD2808"/>
    <w:rsid w:val="00DD551B"/>
    <w:rsid w:val="00DD6F8C"/>
    <w:rsid w:val="00DE11A5"/>
    <w:rsid w:val="00DE1773"/>
    <w:rsid w:val="00DE7B3A"/>
    <w:rsid w:val="00DF3354"/>
    <w:rsid w:val="00DF7989"/>
    <w:rsid w:val="00E04E70"/>
    <w:rsid w:val="00E06684"/>
    <w:rsid w:val="00E12291"/>
    <w:rsid w:val="00E16896"/>
    <w:rsid w:val="00E16B82"/>
    <w:rsid w:val="00E22FC8"/>
    <w:rsid w:val="00E230E8"/>
    <w:rsid w:val="00E236AB"/>
    <w:rsid w:val="00E24DE8"/>
    <w:rsid w:val="00E25EB0"/>
    <w:rsid w:val="00E26290"/>
    <w:rsid w:val="00E3108E"/>
    <w:rsid w:val="00E31E28"/>
    <w:rsid w:val="00E3733A"/>
    <w:rsid w:val="00E50817"/>
    <w:rsid w:val="00E54815"/>
    <w:rsid w:val="00E55600"/>
    <w:rsid w:val="00E56CC0"/>
    <w:rsid w:val="00E725AF"/>
    <w:rsid w:val="00E726CF"/>
    <w:rsid w:val="00E75E7D"/>
    <w:rsid w:val="00E76B82"/>
    <w:rsid w:val="00E8056C"/>
    <w:rsid w:val="00E80DF3"/>
    <w:rsid w:val="00E855E5"/>
    <w:rsid w:val="00E86A8F"/>
    <w:rsid w:val="00E8760F"/>
    <w:rsid w:val="00E914C8"/>
    <w:rsid w:val="00E91C51"/>
    <w:rsid w:val="00E97858"/>
    <w:rsid w:val="00EA11B9"/>
    <w:rsid w:val="00EA1987"/>
    <w:rsid w:val="00EA25E5"/>
    <w:rsid w:val="00EA4467"/>
    <w:rsid w:val="00EB0747"/>
    <w:rsid w:val="00EB1F0E"/>
    <w:rsid w:val="00EB5017"/>
    <w:rsid w:val="00EB5781"/>
    <w:rsid w:val="00EB7A53"/>
    <w:rsid w:val="00ED125A"/>
    <w:rsid w:val="00ED3B89"/>
    <w:rsid w:val="00EE5A94"/>
    <w:rsid w:val="00EE70C4"/>
    <w:rsid w:val="00EE79C6"/>
    <w:rsid w:val="00EE7D7B"/>
    <w:rsid w:val="00EF69B3"/>
    <w:rsid w:val="00EF70AA"/>
    <w:rsid w:val="00F06C97"/>
    <w:rsid w:val="00F100D1"/>
    <w:rsid w:val="00F11312"/>
    <w:rsid w:val="00F117F8"/>
    <w:rsid w:val="00F1187D"/>
    <w:rsid w:val="00F2153A"/>
    <w:rsid w:val="00F2173C"/>
    <w:rsid w:val="00F2317B"/>
    <w:rsid w:val="00F23BE0"/>
    <w:rsid w:val="00F310F6"/>
    <w:rsid w:val="00F31950"/>
    <w:rsid w:val="00F377A6"/>
    <w:rsid w:val="00F5175F"/>
    <w:rsid w:val="00F54320"/>
    <w:rsid w:val="00F57DC6"/>
    <w:rsid w:val="00F57ED4"/>
    <w:rsid w:val="00F60E1E"/>
    <w:rsid w:val="00F655CB"/>
    <w:rsid w:val="00F704B0"/>
    <w:rsid w:val="00F70FAA"/>
    <w:rsid w:val="00F76A16"/>
    <w:rsid w:val="00F8582A"/>
    <w:rsid w:val="00F871C3"/>
    <w:rsid w:val="00F937B9"/>
    <w:rsid w:val="00F945DB"/>
    <w:rsid w:val="00F94B11"/>
    <w:rsid w:val="00F96E17"/>
    <w:rsid w:val="00FA0E71"/>
    <w:rsid w:val="00FA2336"/>
    <w:rsid w:val="00FB13EE"/>
    <w:rsid w:val="00FB3391"/>
    <w:rsid w:val="00FB37E5"/>
    <w:rsid w:val="00FB5159"/>
    <w:rsid w:val="00FC3038"/>
    <w:rsid w:val="00FC31F8"/>
    <w:rsid w:val="00FC6ED6"/>
    <w:rsid w:val="00FD6B92"/>
    <w:rsid w:val="00FE2D27"/>
    <w:rsid w:val="00FE6BA7"/>
    <w:rsid w:val="00FE7451"/>
    <w:rsid w:val="00FE7DF5"/>
    <w:rsid w:val="00FF0FBC"/>
    <w:rsid w:val="00FF4CC4"/>
    <w:rsid w:val="43624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9AAEAB"/>
  <w15:chartTrackingRefBased/>
  <w15:docId w15:val="{67973B7C-E7D7-4A47-9C24-0A00C487A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before="100" w:line="276" w:lineRule="auto"/>
        <w15:collapsed/>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20C9"/>
  </w:style>
  <w:style w:type="paragraph" w:styleId="Heading1">
    <w:name w:val="heading 1"/>
    <w:basedOn w:val="Normal"/>
    <w:next w:val="Normal"/>
    <w:link w:val="Heading1Char"/>
    <w:uiPriority w:val="9"/>
    <w:qFormat/>
    <w:rsid w:val="004F20C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F20C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outlineLvl w:val="1"/>
    </w:pPr>
    <w:rPr>
      <w:caps/>
      <w:spacing w:val="15"/>
    </w:rPr>
  </w:style>
  <w:style w:type="paragraph" w:styleId="Heading3">
    <w:name w:val="heading 3"/>
    <w:basedOn w:val="Normal"/>
    <w:next w:val="Normal"/>
    <w:link w:val="Heading3Char"/>
    <w:uiPriority w:val="9"/>
    <w:unhideWhenUsed/>
    <w:qFormat/>
    <w:rsid w:val="004F20C9"/>
    <w:pPr>
      <w:pBdr>
        <w:top w:val="single" w:sz="6" w:space="2" w:color="4472C4" w:themeColor="accent1"/>
      </w:pBdr>
      <w:spacing w:before="30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4F20C9"/>
    <w:pPr>
      <w:pBdr>
        <w:top w:val="dotted" w:sz="6" w:space="2" w:color="4472C4" w:themeColor="accent1"/>
      </w:pBdr>
      <w:spacing w:before="20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4F20C9"/>
    <w:pPr>
      <w:pBdr>
        <w:bottom w:val="single" w:sz="6" w:space="1" w:color="4472C4" w:themeColor="accent1"/>
      </w:pBdr>
      <w:spacing w:before="200"/>
      <w:outlineLvl w:val="4"/>
    </w:pPr>
    <w:rPr>
      <w:caps/>
      <w:color w:val="2F5496" w:themeColor="accent1" w:themeShade="BF"/>
      <w:spacing w:val="10"/>
    </w:rPr>
  </w:style>
  <w:style w:type="paragraph" w:styleId="Heading6">
    <w:name w:val="heading 6"/>
    <w:basedOn w:val="Normal"/>
    <w:next w:val="Normal"/>
    <w:link w:val="Heading6Char"/>
    <w:uiPriority w:val="9"/>
    <w:unhideWhenUsed/>
    <w:qFormat/>
    <w:rsid w:val="004F20C9"/>
    <w:pPr>
      <w:pBdr>
        <w:bottom w:val="dotted" w:sz="6" w:space="1" w:color="4472C4" w:themeColor="accent1"/>
      </w:pBdr>
      <w:spacing w:before="200"/>
      <w:outlineLvl w:val="5"/>
    </w:pPr>
    <w:rPr>
      <w:caps/>
      <w:color w:val="2F5496" w:themeColor="accent1" w:themeShade="BF"/>
      <w:spacing w:val="10"/>
    </w:rPr>
  </w:style>
  <w:style w:type="paragraph" w:styleId="Heading7">
    <w:name w:val="heading 7"/>
    <w:basedOn w:val="Normal"/>
    <w:next w:val="Normal"/>
    <w:link w:val="Heading7Char"/>
    <w:uiPriority w:val="9"/>
    <w:unhideWhenUsed/>
    <w:qFormat/>
    <w:rsid w:val="004F20C9"/>
    <w:pPr>
      <w:spacing w:before="20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4F20C9"/>
    <w:pPr>
      <w:spacing w:before="200"/>
      <w:outlineLvl w:val="7"/>
    </w:pPr>
    <w:rPr>
      <w:caps/>
      <w:spacing w:val="10"/>
      <w:sz w:val="18"/>
      <w:szCs w:val="18"/>
    </w:rPr>
  </w:style>
  <w:style w:type="paragraph" w:styleId="Heading9">
    <w:name w:val="heading 9"/>
    <w:basedOn w:val="Normal"/>
    <w:next w:val="Normal"/>
    <w:link w:val="Heading9Char"/>
    <w:uiPriority w:val="9"/>
    <w:semiHidden/>
    <w:unhideWhenUsed/>
    <w:qFormat/>
    <w:rsid w:val="004F20C9"/>
    <w:pPr>
      <w:spacing w:before="20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8F9"/>
    <w:pPr>
      <w:ind w:left="720"/>
      <w:contextualSpacing/>
    </w:pPr>
  </w:style>
  <w:style w:type="character" w:styleId="Hyperlink">
    <w:name w:val="Hyperlink"/>
    <w:basedOn w:val="DefaultParagraphFont"/>
    <w:uiPriority w:val="99"/>
    <w:unhideWhenUsed/>
    <w:rsid w:val="00D058F9"/>
    <w:rPr>
      <w:color w:val="0563C1" w:themeColor="hyperlink"/>
      <w:u w:val="single"/>
    </w:rPr>
  </w:style>
  <w:style w:type="character" w:styleId="UnresolvedMention">
    <w:name w:val="Unresolved Mention"/>
    <w:basedOn w:val="DefaultParagraphFont"/>
    <w:uiPriority w:val="99"/>
    <w:semiHidden/>
    <w:unhideWhenUsed/>
    <w:rsid w:val="00D058F9"/>
    <w:rPr>
      <w:color w:val="605E5C"/>
      <w:shd w:val="clear" w:color="auto" w:fill="E1DFDD"/>
    </w:rPr>
  </w:style>
  <w:style w:type="character" w:customStyle="1" w:styleId="Heading1Char">
    <w:name w:val="Heading 1 Char"/>
    <w:basedOn w:val="DefaultParagraphFont"/>
    <w:link w:val="Heading1"/>
    <w:uiPriority w:val="9"/>
    <w:rsid w:val="004F20C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4F20C9"/>
    <w:rPr>
      <w:caps/>
      <w:spacing w:val="15"/>
      <w:shd w:val="clear" w:color="auto" w:fill="D9E2F3" w:themeFill="accent1" w:themeFillTint="33"/>
    </w:rPr>
  </w:style>
  <w:style w:type="character" w:customStyle="1" w:styleId="Heading3Char">
    <w:name w:val="Heading 3 Char"/>
    <w:basedOn w:val="DefaultParagraphFont"/>
    <w:link w:val="Heading3"/>
    <w:uiPriority w:val="9"/>
    <w:rsid w:val="004F20C9"/>
    <w:rPr>
      <w:caps/>
      <w:color w:val="1F3763" w:themeColor="accent1" w:themeShade="7F"/>
      <w:spacing w:val="15"/>
    </w:rPr>
  </w:style>
  <w:style w:type="character" w:customStyle="1" w:styleId="Heading4Char">
    <w:name w:val="Heading 4 Char"/>
    <w:basedOn w:val="DefaultParagraphFont"/>
    <w:link w:val="Heading4"/>
    <w:uiPriority w:val="9"/>
    <w:rsid w:val="004F20C9"/>
    <w:rPr>
      <w:caps/>
      <w:color w:val="2F5496" w:themeColor="accent1" w:themeShade="BF"/>
      <w:spacing w:val="10"/>
    </w:rPr>
  </w:style>
  <w:style w:type="character" w:customStyle="1" w:styleId="Heading5Char">
    <w:name w:val="Heading 5 Char"/>
    <w:basedOn w:val="DefaultParagraphFont"/>
    <w:link w:val="Heading5"/>
    <w:uiPriority w:val="9"/>
    <w:rsid w:val="004F20C9"/>
    <w:rPr>
      <w:caps/>
      <w:color w:val="2F5496" w:themeColor="accent1" w:themeShade="BF"/>
      <w:spacing w:val="10"/>
    </w:rPr>
  </w:style>
  <w:style w:type="character" w:customStyle="1" w:styleId="Heading6Char">
    <w:name w:val="Heading 6 Char"/>
    <w:basedOn w:val="DefaultParagraphFont"/>
    <w:link w:val="Heading6"/>
    <w:uiPriority w:val="9"/>
    <w:rsid w:val="004F20C9"/>
    <w:rPr>
      <w:caps/>
      <w:color w:val="2F5496" w:themeColor="accent1" w:themeShade="BF"/>
      <w:spacing w:val="10"/>
    </w:rPr>
  </w:style>
  <w:style w:type="character" w:customStyle="1" w:styleId="Heading7Char">
    <w:name w:val="Heading 7 Char"/>
    <w:basedOn w:val="DefaultParagraphFont"/>
    <w:link w:val="Heading7"/>
    <w:uiPriority w:val="9"/>
    <w:rsid w:val="004F20C9"/>
    <w:rPr>
      <w:caps/>
      <w:color w:val="2F5496" w:themeColor="accent1" w:themeShade="BF"/>
      <w:spacing w:val="10"/>
    </w:rPr>
  </w:style>
  <w:style w:type="character" w:customStyle="1" w:styleId="Heading8Char">
    <w:name w:val="Heading 8 Char"/>
    <w:basedOn w:val="DefaultParagraphFont"/>
    <w:link w:val="Heading8"/>
    <w:uiPriority w:val="9"/>
    <w:semiHidden/>
    <w:rsid w:val="004F20C9"/>
    <w:rPr>
      <w:caps/>
      <w:spacing w:val="10"/>
      <w:sz w:val="18"/>
      <w:szCs w:val="18"/>
    </w:rPr>
  </w:style>
  <w:style w:type="character" w:customStyle="1" w:styleId="Heading9Char">
    <w:name w:val="Heading 9 Char"/>
    <w:basedOn w:val="DefaultParagraphFont"/>
    <w:link w:val="Heading9"/>
    <w:uiPriority w:val="9"/>
    <w:semiHidden/>
    <w:rsid w:val="004F20C9"/>
    <w:rPr>
      <w:i/>
      <w:iCs/>
      <w:caps/>
      <w:spacing w:val="10"/>
      <w:sz w:val="18"/>
      <w:szCs w:val="18"/>
    </w:rPr>
  </w:style>
  <w:style w:type="paragraph" w:styleId="Caption">
    <w:name w:val="caption"/>
    <w:basedOn w:val="Normal"/>
    <w:next w:val="Normal"/>
    <w:uiPriority w:val="35"/>
    <w:semiHidden/>
    <w:unhideWhenUsed/>
    <w:qFormat/>
    <w:rsid w:val="004F20C9"/>
    <w:rPr>
      <w:b/>
      <w:bCs/>
      <w:color w:val="2F5496" w:themeColor="accent1" w:themeShade="BF"/>
      <w:sz w:val="16"/>
      <w:szCs w:val="16"/>
    </w:rPr>
  </w:style>
  <w:style w:type="paragraph" w:styleId="Title">
    <w:name w:val="Title"/>
    <w:basedOn w:val="Normal"/>
    <w:next w:val="Normal"/>
    <w:link w:val="TitleChar"/>
    <w:uiPriority w:val="10"/>
    <w:qFormat/>
    <w:rsid w:val="004F20C9"/>
    <w:pPr>
      <w:spacing w:before="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4F20C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4F20C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F20C9"/>
    <w:rPr>
      <w:caps/>
      <w:color w:val="595959" w:themeColor="text1" w:themeTint="A6"/>
      <w:spacing w:val="10"/>
      <w:sz w:val="21"/>
      <w:szCs w:val="21"/>
    </w:rPr>
  </w:style>
  <w:style w:type="character" w:styleId="Strong">
    <w:name w:val="Strong"/>
    <w:uiPriority w:val="22"/>
    <w:qFormat/>
    <w:rsid w:val="004F20C9"/>
    <w:rPr>
      <w:b/>
      <w:bCs/>
    </w:rPr>
  </w:style>
  <w:style w:type="character" w:styleId="Emphasis">
    <w:name w:val="Emphasis"/>
    <w:uiPriority w:val="20"/>
    <w:qFormat/>
    <w:rsid w:val="004F20C9"/>
    <w:rPr>
      <w:caps/>
      <w:color w:val="1F3763" w:themeColor="accent1" w:themeShade="7F"/>
      <w:spacing w:val="5"/>
    </w:rPr>
  </w:style>
  <w:style w:type="paragraph" w:styleId="NoSpacing">
    <w:name w:val="No Spacing"/>
    <w:uiPriority w:val="1"/>
    <w:qFormat/>
    <w:rsid w:val="004F20C9"/>
    <w:pPr>
      <w:spacing w:line="240" w:lineRule="auto"/>
    </w:pPr>
  </w:style>
  <w:style w:type="paragraph" w:styleId="Quote">
    <w:name w:val="Quote"/>
    <w:basedOn w:val="Normal"/>
    <w:next w:val="Normal"/>
    <w:link w:val="QuoteChar"/>
    <w:uiPriority w:val="29"/>
    <w:qFormat/>
    <w:rsid w:val="004F20C9"/>
    <w:rPr>
      <w:i/>
      <w:iCs/>
      <w:sz w:val="24"/>
      <w:szCs w:val="24"/>
    </w:rPr>
  </w:style>
  <w:style w:type="character" w:customStyle="1" w:styleId="QuoteChar">
    <w:name w:val="Quote Char"/>
    <w:basedOn w:val="DefaultParagraphFont"/>
    <w:link w:val="Quote"/>
    <w:uiPriority w:val="29"/>
    <w:rsid w:val="004F20C9"/>
    <w:rPr>
      <w:i/>
      <w:iCs/>
      <w:sz w:val="24"/>
      <w:szCs w:val="24"/>
    </w:rPr>
  </w:style>
  <w:style w:type="paragraph" w:styleId="IntenseQuote">
    <w:name w:val="Intense Quote"/>
    <w:basedOn w:val="Normal"/>
    <w:next w:val="Normal"/>
    <w:link w:val="IntenseQuoteChar"/>
    <w:uiPriority w:val="30"/>
    <w:qFormat/>
    <w:rsid w:val="004F20C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4F20C9"/>
    <w:rPr>
      <w:color w:val="4472C4" w:themeColor="accent1"/>
      <w:sz w:val="24"/>
      <w:szCs w:val="24"/>
    </w:rPr>
  </w:style>
  <w:style w:type="character" w:styleId="SubtleEmphasis">
    <w:name w:val="Subtle Emphasis"/>
    <w:uiPriority w:val="19"/>
    <w:qFormat/>
    <w:rsid w:val="004F20C9"/>
    <w:rPr>
      <w:i/>
      <w:iCs/>
      <w:color w:val="1F3763" w:themeColor="accent1" w:themeShade="7F"/>
    </w:rPr>
  </w:style>
  <w:style w:type="character" w:styleId="IntenseEmphasis">
    <w:name w:val="Intense Emphasis"/>
    <w:uiPriority w:val="21"/>
    <w:qFormat/>
    <w:rsid w:val="004F20C9"/>
    <w:rPr>
      <w:b/>
      <w:bCs/>
      <w:caps/>
      <w:color w:val="1F3763" w:themeColor="accent1" w:themeShade="7F"/>
      <w:spacing w:val="10"/>
    </w:rPr>
  </w:style>
  <w:style w:type="character" w:styleId="SubtleReference">
    <w:name w:val="Subtle Reference"/>
    <w:uiPriority w:val="31"/>
    <w:qFormat/>
    <w:rsid w:val="004F20C9"/>
    <w:rPr>
      <w:b/>
      <w:bCs/>
      <w:color w:val="4472C4" w:themeColor="accent1"/>
    </w:rPr>
  </w:style>
  <w:style w:type="character" w:styleId="IntenseReference">
    <w:name w:val="Intense Reference"/>
    <w:uiPriority w:val="32"/>
    <w:qFormat/>
    <w:rsid w:val="004F20C9"/>
    <w:rPr>
      <w:b/>
      <w:bCs/>
      <w:i/>
      <w:iCs/>
      <w:caps/>
      <w:color w:val="4472C4" w:themeColor="accent1"/>
    </w:rPr>
  </w:style>
  <w:style w:type="character" w:styleId="BookTitle">
    <w:name w:val="Book Title"/>
    <w:uiPriority w:val="33"/>
    <w:qFormat/>
    <w:rsid w:val="004F20C9"/>
    <w:rPr>
      <w:b/>
      <w:bCs/>
      <w:i/>
      <w:iCs/>
      <w:spacing w:val="0"/>
    </w:rPr>
  </w:style>
  <w:style w:type="paragraph" w:styleId="TOCHeading">
    <w:name w:val="TOC Heading"/>
    <w:basedOn w:val="Heading1"/>
    <w:next w:val="Normal"/>
    <w:uiPriority w:val="39"/>
    <w:semiHidden/>
    <w:unhideWhenUsed/>
    <w:qFormat/>
    <w:rsid w:val="004F20C9"/>
    <w:pPr>
      <w:outlineLvl w:val="9"/>
    </w:pPr>
  </w:style>
  <w:style w:type="character" w:styleId="FollowedHyperlink">
    <w:name w:val="FollowedHyperlink"/>
    <w:basedOn w:val="DefaultParagraphFont"/>
    <w:uiPriority w:val="99"/>
    <w:semiHidden/>
    <w:unhideWhenUsed/>
    <w:rsid w:val="008002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745221">
      <w:bodyDiv w:val="1"/>
      <w:marLeft w:val="0"/>
      <w:marRight w:val="0"/>
      <w:marTop w:val="0"/>
      <w:marBottom w:val="0"/>
      <w:divBdr>
        <w:top w:val="none" w:sz="0" w:space="0" w:color="auto"/>
        <w:left w:val="none" w:sz="0" w:space="0" w:color="auto"/>
        <w:bottom w:val="none" w:sz="0" w:space="0" w:color="auto"/>
        <w:right w:val="none" w:sz="0" w:space="0" w:color="auto"/>
      </w:divBdr>
    </w:div>
    <w:div w:id="632752718">
      <w:bodyDiv w:val="1"/>
      <w:marLeft w:val="0"/>
      <w:marRight w:val="0"/>
      <w:marTop w:val="0"/>
      <w:marBottom w:val="0"/>
      <w:divBdr>
        <w:top w:val="none" w:sz="0" w:space="0" w:color="auto"/>
        <w:left w:val="none" w:sz="0" w:space="0" w:color="auto"/>
        <w:bottom w:val="none" w:sz="0" w:space="0" w:color="auto"/>
        <w:right w:val="none" w:sz="0" w:space="0" w:color="auto"/>
      </w:divBdr>
    </w:div>
    <w:div w:id="915937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hyperlink" Target="http://www.codinglabs.net/article_physically_based_rendering.aspx" TargetMode="External"/><Relationship Id="rId34" Type="http://schemas.openxmlformats.org/officeDocument/2006/relationships/hyperlink" Target="https://docs.microsoft.com/en-us/visualstudio/designers/shader-designer?view=vs-2019"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33" Type="http://schemas.openxmlformats.org/officeDocument/2006/relationships/hyperlink" Target="https://shadered.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khronos.org/files/vulkan11-reference-guide.pdf"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eveloper.nvidia.com/content/depth-precision-visualized" TargetMode="External"/><Relationship Id="rId24" Type="http://schemas.openxmlformats.org/officeDocument/2006/relationships/image" Target="media/image16.png"/><Relationship Id="rId32" Type="http://schemas.openxmlformats.org/officeDocument/2006/relationships/hyperlink" Target="https://docs.microsoft.com/en-us/windows/win32/direct3dhlsl/dx-graphics-hlsl-reference" TargetMode="External"/><Relationship Id="rId37" Type="http://schemas.openxmlformats.org/officeDocument/2006/relationships/hyperlink" Target="https://renderdoc.or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hadered.org/" TargetMode="Externa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hyperlink" Target="https://github.com/KhronosGroup/Vulkan-Guide"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www.codinglabs.net/article_physically_based_rendering_cook_torrance.aspx" TargetMode="External"/><Relationship Id="rId27" Type="http://schemas.openxmlformats.org/officeDocument/2006/relationships/image" Target="media/image19.png"/><Relationship Id="rId30" Type="http://schemas.openxmlformats.org/officeDocument/2006/relationships/hyperlink" Target="https://github.com/SaschaWillems/Vulkan" TargetMode="External"/><Relationship Id="rId35" Type="http://schemas.openxmlformats.org/officeDocument/2006/relationships/hyperlink" Target="https://gateware-development.gitlab.io/gcompiler/index.html"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83663D-F12B-4E07-B898-4FB67A3DB4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2587</TotalTime>
  <Pages>25</Pages>
  <Words>3407</Words>
  <Characters>19424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Lari Norri</dc:creator>
  <cp:keywords/>
  <dc:description/>
  <cp:lastModifiedBy>Norri, Lari</cp:lastModifiedBy>
  <cp:revision>534</cp:revision>
  <dcterms:created xsi:type="dcterms:W3CDTF">2020-07-15T16:03:00Z</dcterms:created>
  <dcterms:modified xsi:type="dcterms:W3CDTF">2024-06-22T23:59:00Z</dcterms:modified>
</cp:coreProperties>
</file>