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Autenticación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Los usuarios pueden crear una cuenta en la plataforma para registrar información sobre los animales, subastar y pujar.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Los usuarios pueden iniciar sesión en la plataforma.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Los usuarios pueden cerrar su sesión actual.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lang w:eastAsia="es-ES"/>
          <w14:ligatures w14:val="none"/>
        </w:rPr>
        <w:t>Módulo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lang w:eastAsia="es-ES"/>
          <w14:ligatures w14:val="none"/>
        </w:rPr>
        <w:t>Seguimiento Animal.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ab/>
      </w: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Registro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  <w:br/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tener la capacidad de registrar un animal.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Los usuarios pueden registrar información sobre los animales, incluyendo su raza, peso, sexo, su estado de salud, medicamnetos, alimentación (etc).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CRUD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tiene la capacidad de eliminar un animal si fue vendido o falleció.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estar actualizando la información del animal.</w:t>
      </w:r>
    </w:p>
    <w:p>
      <w:pPr>
        <w:pStyle w:val="Normal"/>
        <w:numPr>
          <w:ilvl w:val="0"/>
          <w:numId w:val="1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buscar un animal por su id.</w:t>
      </w:r>
    </w:p>
    <w:p>
      <w:pPr>
        <w:pStyle w:val="Normal"/>
        <w:numPr>
          <w:ilvl w:val="0"/>
          <w:numId w:val="1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tiene la capacidad de visualizar la cantidad de animales que tiene registrado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 </w:t>
      </w:r>
      <w:r>
        <w:rPr>
          <w:rFonts w:eastAsia="Times New Roman" w:cs="Arial" w:ascii="Arial" w:hAnsi="Arial"/>
          <w:b/>
          <w:bCs/>
          <w:color w:val="000000"/>
          <w:kern w:val="0"/>
          <w:lang w:eastAsia="es-ES"/>
          <w14:ligatures w14:val="none"/>
        </w:rPr>
        <w:t>Módulo 2 Subasta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ab/>
      </w: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Pujador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  <w:br/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pujar por animales que no sean de su propiedad.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Para poder realizar la puja el usuario debe tener un saldo de al menos el 10% del precio del animal en subasta. En caso de que su puja sea superada se le devolverá el valor de la comisión instantáneamente.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La cantidad de la nueva puja debe ser mayor a la más alta actualmente.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agregar animales a su lista de favoritos.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Cuando el pujador gane la subasta tendrá acceso a contactar al subastador.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ab/>
      </w: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Subastador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  <w:br/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Para poder subastar un animal debe tenerlo antes en su inventario por lo menos por 1 mes.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elegir un tiempo límite para finalizar la subasta.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elegir un precio mínimo de puja.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animal en subasta debe contener por lo menos 2 fotos o vídeos.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ab/>
      </w:r>
      <w:r>
        <w:rPr>
          <w:rFonts w:eastAsia="Times New Roman" w:cs="Arial" w:ascii="Arial" w:hAnsi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Pujador / Subastador / Invitado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s-ES"/>
          <w14:ligatures w14:val="none"/>
        </w:rPr>
        <w:br/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ver todas las subastas activas.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ver el historial de pujas del animal.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El usuario puede ver el tiempo restante para que finalice la subasta.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Enlace de figma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Arial" w:ascii="Arial" w:hAnsi="Arial"/>
          <w:color w:val="000000"/>
          <w:kern w:val="0"/>
          <w:lang w:eastAsia="es-ES"/>
          <w14:ligatures w14:val="none"/>
        </w:rPr>
        <w:t>https://www.figma.com/design/uAGUvO04DDSpOr7iowDExy/AgroStock?node-id=0-1&amp;t=9pSPNCvvWbPyXPdu-1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6e6a0a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6e6a0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LibreOffice/24.2.3.2$Windows_X86_64 LibreOffice_project/433d9c2ded56988e8a90e6b2e771ee4e6a5ab2ba</Application>
  <AppVersion>15.0000</AppVersion>
  <Pages>2</Pages>
  <Words>318</Words>
  <Characters>1606</Characters>
  <CharactersWithSpaces>1884</CharactersWithSpaces>
  <Paragraphs>38</Paragraphs>
  <Company>SENA - Servicio Nacional de Aprendizaje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2024-06-27T18:47:00Z</dcterms:created>
  <dc:creator>Ximena</dc:creator>
  <dc:description/>
  <dc:language>es-CO</dc:language>
  <cp:lastModifiedBy/>
  <dcterms:modified xsi:type="dcterms:W3CDTF">2024-06-28T10:37:22Z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