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68E2" w14:textId="7CB4CA5F" w:rsidR="00A4067B" w:rsidRPr="00A05A32" w:rsidRDefault="00A4067B" w:rsidP="00A4067B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4067B" w14:paraId="6607A758" w14:textId="77777777" w:rsidTr="00A4067B">
        <w:tc>
          <w:tcPr>
            <w:tcW w:w="3115" w:type="dxa"/>
          </w:tcPr>
          <w:p w14:paraId="789AFC3D" w14:textId="3C5E167A" w:rsidR="00A4067B" w:rsidRP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3115" w:type="dxa"/>
          </w:tcPr>
          <w:p w14:paraId="6CCB97A3" w14:textId="4946993E" w:rsidR="00A4067B" w:rsidRP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</w:p>
        </w:tc>
        <w:tc>
          <w:tcPr>
            <w:tcW w:w="3115" w:type="dxa"/>
          </w:tcPr>
          <w:p w14:paraId="59853323" w14:textId="10956A72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Время расчета (сек) </w:t>
            </w:r>
          </w:p>
        </w:tc>
      </w:tr>
      <w:tr w:rsidR="00A4067B" w14:paraId="37D73201" w14:textId="77777777" w:rsidTr="00A4067B">
        <w:tc>
          <w:tcPr>
            <w:tcW w:w="3115" w:type="dxa"/>
          </w:tcPr>
          <w:p w14:paraId="4EABCECF" w14:textId="0AD8B489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115" w:type="dxa"/>
          </w:tcPr>
          <w:p w14:paraId="3029ADFF" w14:textId="09627421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977</w:t>
            </w:r>
          </w:p>
        </w:tc>
        <w:tc>
          <w:tcPr>
            <w:tcW w:w="3115" w:type="dxa"/>
          </w:tcPr>
          <w:p w14:paraId="4A04DE76" w14:textId="1D74FF3D" w:rsidR="00A4067B" w:rsidRDefault="00255941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941">
              <w:rPr>
                <w:rFonts w:ascii="Times New Roman" w:hAnsi="Times New Roman" w:cs="Times New Roman"/>
                <w:sz w:val="24"/>
                <w:szCs w:val="24"/>
              </w:rPr>
              <w:t>0.001377</w:t>
            </w:r>
          </w:p>
        </w:tc>
      </w:tr>
      <w:tr w:rsidR="00A4067B" w14:paraId="179147B5" w14:textId="77777777" w:rsidTr="00A4067B">
        <w:tc>
          <w:tcPr>
            <w:tcW w:w="3115" w:type="dxa"/>
          </w:tcPr>
          <w:p w14:paraId="55A621BC" w14:textId="01DBEDC5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3115" w:type="dxa"/>
          </w:tcPr>
          <w:p w14:paraId="61690D2D" w14:textId="7A6B49AE" w:rsidR="00A4067B" w:rsidRDefault="00255941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941">
              <w:rPr>
                <w:rFonts w:ascii="Times New Roman" w:hAnsi="Times New Roman" w:cs="Times New Roman"/>
                <w:sz w:val="24"/>
                <w:szCs w:val="24"/>
              </w:rPr>
              <w:t>1809</w:t>
            </w:r>
          </w:p>
        </w:tc>
        <w:tc>
          <w:tcPr>
            <w:tcW w:w="3115" w:type="dxa"/>
          </w:tcPr>
          <w:p w14:paraId="162B560F" w14:textId="090211E0" w:rsidR="00A4067B" w:rsidRDefault="00255941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941">
              <w:rPr>
                <w:rFonts w:ascii="Times New Roman" w:hAnsi="Times New Roman" w:cs="Times New Roman"/>
                <w:sz w:val="24"/>
                <w:szCs w:val="24"/>
              </w:rPr>
              <w:t>0.021132</w:t>
            </w:r>
          </w:p>
        </w:tc>
      </w:tr>
      <w:tr w:rsidR="00A4067B" w14:paraId="73AC5B5C" w14:textId="77777777" w:rsidTr="00A4067B">
        <w:tc>
          <w:tcPr>
            <w:tcW w:w="3115" w:type="dxa"/>
          </w:tcPr>
          <w:p w14:paraId="3B789E74" w14:textId="1AA3213E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3115" w:type="dxa"/>
          </w:tcPr>
          <w:p w14:paraId="1D63AEB8" w14:textId="6E1FDF59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3617</w:t>
            </w:r>
          </w:p>
        </w:tc>
        <w:tc>
          <w:tcPr>
            <w:tcW w:w="3115" w:type="dxa"/>
          </w:tcPr>
          <w:p w14:paraId="143295DF" w14:textId="08C6ABC1" w:rsidR="00A4067B" w:rsidRDefault="00255941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941">
              <w:rPr>
                <w:rFonts w:ascii="Times New Roman" w:hAnsi="Times New Roman" w:cs="Times New Roman"/>
                <w:sz w:val="24"/>
                <w:szCs w:val="24"/>
              </w:rPr>
              <w:t>0.050136</w:t>
            </w:r>
          </w:p>
        </w:tc>
      </w:tr>
      <w:tr w:rsidR="00A4067B" w14:paraId="41E537CC" w14:textId="77777777" w:rsidTr="00A4067B">
        <w:tc>
          <w:tcPr>
            <w:tcW w:w="3115" w:type="dxa"/>
          </w:tcPr>
          <w:p w14:paraId="3639BFF9" w14:textId="5668872C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3115" w:type="dxa"/>
          </w:tcPr>
          <w:p w14:paraId="60868E7E" w14:textId="178759AE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34465</w:t>
            </w:r>
          </w:p>
        </w:tc>
        <w:tc>
          <w:tcPr>
            <w:tcW w:w="3115" w:type="dxa"/>
          </w:tcPr>
          <w:p w14:paraId="25156C37" w14:textId="7ADEC0F3" w:rsidR="00A4067B" w:rsidRDefault="00255941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941">
              <w:rPr>
                <w:rFonts w:ascii="Times New Roman" w:hAnsi="Times New Roman" w:cs="Times New Roman"/>
                <w:sz w:val="24"/>
                <w:szCs w:val="24"/>
              </w:rPr>
              <w:t>0.85183</w:t>
            </w:r>
          </w:p>
        </w:tc>
      </w:tr>
      <w:tr w:rsidR="00A4067B" w14:paraId="158C9724" w14:textId="77777777" w:rsidTr="00A4067B">
        <w:tc>
          <w:tcPr>
            <w:tcW w:w="3115" w:type="dxa"/>
          </w:tcPr>
          <w:p w14:paraId="119A6155" w14:textId="0F57B1E4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3115" w:type="dxa"/>
          </w:tcPr>
          <w:p w14:paraId="6A94B3A5" w14:textId="4B7CB397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68929</w:t>
            </w:r>
          </w:p>
        </w:tc>
        <w:tc>
          <w:tcPr>
            <w:tcW w:w="3115" w:type="dxa"/>
          </w:tcPr>
          <w:p w14:paraId="65BCC2DD" w14:textId="08A97056" w:rsidR="00A4067B" w:rsidRDefault="00255941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255941">
              <w:rPr>
                <w:rFonts w:ascii="Times New Roman" w:hAnsi="Times New Roman" w:cs="Times New Roman"/>
                <w:sz w:val="24"/>
                <w:szCs w:val="24"/>
              </w:rPr>
              <w:t>.81518</w:t>
            </w:r>
          </w:p>
        </w:tc>
      </w:tr>
      <w:tr w:rsidR="00A4067B" w14:paraId="08773DBE" w14:textId="77777777" w:rsidTr="00A4067B">
        <w:tc>
          <w:tcPr>
            <w:tcW w:w="3115" w:type="dxa"/>
          </w:tcPr>
          <w:p w14:paraId="0ABB8769" w14:textId="64BE542F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3115" w:type="dxa"/>
          </w:tcPr>
          <w:p w14:paraId="57466D95" w14:textId="7031ACF5" w:rsidR="00A4067B" w:rsidRPr="00255941" w:rsidRDefault="00255941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475713</w:t>
            </w:r>
          </w:p>
        </w:tc>
        <w:tc>
          <w:tcPr>
            <w:tcW w:w="3115" w:type="dxa"/>
          </w:tcPr>
          <w:p w14:paraId="43E6CDF0" w14:textId="23E01875" w:rsidR="00A4067B" w:rsidRDefault="00255941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5941">
              <w:rPr>
                <w:rFonts w:ascii="Times New Roman" w:hAnsi="Times New Roman" w:cs="Times New Roman"/>
                <w:sz w:val="24"/>
                <w:szCs w:val="24"/>
              </w:rPr>
              <w:t>92.389</w:t>
            </w:r>
          </w:p>
        </w:tc>
      </w:tr>
      <w:tr w:rsidR="00A4067B" w14:paraId="5847F31C" w14:textId="77777777" w:rsidTr="00A4067B">
        <w:tc>
          <w:tcPr>
            <w:tcW w:w="3115" w:type="dxa"/>
          </w:tcPr>
          <w:p w14:paraId="4D8F0769" w14:textId="29393C24" w:rsidR="00A4067B" w:rsidRDefault="00A4067B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3115" w:type="dxa"/>
          </w:tcPr>
          <w:p w14:paraId="031C1DFE" w14:textId="3CDFD418" w:rsidR="00A4067B" w:rsidRDefault="00FF4F60" w:rsidP="00A406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4F60">
              <w:rPr>
                <w:rFonts w:ascii="Times New Roman" w:hAnsi="Times New Roman" w:cs="Times New Roman"/>
                <w:sz w:val="24"/>
                <w:szCs w:val="24"/>
              </w:rPr>
              <w:t>951425</w:t>
            </w:r>
          </w:p>
        </w:tc>
        <w:tc>
          <w:tcPr>
            <w:tcW w:w="3115" w:type="dxa"/>
          </w:tcPr>
          <w:p w14:paraId="68B73A64" w14:textId="6A7524B7" w:rsidR="00A4067B" w:rsidRPr="00FF4F60" w:rsidRDefault="00FF4F60" w:rsidP="00A4067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443.249</w:t>
            </w:r>
          </w:p>
        </w:tc>
      </w:tr>
    </w:tbl>
    <w:p w14:paraId="2D5202B7" w14:textId="77777777" w:rsidR="00A4067B" w:rsidRPr="00A4067B" w:rsidRDefault="00A4067B" w:rsidP="00A4067B">
      <w:pPr>
        <w:rPr>
          <w:rFonts w:ascii="Times New Roman" w:hAnsi="Times New Roman" w:cs="Times New Roman"/>
          <w:sz w:val="24"/>
          <w:szCs w:val="24"/>
        </w:rPr>
      </w:pPr>
    </w:p>
    <w:sectPr w:rsidR="00A4067B" w:rsidRPr="00A40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C24FC"/>
    <w:multiLevelType w:val="hybridMultilevel"/>
    <w:tmpl w:val="1D7C6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2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28"/>
    <w:rsid w:val="00026BC0"/>
    <w:rsid w:val="000B0921"/>
    <w:rsid w:val="001376B5"/>
    <w:rsid w:val="00207F95"/>
    <w:rsid w:val="00225428"/>
    <w:rsid w:val="00255941"/>
    <w:rsid w:val="002F548C"/>
    <w:rsid w:val="0033740C"/>
    <w:rsid w:val="00524536"/>
    <w:rsid w:val="00900F7E"/>
    <w:rsid w:val="00A05A32"/>
    <w:rsid w:val="00A4067B"/>
    <w:rsid w:val="00AC1DA1"/>
    <w:rsid w:val="00AC2D37"/>
    <w:rsid w:val="00C56229"/>
    <w:rsid w:val="00DE7C8E"/>
    <w:rsid w:val="00EC1A1D"/>
    <w:rsid w:val="00FA29DF"/>
    <w:rsid w:val="00FF4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382A"/>
  <w15:chartTrackingRefBased/>
  <w15:docId w15:val="{071005C8-CBAB-46F1-B301-ABD7B0FE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40C"/>
    <w:pPr>
      <w:spacing w:line="240" w:lineRule="auto"/>
    </w:pPr>
    <w:rPr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вый стиль"/>
    <w:basedOn w:val="a"/>
    <w:link w:val="a4"/>
    <w:qFormat/>
    <w:rsid w:val="001376B5"/>
    <w:pPr>
      <w:spacing w:after="0"/>
      <w:ind w:firstLine="709"/>
    </w:pPr>
  </w:style>
  <w:style w:type="character" w:customStyle="1" w:styleId="a4">
    <w:name w:val="новый стиль Знак"/>
    <w:basedOn w:val="a0"/>
    <w:link w:val="a3"/>
    <w:rsid w:val="001376B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AC1DA1"/>
    <w:pPr>
      <w:ind w:left="720"/>
      <w:contextualSpacing/>
    </w:pPr>
  </w:style>
  <w:style w:type="table" w:styleId="a6">
    <w:name w:val="Table Grid"/>
    <w:basedOn w:val="a1"/>
    <w:uiPriority w:val="39"/>
    <w:rsid w:val="00A40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bki1</dc:creator>
  <cp:keywords/>
  <dc:description/>
  <cp:lastModifiedBy>xx</cp:lastModifiedBy>
  <cp:revision>3</cp:revision>
  <dcterms:created xsi:type="dcterms:W3CDTF">2026-04-08T09:29:00Z</dcterms:created>
  <dcterms:modified xsi:type="dcterms:W3CDTF">2026-04-08T09:29:00Z</dcterms:modified>
</cp:coreProperties>
</file>