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6" w:rsidRPr="00C41B76" w:rsidRDefault="00C41B76" w:rsidP="00C41B76">
      <w:pPr>
        <w:pStyle w:val="a4"/>
        <w:numPr>
          <w:ilvl w:val="0"/>
          <w:numId w:val="1"/>
        </w:numPr>
        <w:ind w:leftChars="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實驗日期</w:t>
      </w:r>
      <w:r w:rsidRPr="00C41B76">
        <w:rPr>
          <w:rFonts w:ascii="Calibri" w:eastAsia="標楷體" w:hAnsi="Calibri" w:cs="Calibri"/>
          <w:szCs w:val="24"/>
        </w:rPr>
        <w:t>:</w:t>
      </w:r>
    </w:p>
    <w:p w:rsidR="00C41B76" w:rsidRPr="00C41B76" w:rsidRDefault="00C41B76" w:rsidP="00C41B76">
      <w:pPr>
        <w:pStyle w:val="a4"/>
        <w:ind w:leftChars="0" w:left="36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2020/03/19</w:t>
      </w:r>
    </w:p>
    <w:p w:rsidR="00C41B76" w:rsidRPr="00C41B76" w:rsidRDefault="00C41B76" w:rsidP="00C41B76">
      <w:pPr>
        <w:pStyle w:val="a4"/>
        <w:numPr>
          <w:ilvl w:val="0"/>
          <w:numId w:val="1"/>
        </w:numPr>
        <w:ind w:leftChars="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實驗名稱</w:t>
      </w:r>
      <w:r w:rsidRPr="00C41B76">
        <w:rPr>
          <w:rFonts w:ascii="Calibri" w:eastAsia="標楷體" w:hAnsi="Calibri" w:cs="Calibri"/>
          <w:szCs w:val="24"/>
        </w:rPr>
        <w:t>:</w:t>
      </w:r>
    </w:p>
    <w:p w:rsidR="00C41B76" w:rsidRPr="00C41B76" w:rsidRDefault="00C41B76" w:rsidP="00C41B76">
      <w:pPr>
        <w:pStyle w:val="a4"/>
        <w:ind w:leftChars="0" w:left="36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Riverbed Modeler: Ethernet</w:t>
      </w:r>
    </w:p>
    <w:p w:rsidR="00C41B76" w:rsidRPr="00C41B76" w:rsidRDefault="00C41B76" w:rsidP="00C41B76">
      <w:pPr>
        <w:pStyle w:val="a4"/>
        <w:ind w:leftChars="0" w:left="36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Riverbed Modeler: Switched LANs</w:t>
      </w:r>
    </w:p>
    <w:p w:rsidR="00C41B76" w:rsidRPr="00C41B76" w:rsidRDefault="00C41B76" w:rsidP="00C41B76">
      <w:pPr>
        <w:pStyle w:val="a4"/>
        <w:numPr>
          <w:ilvl w:val="0"/>
          <w:numId w:val="1"/>
        </w:numPr>
        <w:ind w:leftChars="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實驗相關技術資訊</w:t>
      </w:r>
      <w:r w:rsidRPr="00C41B76">
        <w:rPr>
          <w:rFonts w:ascii="Calibri" w:eastAsia="標楷體" w:hAnsi="Calibri" w:cs="Calibri"/>
          <w:szCs w:val="24"/>
        </w:rPr>
        <w:t>:</w:t>
      </w:r>
    </w:p>
    <w:p w:rsidR="00C41B76" w:rsidRPr="00C41B76" w:rsidRDefault="00C41B76" w:rsidP="00C41B76">
      <w:pPr>
        <w:pStyle w:val="a4"/>
        <w:numPr>
          <w:ilvl w:val="0"/>
          <w:numId w:val="2"/>
        </w:numPr>
        <w:ind w:leftChars="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In this experiment, we will use Riverbed Modeler to examine the performance of Ethernet under different scenarios. What is Riverbed Modeler? What can we do with it?</w:t>
      </w:r>
    </w:p>
    <w:p w:rsidR="00C41B76" w:rsidRDefault="00C41B76" w:rsidP="00C41B76">
      <w:pPr>
        <w:ind w:left="360"/>
        <w:jc w:val="both"/>
        <w:rPr>
          <w:rFonts w:ascii="Calibri" w:eastAsia="標楷體" w:hAnsi="Calibri" w:cs="Calibri" w:hint="eastAsia"/>
          <w:szCs w:val="24"/>
        </w:rPr>
      </w:pPr>
      <w:r w:rsidRPr="00C41B76">
        <w:rPr>
          <w:rFonts w:ascii="Calibri" w:eastAsia="標楷體" w:hAnsi="Calibri" w:cs="Calibri"/>
          <w:szCs w:val="24"/>
        </w:rPr>
        <w:t xml:space="preserve">   Riverbed Modeler</w:t>
      </w:r>
      <w:r>
        <w:rPr>
          <w:rFonts w:ascii="Calibri" w:eastAsia="標楷體" w:hAnsi="Calibri" w:cs="Calibri"/>
          <w:szCs w:val="24"/>
        </w:rPr>
        <w:t>包含一套具有</w:t>
      </w:r>
      <w:r>
        <w:rPr>
          <w:rFonts w:ascii="Calibri" w:eastAsia="標楷體" w:hAnsi="Calibri" w:cs="Calibri" w:hint="eastAsia"/>
          <w:szCs w:val="24"/>
        </w:rPr>
        <w:t>複</w:t>
      </w:r>
      <w:r w:rsidRPr="00C41B76">
        <w:rPr>
          <w:rFonts w:ascii="Calibri" w:eastAsia="標楷體" w:hAnsi="Calibri" w:cs="Calibri"/>
          <w:szCs w:val="24"/>
        </w:rPr>
        <w:t>雜開發環境的協議和技術。通過對所有網絡類型和技術（包括</w:t>
      </w:r>
      <w:r w:rsidRPr="00C41B76">
        <w:rPr>
          <w:rFonts w:ascii="Calibri" w:eastAsia="標楷體" w:hAnsi="Calibri" w:cs="Calibri"/>
          <w:szCs w:val="24"/>
        </w:rPr>
        <w:t>VoIP</w:t>
      </w:r>
      <w:r w:rsidRPr="00C41B76">
        <w:rPr>
          <w:rFonts w:ascii="Calibri" w:eastAsia="標楷體" w:hAnsi="Calibri" w:cs="Calibri"/>
          <w:szCs w:val="24"/>
        </w:rPr>
        <w:t>，</w:t>
      </w:r>
      <w:r w:rsidRPr="00C41B76">
        <w:rPr>
          <w:rFonts w:ascii="Calibri" w:eastAsia="標楷體" w:hAnsi="Calibri" w:cs="Calibri"/>
          <w:szCs w:val="24"/>
        </w:rPr>
        <w:t>TCP</w:t>
      </w:r>
      <w:r w:rsidRPr="00C41B76">
        <w:rPr>
          <w:rFonts w:ascii="Calibri" w:eastAsia="標楷體" w:hAnsi="Calibri" w:cs="Calibri"/>
          <w:szCs w:val="24"/>
        </w:rPr>
        <w:t>，</w:t>
      </w:r>
      <w:r w:rsidRPr="00C41B76">
        <w:rPr>
          <w:rFonts w:ascii="Calibri" w:eastAsia="標楷體" w:hAnsi="Calibri" w:cs="Calibri"/>
          <w:szCs w:val="24"/>
        </w:rPr>
        <w:t>OSPFv3</w:t>
      </w:r>
      <w:r w:rsidRPr="00C41B76">
        <w:rPr>
          <w:rFonts w:ascii="Calibri" w:eastAsia="標楷體" w:hAnsi="Calibri" w:cs="Calibri"/>
          <w:szCs w:val="24"/>
        </w:rPr>
        <w:t>，</w:t>
      </w:r>
      <w:r w:rsidRPr="00C41B76">
        <w:rPr>
          <w:rFonts w:ascii="Calibri" w:eastAsia="標楷體" w:hAnsi="Calibri" w:cs="Calibri"/>
          <w:szCs w:val="24"/>
        </w:rPr>
        <w:t>MPLS</w:t>
      </w:r>
      <w:r w:rsidRPr="00C41B76">
        <w:rPr>
          <w:rFonts w:ascii="Calibri" w:eastAsia="標楷體" w:hAnsi="Calibri" w:cs="Calibri"/>
          <w:szCs w:val="24"/>
        </w:rPr>
        <w:t>，</w:t>
      </w:r>
      <w:r w:rsidRPr="00C41B76">
        <w:rPr>
          <w:rFonts w:ascii="Calibri" w:eastAsia="標楷體" w:hAnsi="Calibri" w:cs="Calibri"/>
          <w:szCs w:val="24"/>
        </w:rPr>
        <w:t>IPv6</w:t>
      </w:r>
      <w:r w:rsidRPr="00C41B76">
        <w:rPr>
          <w:rFonts w:ascii="Calibri" w:eastAsia="標楷體" w:hAnsi="Calibri" w:cs="Calibri"/>
          <w:szCs w:val="24"/>
        </w:rPr>
        <w:t>等）進行建模，</w:t>
      </w:r>
      <w:r w:rsidRPr="00C41B76">
        <w:rPr>
          <w:rFonts w:ascii="Calibri" w:eastAsia="標楷體" w:hAnsi="Calibri" w:cs="Calibri"/>
          <w:szCs w:val="24"/>
        </w:rPr>
        <w:t>Riverbed Modeler</w:t>
      </w:r>
      <w:r w:rsidRPr="00C41B76">
        <w:rPr>
          <w:rFonts w:ascii="Calibri" w:eastAsia="標楷體" w:hAnsi="Calibri" w:cs="Calibri"/>
          <w:szCs w:val="24"/>
        </w:rPr>
        <w:t>分析網絡，以比較不同技術設計對端到端行為的影響。</w:t>
      </w:r>
      <w:r w:rsidR="00D76BA1">
        <w:rPr>
          <w:rFonts w:ascii="Calibri" w:eastAsia="標楷體" w:hAnsi="Calibri" w:cs="Calibri" w:hint="eastAsia"/>
          <w:szCs w:val="24"/>
        </w:rPr>
        <w:t>使用</w:t>
      </w:r>
      <w:r w:rsidRPr="00C41B76">
        <w:rPr>
          <w:rFonts w:ascii="Calibri" w:eastAsia="標楷體" w:hAnsi="Calibri" w:cs="Calibri"/>
          <w:szCs w:val="24"/>
        </w:rPr>
        <w:t>Modeler</w:t>
      </w:r>
      <w:r w:rsidRPr="00C41B76">
        <w:rPr>
          <w:rFonts w:ascii="Calibri" w:eastAsia="標楷體" w:hAnsi="Calibri" w:cs="Calibri"/>
          <w:szCs w:val="24"/>
        </w:rPr>
        <w:t>可讓</w:t>
      </w:r>
      <w:r w:rsidR="00D76BA1">
        <w:rPr>
          <w:rFonts w:ascii="Calibri" w:eastAsia="標楷體" w:hAnsi="Calibri" w:cs="Calibri" w:hint="eastAsia"/>
          <w:szCs w:val="24"/>
        </w:rPr>
        <w:t>我們</w:t>
      </w:r>
      <w:r w:rsidRPr="00C41B76">
        <w:rPr>
          <w:rFonts w:ascii="Calibri" w:eastAsia="標楷體" w:hAnsi="Calibri" w:cs="Calibri"/>
          <w:szCs w:val="24"/>
        </w:rPr>
        <w:t>在生產前測試和演示技術設計</w:t>
      </w:r>
      <w:r w:rsidRPr="00C41B76">
        <w:rPr>
          <w:rFonts w:ascii="Calibri" w:eastAsia="標楷體" w:hAnsi="Calibri" w:cs="Calibri"/>
          <w:szCs w:val="24"/>
        </w:rPr>
        <w:t>; </w:t>
      </w:r>
      <w:r w:rsidRPr="00C41B76">
        <w:rPr>
          <w:rFonts w:ascii="Calibri" w:eastAsia="標楷體" w:hAnsi="Calibri" w:cs="Calibri"/>
          <w:szCs w:val="24"/>
        </w:rPr>
        <w:t>提高網絡研發生產力</w:t>
      </w:r>
      <w:r w:rsidRPr="00C41B76">
        <w:rPr>
          <w:rFonts w:ascii="Calibri" w:eastAsia="標楷體" w:hAnsi="Calibri" w:cs="Calibri"/>
          <w:szCs w:val="24"/>
        </w:rPr>
        <w:t>; </w:t>
      </w:r>
      <w:r w:rsidRPr="00C41B76">
        <w:rPr>
          <w:rFonts w:ascii="Calibri" w:eastAsia="標楷體" w:hAnsi="Calibri" w:cs="Calibri"/>
          <w:szCs w:val="24"/>
        </w:rPr>
        <w:t>開發專有的無線協議和技術</w:t>
      </w:r>
      <w:r w:rsidRPr="00C41B76">
        <w:rPr>
          <w:rFonts w:ascii="Calibri" w:eastAsia="標楷體" w:hAnsi="Calibri" w:cs="Calibri"/>
          <w:szCs w:val="24"/>
        </w:rPr>
        <w:t>; </w:t>
      </w:r>
      <w:r w:rsidRPr="00C41B76">
        <w:rPr>
          <w:rFonts w:ascii="Calibri" w:eastAsia="標楷體" w:hAnsi="Calibri" w:cs="Calibri"/>
          <w:szCs w:val="24"/>
        </w:rPr>
        <w:t>並評估基於標準的協議的增強功能。透過它我們可以更有效的診斷困難問題以及了解網路的基本概念。</w:t>
      </w:r>
    </w:p>
    <w:p w:rsidR="00C41B76" w:rsidRPr="00C41B76" w:rsidRDefault="00C41B76" w:rsidP="00C41B76">
      <w:pPr>
        <w:ind w:left="360"/>
        <w:jc w:val="both"/>
        <w:rPr>
          <w:rFonts w:ascii="Calibri" w:eastAsia="標楷體" w:hAnsi="Calibri" w:cs="Calibri"/>
          <w:szCs w:val="24"/>
        </w:rPr>
      </w:pPr>
    </w:p>
    <w:p w:rsidR="00C41B76" w:rsidRPr="00C41B76" w:rsidRDefault="00C41B76" w:rsidP="00C41B76">
      <w:pPr>
        <w:pStyle w:val="a4"/>
        <w:numPr>
          <w:ilvl w:val="0"/>
          <w:numId w:val="2"/>
        </w:numPr>
        <w:ind w:leftChars="0"/>
        <w:rPr>
          <w:rFonts w:ascii="Calibri" w:eastAsia="標楷體" w:hAnsi="Calibri" w:cs="Calibri"/>
          <w:szCs w:val="24"/>
        </w:rPr>
      </w:pPr>
      <w:r w:rsidRPr="00C41B76">
        <w:rPr>
          <w:rFonts w:ascii="Calibri" w:eastAsia="標楷體" w:hAnsi="Calibri" w:cs="Calibri"/>
          <w:szCs w:val="24"/>
        </w:rPr>
        <w:t>What is the difference between an Ethernet hub and a switch?</w:t>
      </w:r>
    </w:p>
    <w:p w:rsidR="00D76BA1" w:rsidRPr="00D76BA1" w:rsidRDefault="00D76BA1" w:rsidP="00936168">
      <w:pPr>
        <w:ind w:leftChars="168" w:left="403"/>
        <w:rPr>
          <w:rFonts w:ascii="Calibri" w:hAnsi="Calibri" w:cs="Calibri" w:hint="eastAsia"/>
          <w:b/>
          <w:szCs w:val="24"/>
        </w:rPr>
      </w:pPr>
      <w:r w:rsidRPr="00D76BA1">
        <w:rPr>
          <w:rFonts w:ascii="Calibri" w:hAnsi="Calibri" w:cs="Calibri" w:hint="eastAsia"/>
          <w:b/>
          <w:szCs w:val="24"/>
        </w:rPr>
        <w:t>Ethernet hub</w:t>
      </w:r>
      <w:r w:rsidRPr="00D76BA1">
        <w:rPr>
          <w:rFonts w:ascii="Calibri" w:hAnsi="Calibri" w:cs="Calibri" w:hint="eastAsia"/>
          <w:b/>
          <w:szCs w:val="24"/>
        </w:rPr>
        <w:t>:</w:t>
      </w:r>
    </w:p>
    <w:p w:rsidR="00D76BA1" w:rsidRPr="00C61E86" w:rsidRDefault="00D76BA1" w:rsidP="00936168">
      <w:pPr>
        <w:ind w:leftChars="168" w:left="403"/>
        <w:rPr>
          <w:rFonts w:ascii="Calibri" w:eastAsia="標楷體" w:hAnsi="Calibri" w:cs="Calibri"/>
          <w:szCs w:val="24"/>
        </w:rPr>
      </w:pPr>
      <w:r w:rsidRPr="00C61E86">
        <w:rPr>
          <w:rFonts w:ascii="Calibri" w:eastAsia="標楷體" w:hAnsi="Calibri" w:cs="Calibri"/>
          <w:szCs w:val="24"/>
        </w:rPr>
        <w:t>Ethernet hub</w:t>
      </w:r>
      <w:r w:rsidR="00C61E86" w:rsidRPr="00C61E86">
        <w:rPr>
          <w:rFonts w:ascii="Calibri" w:eastAsia="標楷體" w:hAnsi="Calibri" w:cs="Calibri"/>
          <w:szCs w:val="24"/>
        </w:rPr>
        <w:t>它已經被交換機淘汰了。如果交換機創建了一條路徑，以精確地允許從每</w:t>
      </w:r>
      <w:proofErr w:type="gramStart"/>
      <w:r w:rsidR="00C61E86" w:rsidRPr="00C61E86">
        <w:rPr>
          <w:rFonts w:ascii="Calibri" w:eastAsia="標楷體" w:hAnsi="Calibri" w:cs="Calibri"/>
          <w:szCs w:val="24"/>
        </w:rPr>
        <w:t>個</w:t>
      </w:r>
      <w:proofErr w:type="gramEnd"/>
      <w:r w:rsidR="00C61E86" w:rsidRPr="00C61E86">
        <w:rPr>
          <w:rFonts w:ascii="Calibri" w:eastAsia="標楷體" w:hAnsi="Calibri" w:cs="Calibri"/>
          <w:szCs w:val="24"/>
        </w:rPr>
        <w:t>設備發送的數據包與路由器進行通信，則可以將集線器視為一個充滿網絡流量的大房間，數據包進入該</w:t>
      </w:r>
      <w:proofErr w:type="gramStart"/>
      <w:r w:rsidR="00C61E86" w:rsidRPr="00C61E86">
        <w:rPr>
          <w:rFonts w:ascii="Calibri" w:eastAsia="標楷體" w:hAnsi="Calibri" w:cs="Calibri"/>
          <w:szCs w:val="24"/>
        </w:rPr>
        <w:t>網絡並進行</w:t>
      </w:r>
      <w:proofErr w:type="gramEnd"/>
      <w:r w:rsidR="00C61E86" w:rsidRPr="00C61E86">
        <w:rPr>
          <w:rFonts w:ascii="Calibri" w:eastAsia="標楷體" w:hAnsi="Calibri" w:cs="Calibri"/>
          <w:szCs w:val="24"/>
        </w:rPr>
        <w:t>廣播或喊叫，以查找他們要嘗試</w:t>
      </w:r>
      <w:r w:rsidR="00C61E86">
        <w:rPr>
          <w:rFonts w:ascii="Calibri" w:eastAsia="標楷體" w:hAnsi="Calibri" w:cs="Calibri" w:hint="eastAsia"/>
          <w:szCs w:val="24"/>
        </w:rPr>
        <w:t>連線</w:t>
      </w:r>
      <w:r w:rsidR="00C61E86" w:rsidRPr="00C61E86">
        <w:rPr>
          <w:rFonts w:ascii="Calibri" w:eastAsia="標楷體" w:hAnsi="Calibri" w:cs="Calibri"/>
          <w:szCs w:val="24"/>
        </w:rPr>
        <w:t>的設備。用更多的技術術語，集線器不能允許設備同時發送和接收數據，這稱為半雙工通信。</w:t>
      </w:r>
    </w:p>
    <w:p w:rsidR="00901ED9" w:rsidRPr="00D76BA1" w:rsidRDefault="00D76BA1" w:rsidP="00936168">
      <w:pPr>
        <w:ind w:leftChars="168" w:left="403"/>
        <w:rPr>
          <w:rFonts w:ascii="Calibri" w:eastAsia="標楷體" w:hAnsi="Calibri" w:cs="Calibri"/>
          <w:b/>
          <w:szCs w:val="24"/>
        </w:rPr>
      </w:pPr>
      <w:r w:rsidRPr="00D76BA1">
        <w:rPr>
          <w:rFonts w:ascii="Calibri" w:eastAsia="標楷體" w:hAnsi="Calibri" w:cs="Calibri"/>
          <w:b/>
          <w:szCs w:val="24"/>
        </w:rPr>
        <w:t>Ethernet switch:</w:t>
      </w:r>
    </w:p>
    <w:p w:rsidR="00936168" w:rsidRDefault="00D76BA1" w:rsidP="00936168">
      <w:pPr>
        <w:ind w:leftChars="150" w:left="360"/>
        <w:jc w:val="both"/>
        <w:rPr>
          <w:rFonts w:ascii="標楷體" w:eastAsia="標楷體" w:hAnsi="標楷體"/>
          <w:szCs w:val="24"/>
        </w:rPr>
      </w:pPr>
      <w:r w:rsidRPr="00D76BA1">
        <w:rPr>
          <w:rFonts w:ascii="Calibri" w:eastAsia="標楷體" w:hAnsi="Calibri" w:cs="Calibri"/>
          <w:szCs w:val="24"/>
        </w:rPr>
        <w:t xml:space="preserve">Ethernet switch </w:t>
      </w:r>
      <w:r w:rsidRPr="00D76BA1">
        <w:rPr>
          <w:rFonts w:ascii="Calibri" w:eastAsia="標楷體" w:hAnsi="Calibri" w:cs="Calibri"/>
          <w:szCs w:val="24"/>
        </w:rPr>
        <w:t>它無論是四端口交換機還是八端口交換機，</w:t>
      </w:r>
      <w:r w:rsidRPr="00D76BA1">
        <w:rPr>
          <w:rFonts w:ascii="Calibri" w:eastAsia="標楷體" w:hAnsi="Calibri" w:cs="Calibri" w:hint="eastAsia"/>
          <w:szCs w:val="24"/>
        </w:rPr>
        <w:t>都可以使用一個端口通過以太網將交換機連接到路由器，然後將其餘端口連接到要連接的其他以太網設備。實際上，一個以太網端口變為多個。交換機為網絡設備中的入站數據提供了自己的路徑，使設備之間的數據不會互相干擾。交換機允許設備之間進行全雙工通信</w:t>
      </w:r>
      <w:bookmarkStart w:id="0" w:name="_GoBack"/>
      <w:bookmarkEnd w:id="0"/>
      <w:r w:rsidRPr="00D76BA1">
        <w:rPr>
          <w:rFonts w:ascii="Calibri" w:eastAsia="標楷體" w:hAnsi="Calibri" w:cs="Calibri" w:hint="eastAsia"/>
          <w:szCs w:val="24"/>
        </w:rPr>
        <w:t>，這意味著可以同時發送和接收數據，從而加快了網絡速度。</w:t>
      </w:r>
      <w:r w:rsidR="00936168">
        <w:rPr>
          <w:rFonts w:ascii="標楷體" w:eastAsia="標楷體" w:hAnsi="標楷體" w:hint="eastAsia"/>
          <w:szCs w:val="24"/>
        </w:rPr>
        <w:t>交換機能夠確定每一單獨流量元素的目的地（例如</w:t>
      </w:r>
      <w:hyperlink r:id="rId6" w:tooltip="Cat5e vs Cat6" w:history="1">
        <w:r w:rsidR="00936168" w:rsidRPr="00936168">
          <w:rPr>
            <w:rStyle w:val="a3"/>
            <w:rFonts w:ascii="標楷體" w:eastAsia="標楷體" w:hAnsi="標楷體" w:hint="eastAsia"/>
            <w:color w:val="auto"/>
            <w:szCs w:val="24"/>
            <w:u w:val="none"/>
          </w:rPr>
          <w:t>乙太網）</w:t>
        </w:r>
      </w:hyperlink>
      <w:r w:rsidR="00936168">
        <w:rPr>
          <w:rFonts w:ascii="標楷體" w:eastAsia="標楷體" w:hAnsi="標楷體" w:hint="eastAsia"/>
          <w:szCs w:val="24"/>
        </w:rPr>
        <w:t>框架並有選擇地將數據轉發到實際需要它的一台計算機。通過在傳遞消息時產生較少的網絡流量，交換機在繁忙網絡上的性能優於集線器。</w:t>
      </w:r>
    </w:p>
    <w:p w:rsidR="00D76BA1" w:rsidRPr="00D76BA1" w:rsidRDefault="00D76BA1" w:rsidP="00C41B76">
      <w:pPr>
        <w:ind w:left="644"/>
        <w:rPr>
          <w:rFonts w:ascii="Calibri" w:hAnsi="Calibri" w:cs="Calibri"/>
          <w:szCs w:val="24"/>
        </w:rPr>
      </w:pPr>
      <w:r w:rsidRPr="00D76BA1">
        <w:rPr>
          <w:rFonts w:ascii="Calibri" w:eastAsia="標楷體" w:hAnsi="Calibri" w:cs="Calibri" w:hint="eastAsia"/>
          <w:szCs w:val="24"/>
        </w:rPr>
        <w:t xml:space="preserve"> </w:t>
      </w:r>
    </w:p>
    <w:p w:rsidR="00D76BA1" w:rsidRPr="00D76BA1" w:rsidRDefault="00D76BA1" w:rsidP="00D76BA1">
      <w:pPr>
        <w:tabs>
          <w:tab w:val="left" w:pos="5663"/>
        </w:tabs>
        <w:rPr>
          <w:rFonts w:ascii="Calibri" w:hAnsi="Calibri" w:cs="Calibri"/>
          <w:szCs w:val="24"/>
        </w:rPr>
      </w:pPr>
      <w:r w:rsidRPr="00D76BA1">
        <w:rPr>
          <w:rFonts w:ascii="Calibri" w:hAnsi="Calibri" w:cs="Calibri"/>
          <w:szCs w:val="24"/>
        </w:rPr>
        <w:tab/>
      </w:r>
    </w:p>
    <w:sectPr w:rsidR="00D76BA1" w:rsidRPr="00D76B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4BF"/>
    <w:multiLevelType w:val="hybridMultilevel"/>
    <w:tmpl w:val="C8E8F41A"/>
    <w:lvl w:ilvl="0" w:tplc="4E846C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CF5008"/>
    <w:multiLevelType w:val="hybridMultilevel"/>
    <w:tmpl w:val="CB1A52B2"/>
    <w:lvl w:ilvl="0" w:tplc="C45EDD34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>
      <w:start w:val="1"/>
      <w:numFmt w:val="decimal"/>
      <w:lvlText w:val="%4."/>
      <w:lvlJc w:val="left"/>
      <w:pPr>
        <w:ind w:left="2204" w:hanging="480"/>
      </w:pPr>
    </w:lvl>
    <w:lvl w:ilvl="4" w:tplc="04090019">
      <w:start w:val="1"/>
      <w:numFmt w:val="ideographTraditional"/>
      <w:lvlText w:val="%5、"/>
      <w:lvlJc w:val="left"/>
      <w:pPr>
        <w:ind w:left="2684" w:hanging="480"/>
      </w:pPr>
    </w:lvl>
    <w:lvl w:ilvl="5" w:tplc="0409001B">
      <w:start w:val="1"/>
      <w:numFmt w:val="lowerRoman"/>
      <w:lvlText w:val="%6."/>
      <w:lvlJc w:val="right"/>
      <w:pPr>
        <w:ind w:left="3164" w:hanging="480"/>
      </w:pPr>
    </w:lvl>
    <w:lvl w:ilvl="6" w:tplc="0409000F">
      <w:start w:val="1"/>
      <w:numFmt w:val="decimal"/>
      <w:lvlText w:val="%7."/>
      <w:lvlJc w:val="left"/>
      <w:pPr>
        <w:ind w:left="3644" w:hanging="480"/>
      </w:pPr>
    </w:lvl>
    <w:lvl w:ilvl="7" w:tplc="04090019">
      <w:start w:val="1"/>
      <w:numFmt w:val="ideographTraditional"/>
      <w:lvlText w:val="%8、"/>
      <w:lvlJc w:val="left"/>
      <w:pPr>
        <w:ind w:left="4124" w:hanging="480"/>
      </w:pPr>
    </w:lvl>
    <w:lvl w:ilvl="8" w:tplc="0409001B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76"/>
    <w:rsid w:val="00901ED9"/>
    <w:rsid w:val="00936168"/>
    <w:rsid w:val="00C41B76"/>
    <w:rsid w:val="00C61E86"/>
    <w:rsid w:val="00D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B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B7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1B7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B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B7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1B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ffen.com/difference/Cat5e_vs_Cat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2020-03-17T17:22:00Z</dcterms:created>
  <dcterms:modified xsi:type="dcterms:W3CDTF">2020-03-17T17:49:00Z</dcterms:modified>
</cp:coreProperties>
</file>