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BED" w:rsidRPr="00BF151B" w:rsidRDefault="00BF151B" w:rsidP="00BF151B">
      <w:pPr>
        <w:pStyle w:val="a3"/>
        <w:numPr>
          <w:ilvl w:val="0"/>
          <w:numId w:val="1"/>
        </w:numPr>
        <w:ind w:leftChars="0"/>
        <w:rPr>
          <w:rFonts w:eastAsia="標楷體" w:cstheme="minorHAnsi"/>
        </w:rPr>
      </w:pPr>
      <w:r w:rsidRPr="00BF151B">
        <w:rPr>
          <w:rFonts w:eastAsia="標楷體" w:cstheme="minorHAnsi"/>
        </w:rPr>
        <w:t>實驗日期</w:t>
      </w:r>
      <w:r w:rsidRPr="00BF151B">
        <w:rPr>
          <w:rFonts w:eastAsia="標楷體" w:cstheme="minorHAnsi"/>
        </w:rPr>
        <w:t>:</w:t>
      </w:r>
    </w:p>
    <w:p w:rsidR="00BF151B" w:rsidRPr="00BF151B" w:rsidRDefault="00BF151B" w:rsidP="00BF151B">
      <w:pPr>
        <w:pStyle w:val="a3"/>
        <w:ind w:leftChars="0" w:left="360"/>
        <w:rPr>
          <w:rFonts w:eastAsia="標楷體" w:cstheme="minorHAnsi"/>
        </w:rPr>
      </w:pPr>
      <w:r w:rsidRPr="00BF151B">
        <w:rPr>
          <w:rFonts w:eastAsia="標楷體" w:cstheme="minorHAnsi"/>
        </w:rPr>
        <w:t>2020/5/14</w:t>
      </w:r>
    </w:p>
    <w:p w:rsidR="00BF151B" w:rsidRPr="00BF151B" w:rsidRDefault="00BF151B" w:rsidP="00BF151B">
      <w:pPr>
        <w:pStyle w:val="a3"/>
        <w:numPr>
          <w:ilvl w:val="0"/>
          <w:numId w:val="1"/>
        </w:numPr>
        <w:ind w:leftChars="0"/>
        <w:rPr>
          <w:rFonts w:eastAsia="標楷體" w:cstheme="minorHAnsi"/>
        </w:rPr>
      </w:pPr>
      <w:r w:rsidRPr="00BF151B">
        <w:rPr>
          <w:rFonts w:eastAsia="標楷體" w:cstheme="minorHAnsi"/>
        </w:rPr>
        <w:t>實驗名稱</w:t>
      </w:r>
      <w:r w:rsidRPr="00BF151B">
        <w:rPr>
          <w:rFonts w:eastAsia="標楷體" w:cstheme="minorHAnsi"/>
        </w:rPr>
        <w:t>:</w:t>
      </w:r>
    </w:p>
    <w:p w:rsidR="00BF151B" w:rsidRPr="00BF151B" w:rsidRDefault="00BF151B" w:rsidP="00BF151B">
      <w:pPr>
        <w:pStyle w:val="a3"/>
        <w:numPr>
          <w:ilvl w:val="0"/>
          <w:numId w:val="2"/>
        </w:numPr>
        <w:ind w:leftChars="0"/>
        <w:rPr>
          <w:rFonts w:eastAsia="標楷體" w:cstheme="minorHAnsi"/>
        </w:rPr>
      </w:pPr>
      <w:r w:rsidRPr="00BF151B">
        <w:rPr>
          <w:rFonts w:eastAsia="標楷體" w:cstheme="minorHAnsi"/>
        </w:rPr>
        <w:t>ITS Exp. 12: Sliding Window</w:t>
      </w:r>
      <w:r w:rsidRPr="00BF151B">
        <w:rPr>
          <w:rFonts w:eastAsia="標楷體" w:cstheme="minorHAnsi"/>
        </w:rPr>
        <w:t>滑動窗口</w:t>
      </w:r>
    </w:p>
    <w:p w:rsidR="00BF151B" w:rsidRPr="00BF151B" w:rsidRDefault="00BF151B" w:rsidP="00BF151B">
      <w:pPr>
        <w:pStyle w:val="a3"/>
        <w:numPr>
          <w:ilvl w:val="0"/>
          <w:numId w:val="2"/>
        </w:numPr>
        <w:ind w:leftChars="0"/>
        <w:rPr>
          <w:rFonts w:eastAsia="標楷體" w:cstheme="minorHAnsi"/>
        </w:rPr>
      </w:pPr>
      <w:r w:rsidRPr="00BF151B">
        <w:rPr>
          <w:rFonts w:eastAsia="標楷體" w:cstheme="minorHAnsi"/>
        </w:rPr>
        <w:t>ITS Exp. 13: Congestion Avoidance</w:t>
      </w:r>
      <w:r w:rsidRPr="00BF151B">
        <w:rPr>
          <w:rFonts w:eastAsia="標楷體" w:cstheme="minorHAnsi"/>
        </w:rPr>
        <w:t>擁塞迴避</w:t>
      </w:r>
    </w:p>
    <w:p w:rsidR="00BF151B" w:rsidRDefault="00BF151B" w:rsidP="00BF151B">
      <w:pPr>
        <w:pStyle w:val="a3"/>
        <w:numPr>
          <w:ilvl w:val="0"/>
          <w:numId w:val="1"/>
        </w:numPr>
        <w:ind w:leftChars="0"/>
        <w:rPr>
          <w:rFonts w:eastAsia="標楷體" w:cstheme="minorHAnsi"/>
        </w:rPr>
      </w:pPr>
      <w:r w:rsidRPr="00BF151B">
        <w:rPr>
          <w:rFonts w:eastAsia="標楷體" w:cstheme="minorHAnsi"/>
        </w:rPr>
        <w:t>問題與答案</w:t>
      </w:r>
    </w:p>
    <w:p w:rsidR="00BF151B" w:rsidRDefault="00BF151B" w:rsidP="00BF151B">
      <w:pPr>
        <w:pStyle w:val="a3"/>
        <w:ind w:leftChars="0" w:left="360"/>
        <w:rPr>
          <w:rFonts w:eastAsia="標楷體" w:cstheme="minorHAnsi"/>
        </w:rPr>
      </w:pPr>
      <w:r w:rsidRPr="00BF151B">
        <w:rPr>
          <w:rFonts w:eastAsia="標楷體" w:cstheme="minorHAnsi"/>
        </w:rPr>
        <w:t>Exp. 12: Sliding Window</w:t>
      </w:r>
      <w:r w:rsidRPr="00BF151B">
        <w:rPr>
          <w:rFonts w:eastAsia="標楷體" w:cstheme="minorHAnsi"/>
        </w:rPr>
        <w:t>滑動窗口</w:t>
      </w:r>
    </w:p>
    <w:p w:rsidR="00BF151B" w:rsidRDefault="00BF151B" w:rsidP="00BF151B">
      <w:pPr>
        <w:pStyle w:val="a3"/>
        <w:numPr>
          <w:ilvl w:val="0"/>
          <w:numId w:val="3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在實驗中，如果封包在傳輸時我們將連接</w:t>
      </w:r>
      <w:r>
        <w:rPr>
          <w:rFonts w:eastAsia="標楷體" w:cstheme="minorHAnsi" w:hint="eastAsia"/>
        </w:rPr>
        <w:t>ITS</w:t>
      </w:r>
      <w:r>
        <w:rPr>
          <w:rFonts w:eastAsia="標楷體" w:cstheme="minorHAnsi" w:hint="eastAsia"/>
        </w:rPr>
        <w:t>的網路拔除，會發生甚麼狀況</w:t>
      </w:r>
      <w:r>
        <w:rPr>
          <w:rFonts w:eastAsia="標楷體" w:cstheme="minorHAnsi" w:hint="eastAsia"/>
        </w:rPr>
        <w:t>?</w:t>
      </w:r>
    </w:p>
    <w:p w:rsidR="00372554" w:rsidRDefault="00372554" w:rsidP="00372554">
      <w:pPr>
        <w:pStyle w:val="a3"/>
        <w:ind w:leftChars="0" w:left="720"/>
        <w:rPr>
          <w:rFonts w:eastAsia="標楷體" w:cstheme="minorHAnsi"/>
        </w:rPr>
      </w:pPr>
      <w:r>
        <w:rPr>
          <w:rFonts w:eastAsia="標楷體" w:cstheme="minorHAnsi" w:hint="eastAsia"/>
        </w:rPr>
        <w:t>封包</w:t>
      </w:r>
      <w:r w:rsidR="002335FF">
        <w:rPr>
          <w:rFonts w:eastAsia="標楷體" w:cstheme="minorHAnsi" w:hint="eastAsia"/>
        </w:rPr>
        <w:t>無法傳送，並顯示找不到傳送位置的錯誤</w:t>
      </w:r>
      <w:r>
        <w:rPr>
          <w:rFonts w:eastAsia="標楷體" w:cstheme="minorHAnsi" w:hint="eastAsia"/>
        </w:rPr>
        <w:t>，</w:t>
      </w:r>
      <w:r w:rsidR="002335FF">
        <w:rPr>
          <w:rFonts w:eastAsia="標楷體" w:cstheme="minorHAnsi" w:hint="eastAsia"/>
        </w:rPr>
        <w:t>並</w:t>
      </w:r>
      <w:r>
        <w:rPr>
          <w:rFonts w:eastAsia="標楷體" w:cstheme="minorHAnsi" w:hint="eastAsia"/>
        </w:rPr>
        <w:t>會</w:t>
      </w:r>
      <w:r w:rsidR="0063623A">
        <w:rPr>
          <w:rFonts w:eastAsia="標楷體" w:cstheme="minorHAnsi" w:hint="eastAsia"/>
        </w:rPr>
        <w:t>持續重新發送封包到目的地，但經過此次的封包</w:t>
      </w:r>
      <w:r w:rsidR="0063623A">
        <w:rPr>
          <w:rFonts w:eastAsia="標楷體" w:cstheme="minorHAnsi" w:hint="eastAsia"/>
        </w:rPr>
        <w:t>lost</w:t>
      </w:r>
      <w:r w:rsidR="0063623A">
        <w:rPr>
          <w:rFonts w:eastAsia="標楷體" w:cstheme="minorHAnsi" w:hint="eastAsia"/>
        </w:rPr>
        <w:t>之後，則會收到</w:t>
      </w:r>
      <w:r w:rsidR="0063623A">
        <w:rPr>
          <w:rFonts w:eastAsia="標楷體" w:cstheme="minorHAnsi" w:hint="eastAsia"/>
        </w:rPr>
        <w:t xml:space="preserve">communication Aborted </w:t>
      </w:r>
      <w:r w:rsidR="0063623A">
        <w:rPr>
          <w:rFonts w:eastAsia="標楷體" w:cstheme="minorHAnsi" w:hint="eastAsia"/>
        </w:rPr>
        <w:t>的訊息，但停止重新傳送封包。</w:t>
      </w:r>
    </w:p>
    <w:p w:rsidR="0063623A" w:rsidRDefault="000D7FDE" w:rsidP="00372554">
      <w:pPr>
        <w:pStyle w:val="a3"/>
        <w:ind w:leftChars="0" w:left="720"/>
        <w:rPr>
          <w:rFonts w:eastAsia="標楷體" w:cstheme="minorHAnsi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BE764C" wp14:editId="71CD04F8">
                <wp:simplePos x="0" y="0"/>
                <wp:positionH relativeFrom="column">
                  <wp:posOffset>505260</wp:posOffset>
                </wp:positionH>
                <wp:positionV relativeFrom="paragraph">
                  <wp:posOffset>1318962</wp:posOffset>
                </wp:positionV>
                <wp:extent cx="3520941" cy="100263"/>
                <wp:effectExtent l="0" t="0" r="22860" b="146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941" cy="100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" o:spid="_x0000_s1026" style="position:absolute;margin-left:39.8pt;margin-top:103.85pt;width:277.25pt;height:7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" filled="f" strokecolor="red" strokeweight="2pt"/>
            </w:pict>
          </mc:Fallback>
        </mc:AlternateContent>
      </w:r>
      <w:r w:rsidR="00CC47C0">
        <w:rPr>
          <w:rFonts w:hint="eastAsia"/>
          <w:noProof/>
        </w:rPr>
        <w:drawing>
          <wp:inline distT="0" distB="0" distL="0" distR="0" wp14:anchorId="1C6BEA1F" wp14:editId="73015FC1">
            <wp:extent cx="5274310" cy="316357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1B" w:rsidRDefault="00BF151B" w:rsidP="00BF151B">
      <w:pPr>
        <w:pStyle w:val="a3"/>
        <w:numPr>
          <w:ilvl w:val="0"/>
          <w:numId w:val="3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改寫</w:t>
      </w:r>
      <w:r>
        <w:rPr>
          <w:rFonts w:eastAsia="標楷體" w:cstheme="minorHAnsi" w:hint="eastAsia"/>
        </w:rPr>
        <w:t xml:space="preserve">PkLost4.mddl </w:t>
      </w:r>
      <w:r>
        <w:rPr>
          <w:rFonts w:eastAsia="標楷體" w:cstheme="minorHAnsi" w:hint="eastAsia"/>
        </w:rPr>
        <w:t>程式讓連續</w:t>
      </w:r>
      <w:r w:rsidR="006E044C">
        <w:rPr>
          <w:rFonts w:eastAsia="標楷體" w:cstheme="minorHAnsi" w:hint="eastAsia"/>
        </w:rPr>
        <w:t>兩個</w:t>
      </w:r>
      <w:r w:rsidR="006E044C">
        <w:rPr>
          <w:rFonts w:eastAsia="標楷體" w:cstheme="minorHAnsi" w:hint="eastAsia"/>
        </w:rPr>
        <w:t xml:space="preserve">IP datagram </w:t>
      </w:r>
      <w:r w:rsidR="006E044C">
        <w:rPr>
          <w:rFonts w:eastAsia="標楷體" w:cstheme="minorHAnsi" w:hint="eastAsia"/>
        </w:rPr>
        <w:t>都會</w:t>
      </w:r>
      <w:r w:rsidR="006E044C">
        <w:rPr>
          <w:rFonts w:eastAsia="標楷體" w:cstheme="minorHAnsi" w:hint="eastAsia"/>
        </w:rPr>
        <w:t xml:space="preserve"> lost</w:t>
      </w:r>
      <w:r w:rsidR="006E044C">
        <w:rPr>
          <w:rFonts w:eastAsia="標楷體" w:cstheme="minorHAnsi" w:hint="eastAsia"/>
        </w:rPr>
        <w:t>，如果在</w:t>
      </w:r>
      <w:r w:rsidR="006E044C">
        <w:rPr>
          <w:rFonts w:eastAsia="標楷體" w:cstheme="minorHAnsi" w:hint="eastAsia"/>
        </w:rPr>
        <w:t xml:space="preserve">ITS1 </w:t>
      </w:r>
      <w:r w:rsidR="006E044C">
        <w:rPr>
          <w:rFonts w:eastAsia="標楷體" w:cstheme="minorHAnsi" w:hint="eastAsia"/>
        </w:rPr>
        <w:t>尚未</w:t>
      </w:r>
      <w:r w:rsidR="006E044C">
        <w:rPr>
          <w:rFonts w:eastAsia="標楷體" w:cstheme="minorHAnsi" w:hint="eastAsia"/>
        </w:rPr>
        <w:t>retransmission</w:t>
      </w:r>
      <w:r w:rsidR="006E044C">
        <w:rPr>
          <w:rFonts w:eastAsia="標楷體" w:cstheme="minorHAnsi" w:hint="eastAsia"/>
        </w:rPr>
        <w:t>之前，再多送一個</w:t>
      </w:r>
      <w:r w:rsidR="006E044C">
        <w:rPr>
          <w:rFonts w:eastAsia="標楷體" w:cstheme="minorHAnsi" w:hint="eastAsia"/>
        </w:rPr>
        <w:t>IP datagram</w:t>
      </w:r>
      <w:r w:rsidR="006E044C">
        <w:rPr>
          <w:rFonts w:eastAsia="標楷體" w:cstheme="minorHAnsi" w:hint="eastAsia"/>
        </w:rPr>
        <w:t>，此時的</w:t>
      </w:r>
      <w:r w:rsidR="006E044C">
        <w:rPr>
          <w:rFonts w:eastAsia="標楷體" w:cstheme="minorHAnsi" w:hint="eastAsia"/>
        </w:rPr>
        <w:t xml:space="preserve">window size </w:t>
      </w:r>
      <w:r w:rsidR="006E044C">
        <w:rPr>
          <w:rFonts w:eastAsia="標楷體" w:cstheme="minorHAnsi" w:hint="eastAsia"/>
        </w:rPr>
        <w:t>大小為何</w:t>
      </w:r>
      <w:r w:rsidR="006E044C">
        <w:rPr>
          <w:rFonts w:eastAsia="標楷體" w:cstheme="minorHAnsi" w:hint="eastAsia"/>
        </w:rPr>
        <w:t>?</w:t>
      </w:r>
    </w:p>
    <w:p w:rsidR="0063623A" w:rsidRPr="00433350" w:rsidRDefault="00433350" w:rsidP="0063623A">
      <w:pPr>
        <w:pStyle w:val="a3"/>
        <w:ind w:leftChars="0" w:left="720"/>
        <w:rPr>
          <w:rFonts w:eastAsia="標楷體" w:cstheme="minorHAnsi"/>
        </w:rPr>
      </w:pPr>
      <w:r w:rsidRPr="00433350">
        <w:rPr>
          <w:rFonts w:eastAsia="標楷體" w:cstheme="minorHAnsi"/>
        </w:rPr>
        <w:t>預設值</w:t>
      </w:r>
      <w:r w:rsidR="0063623A" w:rsidRPr="00433350">
        <w:rPr>
          <w:rFonts w:eastAsia="標楷體" w:cstheme="minorHAnsi"/>
        </w:rPr>
        <w:t>window size</w:t>
      </w:r>
      <w:r w:rsidRPr="00433350">
        <w:rPr>
          <w:rFonts w:eastAsia="標楷體" w:cstheme="minorHAnsi"/>
        </w:rPr>
        <w:t>為</w:t>
      </w:r>
      <w:r w:rsidRPr="00433350">
        <w:rPr>
          <w:rFonts w:eastAsia="標楷體" w:cstheme="minorHAnsi"/>
        </w:rPr>
        <w:t>3</w:t>
      </w:r>
      <w:r w:rsidRPr="00433350">
        <w:rPr>
          <w:rFonts w:eastAsia="標楷體" w:cstheme="minorHAnsi"/>
        </w:rPr>
        <w:t>，當連續兩個</w:t>
      </w:r>
      <w:r w:rsidRPr="00433350">
        <w:rPr>
          <w:rFonts w:eastAsia="標楷體" w:cstheme="minorHAnsi"/>
        </w:rPr>
        <w:t xml:space="preserve">IP datagram </w:t>
      </w:r>
      <w:r w:rsidRPr="00433350">
        <w:rPr>
          <w:rFonts w:eastAsia="標楷體" w:cstheme="minorHAnsi"/>
        </w:rPr>
        <w:t>遺失</w:t>
      </w:r>
      <w:r>
        <w:rPr>
          <w:rFonts w:eastAsia="標楷體" w:cstheme="minorHAnsi" w:hint="eastAsia"/>
        </w:rPr>
        <w:t>，便開始</w:t>
      </w:r>
      <w:r w:rsidR="0063623A" w:rsidRPr="00433350">
        <w:rPr>
          <w:rFonts w:eastAsia="標楷體" w:cstheme="minorHAnsi"/>
        </w:rPr>
        <w:t>不斷變小，直到變成</w:t>
      </w:r>
      <w:r w:rsidR="0063623A" w:rsidRPr="00433350">
        <w:rPr>
          <w:rFonts w:eastAsia="標楷體" w:cstheme="minorHAnsi"/>
        </w:rPr>
        <w:t>0</w:t>
      </w:r>
      <w:r w:rsidR="0063623A" w:rsidRPr="00433350">
        <w:rPr>
          <w:rFonts w:eastAsia="標楷體" w:cstheme="minorHAnsi"/>
        </w:rPr>
        <w:t>。</w:t>
      </w:r>
    </w:p>
    <w:p w:rsidR="0063623A" w:rsidRDefault="00433350" w:rsidP="0063623A">
      <w:pPr>
        <w:pStyle w:val="a3"/>
        <w:ind w:leftChars="0" w:left="720"/>
        <w:rPr>
          <w:rFonts w:ascii="標楷體" w:eastAsia="標楷體" w:hAnsi="標楷體"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F6ABCE" wp14:editId="3A29D20E">
                <wp:simplePos x="0" y="0"/>
                <wp:positionH relativeFrom="column">
                  <wp:posOffset>509337</wp:posOffset>
                </wp:positionH>
                <wp:positionV relativeFrom="paragraph">
                  <wp:posOffset>1114926</wp:posOffset>
                </wp:positionV>
                <wp:extent cx="3520941" cy="100263"/>
                <wp:effectExtent l="0" t="0" r="22860" b="146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941" cy="100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" o:spid="_x0000_s1026" style="position:absolute;margin-left:40.1pt;margin-top:87.8pt;width:277.25pt;height:7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" filled="f" strokecolor="red" strokeweight="2pt"/>
            </w:pict>
          </mc:Fallback>
        </mc:AlternateContent>
      </w:r>
      <w:r w:rsidR="00CC47C0">
        <w:rPr>
          <w:rFonts w:hint="eastAsia"/>
          <w:noProof/>
        </w:rPr>
        <w:drawing>
          <wp:inline distT="0" distB="0" distL="0" distR="0" wp14:anchorId="716C4337" wp14:editId="615B96E8">
            <wp:extent cx="5274310" cy="316357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C0" w:rsidRPr="0063623A" w:rsidRDefault="00433350" w:rsidP="0063623A">
      <w:pPr>
        <w:pStyle w:val="a3"/>
        <w:ind w:leftChars="0" w:left="720"/>
        <w:rPr>
          <w:rFonts w:ascii="標楷體" w:eastAsia="標楷體" w:hAnsi="標楷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4B3F2" wp14:editId="12480091">
                <wp:simplePos x="0" y="0"/>
                <wp:positionH relativeFrom="column">
                  <wp:posOffset>509270</wp:posOffset>
                </wp:positionH>
                <wp:positionV relativeFrom="paragraph">
                  <wp:posOffset>235585</wp:posOffset>
                </wp:positionV>
                <wp:extent cx="3520440" cy="99695"/>
                <wp:effectExtent l="0" t="0" r="22860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3" o:spid="_x0000_s1026" style="position:absolute;margin-left:40.1pt;margin-top:18.55pt;width:277.2pt;height:7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" filled="f" strokecolor="red" strokeweight="2pt"/>
            </w:pict>
          </mc:Fallback>
        </mc:AlternateContent>
      </w:r>
      <w:r w:rsidR="00CC47C0">
        <w:rPr>
          <w:rFonts w:hint="eastAsia"/>
          <w:noProof/>
        </w:rPr>
        <w:drawing>
          <wp:inline distT="0" distB="0" distL="0" distR="0" wp14:anchorId="6F4A7E9F" wp14:editId="17E884E9">
            <wp:extent cx="5274310" cy="2209165"/>
            <wp:effectExtent l="0" t="0" r="2540" b="63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0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1B" w:rsidRDefault="00BF151B" w:rsidP="00BF151B">
      <w:pPr>
        <w:ind w:firstLine="360"/>
        <w:rPr>
          <w:rFonts w:eastAsia="標楷體" w:cstheme="minorHAnsi"/>
        </w:rPr>
      </w:pPr>
      <w:r w:rsidRPr="00BF151B">
        <w:rPr>
          <w:rFonts w:eastAsia="標楷體" w:cstheme="minorHAnsi"/>
        </w:rPr>
        <w:t>Exp. 13: Congestion Avoidance</w:t>
      </w:r>
      <w:r w:rsidRPr="00BF151B">
        <w:rPr>
          <w:rFonts w:eastAsia="標楷體" w:cstheme="minorHAnsi"/>
        </w:rPr>
        <w:t>擁塞迴避</w:t>
      </w:r>
    </w:p>
    <w:p w:rsidR="006E044C" w:rsidRDefault="006E044C" w:rsidP="006E044C">
      <w:pPr>
        <w:pStyle w:val="a3"/>
        <w:numPr>
          <w:ilvl w:val="0"/>
          <w:numId w:val="4"/>
        </w:numPr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連續發出</w:t>
      </w:r>
      <w:r>
        <w:rPr>
          <w:rFonts w:eastAsia="標楷體" w:cstheme="minorHAnsi" w:hint="eastAsia"/>
        </w:rPr>
        <w:t>20</w:t>
      </w:r>
      <w:r>
        <w:rPr>
          <w:rFonts w:eastAsia="標楷體" w:cstheme="minorHAnsi" w:hint="eastAsia"/>
        </w:rPr>
        <w:t>個</w:t>
      </w:r>
      <w:r>
        <w:rPr>
          <w:rFonts w:eastAsia="標楷體" w:cstheme="minorHAnsi" w:hint="eastAsia"/>
        </w:rPr>
        <w:t xml:space="preserve">IP datagram </w:t>
      </w:r>
      <w:r>
        <w:rPr>
          <w:rFonts w:eastAsia="標楷體" w:cstheme="minorHAnsi" w:hint="eastAsia"/>
        </w:rPr>
        <w:t>後製造</w:t>
      </w:r>
      <w:r>
        <w:rPr>
          <w:rFonts w:eastAsia="標楷體" w:cstheme="minorHAnsi" w:hint="eastAsia"/>
        </w:rPr>
        <w:t>1</w:t>
      </w:r>
      <w:r>
        <w:rPr>
          <w:rFonts w:eastAsia="標楷體" w:cstheme="minorHAnsi" w:hint="eastAsia"/>
        </w:rPr>
        <w:t>個</w:t>
      </w:r>
      <w:r>
        <w:rPr>
          <w:rFonts w:eastAsia="標楷體" w:cstheme="minorHAnsi" w:hint="eastAsia"/>
        </w:rPr>
        <w:t>packet lost</w:t>
      </w:r>
      <w:r>
        <w:rPr>
          <w:rFonts w:eastAsia="標楷體" w:cstheme="minorHAnsi" w:hint="eastAsia"/>
        </w:rPr>
        <w:t>，完成後再多送</w:t>
      </w:r>
      <w:r>
        <w:rPr>
          <w:rFonts w:eastAsia="標楷體" w:cstheme="minorHAnsi" w:hint="eastAsia"/>
        </w:rPr>
        <w:t>10</w:t>
      </w:r>
      <w:r>
        <w:rPr>
          <w:rFonts w:eastAsia="標楷體" w:cstheme="minorHAnsi" w:hint="eastAsia"/>
        </w:rPr>
        <w:t>個可以順利抵達目的端的</w:t>
      </w:r>
      <w:r>
        <w:rPr>
          <w:rFonts w:eastAsia="標楷體" w:cstheme="minorHAnsi" w:hint="eastAsia"/>
        </w:rPr>
        <w:t xml:space="preserve">IP datagram </w:t>
      </w:r>
      <w:r>
        <w:rPr>
          <w:rFonts w:eastAsia="標楷體" w:cstheme="minorHAnsi" w:hint="eastAsia"/>
        </w:rPr>
        <w:t>，參考每一個</w:t>
      </w:r>
      <w:r>
        <w:rPr>
          <w:rFonts w:eastAsia="標楷體" w:cstheme="minorHAnsi" w:hint="eastAsia"/>
        </w:rPr>
        <w:t xml:space="preserve">IP datagram </w:t>
      </w:r>
      <w:r>
        <w:rPr>
          <w:rFonts w:eastAsia="標楷體" w:cstheme="minorHAnsi" w:hint="eastAsia"/>
        </w:rPr>
        <w:t>發出後</w:t>
      </w:r>
      <w:r>
        <w:rPr>
          <w:rFonts w:eastAsia="標楷體" w:cstheme="minorHAnsi" w:hint="eastAsia"/>
        </w:rPr>
        <w:t>CWND</w:t>
      </w:r>
      <w:r>
        <w:rPr>
          <w:rFonts w:eastAsia="標楷體" w:cstheme="minorHAnsi" w:hint="eastAsia"/>
        </w:rPr>
        <w:t>值的大小，完成</w:t>
      </w:r>
      <w:r>
        <w:rPr>
          <w:rFonts w:eastAsia="標楷體" w:cstheme="minorHAnsi" w:hint="eastAsia"/>
        </w:rPr>
        <w:t>Figure 13.10</w:t>
      </w:r>
    </w:p>
    <w:p w:rsidR="00494D90" w:rsidRPr="00494D90" w:rsidRDefault="00494D90" w:rsidP="00494D90">
      <w:pPr>
        <w:pStyle w:val="a3"/>
        <w:ind w:leftChars="0" w:left="72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一開始為指數成長</w:t>
      </w:r>
      <w:r>
        <w:rPr>
          <w:rFonts w:eastAsia="標楷體" w:cstheme="minorHAnsi" w:hint="eastAsia"/>
        </w:rPr>
        <w:t>UWND 04</w:t>
      </w:r>
      <w:r>
        <w:rPr>
          <w:rFonts w:eastAsia="標楷體" w:cstheme="minorHAnsi" w:hint="eastAsia"/>
        </w:rPr>
        <w:t>為程式預設直，之後便開始線性成長，從圖中可以知道在封包</w:t>
      </w:r>
      <w:r>
        <w:rPr>
          <w:rFonts w:eastAsia="標楷體" w:cstheme="minorHAnsi" w:hint="eastAsia"/>
        </w:rPr>
        <w:t>21</w:t>
      </w:r>
      <w:r>
        <w:rPr>
          <w:rFonts w:eastAsia="標楷體" w:cstheme="minorHAnsi" w:hint="eastAsia"/>
        </w:rPr>
        <w:t>的時候封包阻塞，所以</w:t>
      </w:r>
      <w:r>
        <w:rPr>
          <w:rFonts w:eastAsia="標楷體" w:cstheme="minorHAnsi" w:hint="eastAsia"/>
        </w:rPr>
        <w:t xml:space="preserve">window size </w:t>
      </w:r>
      <w:r>
        <w:rPr>
          <w:rFonts w:eastAsia="標楷體" w:cstheme="minorHAnsi" w:hint="eastAsia"/>
        </w:rPr>
        <w:t>變為</w:t>
      </w:r>
      <w:r>
        <w:rPr>
          <w:rFonts w:eastAsia="標楷體" w:cstheme="minorHAnsi" w:hint="eastAsia"/>
        </w:rPr>
        <w:t>1</w:t>
      </w:r>
      <w:r>
        <w:rPr>
          <w:rFonts w:eastAsia="標楷體" w:cstheme="minorHAnsi" w:hint="eastAsia"/>
        </w:rPr>
        <w:t>開始指數成長，</w:t>
      </w:r>
      <w:r>
        <w:rPr>
          <w:rFonts w:eastAsia="標楷體" w:cstheme="minorHAnsi" w:hint="eastAsia"/>
        </w:rPr>
        <w:t>SSTHRESH</w:t>
      </w:r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UWND/2</w:t>
      </w:r>
      <w:r>
        <w:rPr>
          <w:rFonts w:eastAsia="標楷體" w:cstheme="minorHAnsi" w:hint="eastAsia"/>
        </w:rPr>
        <w:t>所以答案為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前一個封包</w:t>
      </w:r>
      <w:r>
        <w:rPr>
          <w:rFonts w:eastAsia="標楷體" w:cstheme="minorHAnsi" w:hint="eastAsia"/>
        </w:rPr>
        <w:t>UWND</w:t>
      </w:r>
      <w:r>
        <w:rPr>
          <w:rFonts w:eastAsia="標楷體" w:cstheme="minorHAnsi" w:hint="eastAsia"/>
        </w:rPr>
        <w:t xml:space="preserve"> 21)21/2</w:t>
      </w:r>
      <w:r>
        <w:rPr>
          <w:rFonts w:eastAsia="標楷體" w:cstheme="minorHAnsi" w:hint="eastAsia"/>
        </w:rPr>
        <w:t>四捨五入為</w:t>
      </w:r>
      <w:r>
        <w:rPr>
          <w:rFonts w:eastAsia="標楷體" w:cstheme="minorHAnsi" w:hint="eastAsia"/>
        </w:rPr>
        <w:t>11</w:t>
      </w:r>
      <w:r>
        <w:rPr>
          <w:rFonts w:eastAsia="標楷體" w:cstheme="minorHAnsi" w:hint="eastAsia"/>
        </w:rPr>
        <w:t>，超過</w:t>
      </w:r>
      <w:r>
        <w:rPr>
          <w:rFonts w:eastAsia="標楷體" w:cstheme="minorHAnsi" w:hint="eastAsia"/>
        </w:rPr>
        <w:t>SSTHRESH</w:t>
      </w:r>
      <w:r>
        <w:rPr>
          <w:rFonts w:eastAsia="標楷體" w:cstheme="minorHAnsi" w:hint="eastAsia"/>
        </w:rPr>
        <w:t>=11</w:t>
      </w:r>
      <w:r>
        <w:rPr>
          <w:rFonts w:eastAsia="標楷體" w:cstheme="minorHAnsi" w:hint="eastAsia"/>
        </w:rPr>
        <w:t>之後便開始線性</w:t>
      </w:r>
      <w:bookmarkStart w:id="0" w:name="_GoBack"/>
      <w:bookmarkEnd w:id="0"/>
      <w:r>
        <w:rPr>
          <w:rFonts w:eastAsia="標楷體" w:cstheme="minorHAnsi" w:hint="eastAsia"/>
        </w:rPr>
        <w:t>成長。</w:t>
      </w:r>
    </w:p>
    <w:p w:rsidR="00203B20" w:rsidRDefault="00203B20" w:rsidP="00203B20">
      <w:pPr>
        <w:pStyle w:val="a3"/>
        <w:ind w:leftChars="0" w:left="720"/>
        <w:rPr>
          <w:rFonts w:eastAsia="標楷體" w:cstheme="minorHAnsi"/>
        </w:rPr>
      </w:pPr>
      <w:r w:rsidRPr="00203B20">
        <w:rPr>
          <w:rFonts w:eastAsia="標楷體" w:cstheme="minorHAnsi"/>
        </w:rPr>
        <w:lastRenderedPageBreak/>
        <w:drawing>
          <wp:inline distT="0" distB="0" distL="0" distR="0" wp14:anchorId="25247B42" wp14:editId="2DDF7765">
            <wp:extent cx="4140073" cy="3122305"/>
            <wp:effectExtent l="0" t="0" r="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073" cy="31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FF" w:rsidRDefault="00CC47C0" w:rsidP="002335FF">
      <w:pPr>
        <w:pStyle w:val="a3"/>
        <w:ind w:leftChars="0" w:left="720"/>
        <w:rPr>
          <w:rFonts w:eastAsia="標楷體" w:cstheme="minorHAnsi" w:hint="eastAsia"/>
        </w:rPr>
      </w:pPr>
      <w:r>
        <w:rPr>
          <w:rFonts w:hint="eastAsia"/>
          <w:noProof/>
        </w:rPr>
        <w:drawing>
          <wp:inline distT="0" distB="0" distL="0" distR="0" wp14:anchorId="5F9E77C3" wp14:editId="5D655C10">
            <wp:extent cx="5274310" cy="31648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C0" w:rsidRDefault="00A142FD" w:rsidP="002335FF">
      <w:pPr>
        <w:pStyle w:val="a3"/>
        <w:ind w:leftChars="0" w:left="720"/>
        <w:rPr>
          <w:rFonts w:eastAsia="標楷體" w:cstheme="minorHAnsi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7D4FAD3" wp14:editId="50A74313">
            <wp:extent cx="5274310" cy="316484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7C0" w:rsidRDefault="00494D90" w:rsidP="002335FF">
      <w:pPr>
        <w:pStyle w:val="a3"/>
        <w:ind w:leftChars="0" w:left="720"/>
        <w:rPr>
          <w:rFonts w:eastAsia="標楷體" w:cstheme="minorHAnsi"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6D5D5" wp14:editId="65A62E75">
                <wp:simplePos x="0" y="0"/>
                <wp:positionH relativeFrom="column">
                  <wp:posOffset>527737</wp:posOffset>
                </wp:positionH>
                <wp:positionV relativeFrom="paragraph">
                  <wp:posOffset>2163428</wp:posOffset>
                </wp:positionV>
                <wp:extent cx="3520440" cy="99695"/>
                <wp:effectExtent l="0" t="0" r="22860" b="1460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2" o:spid="_x0000_s1026" style="position:absolute;margin-left:41.55pt;margin-top:170.35pt;width:277.2pt;height:7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2068D9" wp14:editId="3563259F">
                <wp:simplePos x="0" y="0"/>
                <wp:positionH relativeFrom="column">
                  <wp:posOffset>527736</wp:posOffset>
                </wp:positionH>
                <wp:positionV relativeFrom="paragraph">
                  <wp:posOffset>2365878</wp:posOffset>
                </wp:positionV>
                <wp:extent cx="3520440" cy="99695"/>
                <wp:effectExtent l="0" t="0" r="22860" b="1460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99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1" o:spid="_x0000_s1026" style="position:absolute;margin-left:41.55pt;margin-top:186.3pt;width:277.2pt;height:7.8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" filled="f" strokecolor="red" strokeweight="2pt"/>
            </w:pict>
          </mc:Fallback>
        </mc:AlternateContent>
      </w:r>
      <w:r w:rsidR="00CC47C0">
        <w:rPr>
          <w:rFonts w:hint="eastAsia"/>
          <w:noProof/>
        </w:rPr>
        <w:drawing>
          <wp:inline distT="0" distB="0" distL="0" distR="0" wp14:anchorId="6B0EE065" wp14:editId="34C36ED0">
            <wp:extent cx="5274310" cy="316484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2FD" w:rsidRDefault="00A142FD" w:rsidP="002335FF">
      <w:pPr>
        <w:pStyle w:val="a3"/>
        <w:ind w:leftChars="0" w:left="720"/>
        <w:rPr>
          <w:rFonts w:eastAsia="標楷體" w:cstheme="minorHAnsi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B1F5F41" wp14:editId="7D964C5A">
            <wp:extent cx="5274310" cy="316484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2FD" w:rsidRPr="006E044C" w:rsidRDefault="00A142FD" w:rsidP="002335FF">
      <w:pPr>
        <w:pStyle w:val="a3"/>
        <w:ind w:leftChars="0" w:left="720"/>
        <w:rPr>
          <w:rFonts w:eastAsia="標楷體" w:cstheme="minorHAnsi"/>
        </w:rPr>
      </w:pPr>
      <w:r>
        <w:rPr>
          <w:rFonts w:hint="eastAsia"/>
          <w:noProof/>
        </w:rPr>
        <w:drawing>
          <wp:inline distT="0" distB="0" distL="0" distR="0" wp14:anchorId="163F774B" wp14:editId="1BD04892">
            <wp:extent cx="5274310" cy="131445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8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1B" w:rsidRDefault="00BF151B" w:rsidP="00BF151B">
      <w:pPr>
        <w:pStyle w:val="a3"/>
        <w:numPr>
          <w:ilvl w:val="0"/>
          <w:numId w:val="1"/>
        </w:numPr>
        <w:ind w:leftChars="0"/>
        <w:rPr>
          <w:rFonts w:eastAsia="標楷體" w:cstheme="minorHAnsi" w:hint="eastAsia"/>
        </w:rPr>
      </w:pPr>
      <w:r w:rsidRPr="00BF151B">
        <w:rPr>
          <w:rFonts w:eastAsia="標楷體" w:cstheme="minorHAnsi"/>
        </w:rPr>
        <w:t>結果討論</w:t>
      </w:r>
    </w:p>
    <w:p w:rsidR="007C48ED" w:rsidRPr="007C48ED" w:rsidRDefault="0089317D" w:rsidP="007C48ED">
      <w:pPr>
        <w:pStyle w:val="a3"/>
        <w:ind w:leftChars="0" w:left="360"/>
        <w:rPr>
          <w:rFonts w:eastAsia="標楷體" w:cstheme="minorHAnsi" w:hint="eastAsia"/>
        </w:rPr>
      </w:pPr>
      <w:r>
        <w:rPr>
          <w:rFonts w:hint="eastAsia"/>
        </w:rPr>
        <w:t>EXP12:</w:t>
      </w:r>
      <w:r w:rsidR="000D7FDE" w:rsidRPr="0089317D">
        <w:rPr>
          <w:rFonts w:eastAsia="標楷體" w:cstheme="minorHAnsi" w:hint="eastAsia"/>
        </w:rPr>
        <w:t>Sliding window</w:t>
      </w:r>
      <w:r w:rsidRPr="0089317D">
        <w:rPr>
          <w:rFonts w:eastAsia="標楷體" w:cstheme="minorHAnsi" w:hint="eastAsia"/>
        </w:rPr>
        <w:t>(</w:t>
      </w:r>
      <w:r w:rsidRPr="0089317D">
        <w:rPr>
          <w:rFonts w:eastAsia="標楷體" w:cstheme="minorHAnsi" w:hint="eastAsia"/>
        </w:rPr>
        <w:t>驗收</w:t>
      </w:r>
      <w:r w:rsidRPr="0089317D">
        <w:rPr>
          <w:rFonts w:eastAsia="標楷體" w:cstheme="minorHAnsi" w:hint="eastAsia"/>
        </w:rPr>
        <w:t>)</w:t>
      </w:r>
    </w:p>
    <w:p w:rsidR="000D7FDE" w:rsidRDefault="007C48ED" w:rsidP="007C48ED">
      <w:pPr>
        <w:pStyle w:val="a3"/>
        <w:ind w:leftChars="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 xml:space="preserve">       </w:t>
      </w:r>
      <w:r w:rsidR="0089317D">
        <w:rPr>
          <w:noProof/>
        </w:rPr>
        <w:drawing>
          <wp:inline distT="0" distB="0" distL="0" distR="0" wp14:anchorId="542E571C" wp14:editId="10D0BBC5">
            <wp:extent cx="5274310" cy="31642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noProof/>
        </w:rPr>
        <w:lastRenderedPageBreak/>
        <w:drawing>
          <wp:inline distT="0" distB="0" distL="0" distR="0" wp14:anchorId="45D6A12A" wp14:editId="55F1A2EC">
            <wp:extent cx="5274310" cy="31642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(</w:t>
      </w:r>
      <w:proofErr w:type="spellStart"/>
      <w:r>
        <w:rPr>
          <w:rFonts w:eastAsia="標楷體" w:cstheme="minorHAnsi" w:hint="eastAsia"/>
        </w:rPr>
        <w:t>Ack</w:t>
      </w:r>
      <w:proofErr w:type="spellEnd"/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是接收端下一個要收的封包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proofErr w:type="spellStart"/>
      <w:r>
        <w:rPr>
          <w:rFonts w:eastAsia="標楷體" w:cstheme="minorHAnsi" w:hint="eastAsia"/>
        </w:rPr>
        <w:t>Nxt</w:t>
      </w:r>
      <w:proofErr w:type="spellEnd"/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是傳送端下一個要傳送的封包編號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 xml:space="preserve">Sack </w:t>
      </w:r>
      <w:r>
        <w:rPr>
          <w:rFonts w:eastAsia="標楷體" w:cstheme="minorHAnsi" w:hint="eastAsia"/>
        </w:rPr>
        <w:t>是接收端目前收到的封包編號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 xml:space="preserve">UWND </w:t>
      </w:r>
      <w:r>
        <w:rPr>
          <w:rFonts w:eastAsia="標楷體" w:cstheme="minorHAnsi" w:hint="eastAsia"/>
        </w:rPr>
        <w:t>為剩餘</w:t>
      </w:r>
      <w:r>
        <w:rPr>
          <w:rFonts w:eastAsia="標楷體" w:cstheme="minorHAnsi" w:hint="eastAsia"/>
        </w:rPr>
        <w:t>window size</w:t>
      </w:r>
      <w:r>
        <w:rPr>
          <w:rFonts w:eastAsia="標楷體" w:cstheme="minorHAnsi" w:hint="eastAsia"/>
        </w:rPr>
        <w:t>數</w:t>
      </w:r>
      <w:r>
        <w:rPr>
          <w:rFonts w:eastAsia="標楷體" w:cstheme="minorHAnsi" w:hint="eastAsia"/>
        </w:rPr>
        <w:t>)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當</w:t>
      </w:r>
      <w:r>
        <w:rPr>
          <w:rFonts w:eastAsia="標楷體" w:cstheme="minorHAnsi" w:hint="eastAsia"/>
        </w:rPr>
        <w:t xml:space="preserve">window size </w:t>
      </w:r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0</w:t>
      </w:r>
      <w:r>
        <w:rPr>
          <w:rFonts w:eastAsia="標楷體" w:cstheme="minorHAnsi" w:hint="eastAsia"/>
        </w:rPr>
        <w:t>時，</w:t>
      </w:r>
      <w:r>
        <w:rPr>
          <w:rFonts w:eastAsia="標楷體" w:cstheme="minorHAnsi" w:hint="eastAsia"/>
        </w:rPr>
        <w:t>03</w:t>
      </w:r>
      <w:r>
        <w:rPr>
          <w:rFonts w:eastAsia="標楷體" w:cstheme="minorHAnsi" w:hint="eastAsia"/>
        </w:rPr>
        <w:t>封包剛好</w:t>
      </w:r>
      <w:r>
        <w:rPr>
          <w:rFonts w:eastAsia="標楷體" w:cstheme="minorHAnsi" w:hint="eastAsia"/>
        </w:rPr>
        <w:t>time out (5</w:t>
      </w:r>
      <w:r>
        <w:rPr>
          <w:rFonts w:eastAsia="標楷體" w:cstheme="minorHAnsi" w:hint="eastAsia"/>
        </w:rPr>
        <w:t>秒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重傳，所以依序</w:t>
      </w:r>
      <w:r>
        <w:rPr>
          <w:rFonts w:eastAsia="標楷體" w:cstheme="minorHAnsi" w:hint="eastAsia"/>
        </w:rPr>
        <w:t>03-&gt;04-&gt;05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傳出去，而傳完之後</w:t>
      </w:r>
      <w:r>
        <w:rPr>
          <w:rFonts w:eastAsia="標楷體" w:cstheme="minorHAnsi" w:hint="eastAsia"/>
        </w:rPr>
        <w:t xml:space="preserve">window size </w:t>
      </w:r>
      <w:r>
        <w:rPr>
          <w:rFonts w:eastAsia="標楷體" w:cstheme="minorHAnsi" w:hint="eastAsia"/>
        </w:rPr>
        <w:t>又為</w:t>
      </w:r>
      <w:r>
        <w:rPr>
          <w:rFonts w:eastAsia="標楷體" w:cstheme="minorHAnsi" w:hint="eastAsia"/>
        </w:rPr>
        <w:t>3</w:t>
      </w:r>
      <w:r>
        <w:rPr>
          <w:rFonts w:eastAsia="標楷體" w:cstheme="minorHAnsi" w:hint="eastAsia"/>
        </w:rPr>
        <w:t>。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</w:p>
    <w:p w:rsidR="0089317D" w:rsidRDefault="0089317D" w:rsidP="0089317D">
      <w:pPr>
        <w:ind w:firstLine="360"/>
      </w:pPr>
      <w:r>
        <w:t>E</w:t>
      </w:r>
      <w:r>
        <w:rPr>
          <w:rFonts w:hint="eastAsia"/>
        </w:rPr>
        <w:t>xp13 congestion avoidance(</w:t>
      </w:r>
      <w:r>
        <w:rPr>
          <w:rFonts w:hint="eastAsia"/>
        </w:rPr>
        <w:t>驗收</w:t>
      </w:r>
      <w:r>
        <w:rPr>
          <w:rFonts w:hint="eastAsia"/>
        </w:rPr>
        <w:t>)</w:t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noProof/>
        </w:rPr>
        <w:drawing>
          <wp:inline distT="0" distB="0" distL="0" distR="0" wp14:anchorId="45D79AA1" wp14:editId="7B53F9E3">
            <wp:extent cx="5274310" cy="3164840"/>
            <wp:effectExtent l="0" t="0" r="254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noProof/>
        </w:rPr>
        <w:lastRenderedPageBreak/>
        <w:drawing>
          <wp:inline distT="0" distB="0" distL="0" distR="0" wp14:anchorId="5DA60DD0" wp14:editId="466CBAF4">
            <wp:extent cx="5274310" cy="3164840"/>
            <wp:effectExtent l="0" t="0" r="254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17D" w:rsidRDefault="0089317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noProof/>
        </w:rPr>
        <w:drawing>
          <wp:inline distT="0" distB="0" distL="0" distR="0" wp14:anchorId="563C0249" wp14:editId="57307ED0">
            <wp:extent cx="5274077" cy="757326"/>
            <wp:effectExtent l="19050" t="0" r="2773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6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77" cy="75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8ED" w:rsidRDefault="007C48ED" w:rsidP="00CC47C0">
      <w:pPr>
        <w:pStyle w:val="a3"/>
        <w:ind w:leftChars="0" w:left="36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一開始</w:t>
      </w:r>
      <w:r>
        <w:rPr>
          <w:rFonts w:eastAsia="標楷體" w:cstheme="minorHAnsi" w:hint="eastAsia"/>
        </w:rPr>
        <w:t xml:space="preserve">window size </w:t>
      </w:r>
      <w:r>
        <w:rPr>
          <w:rFonts w:eastAsia="標楷體" w:cstheme="minorHAnsi" w:hint="eastAsia"/>
        </w:rPr>
        <w:t>為指數成長，但到了</w:t>
      </w:r>
      <w:r>
        <w:rPr>
          <w:rFonts w:eastAsia="標楷體" w:cstheme="minorHAnsi" w:hint="eastAsia"/>
        </w:rPr>
        <w:t>06</w:t>
      </w:r>
      <w:r>
        <w:rPr>
          <w:rFonts w:eastAsia="標楷體" w:cstheme="minorHAnsi" w:hint="eastAsia"/>
        </w:rPr>
        <w:t>就開始線性成長，原因是</w:t>
      </w:r>
      <w:r>
        <w:rPr>
          <w:rFonts w:eastAsia="標楷體" w:cstheme="minorHAnsi" w:hint="eastAsia"/>
        </w:rPr>
        <w:t>middle</w:t>
      </w:r>
      <w:r>
        <w:rPr>
          <w:rFonts w:eastAsia="標楷體" w:cstheme="minorHAnsi" w:hint="eastAsia"/>
        </w:rPr>
        <w:t>程式所設定，原本設置為</w:t>
      </w:r>
      <w:r>
        <w:rPr>
          <w:rFonts w:eastAsia="標楷體" w:cstheme="minorHAnsi" w:hint="eastAsia"/>
        </w:rPr>
        <w:t>4</w:t>
      </w:r>
      <w:r>
        <w:rPr>
          <w:rFonts w:eastAsia="標楷體" w:cstheme="minorHAnsi" w:hint="eastAsia"/>
        </w:rPr>
        <w:t>，但為了看出差別我們把它改為</w:t>
      </w:r>
      <w:r>
        <w:rPr>
          <w:rFonts w:eastAsia="標楷體" w:cstheme="minorHAnsi" w:hint="eastAsia"/>
        </w:rPr>
        <w:t>6</w:t>
      </w:r>
      <w:r>
        <w:rPr>
          <w:rFonts w:eastAsia="標楷體" w:cstheme="minorHAnsi" w:hint="eastAsia"/>
        </w:rPr>
        <w:t>。到了</w:t>
      </w:r>
      <w:r>
        <w:rPr>
          <w:rFonts w:eastAsia="標楷體" w:cstheme="minorHAnsi" w:hint="eastAsia"/>
        </w:rPr>
        <w:t>window size 11</w:t>
      </w:r>
      <w:r>
        <w:rPr>
          <w:rFonts w:eastAsia="標楷體" w:cstheme="minorHAnsi" w:hint="eastAsia"/>
        </w:rPr>
        <w:t>時，封包堵塞，</w:t>
      </w:r>
      <w:r>
        <w:rPr>
          <w:rFonts w:eastAsia="標楷體" w:cstheme="minorHAnsi" w:hint="eastAsia"/>
        </w:rPr>
        <w:t>SSTHRESH</w:t>
      </w:r>
      <w:r>
        <w:rPr>
          <w:rFonts w:eastAsia="標楷體" w:cstheme="minorHAnsi" w:hint="eastAsia"/>
        </w:rPr>
        <w:t>為</w:t>
      </w:r>
      <w:r>
        <w:rPr>
          <w:rFonts w:eastAsia="標楷體" w:cstheme="minorHAnsi" w:hint="eastAsia"/>
        </w:rPr>
        <w:t>11/2</w:t>
      </w:r>
      <w:r>
        <w:rPr>
          <w:rFonts w:eastAsia="標楷體" w:cstheme="minorHAnsi" w:hint="eastAsia"/>
        </w:rPr>
        <w:t>四捨五入，所以為</w:t>
      </w:r>
      <w:r>
        <w:rPr>
          <w:rFonts w:eastAsia="標楷體" w:cstheme="minorHAnsi" w:hint="eastAsia"/>
        </w:rPr>
        <w:t>6</w:t>
      </w:r>
      <w:r>
        <w:rPr>
          <w:rFonts w:eastAsia="標楷體" w:cstheme="minorHAnsi" w:hint="eastAsia"/>
        </w:rPr>
        <w:t>。堵塞完</w:t>
      </w:r>
      <w:r>
        <w:rPr>
          <w:rFonts w:eastAsia="標楷體" w:cstheme="minorHAnsi" w:hint="eastAsia"/>
        </w:rPr>
        <w:t xml:space="preserve">window size </w:t>
      </w:r>
      <w:r>
        <w:rPr>
          <w:rFonts w:eastAsia="標楷體" w:cstheme="minorHAnsi" w:hint="eastAsia"/>
        </w:rPr>
        <w:t>便又從</w:t>
      </w:r>
      <w:r>
        <w:rPr>
          <w:rFonts w:eastAsia="標楷體" w:cstheme="minorHAnsi" w:hint="eastAsia"/>
        </w:rPr>
        <w:t>1</w:t>
      </w:r>
      <w:r>
        <w:rPr>
          <w:rFonts w:eastAsia="標楷體" w:cstheme="minorHAnsi" w:hint="eastAsia"/>
        </w:rPr>
        <w:t>開始指數成長，到了</w:t>
      </w:r>
      <w:r>
        <w:rPr>
          <w:rFonts w:eastAsia="標楷體" w:cstheme="minorHAnsi" w:hint="eastAsia"/>
        </w:rPr>
        <w:t>window size 6</w:t>
      </w:r>
      <w:r>
        <w:rPr>
          <w:rFonts w:eastAsia="標楷體" w:cstheme="minorHAnsi" w:hint="eastAsia"/>
        </w:rPr>
        <w:t>之後便開始縣性成長。</w:t>
      </w:r>
    </w:p>
    <w:p w:rsidR="00BF151B" w:rsidRDefault="00BF151B" w:rsidP="00BF151B">
      <w:pPr>
        <w:pStyle w:val="a3"/>
        <w:numPr>
          <w:ilvl w:val="0"/>
          <w:numId w:val="1"/>
        </w:numPr>
        <w:ind w:leftChars="0"/>
        <w:rPr>
          <w:rFonts w:eastAsia="標楷體" w:cstheme="minorHAnsi" w:hint="eastAsia"/>
        </w:rPr>
      </w:pPr>
      <w:r w:rsidRPr="00BF151B">
        <w:rPr>
          <w:rFonts w:eastAsia="標楷體" w:cstheme="minorHAnsi"/>
        </w:rPr>
        <w:t>補充資料</w:t>
      </w:r>
    </w:p>
    <w:p w:rsidR="000D7FDE" w:rsidRDefault="000D7FDE" w:rsidP="000D7FDE">
      <w:pPr>
        <w:pStyle w:val="a3"/>
        <w:ind w:leftChars="0" w:left="360"/>
        <w:rPr>
          <w:rFonts w:hint="eastAsia"/>
        </w:rPr>
      </w:pPr>
      <w:hyperlink r:id="rId20" w:history="1">
        <w:r>
          <w:rPr>
            <w:rStyle w:val="a6"/>
          </w:rPr>
          <w:t>http://linux.vbird.org/linux_server/0110network_basic.php</w:t>
        </w:r>
      </w:hyperlink>
    </w:p>
    <w:p w:rsidR="00203B20" w:rsidRPr="00BF151B" w:rsidRDefault="00203B20" w:rsidP="000D7FDE">
      <w:pPr>
        <w:pStyle w:val="a3"/>
        <w:ind w:leftChars="0" w:left="360"/>
        <w:rPr>
          <w:rFonts w:eastAsia="標楷體" w:cstheme="minorHAnsi"/>
        </w:rPr>
      </w:pPr>
      <w:hyperlink r:id="rId21" w:history="1">
        <w:r>
          <w:rPr>
            <w:rStyle w:val="a6"/>
          </w:rPr>
          <w:t>https://blog.csdn.net/dog250/article/details/51439747</w:t>
        </w:r>
      </w:hyperlink>
    </w:p>
    <w:sectPr w:rsidR="00203B20" w:rsidRPr="00BF15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797EBA"/>
    <w:multiLevelType w:val="hybridMultilevel"/>
    <w:tmpl w:val="69C4F18E"/>
    <w:lvl w:ilvl="0" w:tplc="89ECA1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63D06989"/>
    <w:multiLevelType w:val="hybridMultilevel"/>
    <w:tmpl w:val="44C8FDD6"/>
    <w:lvl w:ilvl="0" w:tplc="AEF8F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DE66D46"/>
    <w:multiLevelType w:val="hybridMultilevel"/>
    <w:tmpl w:val="34782F74"/>
    <w:lvl w:ilvl="0" w:tplc="E3E2DD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6804C96"/>
    <w:multiLevelType w:val="hybridMultilevel"/>
    <w:tmpl w:val="BF4E8CB6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51B"/>
    <w:rsid w:val="000D7FDE"/>
    <w:rsid w:val="00203B20"/>
    <w:rsid w:val="002335FF"/>
    <w:rsid w:val="00372554"/>
    <w:rsid w:val="00433350"/>
    <w:rsid w:val="00494D90"/>
    <w:rsid w:val="0063623A"/>
    <w:rsid w:val="006C7BED"/>
    <w:rsid w:val="006E044C"/>
    <w:rsid w:val="007C48ED"/>
    <w:rsid w:val="0089317D"/>
    <w:rsid w:val="00A142FD"/>
    <w:rsid w:val="00BF151B"/>
    <w:rsid w:val="00CC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51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C47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C47C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0D7FD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51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C47C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C47C0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0D7F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blog.csdn.net/dog250/article/details/51439747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linux.vbird.org/linux_server/0110network_basic.ph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2020-05-16T09:15:00Z</dcterms:created>
  <dcterms:modified xsi:type="dcterms:W3CDTF">2020-05-19T08:56:00Z</dcterms:modified>
</cp:coreProperties>
</file>