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BCB" w:rsidRPr="000431EE" w:rsidRDefault="000431EE">
      <w:pPr>
        <w:rPr>
          <w:rFonts w:eastAsia="標楷體" w:cstheme="minorHAnsi"/>
        </w:rPr>
      </w:pPr>
      <w:r w:rsidRPr="000431EE">
        <w:rPr>
          <w:rFonts w:eastAsia="標楷體" w:cstheme="minorHAnsi"/>
        </w:rPr>
        <w:t>實驗日期</w:t>
      </w:r>
      <w:r w:rsidRPr="000431EE">
        <w:rPr>
          <w:rFonts w:eastAsia="標楷體" w:cstheme="minorHAnsi"/>
        </w:rPr>
        <w:t>:2020/6/11</w:t>
      </w:r>
    </w:p>
    <w:p w:rsidR="000431EE" w:rsidRDefault="000431EE">
      <w:pPr>
        <w:rPr>
          <w:rFonts w:eastAsia="標楷體" w:cstheme="minorHAnsi" w:hint="eastAsia"/>
        </w:rPr>
      </w:pPr>
      <w:r w:rsidRPr="000431EE">
        <w:rPr>
          <w:rFonts w:eastAsia="標楷體" w:cstheme="minorHAnsi"/>
        </w:rPr>
        <w:t>實驗名稱</w:t>
      </w:r>
      <w:r w:rsidRPr="000431EE">
        <w:rPr>
          <w:rFonts w:eastAsia="標楷體" w:cstheme="minorHAnsi"/>
        </w:rPr>
        <w:t>:</w:t>
      </w:r>
    </w:p>
    <w:p w:rsidR="000431EE" w:rsidRPr="000431EE" w:rsidRDefault="000431EE" w:rsidP="000431EE">
      <w:pPr>
        <w:pStyle w:val="a3"/>
        <w:numPr>
          <w:ilvl w:val="0"/>
          <w:numId w:val="2"/>
        </w:numPr>
        <w:ind w:leftChars="0"/>
        <w:rPr>
          <w:rFonts w:eastAsia="標楷體" w:cstheme="minorHAnsi"/>
        </w:rPr>
      </w:pPr>
      <w:r w:rsidRPr="000431EE">
        <w:rPr>
          <w:rFonts w:eastAsia="標楷體" w:cstheme="minorHAnsi"/>
        </w:rPr>
        <w:t>ITS Exp. 21: FTP</w:t>
      </w:r>
    </w:p>
    <w:p w:rsidR="000431EE" w:rsidRPr="000431EE" w:rsidRDefault="000431EE" w:rsidP="000431EE">
      <w:pPr>
        <w:pStyle w:val="a3"/>
        <w:numPr>
          <w:ilvl w:val="0"/>
          <w:numId w:val="2"/>
        </w:numPr>
        <w:ind w:leftChars="0"/>
        <w:rPr>
          <w:rFonts w:eastAsia="標楷體" w:cstheme="minorHAnsi"/>
        </w:rPr>
      </w:pPr>
      <w:r w:rsidRPr="000431EE">
        <w:rPr>
          <w:rFonts w:eastAsia="標楷體" w:cstheme="minorHAnsi"/>
        </w:rPr>
        <w:t>ITS Exp. 22: NAT</w:t>
      </w:r>
    </w:p>
    <w:p w:rsidR="000431EE" w:rsidRPr="000431EE" w:rsidRDefault="000431EE" w:rsidP="000431EE">
      <w:pPr>
        <w:pStyle w:val="a3"/>
        <w:numPr>
          <w:ilvl w:val="0"/>
          <w:numId w:val="2"/>
        </w:numPr>
        <w:ind w:leftChars="0"/>
        <w:rPr>
          <w:rFonts w:eastAsia="標楷體" w:cstheme="minorHAnsi"/>
        </w:rPr>
      </w:pPr>
      <w:r w:rsidRPr="000431EE">
        <w:rPr>
          <w:rFonts w:eastAsia="標楷體" w:cstheme="minorHAnsi"/>
        </w:rPr>
        <w:t>ITS Exp. 23: Firewall</w:t>
      </w:r>
    </w:p>
    <w:p w:rsidR="000431EE" w:rsidRPr="000431EE" w:rsidRDefault="000431EE">
      <w:pPr>
        <w:rPr>
          <w:rFonts w:eastAsia="標楷體" w:cstheme="minorHAnsi" w:hint="eastAsia"/>
        </w:rPr>
      </w:pPr>
      <w:r w:rsidRPr="000431EE">
        <w:rPr>
          <w:rFonts w:eastAsia="標楷體" w:cstheme="minorHAnsi"/>
        </w:rPr>
        <w:t>實驗相關技術資訊</w:t>
      </w:r>
      <w:r w:rsidRPr="000431EE">
        <w:rPr>
          <w:rFonts w:eastAsia="標楷體" w:cstheme="minorHAnsi"/>
        </w:rPr>
        <w:t>:</w:t>
      </w:r>
    </w:p>
    <w:p w:rsidR="000431EE" w:rsidRDefault="000431EE" w:rsidP="000431EE">
      <w:pPr>
        <w:pStyle w:val="a3"/>
        <w:numPr>
          <w:ilvl w:val="0"/>
          <w:numId w:val="1"/>
        </w:numPr>
        <w:ind w:leftChars="0"/>
        <w:rPr>
          <w:rFonts w:eastAsia="標楷體" w:cstheme="minorHAnsi" w:hint="eastAsia"/>
        </w:rPr>
      </w:pPr>
      <w:r w:rsidRPr="000431EE">
        <w:rPr>
          <w:rFonts w:eastAsia="標楷體" w:cstheme="minorHAnsi"/>
        </w:rPr>
        <w:t>FTP uses out-of-band control. What does</w:t>
      </w:r>
      <w:bookmarkStart w:id="0" w:name="_GoBack"/>
      <w:r w:rsidRPr="000431EE">
        <w:rPr>
          <w:rFonts w:eastAsia="標楷體" w:cstheme="minorHAnsi"/>
        </w:rPr>
        <w:t xml:space="preserve"> out-of-band mean</w:t>
      </w:r>
      <w:bookmarkEnd w:id="0"/>
      <w:r w:rsidRPr="000431EE">
        <w:rPr>
          <w:rFonts w:eastAsia="標楷體" w:cstheme="minorHAnsi"/>
        </w:rPr>
        <w:t>?</w:t>
      </w:r>
    </w:p>
    <w:p w:rsidR="00DA7B2C" w:rsidRPr="00DA7B2C" w:rsidRDefault="00DA7B2C" w:rsidP="00DA7B2C">
      <w:pPr>
        <w:pStyle w:val="a3"/>
        <w:rPr>
          <w:rFonts w:eastAsia="標楷體" w:cstheme="minorHAnsi" w:hint="eastAsia"/>
        </w:rPr>
      </w:pPr>
      <w:r w:rsidRPr="00DA7B2C">
        <w:rPr>
          <w:rFonts w:eastAsia="標楷體" w:cstheme="minorHAnsi" w:hint="eastAsia"/>
        </w:rPr>
        <w:t>out-of-band control</w:t>
      </w:r>
      <w:r w:rsidRPr="00DA7B2C">
        <w:rPr>
          <w:rFonts w:eastAsia="標楷體" w:cstheme="minorHAnsi" w:hint="eastAsia"/>
        </w:rPr>
        <w:t>是網絡協議的一個特徵，用於控制數據，</w:t>
      </w:r>
      <w:r w:rsidRPr="00DA7B2C">
        <w:rPr>
          <w:rFonts w:eastAsia="標楷體" w:cstheme="minorHAnsi" w:hint="eastAsia"/>
        </w:rPr>
        <w:t>out-of-band control</w:t>
      </w:r>
      <w:r w:rsidRPr="00DA7B2C">
        <w:rPr>
          <w:rFonts w:eastAsia="標楷體" w:cstheme="minorHAnsi" w:hint="eastAsia"/>
        </w:rPr>
        <w:t>將控制數據傳遞到與主數據不同的連接上。</w:t>
      </w:r>
      <w:r w:rsidRPr="00DA7B2C">
        <w:rPr>
          <w:rFonts w:eastAsia="標楷體" w:cstheme="minorHAnsi" w:hint="eastAsia"/>
        </w:rPr>
        <w:t>FTP</w:t>
      </w:r>
      <w:r w:rsidRPr="00DA7B2C">
        <w:rPr>
          <w:rFonts w:eastAsia="標楷體" w:cstheme="minorHAnsi" w:hint="eastAsia"/>
        </w:rPr>
        <w:t>在一個連接上發送其控制信息，包括用戶標識，密碼和</w:t>
      </w:r>
      <w:r w:rsidRPr="00DA7B2C">
        <w:rPr>
          <w:rFonts w:eastAsia="標楷體" w:cstheme="minorHAnsi" w:hint="eastAsia"/>
        </w:rPr>
        <w:t>put / get</w:t>
      </w:r>
      <w:r w:rsidRPr="00DA7B2C">
        <w:rPr>
          <w:rFonts w:eastAsia="標楷體" w:cstheme="minorHAnsi" w:hint="eastAsia"/>
        </w:rPr>
        <w:t>命令，並在單獨的並行連接上發送數據文件。因為它使用單獨的連接來控制信息，所以</w:t>
      </w:r>
      <w:r w:rsidRPr="00DA7B2C">
        <w:rPr>
          <w:rFonts w:eastAsia="標楷體" w:cstheme="minorHAnsi" w:hint="eastAsia"/>
        </w:rPr>
        <w:t>FTP</w:t>
      </w:r>
      <w:r w:rsidRPr="00DA7B2C">
        <w:rPr>
          <w:rFonts w:eastAsia="標楷體" w:cstheme="minorHAnsi" w:hint="eastAsia"/>
        </w:rPr>
        <w:t>使用</w:t>
      </w:r>
      <w:r w:rsidRPr="00DA7B2C">
        <w:rPr>
          <w:rFonts w:eastAsia="標楷體" w:cstheme="minorHAnsi" w:hint="eastAsia"/>
        </w:rPr>
        <w:t>out-of-band control</w:t>
      </w:r>
      <w:r w:rsidRPr="00DA7B2C">
        <w:rPr>
          <w:rFonts w:eastAsia="標楷體" w:cstheme="minorHAnsi" w:hint="eastAsia"/>
        </w:rPr>
        <w:t>。</w:t>
      </w:r>
    </w:p>
    <w:p w:rsidR="00DA7B2C" w:rsidRPr="00DA7B2C" w:rsidRDefault="00DA7B2C" w:rsidP="00DA7B2C">
      <w:pPr>
        <w:pStyle w:val="a3"/>
        <w:ind w:leftChars="0"/>
        <w:rPr>
          <w:rFonts w:eastAsia="標楷體" w:cstheme="minorHAnsi"/>
          <w:b/>
        </w:rPr>
      </w:pPr>
      <w:r w:rsidRPr="00DA7B2C">
        <w:rPr>
          <w:rFonts w:eastAsia="標楷體" w:cstheme="minorHAnsi" w:hint="eastAsia"/>
        </w:rPr>
        <w:t xml:space="preserve"> out-of-band</w:t>
      </w:r>
      <w:r w:rsidRPr="00DA7B2C">
        <w:rPr>
          <w:rFonts w:eastAsia="標楷體" w:cstheme="minorHAnsi" w:hint="eastAsia"/>
        </w:rPr>
        <w:t>是指在定義的電信頻段之外的活動，或者在某種其他類型的活動之外，防止偽造是其目的之</w:t>
      </w:r>
      <w:proofErr w:type="gramStart"/>
      <w:r w:rsidRPr="00DA7B2C">
        <w:rPr>
          <w:rFonts w:eastAsia="標楷體" w:cstheme="minorHAnsi" w:hint="eastAsia"/>
        </w:rPr>
        <w:t>一</w:t>
      </w:r>
      <w:proofErr w:type="gramEnd"/>
      <w:r w:rsidRPr="00DA7B2C">
        <w:rPr>
          <w:rFonts w:eastAsia="標楷體" w:cstheme="minorHAnsi" w:hint="eastAsia"/>
        </w:rPr>
        <w:t>。</w:t>
      </w:r>
    </w:p>
    <w:p w:rsidR="000431EE" w:rsidRPr="00DA7B2C" w:rsidRDefault="000431EE" w:rsidP="000431EE">
      <w:pPr>
        <w:pStyle w:val="a3"/>
        <w:numPr>
          <w:ilvl w:val="0"/>
          <w:numId w:val="1"/>
        </w:numPr>
        <w:ind w:leftChars="0"/>
        <w:rPr>
          <w:rFonts w:eastAsia="標楷體" w:cstheme="minorHAnsi" w:hint="eastAsia"/>
          <w:b/>
        </w:rPr>
      </w:pPr>
      <w:r w:rsidRPr="00DA7B2C">
        <w:rPr>
          <w:rFonts w:eastAsia="標楷體" w:cstheme="minorHAnsi"/>
          <w:b/>
        </w:rPr>
        <w:t>What is the difference between active and passive FTP?</w:t>
      </w:r>
    </w:p>
    <w:p w:rsidR="00DA7B2C" w:rsidRPr="00DA7B2C" w:rsidRDefault="00DA7B2C" w:rsidP="00DA7B2C">
      <w:pPr>
        <w:pStyle w:val="a3"/>
        <w:rPr>
          <w:rFonts w:eastAsia="標楷體" w:cstheme="minorHAnsi"/>
        </w:rPr>
      </w:pPr>
      <w:r w:rsidRPr="00DA7B2C">
        <w:rPr>
          <w:rFonts w:eastAsia="標楷體" w:cstheme="minorHAnsi"/>
        </w:rPr>
        <w:t>Active FTP</w:t>
      </w:r>
    </w:p>
    <w:p w:rsidR="00DA7B2C" w:rsidRPr="00DA7B2C" w:rsidRDefault="00DA7B2C" w:rsidP="00DA7B2C">
      <w:pPr>
        <w:pStyle w:val="a3"/>
        <w:rPr>
          <w:rFonts w:eastAsia="標楷體" w:cstheme="minorHAnsi" w:hint="eastAsia"/>
        </w:rPr>
      </w:pPr>
      <w:r w:rsidRPr="00DA7B2C">
        <w:rPr>
          <w:rFonts w:eastAsia="標楷體" w:cstheme="minorHAnsi" w:hint="eastAsia"/>
        </w:rPr>
        <w:t>如果數據連接由服務器啟動，則</w:t>
      </w:r>
      <w:r w:rsidRPr="00DA7B2C">
        <w:rPr>
          <w:rFonts w:eastAsia="標楷體" w:cstheme="minorHAnsi" w:hint="eastAsia"/>
        </w:rPr>
        <w:t>FTP</w:t>
      </w:r>
      <w:r w:rsidRPr="00DA7B2C">
        <w:rPr>
          <w:rFonts w:eastAsia="標楷體" w:cstheme="minorHAnsi" w:hint="eastAsia"/>
        </w:rPr>
        <w:t>連接處於活動狀態服務器和客戶端都需要打開端口以監聽傳入流量。如果在防火牆</w:t>
      </w:r>
      <w:r w:rsidRPr="00DA7B2C">
        <w:rPr>
          <w:rFonts w:eastAsia="標楷體" w:cstheme="minorHAnsi" w:hint="eastAsia"/>
        </w:rPr>
        <w:t>/ NAT</w:t>
      </w:r>
      <w:r w:rsidRPr="00DA7B2C">
        <w:rPr>
          <w:rFonts w:eastAsia="標楷體" w:cstheme="minorHAnsi" w:hint="eastAsia"/>
        </w:rPr>
        <w:t>路由器後面，這可能會導致發生問題。</w:t>
      </w:r>
    </w:p>
    <w:p w:rsidR="00DA7B2C" w:rsidRPr="00DA7B2C" w:rsidRDefault="00DA7B2C" w:rsidP="00DA7B2C">
      <w:pPr>
        <w:pStyle w:val="a3"/>
        <w:rPr>
          <w:rFonts w:eastAsia="標楷體" w:cstheme="minorHAnsi"/>
        </w:rPr>
      </w:pPr>
      <w:r w:rsidRPr="00DA7B2C">
        <w:rPr>
          <w:rFonts w:eastAsia="標楷體" w:cstheme="minorHAnsi"/>
        </w:rPr>
        <w:t>Passive FTP</w:t>
      </w:r>
    </w:p>
    <w:p w:rsidR="00DA7B2C" w:rsidRPr="00DA7B2C" w:rsidRDefault="00DA7B2C" w:rsidP="00DA7B2C">
      <w:pPr>
        <w:pStyle w:val="a3"/>
        <w:rPr>
          <w:rFonts w:eastAsia="標楷體" w:cstheme="minorHAnsi" w:hint="eastAsia"/>
        </w:rPr>
      </w:pPr>
      <w:r w:rsidRPr="00DA7B2C">
        <w:rPr>
          <w:rFonts w:eastAsia="標楷體" w:cstheme="minorHAnsi" w:hint="eastAsia"/>
        </w:rPr>
        <w:t xml:space="preserve"> </w:t>
      </w:r>
      <w:r w:rsidRPr="00DA7B2C">
        <w:rPr>
          <w:rFonts w:eastAsia="標楷體" w:cstheme="minorHAnsi" w:hint="eastAsia"/>
        </w:rPr>
        <w:t>如果客戶端啟動數據連接，則</w:t>
      </w:r>
      <w:r w:rsidRPr="00DA7B2C">
        <w:rPr>
          <w:rFonts w:eastAsia="標楷體" w:cstheme="minorHAnsi" w:hint="eastAsia"/>
        </w:rPr>
        <w:t>FTP</w:t>
      </w:r>
      <w:r w:rsidRPr="00DA7B2C">
        <w:rPr>
          <w:rFonts w:eastAsia="標楷體" w:cstheme="minorHAnsi" w:hint="eastAsia"/>
        </w:rPr>
        <w:t>連接是被動的，只需服務器即可為傳入流量打開端口。由於安全問題，大多數</w:t>
      </w:r>
      <w:r w:rsidRPr="00DA7B2C">
        <w:rPr>
          <w:rFonts w:eastAsia="標楷體" w:cstheme="minorHAnsi" w:hint="eastAsia"/>
        </w:rPr>
        <w:t>FTP</w:t>
      </w:r>
      <w:r w:rsidRPr="00DA7B2C">
        <w:rPr>
          <w:rFonts w:eastAsia="標楷體" w:cstheme="minorHAnsi" w:hint="eastAsia"/>
        </w:rPr>
        <w:t>服務器以</w:t>
      </w:r>
      <w:r w:rsidRPr="00DA7B2C">
        <w:rPr>
          <w:rFonts w:eastAsia="標楷體" w:cstheme="minorHAnsi" w:hint="eastAsia"/>
        </w:rPr>
        <w:t>Passive FTP</w:t>
      </w:r>
      <w:r w:rsidRPr="00DA7B2C">
        <w:rPr>
          <w:rFonts w:eastAsia="標楷體" w:cstheme="minorHAnsi" w:hint="eastAsia"/>
        </w:rPr>
        <w:t>連接，一般情況下，所有瀏覽器都配置為</w:t>
      </w:r>
      <w:r w:rsidRPr="00DA7B2C">
        <w:rPr>
          <w:rFonts w:eastAsia="標楷體" w:cstheme="minorHAnsi" w:hint="eastAsia"/>
        </w:rPr>
        <w:t>FTP</w:t>
      </w:r>
      <w:r w:rsidRPr="00DA7B2C">
        <w:rPr>
          <w:rFonts w:eastAsia="標楷體" w:cstheme="minorHAnsi" w:hint="eastAsia"/>
        </w:rPr>
        <w:t>客戶端時處於被動模式。</w:t>
      </w:r>
    </w:p>
    <w:p w:rsidR="00AA0FD1" w:rsidRPr="000431EE" w:rsidRDefault="00DA7B2C" w:rsidP="00DA7B2C">
      <w:pPr>
        <w:pStyle w:val="a3"/>
        <w:ind w:leftChars="0"/>
        <w:rPr>
          <w:rFonts w:eastAsia="標楷體" w:cstheme="minorHAnsi"/>
        </w:rPr>
      </w:pPr>
      <w:r w:rsidRPr="00DA7B2C">
        <w:rPr>
          <w:rFonts w:eastAsia="標楷體" w:cstheme="minorHAnsi" w:hint="eastAsia"/>
        </w:rPr>
        <w:t xml:space="preserve"> </w:t>
      </w:r>
      <w:r w:rsidRPr="00DA7B2C">
        <w:rPr>
          <w:rFonts w:eastAsia="標楷體" w:cstheme="minorHAnsi" w:hint="eastAsia"/>
        </w:rPr>
        <w:t>兩種模式各有優缺點，主動模式對伺服器來說比較安全，但對用戶端來說可能帶來危險，因此很可能被用戶端的防火牆所阻擋了。使用被動模式雖然解決了用戶端的問題，但相對的伺服器必須開啟一定範圍的通訊埠供用戶端連線，目前絕大部分的</w:t>
      </w:r>
      <w:r w:rsidRPr="00DA7B2C">
        <w:rPr>
          <w:rFonts w:eastAsia="標楷體" w:cstheme="minorHAnsi" w:hint="eastAsia"/>
        </w:rPr>
        <w:t xml:space="preserve"> FTP </w:t>
      </w:r>
      <w:r w:rsidRPr="00DA7B2C">
        <w:rPr>
          <w:rFonts w:eastAsia="標楷體" w:cstheme="minorHAnsi" w:hint="eastAsia"/>
        </w:rPr>
        <w:t>伺服器軟體，皆可以由管理者決定開啟哪些範圍的通訊埠。</w:t>
      </w:r>
    </w:p>
    <w:p w:rsidR="000431EE" w:rsidRPr="00DA7B2C" w:rsidRDefault="000431EE" w:rsidP="000431EE">
      <w:pPr>
        <w:pStyle w:val="a3"/>
        <w:numPr>
          <w:ilvl w:val="0"/>
          <w:numId w:val="1"/>
        </w:numPr>
        <w:ind w:leftChars="0"/>
        <w:rPr>
          <w:rFonts w:eastAsia="標楷體" w:cstheme="minorHAnsi" w:hint="eastAsia"/>
          <w:b/>
        </w:rPr>
      </w:pPr>
      <w:r w:rsidRPr="00DA7B2C">
        <w:rPr>
          <w:rFonts w:eastAsia="標楷體" w:cstheme="minorHAnsi"/>
          <w:b/>
        </w:rPr>
        <w:t>What is a firewall? How does it work?</w:t>
      </w:r>
    </w:p>
    <w:p w:rsidR="00AA0FD1" w:rsidRPr="00AA0FD1" w:rsidRDefault="00AA0FD1" w:rsidP="00AA0FD1">
      <w:pPr>
        <w:ind w:left="480"/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一種安全機制</w:t>
      </w:r>
      <w:r w:rsidRPr="00AA0FD1">
        <w:rPr>
          <w:rFonts w:eastAsia="標楷體" w:cstheme="minorHAnsi" w:hint="eastAsia"/>
        </w:rPr>
        <w:t>用來隔離兩個安全信任度不同的網路。可由軟體或硬體</w:t>
      </w:r>
    </w:p>
    <w:p w:rsidR="00AA0FD1" w:rsidRDefault="00AA0FD1" w:rsidP="00AA0FD1">
      <w:pPr>
        <w:ind w:left="480"/>
        <w:rPr>
          <w:rFonts w:hint="eastAsia"/>
          <w:noProof/>
        </w:rPr>
      </w:pPr>
      <w:r w:rsidRPr="00AA0FD1">
        <w:rPr>
          <w:rFonts w:eastAsia="標楷體" w:cstheme="minorHAnsi" w:hint="eastAsia"/>
        </w:rPr>
        <w:t>來實作，利用系統所建立的安全性規則，有效的控制對內與對外流量。</w:t>
      </w:r>
      <w:r w:rsidRPr="00AA0FD1">
        <w:rPr>
          <w:rFonts w:eastAsia="標楷體" w:cstheme="minorHAnsi"/>
        </w:rPr>
        <w:cr/>
      </w:r>
      <w:r w:rsidRPr="00AA0FD1">
        <w:rPr>
          <w:noProof/>
        </w:rPr>
        <w:lastRenderedPageBreak/>
        <w:t xml:space="preserve"> </w:t>
      </w:r>
      <w:r w:rsidRPr="00AA0FD1">
        <w:rPr>
          <w:rFonts w:eastAsia="標楷體" w:cstheme="minorHAnsi"/>
        </w:rPr>
        <w:drawing>
          <wp:inline distT="0" distB="0" distL="0" distR="0" wp14:anchorId="565728E9" wp14:editId="11003AC3">
            <wp:extent cx="3465499" cy="3417079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988" cy="341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2C" w:rsidRPr="00DA7B2C" w:rsidRDefault="00DA7B2C" w:rsidP="00AA0FD1">
      <w:pPr>
        <w:ind w:left="480"/>
        <w:rPr>
          <w:rFonts w:ascii="標楷體" w:eastAsia="標楷體" w:hAnsi="標楷體" w:hint="eastAsia"/>
          <w:b/>
          <w:noProof/>
        </w:rPr>
      </w:pPr>
      <w:r w:rsidRPr="00DA7B2C">
        <w:rPr>
          <w:rFonts w:ascii="標楷體" w:eastAsia="標楷體" w:hAnsi="標楷體" w:hint="eastAsia"/>
          <w:b/>
          <w:noProof/>
        </w:rPr>
        <w:t>防火牆的定義</w:t>
      </w:r>
    </w:p>
    <w:p w:rsidR="00DA7B2C" w:rsidRPr="00DA7B2C" w:rsidRDefault="00DA7B2C" w:rsidP="00DA7B2C">
      <w:pPr>
        <w:ind w:left="480"/>
        <w:rPr>
          <w:rFonts w:eastAsia="標楷體" w:cstheme="minorHAnsi" w:hint="eastAsia"/>
        </w:rPr>
      </w:pPr>
      <w:r w:rsidRPr="00DA7B2C">
        <w:rPr>
          <w:rFonts w:eastAsia="標楷體" w:cstheme="minorHAnsi" w:hint="eastAsia"/>
        </w:rPr>
        <w:t>在私有網路（內部網路）與網際網路（外部網路）之間建立一個安全的通訊閘道稱為「防火牆（</w:t>
      </w:r>
      <w:r w:rsidRPr="00DA7B2C">
        <w:rPr>
          <w:rFonts w:eastAsia="標楷體" w:cstheme="minorHAnsi" w:hint="eastAsia"/>
        </w:rPr>
        <w:t>Firewall</w:t>
      </w:r>
      <w:r w:rsidRPr="00DA7B2C">
        <w:rPr>
          <w:rFonts w:eastAsia="標楷體" w:cstheme="minorHAnsi" w:hint="eastAsia"/>
        </w:rPr>
        <w:t>）」，類似軍隊的檢查哨，可以控制並且管制所有進出私有網路與網際網路的資料封包，防火牆最重要的成員是「封包過濾器（</w:t>
      </w:r>
      <w:r w:rsidRPr="00DA7B2C">
        <w:rPr>
          <w:rFonts w:eastAsia="標楷體" w:cstheme="minorHAnsi" w:hint="eastAsia"/>
        </w:rPr>
        <w:t>Packet filter</w:t>
      </w:r>
      <w:r w:rsidRPr="00DA7B2C">
        <w:rPr>
          <w:rFonts w:eastAsia="標楷體" w:cstheme="minorHAnsi" w:hint="eastAsia"/>
        </w:rPr>
        <w:t>）」與「應用閘道器（</w:t>
      </w:r>
      <w:r w:rsidRPr="00DA7B2C">
        <w:rPr>
          <w:rFonts w:eastAsia="標楷體" w:cstheme="minorHAnsi" w:hint="eastAsia"/>
        </w:rPr>
        <w:t>Application gateway</w:t>
      </w:r>
      <w:r w:rsidRPr="00DA7B2C">
        <w:rPr>
          <w:rFonts w:eastAsia="標楷體" w:cstheme="minorHAnsi" w:hint="eastAsia"/>
        </w:rPr>
        <w:t>）」，但是必須配合其他伺服器軟體的合作才能真正達到網路安全的目的，使用防火牆的優點包括：</w:t>
      </w:r>
    </w:p>
    <w:p w:rsidR="00DA7B2C" w:rsidRPr="00DA7B2C" w:rsidRDefault="00DA7B2C" w:rsidP="00DA7B2C">
      <w:pPr>
        <w:ind w:left="480"/>
        <w:rPr>
          <w:rFonts w:eastAsia="標楷體" w:cstheme="minorHAnsi"/>
        </w:rPr>
      </w:pPr>
    </w:p>
    <w:p w:rsidR="00DA7B2C" w:rsidRPr="00DA7B2C" w:rsidRDefault="00DA7B2C" w:rsidP="00DA7B2C">
      <w:pPr>
        <w:ind w:left="480"/>
        <w:rPr>
          <w:rFonts w:eastAsia="標楷體" w:cstheme="minorHAnsi"/>
        </w:rPr>
      </w:pPr>
      <w:r w:rsidRPr="00DA7B2C">
        <w:rPr>
          <w:rFonts w:ascii="MS Gothic" w:eastAsia="MS Gothic" w:hAnsi="MS Gothic" w:cs="MS Gothic" w:hint="eastAsia"/>
        </w:rPr>
        <w:t>➤</w:t>
      </w:r>
      <w:r w:rsidRPr="00DA7B2C">
        <w:rPr>
          <w:rFonts w:eastAsia="標楷體" w:cstheme="minorHAnsi" w:hint="eastAsia"/>
        </w:rPr>
        <w:t>保護私有網路：可以保護私有網路（內部網路）的安全，把惡意攻擊的怪客（</w:t>
      </w:r>
      <w:r w:rsidRPr="00DA7B2C">
        <w:rPr>
          <w:rFonts w:eastAsia="標楷體" w:cstheme="minorHAnsi"/>
        </w:rPr>
        <w:t>Cracker</w:t>
      </w:r>
      <w:r w:rsidRPr="00DA7B2C">
        <w:rPr>
          <w:rFonts w:eastAsia="標楷體" w:cstheme="minorHAnsi" w:hint="eastAsia"/>
        </w:rPr>
        <w:t>）阻擋在外面。</w:t>
      </w:r>
    </w:p>
    <w:p w:rsidR="00DA7B2C" w:rsidRPr="00DA7B2C" w:rsidRDefault="00DA7B2C" w:rsidP="00DA7B2C">
      <w:pPr>
        <w:ind w:left="480"/>
        <w:rPr>
          <w:rFonts w:eastAsia="標楷體" w:cstheme="minorHAnsi"/>
        </w:rPr>
      </w:pPr>
      <w:r w:rsidRPr="00DA7B2C">
        <w:rPr>
          <w:rFonts w:ascii="MS Gothic" w:eastAsia="MS Gothic" w:hAnsi="MS Gothic" w:cs="MS Gothic" w:hint="eastAsia"/>
        </w:rPr>
        <w:t>➤</w:t>
      </w:r>
      <w:r w:rsidRPr="00DA7B2C">
        <w:rPr>
          <w:rFonts w:eastAsia="標楷體" w:cstheme="minorHAnsi" w:hint="eastAsia"/>
        </w:rPr>
        <w:t>管制私有網路：可以管制私有網路（內部網路）與網際網路的存取，避免員工使用公司網路進行違法行為。</w:t>
      </w:r>
    </w:p>
    <w:p w:rsidR="00DA7B2C" w:rsidRDefault="00DA7B2C" w:rsidP="00DA7B2C">
      <w:pPr>
        <w:ind w:left="480"/>
        <w:rPr>
          <w:rFonts w:eastAsia="標楷體" w:cstheme="minorHAnsi" w:hint="eastAsia"/>
        </w:rPr>
      </w:pPr>
      <w:r w:rsidRPr="00DA7B2C">
        <w:rPr>
          <w:rFonts w:ascii="MS Gothic" w:eastAsia="MS Gothic" w:hAnsi="MS Gothic" w:cs="MS Gothic" w:hint="eastAsia"/>
        </w:rPr>
        <w:t>➤</w:t>
      </w:r>
      <w:r w:rsidRPr="00DA7B2C">
        <w:rPr>
          <w:rFonts w:eastAsia="標楷體" w:cstheme="minorHAnsi" w:hint="eastAsia"/>
        </w:rPr>
        <w:t>保存使用記錄：可以保存網路使用的記錄，並且統計內部網路的使用情形。</w:t>
      </w:r>
    </w:p>
    <w:p w:rsidR="00DA7B2C" w:rsidRPr="00DA7B2C" w:rsidRDefault="00DA7B2C" w:rsidP="00DA7B2C">
      <w:pPr>
        <w:ind w:left="480"/>
        <w:rPr>
          <w:rFonts w:eastAsia="標楷體" w:cstheme="minorHAnsi" w:hint="eastAsia"/>
          <w:b/>
        </w:rPr>
      </w:pPr>
      <w:r w:rsidRPr="00DA7B2C">
        <w:rPr>
          <w:rFonts w:eastAsia="標楷體" w:cstheme="minorHAnsi" w:hint="eastAsia"/>
          <w:b/>
        </w:rPr>
        <w:t>防火牆的缺點</w:t>
      </w:r>
    </w:p>
    <w:p w:rsidR="00DA7B2C" w:rsidRPr="00DA7B2C" w:rsidRDefault="00DA7B2C" w:rsidP="00DA7B2C">
      <w:pPr>
        <w:ind w:left="480"/>
        <w:rPr>
          <w:rFonts w:eastAsia="標楷體" w:cstheme="minorHAnsi" w:hint="eastAsia"/>
        </w:rPr>
      </w:pPr>
      <w:r w:rsidRPr="00DA7B2C">
        <w:rPr>
          <w:rFonts w:eastAsia="標楷體" w:cstheme="minorHAnsi" w:hint="eastAsia"/>
        </w:rPr>
        <w:t>使用防火牆是在私有網路（內部網路）與網際網路（外部網路）之間建立一</w:t>
      </w:r>
      <w:proofErr w:type="gramStart"/>
      <w:r w:rsidRPr="00DA7B2C">
        <w:rPr>
          <w:rFonts w:eastAsia="標楷體" w:cstheme="minorHAnsi" w:hint="eastAsia"/>
        </w:rPr>
        <w:t>個</w:t>
      </w:r>
      <w:proofErr w:type="gramEnd"/>
      <w:r w:rsidRPr="00DA7B2C">
        <w:rPr>
          <w:rFonts w:eastAsia="標楷體" w:cstheme="minorHAnsi" w:hint="eastAsia"/>
        </w:rPr>
        <w:t>安全的通訊閘道，所有的封包進出都必須經過檢查，因此也會產生一些缺點包括：</w:t>
      </w:r>
    </w:p>
    <w:p w:rsidR="00DA7B2C" w:rsidRPr="00DA7B2C" w:rsidRDefault="00DA7B2C" w:rsidP="00DA7B2C">
      <w:pPr>
        <w:ind w:left="480"/>
        <w:rPr>
          <w:rFonts w:eastAsia="標楷體" w:cstheme="minorHAnsi"/>
        </w:rPr>
      </w:pPr>
    </w:p>
    <w:p w:rsidR="00DA7B2C" w:rsidRPr="00DA7B2C" w:rsidRDefault="00DA7B2C" w:rsidP="00DA7B2C">
      <w:pPr>
        <w:ind w:left="480"/>
        <w:rPr>
          <w:rFonts w:eastAsia="標楷體" w:cstheme="minorHAnsi"/>
        </w:rPr>
      </w:pPr>
      <w:r w:rsidRPr="00DA7B2C">
        <w:rPr>
          <w:rFonts w:ascii="MS Gothic" w:eastAsia="MS Gothic" w:hAnsi="MS Gothic" w:cs="MS Gothic" w:hint="eastAsia"/>
        </w:rPr>
        <w:t>➤</w:t>
      </w:r>
      <w:r w:rsidRPr="00DA7B2C">
        <w:rPr>
          <w:rFonts w:eastAsia="標楷體" w:cstheme="minorHAnsi" w:hint="eastAsia"/>
        </w:rPr>
        <w:t>降低傳輸效率：防火牆對網路進出的封包進行檢查的動作會降低網路的傳輸效率。</w:t>
      </w:r>
    </w:p>
    <w:p w:rsidR="00DA7B2C" w:rsidRPr="00DA7B2C" w:rsidRDefault="00DA7B2C" w:rsidP="00DA7B2C">
      <w:pPr>
        <w:ind w:left="480"/>
        <w:rPr>
          <w:rFonts w:eastAsia="標楷體" w:cstheme="minorHAnsi"/>
        </w:rPr>
      </w:pPr>
      <w:r w:rsidRPr="00DA7B2C">
        <w:rPr>
          <w:rFonts w:ascii="MS Gothic" w:eastAsia="MS Gothic" w:hAnsi="MS Gothic" w:cs="MS Gothic" w:hint="eastAsia"/>
        </w:rPr>
        <w:t>➤</w:t>
      </w:r>
      <w:r w:rsidRPr="00DA7B2C">
        <w:rPr>
          <w:rFonts w:eastAsia="標楷體" w:cstheme="minorHAnsi" w:hint="eastAsia"/>
        </w:rPr>
        <w:t>防火牆被入侵：當防火牆被入侵的時候，整個私有網路（內部網路）會完全暴露，因此不可以完全依賴防火牆，私有網路（內部網路）的每一台電腦</w:t>
      </w:r>
      <w:r w:rsidRPr="00DA7B2C">
        <w:rPr>
          <w:rFonts w:eastAsia="標楷體" w:cstheme="minorHAnsi" w:hint="eastAsia"/>
        </w:rPr>
        <w:lastRenderedPageBreak/>
        <w:t>都必須做好安全管理工作。</w:t>
      </w:r>
    </w:p>
    <w:p w:rsidR="00DA7B2C" w:rsidRDefault="00DA7B2C" w:rsidP="00DA7B2C">
      <w:pPr>
        <w:ind w:left="480"/>
        <w:rPr>
          <w:rFonts w:eastAsia="標楷體" w:cstheme="minorHAnsi" w:hint="eastAsia"/>
        </w:rPr>
      </w:pPr>
      <w:r w:rsidRPr="00DA7B2C">
        <w:rPr>
          <w:rFonts w:ascii="MS Gothic" w:eastAsia="MS Gothic" w:hAnsi="MS Gothic" w:cs="MS Gothic" w:hint="eastAsia"/>
        </w:rPr>
        <w:t>➤</w:t>
      </w:r>
      <w:r w:rsidRPr="00DA7B2C">
        <w:rPr>
          <w:rFonts w:eastAsia="標楷體" w:cstheme="minorHAnsi" w:hint="eastAsia"/>
        </w:rPr>
        <w:t>無法防範內賊：防火牆無法防範內賊，所以人員使用權限的管制也是網路安全重要的項目。</w:t>
      </w:r>
    </w:p>
    <w:p w:rsidR="00DA7B2C" w:rsidRPr="00DA7B2C" w:rsidRDefault="00DA7B2C" w:rsidP="00DA7B2C">
      <w:pPr>
        <w:ind w:left="480"/>
        <w:rPr>
          <w:rFonts w:eastAsia="標楷體" w:cstheme="minorHAnsi" w:hint="eastAsia"/>
          <w:b/>
        </w:rPr>
      </w:pPr>
      <w:r w:rsidRPr="00DA7B2C">
        <w:rPr>
          <w:rFonts w:eastAsia="標楷體" w:cstheme="minorHAnsi" w:hint="eastAsia"/>
          <w:b/>
        </w:rPr>
        <w:t>防火牆的成員</w:t>
      </w:r>
    </w:p>
    <w:p w:rsidR="00DA7B2C" w:rsidRPr="00DA7B2C" w:rsidRDefault="00DA7B2C" w:rsidP="00DA7B2C">
      <w:pPr>
        <w:ind w:left="480"/>
        <w:rPr>
          <w:rFonts w:eastAsia="標楷體" w:cstheme="minorHAnsi" w:hint="eastAsia"/>
        </w:rPr>
      </w:pPr>
      <w:r w:rsidRPr="00DA7B2C">
        <w:rPr>
          <w:rFonts w:eastAsia="標楷體" w:cstheme="minorHAnsi" w:hint="eastAsia"/>
        </w:rPr>
        <w:t>安全的防火牆架構如＜圖一＞所示，包括下列基本的伺服器軟體：</w:t>
      </w:r>
    </w:p>
    <w:p w:rsidR="00DA7B2C" w:rsidRPr="00DA7B2C" w:rsidRDefault="00DA7B2C" w:rsidP="00DA7B2C">
      <w:pPr>
        <w:ind w:left="480"/>
        <w:rPr>
          <w:rFonts w:eastAsia="標楷體" w:cstheme="minorHAnsi"/>
        </w:rPr>
      </w:pPr>
    </w:p>
    <w:p w:rsidR="00DA7B2C" w:rsidRPr="00DA7B2C" w:rsidRDefault="00DA7B2C" w:rsidP="00DA7B2C">
      <w:pPr>
        <w:ind w:left="480"/>
        <w:rPr>
          <w:rFonts w:eastAsia="標楷體" w:cstheme="minorHAnsi"/>
        </w:rPr>
      </w:pPr>
      <w:r w:rsidRPr="00DA7B2C">
        <w:rPr>
          <w:rFonts w:ascii="MS Gothic" w:eastAsia="MS Gothic" w:hAnsi="MS Gothic" w:cs="MS Gothic" w:hint="eastAsia"/>
        </w:rPr>
        <w:t>➤</w:t>
      </w:r>
      <w:r w:rsidRPr="00DA7B2C">
        <w:rPr>
          <w:rFonts w:eastAsia="標楷體" w:cstheme="minorHAnsi" w:hint="eastAsia"/>
        </w:rPr>
        <w:t>封包過濾器（</w:t>
      </w:r>
      <w:r w:rsidRPr="00DA7B2C">
        <w:rPr>
          <w:rFonts w:eastAsia="標楷體" w:cstheme="minorHAnsi"/>
        </w:rPr>
        <w:t>Packet filter</w:t>
      </w:r>
      <w:r w:rsidRPr="00DA7B2C">
        <w:rPr>
          <w:rFonts w:eastAsia="標楷體" w:cstheme="minorHAnsi" w:hint="eastAsia"/>
        </w:rPr>
        <w:t>）：例如</w:t>
      </w:r>
      <w:r w:rsidRPr="00DA7B2C">
        <w:rPr>
          <w:rFonts w:eastAsia="標楷體" w:cstheme="minorHAnsi"/>
        </w:rPr>
        <w:t xml:space="preserve"> NAT </w:t>
      </w:r>
      <w:r w:rsidRPr="00DA7B2C">
        <w:rPr>
          <w:rFonts w:eastAsia="標楷體" w:cstheme="minorHAnsi" w:hint="eastAsia"/>
        </w:rPr>
        <w:t>伺服器（</w:t>
      </w:r>
      <w:r w:rsidRPr="00DA7B2C">
        <w:rPr>
          <w:rFonts w:eastAsia="標楷體" w:cstheme="minorHAnsi"/>
        </w:rPr>
        <w:t>NAT server</w:t>
      </w:r>
      <w:r w:rsidRPr="00DA7B2C">
        <w:rPr>
          <w:rFonts w:eastAsia="標楷體" w:cstheme="minorHAnsi" w:hint="eastAsia"/>
        </w:rPr>
        <w:t>）。</w:t>
      </w:r>
    </w:p>
    <w:p w:rsidR="00DA7B2C" w:rsidRPr="00DA7B2C" w:rsidRDefault="00DA7B2C" w:rsidP="00DA7B2C">
      <w:pPr>
        <w:ind w:left="480"/>
        <w:rPr>
          <w:rFonts w:eastAsia="標楷體" w:cstheme="minorHAnsi"/>
        </w:rPr>
      </w:pPr>
      <w:r w:rsidRPr="00DA7B2C">
        <w:rPr>
          <w:rFonts w:ascii="MS Gothic" w:eastAsia="MS Gothic" w:hAnsi="MS Gothic" w:cs="MS Gothic" w:hint="eastAsia"/>
        </w:rPr>
        <w:t>➤</w:t>
      </w:r>
      <w:r w:rsidRPr="00DA7B2C">
        <w:rPr>
          <w:rFonts w:eastAsia="標楷體" w:cstheme="minorHAnsi" w:hint="eastAsia"/>
        </w:rPr>
        <w:t>應用閘道器（</w:t>
      </w:r>
      <w:r w:rsidRPr="00DA7B2C">
        <w:rPr>
          <w:rFonts w:eastAsia="標楷體" w:cstheme="minorHAnsi"/>
        </w:rPr>
        <w:t>Application gateway</w:t>
      </w:r>
      <w:r w:rsidRPr="00DA7B2C">
        <w:rPr>
          <w:rFonts w:eastAsia="標楷體" w:cstheme="minorHAnsi" w:hint="eastAsia"/>
        </w:rPr>
        <w:t>）：例如代理伺服器（</w:t>
      </w:r>
      <w:r w:rsidRPr="00DA7B2C">
        <w:rPr>
          <w:rFonts w:eastAsia="標楷體" w:cstheme="minorHAnsi"/>
        </w:rPr>
        <w:t>Proxy server</w:t>
      </w:r>
      <w:r w:rsidRPr="00DA7B2C">
        <w:rPr>
          <w:rFonts w:eastAsia="標楷體" w:cstheme="minorHAnsi" w:hint="eastAsia"/>
        </w:rPr>
        <w:t>）。</w:t>
      </w:r>
    </w:p>
    <w:p w:rsidR="00DA7B2C" w:rsidRPr="00DA7B2C" w:rsidRDefault="00DA7B2C" w:rsidP="00DA7B2C">
      <w:pPr>
        <w:ind w:left="480"/>
        <w:rPr>
          <w:rFonts w:eastAsia="標楷體" w:cstheme="minorHAnsi"/>
        </w:rPr>
      </w:pPr>
      <w:r w:rsidRPr="00DA7B2C">
        <w:rPr>
          <w:rFonts w:ascii="MS Gothic" w:eastAsia="MS Gothic" w:hAnsi="MS Gothic" w:cs="MS Gothic" w:hint="eastAsia"/>
        </w:rPr>
        <w:t>➤</w:t>
      </w:r>
      <w:r w:rsidRPr="00DA7B2C">
        <w:rPr>
          <w:rFonts w:eastAsia="標楷體" w:cstheme="minorHAnsi" w:hint="eastAsia"/>
        </w:rPr>
        <w:t>網域名稱管理：例如</w:t>
      </w:r>
      <w:r w:rsidRPr="00DA7B2C">
        <w:rPr>
          <w:rFonts w:eastAsia="標楷體" w:cstheme="minorHAnsi"/>
        </w:rPr>
        <w:t xml:space="preserve"> DNS </w:t>
      </w:r>
      <w:r w:rsidRPr="00DA7B2C">
        <w:rPr>
          <w:rFonts w:eastAsia="標楷體" w:cstheme="minorHAnsi" w:hint="eastAsia"/>
        </w:rPr>
        <w:t>伺服器（</w:t>
      </w:r>
      <w:r w:rsidRPr="00DA7B2C">
        <w:rPr>
          <w:rFonts w:eastAsia="標楷體" w:cstheme="minorHAnsi"/>
        </w:rPr>
        <w:t>DNS server</w:t>
      </w:r>
      <w:r w:rsidRPr="00DA7B2C">
        <w:rPr>
          <w:rFonts w:eastAsia="標楷體" w:cstheme="minorHAnsi" w:hint="eastAsia"/>
        </w:rPr>
        <w:t>）。</w:t>
      </w:r>
    </w:p>
    <w:p w:rsidR="00DA7B2C" w:rsidRPr="00DA7B2C" w:rsidRDefault="00DA7B2C" w:rsidP="00DA7B2C">
      <w:pPr>
        <w:ind w:left="480"/>
        <w:rPr>
          <w:rFonts w:eastAsia="標楷體" w:cstheme="minorHAnsi"/>
        </w:rPr>
      </w:pPr>
      <w:r w:rsidRPr="00DA7B2C">
        <w:rPr>
          <w:rFonts w:ascii="MS Gothic" w:eastAsia="MS Gothic" w:hAnsi="MS Gothic" w:cs="MS Gothic" w:hint="eastAsia"/>
        </w:rPr>
        <w:t>➤</w:t>
      </w:r>
      <w:r w:rsidRPr="00DA7B2C">
        <w:rPr>
          <w:rFonts w:eastAsia="標楷體" w:cstheme="minorHAnsi" w:hint="eastAsia"/>
        </w:rPr>
        <w:t>電子郵件管理：例如郵件伺服器（</w:t>
      </w:r>
      <w:r w:rsidRPr="00DA7B2C">
        <w:rPr>
          <w:rFonts w:eastAsia="標楷體" w:cstheme="minorHAnsi"/>
        </w:rPr>
        <w:t>Mail server</w:t>
      </w:r>
      <w:r w:rsidRPr="00DA7B2C">
        <w:rPr>
          <w:rFonts w:eastAsia="標楷體" w:cstheme="minorHAnsi" w:hint="eastAsia"/>
        </w:rPr>
        <w:t>）。</w:t>
      </w:r>
    </w:p>
    <w:p w:rsidR="00DA7B2C" w:rsidRPr="00DA7B2C" w:rsidRDefault="00DA7B2C" w:rsidP="00DA7B2C">
      <w:pPr>
        <w:ind w:left="480"/>
        <w:rPr>
          <w:rFonts w:eastAsia="標楷體" w:cstheme="minorHAnsi"/>
        </w:rPr>
      </w:pPr>
      <w:r w:rsidRPr="00DA7B2C">
        <w:rPr>
          <w:rFonts w:ascii="MS Gothic" w:eastAsia="MS Gothic" w:hAnsi="MS Gothic" w:cs="MS Gothic" w:hint="eastAsia"/>
        </w:rPr>
        <w:t>➤</w:t>
      </w:r>
      <w:r w:rsidRPr="00DA7B2C">
        <w:rPr>
          <w:rFonts w:eastAsia="標楷體" w:cstheme="minorHAnsi" w:hint="eastAsia"/>
        </w:rPr>
        <w:t>檔案傳輸管理：例如</w:t>
      </w:r>
      <w:r w:rsidRPr="00DA7B2C">
        <w:rPr>
          <w:rFonts w:eastAsia="標楷體" w:cstheme="minorHAnsi"/>
        </w:rPr>
        <w:t xml:space="preserve"> FTP </w:t>
      </w:r>
      <w:r w:rsidRPr="00DA7B2C">
        <w:rPr>
          <w:rFonts w:eastAsia="標楷體" w:cstheme="minorHAnsi" w:hint="eastAsia"/>
        </w:rPr>
        <w:t>伺服器（</w:t>
      </w:r>
      <w:r w:rsidRPr="00DA7B2C">
        <w:rPr>
          <w:rFonts w:eastAsia="標楷體" w:cstheme="minorHAnsi"/>
        </w:rPr>
        <w:t>FTP server</w:t>
      </w:r>
      <w:r w:rsidRPr="00DA7B2C">
        <w:rPr>
          <w:rFonts w:eastAsia="標楷體" w:cstheme="minorHAnsi" w:hint="eastAsia"/>
        </w:rPr>
        <w:t>）。</w:t>
      </w:r>
    </w:p>
    <w:p w:rsidR="00DA7B2C" w:rsidRPr="00DA7B2C" w:rsidRDefault="00DA7B2C" w:rsidP="00DA7B2C">
      <w:pPr>
        <w:ind w:left="480"/>
        <w:rPr>
          <w:rFonts w:eastAsia="標楷體" w:cstheme="minorHAnsi"/>
        </w:rPr>
      </w:pPr>
      <w:r w:rsidRPr="00DA7B2C">
        <w:rPr>
          <w:rFonts w:ascii="MS Gothic" w:eastAsia="MS Gothic" w:hAnsi="MS Gothic" w:cs="MS Gothic" w:hint="eastAsia"/>
        </w:rPr>
        <w:t>➤</w:t>
      </w:r>
      <w:r w:rsidRPr="00DA7B2C">
        <w:rPr>
          <w:rFonts w:eastAsia="標楷體" w:cstheme="minorHAnsi" w:hint="eastAsia"/>
        </w:rPr>
        <w:t>檔案資料管理：例如資料庫伺服器（</w:t>
      </w:r>
      <w:r w:rsidRPr="00DA7B2C">
        <w:rPr>
          <w:rFonts w:eastAsia="標楷體" w:cstheme="minorHAnsi"/>
        </w:rPr>
        <w:t>Database server</w:t>
      </w:r>
      <w:r w:rsidRPr="00DA7B2C">
        <w:rPr>
          <w:rFonts w:eastAsia="標楷體" w:cstheme="minorHAnsi" w:hint="eastAsia"/>
        </w:rPr>
        <w:t>）、檔案伺服器（</w:t>
      </w:r>
      <w:r w:rsidRPr="00DA7B2C">
        <w:rPr>
          <w:rFonts w:eastAsia="標楷體" w:cstheme="minorHAnsi"/>
        </w:rPr>
        <w:t>File server</w:t>
      </w:r>
      <w:r w:rsidRPr="00DA7B2C">
        <w:rPr>
          <w:rFonts w:eastAsia="標楷體" w:cstheme="minorHAnsi" w:hint="eastAsia"/>
        </w:rPr>
        <w:t>）。</w:t>
      </w:r>
    </w:p>
    <w:p w:rsidR="00DA7B2C" w:rsidRDefault="00DA7B2C" w:rsidP="00DA7B2C">
      <w:pPr>
        <w:ind w:left="480"/>
        <w:rPr>
          <w:rFonts w:eastAsia="標楷體" w:cstheme="minorHAnsi" w:hint="eastAsia"/>
        </w:rPr>
      </w:pPr>
      <w:r w:rsidRPr="00DA7B2C">
        <w:rPr>
          <w:rFonts w:ascii="MS Gothic" w:eastAsia="MS Gothic" w:hAnsi="MS Gothic" w:cs="MS Gothic" w:hint="eastAsia"/>
        </w:rPr>
        <w:t>➤</w:t>
      </w:r>
      <w:r w:rsidRPr="00DA7B2C">
        <w:rPr>
          <w:rFonts w:eastAsia="標楷體" w:cstheme="minorHAnsi" w:hint="eastAsia"/>
        </w:rPr>
        <w:t>安全的作業系統：例如</w:t>
      </w:r>
      <w:r w:rsidRPr="00DA7B2C">
        <w:rPr>
          <w:rFonts w:eastAsia="標楷體" w:cstheme="minorHAnsi"/>
        </w:rPr>
        <w:t xml:space="preserve"> Unix</w:t>
      </w:r>
      <w:r w:rsidRPr="00DA7B2C">
        <w:rPr>
          <w:rFonts w:eastAsia="標楷體" w:cstheme="minorHAnsi" w:hint="eastAsia"/>
        </w:rPr>
        <w:t>、</w:t>
      </w:r>
      <w:r w:rsidRPr="00DA7B2C">
        <w:rPr>
          <w:rFonts w:eastAsia="標楷體" w:cstheme="minorHAnsi"/>
        </w:rPr>
        <w:t xml:space="preserve">Linux </w:t>
      </w:r>
      <w:r w:rsidRPr="00DA7B2C">
        <w:rPr>
          <w:rFonts w:eastAsia="標楷體" w:cstheme="minorHAnsi" w:hint="eastAsia"/>
        </w:rPr>
        <w:t>或</w:t>
      </w:r>
      <w:r w:rsidRPr="00DA7B2C">
        <w:rPr>
          <w:rFonts w:eastAsia="標楷體" w:cstheme="minorHAnsi"/>
        </w:rPr>
        <w:t xml:space="preserve"> Windows </w:t>
      </w:r>
      <w:r w:rsidRPr="00DA7B2C">
        <w:rPr>
          <w:rFonts w:eastAsia="標楷體" w:cstheme="minorHAnsi" w:hint="eastAsia"/>
        </w:rPr>
        <w:t>等。</w:t>
      </w:r>
    </w:p>
    <w:p w:rsidR="00DA7B2C" w:rsidRDefault="00DA7B2C" w:rsidP="00DA7B2C">
      <w:pPr>
        <w:ind w:left="480"/>
        <w:rPr>
          <w:rFonts w:eastAsia="標楷體" w:cstheme="minorHAnsi" w:hint="eastAsia"/>
        </w:rPr>
      </w:pPr>
      <w:r w:rsidRPr="00DA7B2C">
        <w:rPr>
          <w:rFonts w:eastAsia="標楷體" w:cstheme="minorHAnsi"/>
        </w:rPr>
        <w:drawing>
          <wp:inline distT="0" distB="0" distL="0" distR="0" wp14:anchorId="2B6F9AC2" wp14:editId="4F53655C">
            <wp:extent cx="4879362" cy="242104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5091" cy="241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2C" w:rsidRPr="00DA7B2C" w:rsidRDefault="00DA7B2C" w:rsidP="00DA7B2C">
      <w:pPr>
        <w:ind w:left="480"/>
        <w:rPr>
          <w:rFonts w:eastAsia="標楷體" w:cstheme="minorHAnsi"/>
        </w:rPr>
      </w:pPr>
    </w:p>
    <w:p w:rsidR="000431EE" w:rsidRPr="00DA7B2C" w:rsidRDefault="000431EE" w:rsidP="000431EE">
      <w:pPr>
        <w:pStyle w:val="a3"/>
        <w:numPr>
          <w:ilvl w:val="0"/>
          <w:numId w:val="1"/>
        </w:numPr>
        <w:ind w:leftChars="0"/>
        <w:rPr>
          <w:rFonts w:eastAsia="標楷體" w:cstheme="minorHAnsi"/>
          <w:b/>
        </w:rPr>
      </w:pPr>
      <w:r w:rsidRPr="00DA7B2C">
        <w:rPr>
          <w:rFonts w:eastAsia="標楷體" w:cstheme="minorHAnsi"/>
          <w:b/>
        </w:rPr>
        <w:t>What is NAT? How does it work?</w:t>
      </w:r>
    </w:p>
    <w:p w:rsidR="00DA7B2C" w:rsidRPr="00DA7B2C" w:rsidRDefault="00DA7B2C" w:rsidP="00DA7B2C">
      <w:pPr>
        <w:ind w:left="480"/>
        <w:rPr>
          <w:rFonts w:eastAsia="標楷體" w:cstheme="minorHAnsi" w:hint="eastAsia"/>
        </w:rPr>
      </w:pPr>
      <w:r w:rsidRPr="00DA7B2C">
        <w:rPr>
          <w:rFonts w:eastAsia="標楷體" w:cstheme="minorHAnsi" w:hint="eastAsia"/>
        </w:rPr>
        <w:t>其實是</w:t>
      </w:r>
      <w:r w:rsidRPr="00DA7B2C">
        <w:rPr>
          <w:rFonts w:eastAsia="標楷體" w:cstheme="minorHAnsi" w:hint="eastAsia"/>
        </w:rPr>
        <w:t xml:space="preserve"> Network Address Translation </w:t>
      </w:r>
      <w:r w:rsidRPr="00DA7B2C">
        <w:rPr>
          <w:rFonts w:eastAsia="標楷體" w:cstheme="minorHAnsi" w:hint="eastAsia"/>
        </w:rPr>
        <w:t>的簡寫，字面上的意思是『網路位址的傳送』，他主要的功能就是在提供內部私有網路的電腦之頻寬分享了。簡單的說，</w:t>
      </w:r>
      <w:r w:rsidRPr="00DA7B2C">
        <w:rPr>
          <w:rFonts w:eastAsia="標楷體" w:cstheme="minorHAnsi" w:hint="eastAsia"/>
        </w:rPr>
        <w:t xml:space="preserve">NAT </w:t>
      </w:r>
      <w:r w:rsidRPr="00DA7B2C">
        <w:rPr>
          <w:rFonts w:eastAsia="標楷體" w:cstheme="minorHAnsi" w:hint="eastAsia"/>
        </w:rPr>
        <w:t>的功能就是『</w:t>
      </w:r>
      <w:r w:rsidRPr="00DA7B2C">
        <w:rPr>
          <w:rFonts w:eastAsia="標楷體" w:cstheme="minorHAnsi" w:hint="eastAsia"/>
        </w:rPr>
        <w:t xml:space="preserve"> IP </w:t>
      </w:r>
      <w:r w:rsidRPr="00DA7B2C">
        <w:rPr>
          <w:rFonts w:eastAsia="標楷體" w:cstheme="minorHAnsi" w:hint="eastAsia"/>
        </w:rPr>
        <w:t>分享器』</w:t>
      </w:r>
      <w:r>
        <w:rPr>
          <w:rFonts w:eastAsia="標楷體" w:cstheme="minorHAnsi" w:hint="eastAsia"/>
        </w:rPr>
        <w:t>。</w:t>
      </w:r>
      <w:r w:rsidRPr="00DA7B2C">
        <w:rPr>
          <w:rFonts w:eastAsia="標楷體" w:cstheme="minorHAnsi" w:hint="eastAsia"/>
        </w:rPr>
        <w:t>NAT</w:t>
      </w:r>
      <w:r w:rsidRPr="00DA7B2C">
        <w:rPr>
          <w:rFonts w:eastAsia="標楷體" w:cstheme="minorHAnsi" w:hint="eastAsia"/>
        </w:rPr>
        <w:t>在保護</w:t>
      </w:r>
      <w:r w:rsidRPr="00DA7B2C">
        <w:rPr>
          <w:rFonts w:eastAsia="標楷體" w:cstheme="minorHAnsi" w:hint="eastAsia"/>
        </w:rPr>
        <w:t>IP</w:t>
      </w:r>
      <w:r w:rsidRPr="00DA7B2C">
        <w:rPr>
          <w:rFonts w:eastAsia="標楷體" w:cstheme="minorHAnsi" w:hint="eastAsia"/>
        </w:rPr>
        <w:t>地址，使用未註冊</w:t>
      </w:r>
      <w:r w:rsidRPr="00DA7B2C">
        <w:rPr>
          <w:rFonts w:eastAsia="標楷體" w:cstheme="minorHAnsi" w:hint="eastAsia"/>
        </w:rPr>
        <w:t>IP</w:t>
      </w:r>
      <w:r w:rsidRPr="00DA7B2C">
        <w:rPr>
          <w:rFonts w:eastAsia="標楷體" w:cstheme="minorHAnsi" w:hint="eastAsia"/>
        </w:rPr>
        <w:t>地址的專用</w:t>
      </w:r>
      <w:r w:rsidRPr="00DA7B2C">
        <w:rPr>
          <w:rFonts w:eastAsia="標楷體" w:cstheme="minorHAnsi" w:hint="eastAsia"/>
        </w:rPr>
        <w:t>IP</w:t>
      </w:r>
      <w:r w:rsidRPr="00DA7B2C">
        <w:rPr>
          <w:rFonts w:eastAsia="標楷體" w:cstheme="minorHAnsi" w:hint="eastAsia"/>
        </w:rPr>
        <w:t>網絡能夠連接到</w:t>
      </w:r>
      <w:r w:rsidRPr="00DA7B2C">
        <w:rPr>
          <w:rFonts w:eastAsia="標楷體" w:cstheme="minorHAnsi" w:hint="eastAsia"/>
        </w:rPr>
        <w:t>Internet</w:t>
      </w:r>
      <w:r w:rsidRPr="00DA7B2C">
        <w:rPr>
          <w:rFonts w:eastAsia="標楷體" w:cstheme="minorHAnsi" w:hint="eastAsia"/>
        </w:rPr>
        <w:t>，</w:t>
      </w:r>
      <w:r w:rsidRPr="00DA7B2C">
        <w:rPr>
          <w:rFonts w:eastAsia="標楷體" w:cstheme="minorHAnsi" w:hint="eastAsia"/>
        </w:rPr>
        <w:t>NAT</w:t>
      </w:r>
      <w:r w:rsidRPr="00DA7B2C">
        <w:rPr>
          <w:rFonts w:eastAsia="標楷體" w:cstheme="minorHAnsi" w:hint="eastAsia"/>
        </w:rPr>
        <w:t>在路由器上運行，通常將兩個網絡連接在一起，並在將數據包轉發到另一個網絡之前將內部網絡中的私有（非全局唯一）地址轉換為合法地址。作為此功能的一部分，</w:t>
      </w:r>
      <w:r w:rsidRPr="00DA7B2C">
        <w:rPr>
          <w:rFonts w:eastAsia="標楷體" w:cstheme="minorHAnsi" w:hint="eastAsia"/>
        </w:rPr>
        <w:t>NAT</w:t>
      </w:r>
      <w:r w:rsidRPr="00DA7B2C">
        <w:rPr>
          <w:rFonts w:eastAsia="標楷體" w:cstheme="minorHAnsi" w:hint="eastAsia"/>
        </w:rPr>
        <w:t>可以配置為僅將整個網絡的一個地址通告給外部世界。這通過有效地隱藏該地址後面的整個內部網絡來提供額外的安全性。</w:t>
      </w:r>
      <w:r w:rsidRPr="00DA7B2C">
        <w:rPr>
          <w:rFonts w:eastAsia="標楷體" w:cstheme="minorHAnsi" w:hint="eastAsia"/>
        </w:rPr>
        <w:t>NAT</w:t>
      </w:r>
      <w:r w:rsidRPr="00DA7B2C">
        <w:rPr>
          <w:rFonts w:eastAsia="標楷體" w:cstheme="minorHAnsi" w:hint="eastAsia"/>
        </w:rPr>
        <w:t>提供安全性和地址保護的雙重功能，通常在遠程訪問環境中實現。</w:t>
      </w:r>
    </w:p>
    <w:p w:rsidR="00DA7B2C" w:rsidRDefault="00DA7B2C" w:rsidP="00DA7B2C">
      <w:pPr>
        <w:ind w:left="480"/>
        <w:rPr>
          <w:rFonts w:eastAsia="標楷體" w:cstheme="minorHAnsi" w:hint="eastAsia"/>
        </w:rPr>
      </w:pPr>
      <w:r w:rsidRPr="00DA7B2C">
        <w:rPr>
          <w:rFonts w:eastAsia="標楷體" w:cstheme="minorHAnsi"/>
        </w:rPr>
        <w:lastRenderedPageBreak/>
        <w:drawing>
          <wp:inline distT="0" distB="0" distL="0" distR="0" wp14:anchorId="77994F0E" wp14:editId="4F7AB762">
            <wp:extent cx="4772691" cy="123842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2C" w:rsidRPr="00DA7B2C" w:rsidRDefault="00DA7B2C" w:rsidP="00DA7B2C">
      <w:pPr>
        <w:ind w:left="480"/>
        <w:rPr>
          <w:rFonts w:eastAsia="標楷體" w:cstheme="minorHAnsi" w:hint="eastAsia"/>
        </w:rPr>
      </w:pPr>
      <w:r w:rsidRPr="00DA7B2C">
        <w:rPr>
          <w:rFonts w:eastAsia="標楷體" w:cstheme="minorHAnsi" w:hint="eastAsia"/>
        </w:rPr>
        <w:t>這個</w:t>
      </w:r>
      <w:r w:rsidRPr="00DA7B2C">
        <w:rPr>
          <w:rFonts w:eastAsia="標楷體" w:cstheme="minorHAnsi" w:hint="eastAsia"/>
        </w:rPr>
        <w:t xml:space="preserve"> client </w:t>
      </w:r>
      <w:r w:rsidRPr="00DA7B2C">
        <w:rPr>
          <w:rFonts w:eastAsia="標楷體" w:cstheme="minorHAnsi" w:hint="eastAsia"/>
        </w:rPr>
        <w:t>的</w:t>
      </w:r>
      <w:r w:rsidRPr="00DA7B2C">
        <w:rPr>
          <w:rFonts w:eastAsia="標楷體" w:cstheme="minorHAnsi" w:hint="eastAsia"/>
        </w:rPr>
        <w:t xml:space="preserve"> gateway </w:t>
      </w:r>
      <w:r w:rsidRPr="00DA7B2C">
        <w:rPr>
          <w:rFonts w:eastAsia="標楷體" w:cstheme="minorHAnsi" w:hint="eastAsia"/>
        </w:rPr>
        <w:t>設定為</w:t>
      </w:r>
      <w:r w:rsidRPr="00DA7B2C">
        <w:rPr>
          <w:rFonts w:eastAsia="標楷體" w:cstheme="minorHAnsi" w:hint="eastAsia"/>
        </w:rPr>
        <w:t xml:space="preserve"> NAT </w:t>
      </w:r>
      <w:r w:rsidRPr="00DA7B2C">
        <w:rPr>
          <w:rFonts w:eastAsia="標楷體" w:cstheme="minorHAnsi" w:hint="eastAsia"/>
        </w:rPr>
        <w:t>主機，所以當要連上</w:t>
      </w:r>
      <w:r w:rsidRPr="00DA7B2C">
        <w:rPr>
          <w:rFonts w:eastAsia="標楷體" w:cstheme="minorHAnsi" w:hint="eastAsia"/>
        </w:rPr>
        <w:t xml:space="preserve"> Internet </w:t>
      </w:r>
      <w:r w:rsidRPr="00DA7B2C">
        <w:rPr>
          <w:rFonts w:eastAsia="標楷體" w:cstheme="minorHAnsi" w:hint="eastAsia"/>
        </w:rPr>
        <w:t>的時候，該封包就會被送到</w:t>
      </w:r>
      <w:r w:rsidRPr="00DA7B2C">
        <w:rPr>
          <w:rFonts w:eastAsia="標楷體" w:cstheme="minorHAnsi" w:hint="eastAsia"/>
        </w:rPr>
        <w:t xml:space="preserve"> NAT </w:t>
      </w:r>
      <w:r w:rsidRPr="00DA7B2C">
        <w:rPr>
          <w:rFonts w:eastAsia="標楷體" w:cstheme="minorHAnsi" w:hint="eastAsia"/>
        </w:rPr>
        <w:t>主機啦，這個時候的封包</w:t>
      </w:r>
      <w:r w:rsidRPr="00DA7B2C">
        <w:rPr>
          <w:rFonts w:eastAsia="標楷體" w:cstheme="minorHAnsi" w:hint="eastAsia"/>
        </w:rPr>
        <w:t xml:space="preserve"> Header </w:t>
      </w:r>
      <w:r w:rsidRPr="00DA7B2C">
        <w:rPr>
          <w:rFonts w:eastAsia="標楷體" w:cstheme="minorHAnsi" w:hint="eastAsia"/>
        </w:rPr>
        <w:t>之</w:t>
      </w:r>
      <w:r w:rsidRPr="00DA7B2C">
        <w:rPr>
          <w:rFonts w:eastAsia="標楷體" w:cstheme="minorHAnsi" w:hint="eastAsia"/>
        </w:rPr>
        <w:t xml:space="preserve"> source IP </w:t>
      </w:r>
      <w:r w:rsidRPr="00DA7B2C">
        <w:rPr>
          <w:rFonts w:eastAsia="標楷體" w:cstheme="minorHAnsi" w:hint="eastAsia"/>
        </w:rPr>
        <w:t>為</w:t>
      </w:r>
      <w:r w:rsidRPr="00DA7B2C">
        <w:rPr>
          <w:rFonts w:eastAsia="標楷體" w:cstheme="minorHAnsi" w:hint="eastAsia"/>
        </w:rPr>
        <w:t xml:space="preserve"> 192.168.1.100 </w:t>
      </w:r>
      <w:r w:rsidRPr="00DA7B2C">
        <w:rPr>
          <w:rFonts w:eastAsia="標楷體" w:cstheme="minorHAnsi" w:hint="eastAsia"/>
        </w:rPr>
        <w:t>喔；</w:t>
      </w:r>
    </w:p>
    <w:p w:rsidR="00DA7B2C" w:rsidRPr="00DA7B2C" w:rsidRDefault="00DA7B2C" w:rsidP="00DA7B2C">
      <w:pPr>
        <w:ind w:left="480"/>
        <w:rPr>
          <w:rFonts w:eastAsia="標楷體" w:cstheme="minorHAnsi" w:hint="eastAsia"/>
        </w:rPr>
      </w:pPr>
      <w:r w:rsidRPr="00DA7B2C">
        <w:rPr>
          <w:rFonts w:eastAsia="標楷體" w:cstheme="minorHAnsi" w:hint="eastAsia"/>
        </w:rPr>
        <w:t>而透過這個</w:t>
      </w:r>
      <w:r w:rsidRPr="00DA7B2C">
        <w:rPr>
          <w:rFonts w:eastAsia="標楷體" w:cstheme="minorHAnsi" w:hint="eastAsia"/>
        </w:rPr>
        <w:t xml:space="preserve"> NAT </w:t>
      </w:r>
      <w:r w:rsidRPr="00DA7B2C">
        <w:rPr>
          <w:rFonts w:eastAsia="標楷體" w:cstheme="minorHAnsi" w:hint="eastAsia"/>
        </w:rPr>
        <w:t>主機，她會將</w:t>
      </w:r>
      <w:r w:rsidRPr="00DA7B2C">
        <w:rPr>
          <w:rFonts w:eastAsia="標楷體" w:cstheme="minorHAnsi" w:hint="eastAsia"/>
        </w:rPr>
        <w:t xml:space="preserve"> client </w:t>
      </w:r>
      <w:r w:rsidRPr="00DA7B2C">
        <w:rPr>
          <w:rFonts w:eastAsia="標楷體" w:cstheme="minorHAnsi" w:hint="eastAsia"/>
        </w:rPr>
        <w:t>的對外連線封包的</w:t>
      </w:r>
      <w:r w:rsidRPr="00DA7B2C">
        <w:rPr>
          <w:rFonts w:eastAsia="標楷體" w:cstheme="minorHAnsi" w:hint="eastAsia"/>
        </w:rPr>
        <w:t xml:space="preserve"> source  IP ( 192.168.1.100 ) </w:t>
      </w:r>
      <w:r w:rsidRPr="00DA7B2C">
        <w:rPr>
          <w:rFonts w:eastAsia="標楷體" w:cstheme="minorHAnsi" w:hint="eastAsia"/>
        </w:rPr>
        <w:t>偽裝成</w:t>
      </w:r>
      <w:r w:rsidRPr="00DA7B2C">
        <w:rPr>
          <w:rFonts w:eastAsia="標楷體" w:cstheme="minorHAnsi" w:hint="eastAsia"/>
        </w:rPr>
        <w:t xml:space="preserve"> ppp0 ( </w:t>
      </w:r>
      <w:r w:rsidRPr="00DA7B2C">
        <w:rPr>
          <w:rFonts w:eastAsia="標楷體" w:cstheme="minorHAnsi" w:hint="eastAsia"/>
        </w:rPr>
        <w:t>假設為撥接情況</w:t>
      </w:r>
      <w:r w:rsidRPr="00DA7B2C">
        <w:rPr>
          <w:rFonts w:eastAsia="標楷體" w:cstheme="minorHAnsi" w:hint="eastAsia"/>
        </w:rPr>
        <w:t xml:space="preserve"> )</w:t>
      </w:r>
      <w:r w:rsidRPr="00DA7B2C">
        <w:rPr>
          <w:rFonts w:eastAsia="標楷體" w:cstheme="minorHAnsi" w:hint="eastAsia"/>
        </w:rPr>
        <w:t>這個介面所具有的公共</w:t>
      </w:r>
      <w:r w:rsidRPr="00DA7B2C">
        <w:rPr>
          <w:rFonts w:eastAsia="標楷體" w:cstheme="minorHAnsi" w:hint="eastAsia"/>
        </w:rPr>
        <w:t xml:space="preserve"> IP </w:t>
      </w:r>
      <w:proofErr w:type="gramStart"/>
      <w:r w:rsidRPr="00DA7B2C">
        <w:rPr>
          <w:rFonts w:eastAsia="標楷體" w:cstheme="minorHAnsi" w:hint="eastAsia"/>
        </w:rPr>
        <w:t>囉</w:t>
      </w:r>
      <w:proofErr w:type="gramEnd"/>
      <w:r w:rsidRPr="00DA7B2C">
        <w:rPr>
          <w:rFonts w:eastAsia="標楷體" w:cstheme="minorHAnsi" w:hint="eastAsia"/>
        </w:rPr>
        <w:t>，因為是公共</w:t>
      </w:r>
      <w:r w:rsidRPr="00DA7B2C">
        <w:rPr>
          <w:rFonts w:eastAsia="標楷體" w:cstheme="minorHAnsi" w:hint="eastAsia"/>
        </w:rPr>
        <w:t xml:space="preserve"> IP </w:t>
      </w:r>
      <w:r w:rsidRPr="00DA7B2C">
        <w:rPr>
          <w:rFonts w:eastAsia="標楷體" w:cstheme="minorHAnsi" w:hint="eastAsia"/>
        </w:rPr>
        <w:t>了，所以這個封包就可以連上</w:t>
      </w:r>
      <w:r w:rsidRPr="00DA7B2C">
        <w:rPr>
          <w:rFonts w:eastAsia="標楷體" w:cstheme="minorHAnsi" w:hint="eastAsia"/>
        </w:rPr>
        <w:t xml:space="preserve"> Internet </w:t>
      </w:r>
      <w:r w:rsidRPr="00DA7B2C">
        <w:rPr>
          <w:rFonts w:eastAsia="標楷體" w:cstheme="minorHAnsi" w:hint="eastAsia"/>
        </w:rPr>
        <w:t>了！同時</w:t>
      </w:r>
      <w:r w:rsidRPr="00DA7B2C">
        <w:rPr>
          <w:rFonts w:eastAsia="標楷體" w:cstheme="minorHAnsi" w:hint="eastAsia"/>
        </w:rPr>
        <w:t xml:space="preserve"> NAT </w:t>
      </w:r>
      <w:r w:rsidRPr="00DA7B2C">
        <w:rPr>
          <w:rFonts w:eastAsia="標楷體" w:cstheme="minorHAnsi" w:hint="eastAsia"/>
        </w:rPr>
        <w:t>主機並且會記憶這個連線的封包是由哪一個</w:t>
      </w:r>
      <w:r w:rsidRPr="00DA7B2C">
        <w:rPr>
          <w:rFonts w:eastAsia="標楷體" w:cstheme="minorHAnsi" w:hint="eastAsia"/>
        </w:rPr>
        <w:t xml:space="preserve"> ( 192.168.1.100 ) client </w:t>
      </w:r>
      <w:r w:rsidRPr="00DA7B2C">
        <w:rPr>
          <w:rFonts w:eastAsia="標楷體" w:cstheme="minorHAnsi" w:hint="eastAsia"/>
        </w:rPr>
        <w:t>端傳送來的；</w:t>
      </w:r>
    </w:p>
    <w:p w:rsidR="00DA7B2C" w:rsidRPr="00DA7B2C" w:rsidRDefault="00DA7B2C" w:rsidP="00DA7B2C">
      <w:pPr>
        <w:ind w:left="480"/>
        <w:rPr>
          <w:rFonts w:eastAsia="標楷體" w:cstheme="minorHAnsi" w:hint="eastAsia"/>
        </w:rPr>
      </w:pPr>
      <w:r w:rsidRPr="00DA7B2C">
        <w:rPr>
          <w:rFonts w:eastAsia="標楷體" w:cstheme="minorHAnsi" w:hint="eastAsia"/>
        </w:rPr>
        <w:t>由</w:t>
      </w:r>
      <w:r w:rsidRPr="00DA7B2C">
        <w:rPr>
          <w:rFonts w:eastAsia="標楷體" w:cstheme="minorHAnsi" w:hint="eastAsia"/>
        </w:rPr>
        <w:t xml:space="preserve"> Internet </w:t>
      </w:r>
      <w:r w:rsidRPr="00DA7B2C">
        <w:rPr>
          <w:rFonts w:eastAsia="標楷體" w:cstheme="minorHAnsi" w:hint="eastAsia"/>
        </w:rPr>
        <w:t>傳送回來的封包，當然由</w:t>
      </w:r>
      <w:r w:rsidRPr="00DA7B2C">
        <w:rPr>
          <w:rFonts w:eastAsia="標楷體" w:cstheme="minorHAnsi" w:hint="eastAsia"/>
        </w:rPr>
        <w:t xml:space="preserve"> NAT </w:t>
      </w:r>
      <w:r w:rsidRPr="00DA7B2C">
        <w:rPr>
          <w:rFonts w:eastAsia="標楷體" w:cstheme="minorHAnsi" w:hint="eastAsia"/>
        </w:rPr>
        <w:t>主機來接收了，這個時候，</w:t>
      </w:r>
      <w:r w:rsidRPr="00DA7B2C">
        <w:rPr>
          <w:rFonts w:eastAsia="標楷體" w:cstheme="minorHAnsi" w:hint="eastAsia"/>
        </w:rPr>
        <w:t xml:space="preserve"> NAT </w:t>
      </w:r>
      <w:r w:rsidRPr="00DA7B2C">
        <w:rPr>
          <w:rFonts w:eastAsia="標楷體" w:cstheme="minorHAnsi" w:hint="eastAsia"/>
        </w:rPr>
        <w:t>主機會去查詢原本記錄的路由資訊，並將目標</w:t>
      </w:r>
      <w:r w:rsidRPr="00DA7B2C">
        <w:rPr>
          <w:rFonts w:eastAsia="標楷體" w:cstheme="minorHAnsi" w:hint="eastAsia"/>
        </w:rPr>
        <w:t xml:space="preserve"> IP </w:t>
      </w:r>
      <w:r w:rsidRPr="00DA7B2C">
        <w:rPr>
          <w:rFonts w:eastAsia="標楷體" w:cstheme="minorHAnsi" w:hint="eastAsia"/>
        </w:rPr>
        <w:t>由</w:t>
      </w:r>
      <w:r w:rsidRPr="00DA7B2C">
        <w:rPr>
          <w:rFonts w:eastAsia="標楷體" w:cstheme="minorHAnsi" w:hint="eastAsia"/>
        </w:rPr>
        <w:t xml:space="preserve"> ppp0 </w:t>
      </w:r>
      <w:r w:rsidRPr="00DA7B2C">
        <w:rPr>
          <w:rFonts w:eastAsia="標楷體" w:cstheme="minorHAnsi" w:hint="eastAsia"/>
        </w:rPr>
        <w:t>上面的公共</w:t>
      </w:r>
      <w:r w:rsidRPr="00DA7B2C">
        <w:rPr>
          <w:rFonts w:eastAsia="標楷體" w:cstheme="minorHAnsi" w:hint="eastAsia"/>
        </w:rPr>
        <w:t xml:space="preserve"> IP </w:t>
      </w:r>
      <w:r w:rsidRPr="00DA7B2C">
        <w:rPr>
          <w:rFonts w:eastAsia="標楷體" w:cstheme="minorHAnsi" w:hint="eastAsia"/>
        </w:rPr>
        <w:t>改回原來的</w:t>
      </w:r>
      <w:r w:rsidRPr="00DA7B2C">
        <w:rPr>
          <w:rFonts w:eastAsia="標楷體" w:cstheme="minorHAnsi" w:hint="eastAsia"/>
        </w:rPr>
        <w:t xml:space="preserve"> 192.168.1.100 </w:t>
      </w:r>
      <w:r w:rsidRPr="00DA7B2C">
        <w:rPr>
          <w:rFonts w:eastAsia="標楷體" w:cstheme="minorHAnsi" w:hint="eastAsia"/>
        </w:rPr>
        <w:t>；</w:t>
      </w:r>
    </w:p>
    <w:p w:rsidR="00DA7B2C" w:rsidRDefault="00DA7B2C" w:rsidP="00DA7B2C">
      <w:pPr>
        <w:ind w:left="480"/>
        <w:rPr>
          <w:rFonts w:eastAsia="標楷體" w:cstheme="minorHAnsi" w:hint="eastAsia"/>
        </w:rPr>
      </w:pPr>
      <w:r w:rsidRPr="00DA7B2C">
        <w:rPr>
          <w:rFonts w:eastAsia="標楷體" w:cstheme="minorHAnsi" w:hint="eastAsia"/>
        </w:rPr>
        <w:t>最後則由</w:t>
      </w:r>
      <w:r w:rsidRPr="00DA7B2C">
        <w:rPr>
          <w:rFonts w:eastAsia="標楷體" w:cstheme="minorHAnsi" w:hint="eastAsia"/>
        </w:rPr>
        <w:t xml:space="preserve"> NAT </w:t>
      </w:r>
      <w:r w:rsidRPr="00DA7B2C">
        <w:rPr>
          <w:rFonts w:eastAsia="標楷體" w:cstheme="minorHAnsi" w:hint="eastAsia"/>
        </w:rPr>
        <w:t>主機將該封包傳送給原先發送封包的</w:t>
      </w:r>
      <w:r w:rsidRPr="00DA7B2C">
        <w:rPr>
          <w:rFonts w:eastAsia="標楷體" w:cstheme="minorHAnsi" w:hint="eastAsia"/>
        </w:rPr>
        <w:t xml:space="preserve"> Client</w:t>
      </w:r>
    </w:p>
    <w:p w:rsidR="00DA7B2C" w:rsidRDefault="00DA7B2C" w:rsidP="00DA7B2C">
      <w:pPr>
        <w:ind w:left="480"/>
        <w:rPr>
          <w:rFonts w:eastAsia="標楷體" w:cstheme="minorHAnsi" w:hint="eastAsia"/>
        </w:rPr>
      </w:pPr>
    </w:p>
    <w:p w:rsidR="000431EE" w:rsidRDefault="00AA0FD1">
      <w:pPr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參考資料</w:t>
      </w:r>
      <w:r>
        <w:rPr>
          <w:rFonts w:eastAsia="標楷體" w:cstheme="minorHAnsi" w:hint="eastAsia"/>
        </w:rPr>
        <w:t>:</w:t>
      </w:r>
    </w:p>
    <w:p w:rsidR="00AA0FD1" w:rsidRDefault="00AA0FD1">
      <w:pPr>
        <w:rPr>
          <w:rFonts w:hint="eastAsia"/>
        </w:rPr>
      </w:pPr>
      <w:hyperlink r:id="rId9" w:history="1">
        <w:r>
          <w:rPr>
            <w:rStyle w:val="a4"/>
          </w:rPr>
          <w:t>http://avp.toko.edu.tw/docs/class/3/%E9%98%B2%E7%81%AB%E7%89%86%E5%8E%9F%E7%90%86%E6%9E%B6%E6%A7%8B%E5%92%8C%E7%A8%AE%E9%A1%9E%E4%BB%8B%E7%B4%B9.pdf</w:t>
        </w:r>
      </w:hyperlink>
    </w:p>
    <w:p w:rsidR="00DA7B2C" w:rsidRPr="000431EE" w:rsidRDefault="00DA7B2C">
      <w:pPr>
        <w:rPr>
          <w:rFonts w:eastAsia="標楷體" w:cstheme="minorHAnsi"/>
        </w:rPr>
      </w:pPr>
      <w:hyperlink r:id="rId10" w:history="1">
        <w:r>
          <w:rPr>
            <w:rStyle w:val="a4"/>
          </w:rPr>
          <w:t>https://www.stockfeel.com.tw/80872-2/</w:t>
        </w:r>
      </w:hyperlink>
    </w:p>
    <w:sectPr w:rsidR="00DA7B2C" w:rsidRPr="000431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81C7E"/>
    <w:multiLevelType w:val="hybridMultilevel"/>
    <w:tmpl w:val="378092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C1859A2"/>
    <w:multiLevelType w:val="hybridMultilevel"/>
    <w:tmpl w:val="D8AE4A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1EE"/>
    <w:rsid w:val="00005BCB"/>
    <w:rsid w:val="000431EE"/>
    <w:rsid w:val="00AA0FD1"/>
    <w:rsid w:val="00DA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1EE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AA0FD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A0F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AA0FD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1EE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AA0FD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A0F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AA0FD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4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tockfeel.com.tw/80872-2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vp.toko.edu.tw/docs/class/3/%E9%98%B2%E7%81%AB%E7%89%86%E5%8E%9F%E7%90%86%E6%9E%B6%E6%A7%8B%E5%92%8C%E7%A8%AE%E9%A1%9E%E4%BB%8B%E7%B4%B9.pd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2020-06-04T13:31:00Z</dcterms:created>
  <dcterms:modified xsi:type="dcterms:W3CDTF">2020-06-04T17:18:00Z</dcterms:modified>
</cp:coreProperties>
</file>