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AA" w:rsidRPr="009A70F9" w:rsidRDefault="009A70F9" w:rsidP="009A70F9">
      <w:pPr>
        <w:jc w:val="center"/>
        <w:rPr>
          <w:sz w:val="44"/>
        </w:rPr>
      </w:pPr>
      <w:r w:rsidRPr="009A70F9">
        <w:rPr>
          <w:rFonts w:hint="eastAsia"/>
          <w:sz w:val="44"/>
        </w:rPr>
        <w:t xml:space="preserve">2013 </w:t>
      </w:r>
      <w:r w:rsidRPr="009A70F9">
        <w:rPr>
          <w:rFonts w:hint="eastAsia"/>
          <w:sz w:val="44"/>
        </w:rPr>
        <w:t>通訊系統</w:t>
      </w:r>
      <w:r w:rsidRPr="009A70F9">
        <w:rPr>
          <w:rFonts w:hint="eastAsia"/>
          <w:sz w:val="44"/>
        </w:rPr>
        <w:t>-</w:t>
      </w:r>
      <w:r w:rsidRPr="009A70F9">
        <w:rPr>
          <w:rFonts w:hint="eastAsia"/>
          <w:sz w:val="44"/>
        </w:rPr>
        <w:t>考古題</w:t>
      </w:r>
    </w:p>
    <w:p w:rsidR="009A70F9" w:rsidRPr="005C626F" w:rsidRDefault="009A70F9" w:rsidP="005C626F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9A70F9">
        <w:rPr>
          <w:szCs w:val="24"/>
        </w:rPr>
        <w:t>Illustrate four kind of digital-to-analog conversion scheme</w:t>
      </w:r>
      <w:r w:rsidRPr="009A70F9">
        <w:rPr>
          <w:rFonts w:hint="eastAsia"/>
          <w:szCs w:val="24"/>
        </w:rPr>
        <w:t xml:space="preserve"> </w:t>
      </w:r>
    </w:p>
    <w:p w:rsidR="009A70F9" w:rsidRPr="005C626F" w:rsidRDefault="009A70F9" w:rsidP="009A70F9">
      <w:pPr>
        <w:pStyle w:val="a7"/>
        <w:ind w:leftChars="0" w:left="360"/>
        <w:rPr>
          <w:color w:val="FF0000"/>
          <w:szCs w:val="24"/>
        </w:rPr>
      </w:pPr>
      <w:r w:rsidRPr="005C626F">
        <w:rPr>
          <w:rFonts w:hint="eastAsia"/>
          <w:color w:val="FF0000"/>
          <w:szCs w:val="24"/>
        </w:rPr>
        <w:t>電腦撥放音樂、電腦輸出影像、數位麥克風</w:t>
      </w:r>
      <w:r w:rsidR="005C626F" w:rsidRPr="005C626F">
        <w:rPr>
          <w:rFonts w:hint="eastAsia"/>
          <w:color w:val="FF0000"/>
          <w:szCs w:val="24"/>
        </w:rPr>
        <w:t>、數位電話</w:t>
      </w:r>
    </w:p>
    <w:p w:rsidR="005C626F" w:rsidRDefault="005C626F" w:rsidP="005C626F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5C626F">
        <w:rPr>
          <w:rFonts w:hint="eastAsia"/>
          <w:szCs w:val="24"/>
        </w:rPr>
        <w:t xml:space="preserve">What is the main purpose of spread spectrum use for? Illustrate two </w:t>
      </w:r>
      <w:r w:rsidRPr="005C626F">
        <w:rPr>
          <w:szCs w:val="24"/>
        </w:rPr>
        <w:t>famous</w:t>
      </w:r>
      <w:r w:rsidRPr="005C626F">
        <w:rPr>
          <w:rFonts w:hint="eastAsia"/>
          <w:szCs w:val="24"/>
        </w:rPr>
        <w:t xml:space="preserve"> spread spectrum technologies and give an example of these two spread spectrum schemes each.</w:t>
      </w:r>
    </w:p>
    <w:p w:rsidR="00983C44" w:rsidRDefault="00983C44" w:rsidP="00983C44">
      <w:pPr>
        <w:pStyle w:val="a7"/>
        <w:ind w:leftChars="0" w:left="360"/>
        <w:rPr>
          <w:szCs w:val="24"/>
        </w:rPr>
      </w:pPr>
    </w:p>
    <w:p w:rsidR="00983C44" w:rsidRPr="00983C44" w:rsidRDefault="00983C44" w:rsidP="00983C44">
      <w:pPr>
        <w:pStyle w:val="a7"/>
        <w:ind w:leftChars="0" w:left="360"/>
        <w:rPr>
          <w:color w:val="FF0000"/>
          <w:szCs w:val="24"/>
        </w:rPr>
      </w:pPr>
      <w:r w:rsidRPr="00983C44">
        <w:rPr>
          <w:rFonts w:hint="eastAsia"/>
          <w:color w:val="FF0000"/>
          <w:szCs w:val="24"/>
        </w:rPr>
        <w:t>(a)</w:t>
      </w:r>
    </w:p>
    <w:p w:rsidR="00983C44" w:rsidRPr="00983C44" w:rsidRDefault="00983C44" w:rsidP="00983C44">
      <w:pPr>
        <w:pStyle w:val="a7"/>
        <w:ind w:leftChars="0" w:left="360"/>
        <w:rPr>
          <w:color w:val="FF0000"/>
          <w:szCs w:val="24"/>
        </w:rPr>
      </w:pPr>
      <w:r w:rsidRPr="00983C44">
        <w:rPr>
          <w:rFonts w:hint="eastAsia"/>
          <w:color w:val="FF0000"/>
          <w:szCs w:val="24"/>
        </w:rPr>
        <w:t>展頻的目的主要是要抗干擾</w:t>
      </w:r>
      <w:r w:rsidRPr="00983C44">
        <w:rPr>
          <w:rFonts w:hint="eastAsia"/>
          <w:color w:val="FF0000"/>
          <w:szCs w:val="24"/>
        </w:rPr>
        <w:t>(</w:t>
      </w:r>
      <w:r w:rsidRPr="00983C44">
        <w:rPr>
          <w:rFonts w:hint="eastAsia"/>
          <w:color w:val="FF0000"/>
          <w:szCs w:val="24"/>
        </w:rPr>
        <w:t>人為的刻意干擾或是自然的電磁波干擾</w:t>
      </w:r>
      <w:r w:rsidRPr="00983C44">
        <w:rPr>
          <w:rFonts w:hint="eastAsia"/>
          <w:color w:val="FF0000"/>
          <w:szCs w:val="24"/>
        </w:rPr>
        <w:t>)</w:t>
      </w:r>
    </w:p>
    <w:p w:rsidR="00983C44" w:rsidRPr="00983C44" w:rsidRDefault="00983C44" w:rsidP="005C626F">
      <w:pPr>
        <w:pStyle w:val="a7"/>
        <w:ind w:leftChars="0" w:left="360"/>
        <w:rPr>
          <w:b/>
          <w:bCs/>
          <w:color w:val="FF0000"/>
          <w:szCs w:val="24"/>
        </w:rPr>
      </w:pPr>
      <w:r w:rsidRPr="00983C44">
        <w:rPr>
          <w:rFonts w:hint="eastAsia"/>
          <w:b/>
          <w:bCs/>
          <w:color w:val="FF0000"/>
          <w:szCs w:val="24"/>
        </w:rPr>
        <w:t>(b)</w:t>
      </w:r>
    </w:p>
    <w:p w:rsidR="005C626F" w:rsidRPr="00983C44" w:rsidRDefault="005C626F" w:rsidP="005C626F">
      <w:pPr>
        <w:pStyle w:val="a7"/>
        <w:ind w:leftChars="0" w:left="360"/>
        <w:rPr>
          <w:b/>
          <w:bCs/>
          <w:color w:val="FF0000"/>
          <w:szCs w:val="24"/>
        </w:rPr>
      </w:pPr>
      <w:r w:rsidRPr="00983C44">
        <w:rPr>
          <w:b/>
          <w:bCs/>
          <w:color w:val="FF0000"/>
          <w:szCs w:val="24"/>
        </w:rPr>
        <w:t>Frequency Hopping Spread Spectrum (FHSS)</w:t>
      </w:r>
    </w:p>
    <w:p w:rsidR="005C626F" w:rsidRDefault="005C626F" w:rsidP="00983C44">
      <w:pPr>
        <w:pStyle w:val="a7"/>
        <w:tabs>
          <w:tab w:val="left" w:pos="2177"/>
        </w:tabs>
        <w:ind w:leftChars="0" w:left="360"/>
        <w:rPr>
          <w:b/>
          <w:bCs/>
          <w:color w:val="FF0000"/>
          <w:szCs w:val="24"/>
        </w:rPr>
      </w:pPr>
      <w:r w:rsidRPr="00983C44">
        <w:rPr>
          <w:rFonts w:hint="eastAsia"/>
          <w:b/>
          <w:bCs/>
          <w:color w:val="FF0000"/>
          <w:szCs w:val="24"/>
        </w:rPr>
        <w:t>跳頻展頻</w:t>
      </w:r>
    </w:p>
    <w:p w:rsidR="00983C44" w:rsidRPr="00983C44" w:rsidRDefault="00983C44" w:rsidP="00983C44">
      <w:pPr>
        <w:pStyle w:val="a7"/>
        <w:tabs>
          <w:tab w:val="left" w:pos="2177"/>
        </w:tabs>
        <w:ind w:leftChars="0" w:left="360"/>
        <w:rPr>
          <w:b/>
          <w:bCs/>
          <w:color w:val="FF0000"/>
          <w:szCs w:val="24"/>
          <w:lang w:val="fr-FR"/>
        </w:rPr>
      </w:pPr>
      <w:r>
        <w:rPr>
          <w:rFonts w:hint="eastAsia"/>
          <w:b/>
          <w:bCs/>
          <w:color w:val="FF0000"/>
          <w:szCs w:val="24"/>
        </w:rPr>
        <w:t>在軍事用途上有使用過跳頻展頻來逃避竊聽</w:t>
      </w:r>
    </w:p>
    <w:p w:rsidR="005C626F" w:rsidRPr="00983C44" w:rsidRDefault="005C626F" w:rsidP="005C626F">
      <w:pPr>
        <w:pStyle w:val="a7"/>
        <w:ind w:leftChars="0" w:left="360"/>
        <w:rPr>
          <w:b/>
          <w:bCs/>
          <w:color w:val="FF0000"/>
          <w:szCs w:val="24"/>
        </w:rPr>
      </w:pPr>
      <w:r w:rsidRPr="00983C44">
        <w:rPr>
          <w:b/>
          <w:bCs/>
          <w:color w:val="FF0000"/>
          <w:szCs w:val="24"/>
          <w:lang w:val="fr-FR"/>
        </w:rPr>
        <w:t>Direct Sequence Spread Spectrum Synchronous (DSSS)</w:t>
      </w:r>
      <w:r w:rsidRPr="00983C44">
        <w:rPr>
          <w:b/>
          <w:bCs/>
          <w:color w:val="FF0000"/>
          <w:szCs w:val="24"/>
        </w:rPr>
        <w:t xml:space="preserve"> </w:t>
      </w:r>
    </w:p>
    <w:p w:rsidR="005C626F" w:rsidRDefault="005C626F" w:rsidP="005C626F">
      <w:pPr>
        <w:pStyle w:val="a7"/>
        <w:ind w:leftChars="0" w:left="360"/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983C4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直接序列展頻</w:t>
      </w:r>
    </w:p>
    <w:p w:rsidR="00983C44" w:rsidRPr="00983C44" w:rsidRDefault="00983C44" w:rsidP="005C626F">
      <w:pPr>
        <w:pStyle w:val="a7"/>
        <w:ind w:leftChars="0" w:left="360"/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  <w:t>IEEE 802.11</w:t>
      </w:r>
      <w:r w:rsidR="00FF5C7C"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  <w:t>協定</w:t>
      </w:r>
      <w:r>
        <w:rPr>
          <w:rFonts w:ascii="Arial" w:hAnsi="Arial" w:cs="Arial" w:hint="eastAsia"/>
          <w:b/>
          <w:bCs/>
          <w:color w:val="FF0000"/>
          <w:sz w:val="23"/>
          <w:szCs w:val="23"/>
          <w:shd w:val="clear" w:color="auto" w:fill="FFFFFF"/>
        </w:rPr>
        <w:t>中有採用直接序列展平</w:t>
      </w:r>
    </w:p>
    <w:p w:rsidR="005C626F" w:rsidRDefault="00FF5C7C" w:rsidP="00FF5C7C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Explain the spectrum </w:t>
      </w:r>
      <w:r>
        <w:rPr>
          <w:szCs w:val="24"/>
        </w:rPr>
        <w:t>utilization</w:t>
      </w:r>
      <w:r>
        <w:rPr>
          <w:rFonts w:hint="eastAsia"/>
          <w:szCs w:val="24"/>
        </w:rPr>
        <w:t xml:space="preserve"> of technology asymmetric DSL (ADSL)</w:t>
      </w:r>
    </w:p>
    <w:p w:rsidR="00FF5C7C" w:rsidRDefault="00FF5C7C" w:rsidP="00FF5C7C">
      <w:pPr>
        <w:pStyle w:val="a7"/>
        <w:ind w:leftChars="0" w:left="360"/>
        <w:rPr>
          <w:szCs w:val="24"/>
        </w:rPr>
      </w:pPr>
      <w:r>
        <w:rPr>
          <w:rFonts w:hint="eastAsia"/>
          <w:szCs w:val="24"/>
        </w:rPr>
        <w:t>(Hint: voice, idle, upstream, data and control, and downstream data and control)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分頻多工</w:t>
      </w:r>
      <w:r w:rsidRPr="002D1507">
        <w:rPr>
          <w:rFonts w:hint="eastAsia"/>
          <w:color w:val="FF0000"/>
          <w:szCs w:val="24"/>
        </w:rPr>
        <w:t xml:space="preserve"> </w:t>
      </w:r>
      <w:r w:rsidRPr="002D1507">
        <w:rPr>
          <w:color w:val="FF0000"/>
          <w:szCs w:val="24"/>
        </w:rPr>
        <w:t>Discrete multitone technique</w:t>
      </w:r>
      <w:r w:rsidRPr="002D1507">
        <w:rPr>
          <w:rFonts w:hint="eastAsia"/>
          <w:color w:val="FF0000"/>
          <w:szCs w:val="24"/>
        </w:rPr>
        <w:t xml:space="preserve"> </w:t>
      </w:r>
      <w:r w:rsidRPr="002D1507">
        <w:rPr>
          <w:rFonts w:hint="eastAsia"/>
          <w:color w:val="FF0000"/>
          <w:szCs w:val="24"/>
        </w:rPr>
        <w:t>（</w:t>
      </w:r>
      <w:r w:rsidRPr="002D1507">
        <w:rPr>
          <w:rFonts w:hint="eastAsia"/>
          <w:color w:val="FF0000"/>
          <w:szCs w:val="24"/>
        </w:rPr>
        <w:t>DMT</w:t>
      </w:r>
      <w:r w:rsidRPr="002D1507">
        <w:rPr>
          <w:rFonts w:hint="eastAsia"/>
          <w:color w:val="FF0000"/>
          <w:szCs w:val="24"/>
        </w:rPr>
        <w:t>）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voice</w:t>
      </w:r>
      <w:r w:rsidRPr="002D1507">
        <w:rPr>
          <w:rFonts w:hint="eastAsia"/>
          <w:color w:val="FF0000"/>
          <w:szCs w:val="24"/>
        </w:rPr>
        <w:t>：通道</w:t>
      </w:r>
      <w:r w:rsidRPr="002D1507">
        <w:rPr>
          <w:rFonts w:hint="eastAsia"/>
          <w:color w:val="FF0000"/>
          <w:szCs w:val="24"/>
        </w:rPr>
        <w:t>0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idle</w:t>
      </w:r>
      <w:r w:rsidRPr="002D1507">
        <w:rPr>
          <w:rFonts w:hint="eastAsia"/>
          <w:color w:val="FF0000"/>
          <w:szCs w:val="24"/>
        </w:rPr>
        <w:t>：通道</w:t>
      </w:r>
      <w:r w:rsidRPr="002D1507">
        <w:rPr>
          <w:rFonts w:hint="eastAsia"/>
          <w:color w:val="FF0000"/>
          <w:szCs w:val="24"/>
        </w:rPr>
        <w:t>1-5</w:t>
      </w:r>
      <w:r w:rsidRPr="002D1507">
        <w:rPr>
          <w:rFonts w:hint="eastAsia"/>
          <w:color w:val="FF0000"/>
          <w:szCs w:val="24"/>
        </w:rPr>
        <w:t>不使用，提供語音和數據之間的間隙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data</w:t>
      </w:r>
      <w:r w:rsidRPr="002D1507">
        <w:rPr>
          <w:rFonts w:hint="eastAsia"/>
          <w:color w:val="FF0000"/>
          <w:szCs w:val="24"/>
        </w:rPr>
        <w:t>：信道</w:t>
      </w:r>
      <w:r w:rsidRPr="002D1507">
        <w:rPr>
          <w:rFonts w:hint="eastAsia"/>
          <w:color w:val="FF0000"/>
          <w:szCs w:val="24"/>
        </w:rPr>
        <w:t>26-108</w:t>
      </w:r>
      <w:r w:rsidRPr="002D1507">
        <w:rPr>
          <w:rFonts w:hint="eastAsia"/>
          <w:color w:val="FF0000"/>
          <w:szCs w:val="24"/>
        </w:rPr>
        <w:t>和</w:t>
      </w:r>
      <w:r w:rsidRPr="002D1507">
        <w:rPr>
          <w:rFonts w:hint="eastAsia"/>
          <w:color w:val="FF0000"/>
          <w:szCs w:val="24"/>
        </w:rPr>
        <w:t>138-1104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upstream data and control</w:t>
      </w:r>
      <w:r w:rsidRPr="002D1507">
        <w:rPr>
          <w:rFonts w:hint="eastAsia"/>
          <w:color w:val="FF0000"/>
          <w:szCs w:val="24"/>
        </w:rPr>
        <w:t>（</w:t>
      </w:r>
      <w:r w:rsidRPr="002D1507">
        <w:rPr>
          <w:rFonts w:hint="eastAsia"/>
          <w:color w:val="FF0000"/>
          <w:szCs w:val="24"/>
        </w:rPr>
        <w:t>4kHz</w:t>
      </w:r>
      <w:r w:rsidRPr="002D1507">
        <w:rPr>
          <w:rFonts w:hint="eastAsia"/>
          <w:color w:val="FF0000"/>
          <w:szCs w:val="24"/>
        </w:rPr>
        <w:t>的</w:t>
      </w:r>
      <w:r w:rsidRPr="002D1507">
        <w:rPr>
          <w:rFonts w:hint="eastAsia"/>
          <w:color w:val="FF0000"/>
          <w:szCs w:val="24"/>
        </w:rPr>
        <w:t>/</w:t>
      </w:r>
      <w:r w:rsidRPr="002D1507">
        <w:rPr>
          <w:rFonts w:hint="eastAsia"/>
          <w:color w:val="FF0000"/>
          <w:szCs w:val="24"/>
        </w:rPr>
        <w:t>通道）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通道</w:t>
      </w:r>
      <w:r w:rsidRPr="002D1507">
        <w:rPr>
          <w:rFonts w:hint="eastAsia"/>
          <w:color w:val="FF0000"/>
          <w:szCs w:val="24"/>
        </w:rPr>
        <w:t>6</w:t>
      </w:r>
      <w:r w:rsidRPr="002D1507">
        <w:rPr>
          <w:rFonts w:hint="eastAsia"/>
          <w:color w:val="FF0000"/>
          <w:szCs w:val="24"/>
        </w:rPr>
        <w:t>至</w:t>
      </w:r>
      <w:r w:rsidRPr="002D1507">
        <w:rPr>
          <w:rFonts w:hint="eastAsia"/>
          <w:color w:val="FF0000"/>
          <w:szCs w:val="24"/>
        </w:rPr>
        <w:t>30</w:t>
      </w:r>
      <w:r w:rsidRPr="002D1507">
        <w:rPr>
          <w:rFonts w:hint="eastAsia"/>
          <w:color w:val="FF0000"/>
          <w:szCs w:val="24"/>
        </w:rPr>
        <w:t>個（</w:t>
      </w:r>
      <w:r w:rsidRPr="002D1507">
        <w:rPr>
          <w:rFonts w:hint="eastAsia"/>
          <w:color w:val="FF0000"/>
          <w:szCs w:val="24"/>
        </w:rPr>
        <w:t>25</w:t>
      </w:r>
      <w:r w:rsidRPr="002D1507">
        <w:rPr>
          <w:rFonts w:hint="eastAsia"/>
          <w:color w:val="FF0000"/>
          <w:szCs w:val="24"/>
        </w:rPr>
        <w:t>個信道）用於上行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一個信道用於控制和</w:t>
      </w:r>
      <w:r w:rsidRPr="002D1507">
        <w:rPr>
          <w:rFonts w:hint="eastAsia"/>
          <w:color w:val="FF0000"/>
          <w:szCs w:val="24"/>
        </w:rPr>
        <w:t>24</w:t>
      </w:r>
      <w:r w:rsidRPr="002D1507">
        <w:rPr>
          <w:rFonts w:hint="eastAsia"/>
          <w:color w:val="FF0000"/>
          <w:szCs w:val="24"/>
        </w:rPr>
        <w:t>個信道進行數據傳輸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帶寬：</w:t>
      </w:r>
      <w:r w:rsidRPr="002D1507">
        <w:rPr>
          <w:rFonts w:hint="eastAsia"/>
          <w:color w:val="FF0000"/>
          <w:szCs w:val="24"/>
        </w:rPr>
        <w:t>24x4000x15=1.44 Mbps</w:t>
      </w:r>
      <w:r w:rsidRPr="002D1507">
        <w:rPr>
          <w:rFonts w:hint="eastAsia"/>
          <w:color w:val="FF0000"/>
          <w:szCs w:val="24"/>
        </w:rPr>
        <w:t>的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downstream data and control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渠道</w:t>
      </w:r>
      <w:r w:rsidRPr="002D1507">
        <w:rPr>
          <w:rFonts w:hint="eastAsia"/>
          <w:color w:val="FF0000"/>
          <w:szCs w:val="24"/>
        </w:rPr>
        <w:t>31</w:t>
      </w:r>
      <w:r w:rsidRPr="002D1507">
        <w:rPr>
          <w:rFonts w:hint="eastAsia"/>
          <w:color w:val="FF0000"/>
          <w:szCs w:val="24"/>
        </w:rPr>
        <w:t>到</w:t>
      </w:r>
      <w:r w:rsidRPr="002D1507">
        <w:rPr>
          <w:rFonts w:hint="eastAsia"/>
          <w:color w:val="FF0000"/>
          <w:szCs w:val="24"/>
        </w:rPr>
        <w:t>255</w:t>
      </w:r>
      <w:r w:rsidRPr="002D1507">
        <w:rPr>
          <w:rFonts w:hint="eastAsia"/>
          <w:color w:val="FF0000"/>
          <w:szCs w:val="24"/>
        </w:rPr>
        <w:t>（</w:t>
      </w:r>
      <w:r w:rsidRPr="002D1507">
        <w:rPr>
          <w:rFonts w:hint="eastAsia"/>
          <w:color w:val="FF0000"/>
          <w:szCs w:val="24"/>
        </w:rPr>
        <w:t>225</w:t>
      </w:r>
      <w:r w:rsidRPr="002D1507">
        <w:rPr>
          <w:rFonts w:hint="eastAsia"/>
          <w:color w:val="FF0000"/>
          <w:szCs w:val="24"/>
        </w:rPr>
        <w:t>頻道）</w:t>
      </w:r>
    </w:p>
    <w:p w:rsidR="002D1507" w:rsidRPr="002D1507" w:rsidRDefault="002D1507" w:rsidP="002D1507">
      <w:pPr>
        <w:pStyle w:val="a7"/>
        <w:ind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一個信道是用於控制和</w:t>
      </w:r>
      <w:r w:rsidRPr="002D1507">
        <w:rPr>
          <w:rFonts w:hint="eastAsia"/>
          <w:color w:val="FF0000"/>
          <w:szCs w:val="24"/>
        </w:rPr>
        <w:t>224</w:t>
      </w:r>
      <w:r w:rsidRPr="002D1507">
        <w:rPr>
          <w:rFonts w:hint="eastAsia"/>
          <w:color w:val="FF0000"/>
          <w:szCs w:val="24"/>
        </w:rPr>
        <w:t>信道是用於數據傳輸</w:t>
      </w:r>
    </w:p>
    <w:p w:rsidR="002D1507" w:rsidRDefault="002D1507" w:rsidP="002D1507">
      <w:pPr>
        <w:pStyle w:val="a7"/>
        <w:ind w:leftChars="0" w:firstLine="120"/>
        <w:rPr>
          <w:color w:val="FF0000"/>
          <w:szCs w:val="24"/>
        </w:rPr>
      </w:pPr>
      <w:r w:rsidRPr="002D1507">
        <w:rPr>
          <w:rFonts w:hint="eastAsia"/>
          <w:color w:val="FF0000"/>
          <w:szCs w:val="24"/>
        </w:rPr>
        <w:t>帶寬：</w:t>
      </w:r>
      <w:r w:rsidRPr="002D1507">
        <w:rPr>
          <w:rFonts w:hint="eastAsia"/>
          <w:color w:val="FF0000"/>
          <w:szCs w:val="24"/>
        </w:rPr>
        <w:t>224x4000x15=13.4 Mbps</w:t>
      </w:r>
      <w:r w:rsidRPr="002D1507">
        <w:rPr>
          <w:rFonts w:hint="eastAsia"/>
          <w:color w:val="FF0000"/>
          <w:szCs w:val="24"/>
        </w:rPr>
        <w:t>的</w:t>
      </w:r>
    </w:p>
    <w:p w:rsidR="002D1507" w:rsidRDefault="002D1507">
      <w:pPr>
        <w:widowControl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C425F8" w:rsidRDefault="00C425F8">
      <w:pPr>
        <w:widowControl/>
        <w:rPr>
          <w:color w:val="FF0000"/>
          <w:szCs w:val="24"/>
        </w:rPr>
      </w:pPr>
      <w:bookmarkStart w:id="0" w:name="_GoBack"/>
      <w:bookmarkEnd w:id="0"/>
    </w:p>
    <w:p w:rsidR="00424A08" w:rsidRDefault="002D1507" w:rsidP="002D1507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If we want to design a 200 x 200 switch (N=200), we have use 40,000 crosspoints inside the switch. However, the use of 40,000 crosspoints inside a switch will greatly increase the cost of the switch. One way to </w:t>
      </w:r>
      <w:r w:rsidR="00424A08" w:rsidRPr="00424A08">
        <w:rPr>
          <w:szCs w:val="24"/>
        </w:rPr>
        <w:t>decrease</w:t>
      </w:r>
      <w:r w:rsidR="00424A08">
        <w:rPr>
          <w:rFonts w:hint="eastAsia"/>
          <w:szCs w:val="24"/>
        </w:rPr>
        <w:t xml:space="preserve"> the points of crosspoints is to use a three-stage switch design to implement the crosspoints under 5,000 crosspoint (Hint: 2kN+k(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den>
        </m:f>
      </m:oMath>
      <w:r w:rsidR="00424A08">
        <w:rPr>
          <w:rFonts w:hint="eastAsia"/>
          <w:szCs w:val="24"/>
        </w:rPr>
        <w:t>)</w:t>
      </w:r>
      <w:r w:rsidR="00424A08">
        <w:rPr>
          <w:rFonts w:hint="eastAsia"/>
          <w:szCs w:val="24"/>
          <w:vertAlign w:val="superscript"/>
        </w:rPr>
        <w:t>2</w:t>
      </w:r>
      <w:r w:rsidR="00424A08">
        <w:rPr>
          <w:rFonts w:hint="eastAsia"/>
          <w:szCs w:val="24"/>
        </w:rPr>
        <w:t>,where k represent the number of crossbars and n is the number of line of a ccrossbar).</w:t>
      </w:r>
    </w:p>
    <w:p w:rsidR="002D1507" w:rsidRPr="00743185" w:rsidRDefault="00424A08" w:rsidP="00743185">
      <w:pPr>
        <w:pStyle w:val="a7"/>
        <w:ind w:leftChars="0" w:left="360"/>
        <w:rPr>
          <w:color w:val="FF0000"/>
          <w:szCs w:val="24"/>
        </w:rPr>
      </w:pPr>
      <w:r w:rsidRPr="00743185">
        <w:rPr>
          <w:rFonts w:hint="eastAsia"/>
          <w:color w:val="FF0000"/>
          <w:szCs w:val="24"/>
        </w:rPr>
        <w:t>2kN+k(</w:t>
      </w:r>
      <m:oMath>
        <m:f>
          <m:fPr>
            <m:ctrlPr>
              <w:rPr>
                <w:rFonts w:ascii="Cambria Math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Cs w:val="24"/>
              </w:rPr>
              <m:t>n</m:t>
            </m:r>
          </m:den>
        </m:f>
      </m:oMath>
      <w:r w:rsidRPr="00743185">
        <w:rPr>
          <w:rFonts w:hint="eastAsia"/>
          <w:color w:val="FF0000"/>
          <w:szCs w:val="24"/>
        </w:rPr>
        <w:t>)</w:t>
      </w:r>
      <w:r w:rsidRPr="00743185">
        <w:rPr>
          <w:rFonts w:hint="eastAsia"/>
          <w:color w:val="FF0000"/>
          <w:szCs w:val="24"/>
          <w:vertAlign w:val="superscript"/>
        </w:rPr>
        <w:t>2</w:t>
      </w:r>
      <w:r w:rsidRPr="00743185">
        <w:rPr>
          <w:rFonts w:hint="eastAsia"/>
          <w:color w:val="FF0000"/>
          <w:szCs w:val="24"/>
        </w:rPr>
        <w:t>&lt;5000</w:t>
      </w:r>
    </w:p>
    <w:p w:rsidR="00743185" w:rsidRPr="00743185" w:rsidRDefault="00743185" w:rsidP="00743185">
      <w:pPr>
        <w:pStyle w:val="a7"/>
        <w:ind w:leftChars="0" w:left="360"/>
        <w:rPr>
          <w:color w:val="FF0000"/>
          <w:szCs w:val="24"/>
        </w:rPr>
      </w:pPr>
      <w:r w:rsidRPr="00743185">
        <w:rPr>
          <w:rFonts w:hint="eastAsia"/>
          <w:color w:val="FF0000"/>
          <w:szCs w:val="24"/>
        </w:rPr>
        <w:t>N=200, let n=40, k=5</w:t>
      </w:r>
    </w:p>
    <w:p w:rsidR="00743185" w:rsidRDefault="00743185" w:rsidP="00743185">
      <w:pPr>
        <w:pStyle w:val="a7"/>
        <w:ind w:leftChars="0" w:left="360"/>
        <w:rPr>
          <w:color w:val="FF0000"/>
          <w:szCs w:val="24"/>
        </w:rPr>
      </w:pPr>
      <w:r w:rsidRPr="00743185">
        <w:rPr>
          <w:color w:val="FF0000"/>
          <w:szCs w:val="24"/>
        </w:rPr>
        <w:t>C</w:t>
      </w:r>
      <w:r w:rsidRPr="00743185">
        <w:rPr>
          <w:rFonts w:hint="eastAsia"/>
          <w:color w:val="FF0000"/>
          <w:szCs w:val="24"/>
        </w:rPr>
        <w:t>rosspoints = 2,125</w:t>
      </w:r>
    </w:p>
    <w:p w:rsidR="00743185" w:rsidRPr="00841B77" w:rsidRDefault="00743185" w:rsidP="00743185">
      <w:pPr>
        <w:pStyle w:val="a7"/>
        <w:numPr>
          <w:ilvl w:val="0"/>
          <w:numId w:val="1"/>
        </w:numPr>
        <w:ind w:leftChars="0"/>
        <w:rPr>
          <w:color w:val="FF0000"/>
          <w:szCs w:val="24"/>
        </w:rPr>
      </w:pPr>
      <w:r>
        <w:rPr>
          <w:rFonts w:hint="eastAsia"/>
          <w:szCs w:val="24"/>
        </w:rPr>
        <w:t>Find the minimum Hamming distance of the codeword 00000, 01011, 10101, and 11110?</w:t>
      </w:r>
    </w:p>
    <w:p w:rsidR="00841B77" w:rsidRPr="009F1AE1" w:rsidRDefault="00841B77" w:rsidP="00841B77">
      <w:pPr>
        <w:pStyle w:val="a7"/>
        <w:ind w:leftChars="0" w:left="360"/>
        <w:rPr>
          <w:color w:val="FF0000"/>
          <w:szCs w:val="24"/>
        </w:rPr>
      </w:pPr>
      <w:r w:rsidRPr="009F1AE1">
        <w:rPr>
          <w:rFonts w:hint="eastAsia"/>
          <w:color w:val="FF0000"/>
          <w:szCs w:val="24"/>
        </w:rPr>
        <w:t>d(00000,</w:t>
      </w:r>
      <w:r w:rsidR="009F1AE1" w:rsidRPr="009F1AE1">
        <w:rPr>
          <w:rFonts w:hint="eastAsia"/>
          <w:color w:val="FF0000"/>
          <w:szCs w:val="24"/>
        </w:rPr>
        <w:t xml:space="preserve"> </w:t>
      </w:r>
      <w:r w:rsidRPr="009F1AE1">
        <w:rPr>
          <w:rFonts w:hint="eastAsia"/>
          <w:color w:val="FF0000"/>
          <w:szCs w:val="24"/>
        </w:rPr>
        <w:t>01011)=3</w:t>
      </w:r>
      <w:r w:rsidR="009F1AE1" w:rsidRPr="009F1AE1">
        <w:rPr>
          <w:rFonts w:hint="eastAsia"/>
          <w:color w:val="FF0000"/>
          <w:szCs w:val="24"/>
        </w:rPr>
        <w:t xml:space="preserve"> 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d(00000, 10101)=3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d(00000, 11110)=4</w:t>
      </w:r>
    </w:p>
    <w:p w:rsidR="009F1AE1" w:rsidRPr="009F1AE1" w:rsidRDefault="00841B77" w:rsidP="00841B77">
      <w:pPr>
        <w:pStyle w:val="a7"/>
        <w:ind w:leftChars="0" w:left="360"/>
        <w:rPr>
          <w:color w:val="FF0000"/>
          <w:szCs w:val="24"/>
        </w:rPr>
      </w:pPr>
      <w:r w:rsidRPr="009F1AE1">
        <w:rPr>
          <w:rFonts w:hint="eastAsia"/>
          <w:color w:val="FF0000"/>
          <w:szCs w:val="24"/>
        </w:rPr>
        <w:t>d(01011,</w:t>
      </w:r>
      <w:r w:rsidR="009F1AE1" w:rsidRPr="009F1AE1">
        <w:rPr>
          <w:rFonts w:hint="eastAsia"/>
          <w:color w:val="FF0000"/>
          <w:szCs w:val="24"/>
        </w:rPr>
        <w:t xml:space="preserve"> 10101</w:t>
      </w:r>
      <w:r w:rsidRPr="009F1AE1">
        <w:rPr>
          <w:rFonts w:hint="eastAsia"/>
          <w:color w:val="FF0000"/>
          <w:szCs w:val="24"/>
        </w:rPr>
        <w:t>)</w:t>
      </w:r>
      <w:r w:rsidR="009F1AE1" w:rsidRPr="009F1AE1">
        <w:rPr>
          <w:rFonts w:hint="eastAsia"/>
          <w:color w:val="FF0000"/>
          <w:szCs w:val="24"/>
        </w:rPr>
        <w:t>=4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d(01011, 11110)=3</w:t>
      </w:r>
      <w:r w:rsidR="009F1AE1" w:rsidRPr="009F1AE1">
        <w:rPr>
          <w:rFonts w:hint="eastAsia"/>
          <w:color w:val="FF0000"/>
          <w:szCs w:val="24"/>
        </w:rPr>
        <w:tab/>
      </w:r>
      <w:r w:rsidR="009F1AE1" w:rsidRPr="009F1AE1">
        <w:rPr>
          <w:rFonts w:hint="eastAsia"/>
          <w:color w:val="FF0000"/>
          <w:szCs w:val="24"/>
        </w:rPr>
        <w:tab/>
        <w:t>d(10101, 11110)=3</w:t>
      </w:r>
    </w:p>
    <w:p w:rsidR="00841B77" w:rsidRPr="009F1AE1" w:rsidRDefault="009F1AE1" w:rsidP="00841B77">
      <w:pPr>
        <w:pStyle w:val="a7"/>
        <w:ind w:leftChars="0" w:left="360"/>
        <w:rPr>
          <w:color w:val="FF0000"/>
          <w:szCs w:val="24"/>
        </w:rPr>
      </w:pPr>
      <w:r w:rsidRPr="009F1AE1">
        <w:rPr>
          <w:rFonts w:hint="eastAsia"/>
          <w:color w:val="FF0000"/>
          <w:szCs w:val="24"/>
        </w:rPr>
        <w:t>d</w:t>
      </w:r>
      <w:r w:rsidRPr="009F1AE1">
        <w:rPr>
          <w:rFonts w:hint="eastAsia"/>
          <w:color w:val="FF0000"/>
          <w:szCs w:val="24"/>
          <w:vertAlign w:val="subscript"/>
        </w:rPr>
        <w:t xml:space="preserve">min </w:t>
      </w:r>
      <w:r w:rsidRPr="009F1AE1">
        <w:rPr>
          <w:rFonts w:hint="eastAsia"/>
          <w:color w:val="FF0000"/>
          <w:szCs w:val="24"/>
        </w:rPr>
        <w:t>is this case is 3</w:t>
      </w:r>
    </w:p>
    <w:p w:rsidR="009F1AE1" w:rsidRDefault="009F1AE1" w:rsidP="009F1AE1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5F6979">
        <w:rPr>
          <w:rFonts w:hint="eastAsia"/>
          <w:szCs w:val="24"/>
        </w:rPr>
        <w:t>Show the result if we us</w:t>
      </w:r>
      <w:r w:rsidR="00C651AD">
        <w:rPr>
          <w:rFonts w:hint="eastAsia"/>
          <w:szCs w:val="24"/>
        </w:rPr>
        <w:t>e</w:t>
      </w:r>
      <w:r w:rsidRPr="005F6979">
        <w:rPr>
          <w:rFonts w:hint="eastAsia"/>
          <w:szCs w:val="24"/>
        </w:rPr>
        <w:t xml:space="preserve"> two-dimensional parity</w:t>
      </w:r>
      <w:r w:rsidR="005F6979">
        <w:rPr>
          <w:rFonts w:hint="eastAsia"/>
          <w:szCs w:val="24"/>
        </w:rPr>
        <w:t>-check code to encode 1101011, 0011000, 0101100, and 1101101.</w:t>
      </w:r>
    </w:p>
    <w:p w:rsidR="00C651AD" w:rsidRDefault="00C651AD" w:rsidP="00C651AD">
      <w:pPr>
        <w:pStyle w:val="a7"/>
        <w:ind w:leftChars="0" w:left="360"/>
        <w:rPr>
          <w:szCs w:val="24"/>
        </w:rPr>
      </w:pPr>
    </w:p>
    <w:p w:rsidR="00C651AD" w:rsidRPr="00C651AD" w:rsidRDefault="00C651AD" w:rsidP="00C651AD">
      <w:pPr>
        <w:ind w:firstLine="360"/>
        <w:rPr>
          <w:szCs w:val="24"/>
        </w:rPr>
      </w:pPr>
      <w:r w:rsidRPr="00C651AD">
        <w:rPr>
          <w:rFonts w:hint="eastAsia"/>
          <w:szCs w:val="24"/>
          <w:highlight w:val="yellow"/>
        </w:rPr>
        <w:t>1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|</w:t>
      </w:r>
      <w:r w:rsidRPr="00C651AD">
        <w:rPr>
          <w:rFonts w:hint="eastAsia"/>
          <w:szCs w:val="24"/>
          <w:highlight w:val="yellow"/>
        </w:rPr>
        <w:tab/>
        <w:t>1</w:t>
      </w:r>
    </w:p>
    <w:p w:rsidR="00C651AD" w:rsidRPr="00C651AD" w:rsidRDefault="00C651AD" w:rsidP="00C651AD">
      <w:pPr>
        <w:pStyle w:val="a7"/>
        <w:ind w:leftChars="0" w:left="360"/>
        <w:rPr>
          <w:szCs w:val="24"/>
        </w:rPr>
      </w:pPr>
      <w:r w:rsidRPr="00C651AD">
        <w:rPr>
          <w:rFonts w:hint="eastAsia"/>
          <w:szCs w:val="24"/>
          <w:highlight w:val="yellow"/>
        </w:rPr>
        <w:t>0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1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0</w:t>
      </w:r>
      <w:r w:rsidRPr="00C651AD">
        <w:rPr>
          <w:rFonts w:hint="eastAsia"/>
          <w:szCs w:val="24"/>
          <w:highlight w:val="yellow"/>
        </w:rPr>
        <w:tab/>
        <w:t>|</w:t>
      </w:r>
      <w:r w:rsidRPr="00C651AD">
        <w:rPr>
          <w:rFonts w:hint="eastAsia"/>
          <w:szCs w:val="24"/>
          <w:highlight w:val="yellow"/>
        </w:rPr>
        <w:tab/>
        <w:t>0</w:t>
      </w:r>
    </w:p>
    <w:p w:rsidR="00C651AD" w:rsidRDefault="00C651AD" w:rsidP="00C651AD">
      <w:pPr>
        <w:pStyle w:val="a7"/>
        <w:ind w:leftChars="0" w:left="360"/>
        <w:rPr>
          <w:szCs w:val="24"/>
        </w:rPr>
      </w:pPr>
      <w:r w:rsidRPr="00A4793C">
        <w:rPr>
          <w:rFonts w:hint="eastAsia"/>
          <w:szCs w:val="24"/>
          <w:highlight w:val="yellow"/>
        </w:rPr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</w:r>
      <w:r>
        <w:rPr>
          <w:rFonts w:hint="eastAsia"/>
          <w:szCs w:val="24"/>
          <w:highlight w:val="yellow"/>
        </w:rPr>
        <w:t>|</w:t>
      </w:r>
      <w:r w:rsidRPr="00A4793C">
        <w:rPr>
          <w:rFonts w:hint="eastAsia"/>
          <w:szCs w:val="24"/>
          <w:highlight w:val="yellow"/>
        </w:rPr>
        <w:tab/>
        <w:t>1</w:t>
      </w:r>
    </w:p>
    <w:p w:rsidR="00C651AD" w:rsidRDefault="00C651AD" w:rsidP="00C651AD">
      <w:pPr>
        <w:pStyle w:val="a7"/>
        <w:ind w:leftChars="0" w:left="360"/>
        <w:rPr>
          <w:szCs w:val="24"/>
        </w:rPr>
      </w:pPr>
      <w:r w:rsidRPr="00A4793C">
        <w:rPr>
          <w:rFonts w:hint="eastAsia"/>
          <w:szCs w:val="24"/>
          <w:highlight w:val="yellow"/>
        </w:rPr>
        <w:t>1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  <w:t>0</w:t>
      </w:r>
      <w:r w:rsidRPr="00A4793C">
        <w:rPr>
          <w:rFonts w:hint="eastAsia"/>
          <w:szCs w:val="24"/>
          <w:highlight w:val="yellow"/>
        </w:rPr>
        <w:tab/>
        <w:t>1</w:t>
      </w:r>
      <w:r w:rsidRPr="00A4793C">
        <w:rPr>
          <w:rFonts w:hint="eastAsia"/>
          <w:szCs w:val="24"/>
          <w:highlight w:val="yellow"/>
        </w:rPr>
        <w:tab/>
      </w:r>
      <w:r>
        <w:rPr>
          <w:rFonts w:hint="eastAsia"/>
          <w:szCs w:val="24"/>
          <w:highlight w:val="yellow"/>
        </w:rPr>
        <w:t>|</w:t>
      </w:r>
      <w:r w:rsidRPr="00A4793C">
        <w:rPr>
          <w:rFonts w:hint="eastAsia"/>
          <w:szCs w:val="24"/>
          <w:highlight w:val="yellow"/>
        </w:rPr>
        <w:tab/>
        <w:t>1</w:t>
      </w:r>
    </w:p>
    <w:p w:rsidR="00C651AD" w:rsidRPr="001838E4" w:rsidRDefault="00C651AD" w:rsidP="00C651AD">
      <w:pPr>
        <w:pStyle w:val="a7"/>
        <w:ind w:leftChars="0" w:left="360"/>
        <w:rPr>
          <w:strike/>
          <w:szCs w:val="24"/>
        </w:rPr>
      </w:pP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</w:r>
      <w:r w:rsidRPr="001838E4">
        <w:rPr>
          <w:rFonts w:hint="eastAsia"/>
          <w:strike/>
          <w:szCs w:val="24"/>
        </w:rPr>
        <w:tab/>
        <w:t>|</w:t>
      </w:r>
      <w:r w:rsidRPr="001838E4">
        <w:rPr>
          <w:rFonts w:hint="eastAsia"/>
          <w:strike/>
          <w:szCs w:val="24"/>
        </w:rPr>
        <w:tab/>
      </w:r>
    </w:p>
    <w:p w:rsidR="00C651AD" w:rsidRDefault="00C651AD" w:rsidP="00C651AD">
      <w:pPr>
        <w:pStyle w:val="a7"/>
        <w:ind w:leftChars="0" w:left="360"/>
        <w:rPr>
          <w:szCs w:val="24"/>
        </w:rPr>
      </w:pPr>
      <w:r w:rsidRPr="003C6C6B">
        <w:rPr>
          <w:rFonts w:hint="eastAsia"/>
          <w:szCs w:val="24"/>
          <w:highlight w:val="yellow"/>
        </w:rPr>
        <w:t>0</w:t>
      </w:r>
      <w:r w:rsidRPr="003C6C6B">
        <w:rPr>
          <w:rFonts w:hint="eastAsia"/>
          <w:szCs w:val="24"/>
          <w:highlight w:val="yellow"/>
        </w:rPr>
        <w:tab/>
        <w:t>1</w:t>
      </w:r>
      <w:r w:rsidRPr="003C6C6B">
        <w:rPr>
          <w:rFonts w:hint="eastAsia"/>
          <w:szCs w:val="24"/>
          <w:highlight w:val="yellow"/>
        </w:rPr>
        <w:tab/>
        <w:t>1</w:t>
      </w:r>
      <w:r w:rsidRPr="003C6C6B">
        <w:rPr>
          <w:rFonts w:hint="eastAsia"/>
          <w:szCs w:val="24"/>
          <w:highlight w:val="yellow"/>
        </w:rPr>
        <w:tab/>
        <w:t>0</w:t>
      </w:r>
      <w:r w:rsidRPr="003C6C6B">
        <w:rPr>
          <w:rFonts w:hint="eastAsia"/>
          <w:szCs w:val="24"/>
          <w:highlight w:val="yellow"/>
        </w:rPr>
        <w:tab/>
        <w:t>0</w:t>
      </w:r>
      <w:r w:rsidRPr="003C6C6B">
        <w:rPr>
          <w:rFonts w:hint="eastAsia"/>
          <w:szCs w:val="24"/>
          <w:highlight w:val="yellow"/>
        </w:rPr>
        <w:tab/>
        <w:t>1</w:t>
      </w:r>
      <w:r w:rsidRPr="003C6C6B">
        <w:rPr>
          <w:rFonts w:hint="eastAsia"/>
          <w:szCs w:val="24"/>
          <w:highlight w:val="yellow"/>
        </w:rPr>
        <w:tab/>
        <w:t>0</w:t>
      </w:r>
      <w:r w:rsidRPr="003C6C6B">
        <w:rPr>
          <w:rFonts w:hint="eastAsia"/>
          <w:szCs w:val="24"/>
          <w:highlight w:val="yellow"/>
        </w:rPr>
        <w:tab/>
      </w:r>
      <w:r>
        <w:rPr>
          <w:rFonts w:hint="eastAsia"/>
          <w:szCs w:val="24"/>
          <w:highlight w:val="yellow"/>
        </w:rPr>
        <w:t>|</w:t>
      </w:r>
      <w:r w:rsidRPr="003C6C6B">
        <w:rPr>
          <w:rFonts w:hint="eastAsia"/>
          <w:szCs w:val="24"/>
          <w:highlight w:val="yellow"/>
        </w:rPr>
        <w:tab/>
        <w:t>1</w:t>
      </w:r>
    </w:p>
    <w:p w:rsidR="00C651AD" w:rsidRPr="00C651AD" w:rsidRDefault="00C651AD" w:rsidP="00C651AD">
      <w:pPr>
        <w:rPr>
          <w:szCs w:val="24"/>
        </w:rPr>
      </w:pPr>
    </w:p>
    <w:p w:rsidR="00C651AD" w:rsidRDefault="00C651AD" w:rsidP="009F1AE1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Use the CRC-4 encoder to the dataword 1101001 with the divisor 1011. Your computational process is needed. Also show the hardware implementation of the CRC encoder.</w:t>
      </w:r>
    </w:p>
    <w:p w:rsidR="00C651AD" w:rsidRDefault="00C651AD" w:rsidP="00C651AD">
      <w:pPr>
        <w:pStyle w:val="a7"/>
        <w:ind w:leftChars="0" w:left="360"/>
        <w:rPr>
          <w:szCs w:val="24"/>
        </w:rPr>
      </w:pPr>
      <w:r w:rsidRPr="00C651AD">
        <w:rPr>
          <w:noProof/>
          <w:szCs w:val="24"/>
        </w:rPr>
        <w:drawing>
          <wp:inline distT="0" distB="0" distL="0" distR="0">
            <wp:extent cx="3336400" cy="1598212"/>
            <wp:effectExtent l="1905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19" cy="159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651AD" w:rsidRDefault="00C651AD">
      <w:pPr>
        <w:widowControl/>
        <w:rPr>
          <w:szCs w:val="24"/>
        </w:rPr>
      </w:pPr>
      <w:r>
        <w:rPr>
          <w:szCs w:val="24"/>
        </w:rPr>
        <w:br w:type="page"/>
      </w:r>
    </w:p>
    <w:p w:rsidR="00C651AD" w:rsidRPr="00197E54" w:rsidRDefault="00197E54" w:rsidP="00C651AD">
      <w:pPr>
        <w:pStyle w:val="a7"/>
        <w:ind w:leftChars="0" w:left="360"/>
        <w:rPr>
          <w:szCs w:val="24"/>
          <w:u w:val="single"/>
        </w:rPr>
      </w:pPr>
      <w:r>
        <w:rPr>
          <w:rFonts w:hint="eastAsia"/>
          <w:szCs w:val="24"/>
        </w:rPr>
        <w:lastRenderedPageBreak/>
        <w:tab/>
      </w:r>
      <w:r>
        <w:rPr>
          <w:rFonts w:hint="eastAsia"/>
          <w:szCs w:val="24"/>
        </w:rPr>
        <w:tab/>
      </w:r>
      <w:r w:rsidRPr="00197E54">
        <w:rPr>
          <w:rFonts w:hint="eastAsia"/>
          <w:szCs w:val="24"/>
          <w:u w:val="single"/>
        </w:rPr>
        <w:t>1</w:t>
      </w:r>
      <w:r w:rsidRPr="00197E54">
        <w:rPr>
          <w:rFonts w:hint="eastAsia"/>
          <w:szCs w:val="24"/>
          <w:u w:val="single"/>
        </w:rPr>
        <w:tab/>
        <w:t>1</w:t>
      </w:r>
      <w:r w:rsidRPr="00197E54">
        <w:rPr>
          <w:rFonts w:hint="eastAsia"/>
          <w:szCs w:val="24"/>
          <w:u w:val="single"/>
        </w:rPr>
        <w:tab/>
        <w:t>1</w:t>
      </w:r>
      <w:r w:rsidRPr="00197E54">
        <w:rPr>
          <w:rFonts w:hint="eastAsia"/>
          <w:szCs w:val="24"/>
          <w:u w:val="single"/>
        </w:rPr>
        <w:tab/>
        <w:t>1</w:t>
      </w:r>
      <w:r w:rsidRPr="00197E54">
        <w:rPr>
          <w:rFonts w:hint="eastAsia"/>
          <w:szCs w:val="24"/>
          <w:u w:val="single"/>
        </w:rPr>
        <w:tab/>
        <w:t>0</w:t>
      </w:r>
      <w:r w:rsidRPr="00197E54">
        <w:rPr>
          <w:rFonts w:hint="eastAsia"/>
          <w:szCs w:val="24"/>
          <w:u w:val="single"/>
        </w:rPr>
        <w:tab/>
        <w:t>0</w:t>
      </w:r>
      <w:r w:rsidRPr="00197E54">
        <w:rPr>
          <w:rFonts w:hint="eastAsia"/>
          <w:szCs w:val="24"/>
          <w:u w:val="single"/>
        </w:rPr>
        <w:tab/>
        <w:t>0</w:t>
      </w:r>
    </w:p>
    <w:p w:rsidR="00C651AD" w:rsidRDefault="00197E54" w:rsidP="00C651AD">
      <w:pPr>
        <w:rPr>
          <w:szCs w:val="24"/>
        </w:rPr>
      </w:pPr>
      <w:r>
        <w:rPr>
          <w:rFonts w:hint="eastAsia"/>
          <w:szCs w:val="24"/>
        </w:rPr>
        <w:t xml:space="preserve">1011 | 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  <w:r>
        <w:rPr>
          <w:rFonts w:hint="eastAsia"/>
          <w:szCs w:val="24"/>
        </w:rPr>
        <w:tab/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1</w:t>
      </w:r>
      <w:r>
        <w:rPr>
          <w:rFonts w:hint="eastAsia"/>
          <w:szCs w:val="24"/>
        </w:rPr>
        <w:tab/>
        <w:t>1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---------------------</w:t>
      </w:r>
    </w:p>
    <w:p w:rsidR="00197E54" w:rsidRDefault="00197E54" w:rsidP="00C651AD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  <w:t>0</w:t>
      </w:r>
      <w:r>
        <w:rPr>
          <w:rFonts w:hint="eastAsia"/>
          <w:szCs w:val="24"/>
        </w:rPr>
        <w:tab/>
      </w:r>
      <w:r w:rsidRPr="00A428DA">
        <w:rPr>
          <w:rFonts w:hint="eastAsia"/>
          <w:szCs w:val="24"/>
          <w:highlight w:val="yellow"/>
        </w:rPr>
        <w:t>0</w:t>
      </w:r>
      <w:r w:rsidRPr="00A428DA">
        <w:rPr>
          <w:rFonts w:hint="eastAsia"/>
          <w:szCs w:val="24"/>
          <w:highlight w:val="yellow"/>
        </w:rPr>
        <w:tab/>
        <w:t>0</w:t>
      </w:r>
      <w:r w:rsidRPr="00A428DA">
        <w:rPr>
          <w:rFonts w:hint="eastAsia"/>
          <w:szCs w:val="24"/>
          <w:highlight w:val="yellow"/>
        </w:rPr>
        <w:tab/>
        <w:t>0</w:t>
      </w:r>
    </w:p>
    <w:p w:rsidR="00197E54" w:rsidRPr="00C651AD" w:rsidRDefault="00197E54" w:rsidP="00C651AD">
      <w:pPr>
        <w:rPr>
          <w:szCs w:val="24"/>
        </w:rPr>
      </w:pPr>
    </w:p>
    <w:sectPr w:rsidR="00197E54" w:rsidRPr="00C651AD" w:rsidSect="00F017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F6" w:rsidRDefault="00E97CF6" w:rsidP="009A70F9">
      <w:r>
        <w:separator/>
      </w:r>
    </w:p>
  </w:endnote>
  <w:endnote w:type="continuationSeparator" w:id="0">
    <w:p w:rsidR="00E97CF6" w:rsidRDefault="00E97CF6" w:rsidP="009A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F6" w:rsidRDefault="00E97CF6" w:rsidP="009A70F9">
      <w:r>
        <w:separator/>
      </w:r>
    </w:p>
  </w:footnote>
  <w:footnote w:type="continuationSeparator" w:id="0">
    <w:p w:rsidR="00E97CF6" w:rsidRDefault="00E97CF6" w:rsidP="009A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55F8F"/>
    <w:multiLevelType w:val="hybridMultilevel"/>
    <w:tmpl w:val="FE9A2616"/>
    <w:lvl w:ilvl="0" w:tplc="766C7DB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70F9"/>
    <w:rsid w:val="001838E4"/>
    <w:rsid w:val="00197E54"/>
    <w:rsid w:val="002D1507"/>
    <w:rsid w:val="003C6C6B"/>
    <w:rsid w:val="00424A08"/>
    <w:rsid w:val="005C626F"/>
    <w:rsid w:val="005F6979"/>
    <w:rsid w:val="00677824"/>
    <w:rsid w:val="00743185"/>
    <w:rsid w:val="00841B77"/>
    <w:rsid w:val="00983C44"/>
    <w:rsid w:val="009A70F9"/>
    <w:rsid w:val="009F1AE1"/>
    <w:rsid w:val="00A428DA"/>
    <w:rsid w:val="00A4793C"/>
    <w:rsid w:val="00C425F8"/>
    <w:rsid w:val="00C651AD"/>
    <w:rsid w:val="00DA7688"/>
    <w:rsid w:val="00E97CF6"/>
    <w:rsid w:val="00F017AA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49267"/>
  <w15:docId w15:val="{4DEADDB5-9C78-469C-99E8-7518EED4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7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7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A70F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A7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A70F9"/>
    <w:rPr>
      <w:sz w:val="20"/>
      <w:szCs w:val="20"/>
    </w:rPr>
  </w:style>
  <w:style w:type="paragraph" w:styleId="a7">
    <w:name w:val="List Paragraph"/>
    <w:basedOn w:val="a"/>
    <w:uiPriority w:val="34"/>
    <w:qFormat/>
    <w:rsid w:val="009A70F9"/>
    <w:pPr>
      <w:ind w:leftChars="200" w:left="480"/>
    </w:pPr>
  </w:style>
  <w:style w:type="character" w:styleId="a8">
    <w:name w:val="Placeholder Text"/>
    <w:basedOn w:val="a0"/>
    <w:uiPriority w:val="99"/>
    <w:semiHidden/>
    <w:rsid w:val="00424A0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24A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4A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</dc:creator>
  <cp:keywords/>
  <dc:description/>
  <cp:lastModifiedBy>hsiao-bing Hsieh</cp:lastModifiedBy>
  <cp:revision>6</cp:revision>
  <dcterms:created xsi:type="dcterms:W3CDTF">2015-06-23T05:09:00Z</dcterms:created>
  <dcterms:modified xsi:type="dcterms:W3CDTF">2018-06-13T13:15:00Z</dcterms:modified>
</cp:coreProperties>
</file>