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DA911" w14:textId="2D230373" w:rsidR="00914D00" w:rsidRDefault="00070964" w:rsidP="00070964">
      <w:pPr>
        <w:spacing w:line="360" w:lineRule="auto"/>
        <w:rPr>
          <w:sz w:val="28"/>
          <w:szCs w:val="28"/>
        </w:rPr>
      </w:pPr>
      <w:r w:rsidRPr="00070964">
        <w:rPr>
          <w:rFonts w:hint="eastAsia"/>
          <w:sz w:val="28"/>
          <w:szCs w:val="28"/>
        </w:rPr>
        <w:t>6G Personal Communication Networks</w:t>
      </w:r>
    </w:p>
    <w:p w14:paraId="01FC9024" w14:textId="553285A3" w:rsidR="000303A3" w:rsidRPr="00A95634" w:rsidRDefault="003C1723" w:rsidP="000303A3">
      <w:pPr>
        <w:spacing w:line="360" w:lineRule="auto"/>
        <w:rPr>
          <w:rFonts w:hint="eastAsia"/>
          <w:sz w:val="28"/>
          <w:szCs w:val="28"/>
        </w:rPr>
      </w:pPr>
      <w:r w:rsidRPr="003C1723">
        <w:rPr>
          <w:sz w:val="28"/>
          <w:szCs w:val="28"/>
        </w:rPr>
        <w:t>無線通訊技</w:t>
      </w:r>
      <w:r w:rsidR="00586E4F">
        <w:rPr>
          <w:rFonts w:hint="eastAsia"/>
          <w:sz w:val="28"/>
          <w:szCs w:val="28"/>
        </w:rPr>
        <w:t>術在這數十</w:t>
      </w:r>
      <w:r w:rsidRPr="003C1723">
        <w:rPr>
          <w:sz w:val="28"/>
          <w:szCs w:val="28"/>
        </w:rPr>
        <w:t>年的演進</w:t>
      </w:r>
      <w:r w:rsidR="00586E4F">
        <w:rPr>
          <w:rFonts w:hint="eastAsia"/>
          <w:sz w:val="28"/>
          <w:szCs w:val="28"/>
        </w:rPr>
        <w:t>發展</w:t>
      </w:r>
      <w:r w:rsidRPr="003C1723">
        <w:rPr>
          <w:sz w:val="28"/>
          <w:szCs w:val="28"/>
        </w:rPr>
        <w:t>，從</w:t>
      </w:r>
      <w:r w:rsidRPr="003C1723">
        <w:rPr>
          <w:sz w:val="28"/>
          <w:szCs w:val="28"/>
        </w:rPr>
        <w:t xml:space="preserve">1G </w:t>
      </w:r>
      <w:r w:rsidR="00A92DB2">
        <w:rPr>
          <w:rFonts w:hint="eastAsia"/>
          <w:sz w:val="28"/>
          <w:szCs w:val="28"/>
        </w:rPr>
        <w:t>(</w:t>
      </w:r>
      <w:r w:rsidR="003A32A8" w:rsidRPr="003A32A8">
        <w:rPr>
          <w:sz w:val="28"/>
          <w:szCs w:val="28"/>
        </w:rPr>
        <w:t>A</w:t>
      </w:r>
      <w:r w:rsidR="00DA7E83">
        <w:rPr>
          <w:rFonts w:hint="eastAsia"/>
          <w:sz w:val="28"/>
          <w:szCs w:val="28"/>
        </w:rPr>
        <w:t>MPS</w:t>
      </w:r>
      <w:r w:rsidR="003A32A8">
        <w:rPr>
          <w:rFonts w:hint="eastAsia"/>
          <w:sz w:val="28"/>
          <w:szCs w:val="28"/>
        </w:rPr>
        <w:t>)</w:t>
      </w:r>
      <w:r w:rsidRPr="003C1723">
        <w:rPr>
          <w:sz w:val="28"/>
          <w:szCs w:val="28"/>
        </w:rPr>
        <w:t>，類比語音通訊；</w:t>
      </w:r>
      <w:r w:rsidRPr="003C1723">
        <w:rPr>
          <w:sz w:val="28"/>
          <w:szCs w:val="28"/>
        </w:rPr>
        <w:t>2G</w:t>
      </w:r>
      <w:r w:rsidR="003A32A8">
        <w:rPr>
          <w:rFonts w:hint="eastAsia"/>
          <w:sz w:val="28"/>
          <w:szCs w:val="28"/>
        </w:rPr>
        <w:t>(</w:t>
      </w:r>
      <w:r w:rsidR="00DA7E83">
        <w:rPr>
          <w:rFonts w:hint="eastAsia"/>
          <w:sz w:val="28"/>
          <w:szCs w:val="28"/>
        </w:rPr>
        <w:t>GSMC</w:t>
      </w:r>
      <w:r w:rsidR="003A32A8">
        <w:rPr>
          <w:rFonts w:hint="eastAsia"/>
          <w:sz w:val="28"/>
          <w:szCs w:val="28"/>
        </w:rPr>
        <w:t>)</w:t>
      </w:r>
      <w:r w:rsidRPr="003C1723">
        <w:rPr>
          <w:sz w:val="28"/>
          <w:szCs w:val="28"/>
        </w:rPr>
        <w:t>，數位語音通訊</w:t>
      </w:r>
      <w:r w:rsidR="00554F83">
        <w:rPr>
          <w:rFonts w:hint="eastAsia"/>
          <w:sz w:val="28"/>
          <w:szCs w:val="28"/>
        </w:rPr>
        <w:t>、</w:t>
      </w:r>
      <w:r w:rsidRPr="003C1723">
        <w:rPr>
          <w:sz w:val="28"/>
          <w:szCs w:val="28"/>
        </w:rPr>
        <w:t>簡單的</w:t>
      </w:r>
      <w:r w:rsidR="00554F83">
        <w:rPr>
          <w:rFonts w:hint="eastAsia"/>
          <w:sz w:val="28"/>
          <w:szCs w:val="28"/>
        </w:rPr>
        <w:t>t</w:t>
      </w:r>
      <w:r w:rsidR="00554F83">
        <w:rPr>
          <w:sz w:val="28"/>
          <w:szCs w:val="28"/>
        </w:rPr>
        <w:t>ext</w:t>
      </w:r>
      <w:r w:rsidRPr="003C1723">
        <w:rPr>
          <w:sz w:val="28"/>
          <w:szCs w:val="28"/>
        </w:rPr>
        <w:t>；</w:t>
      </w:r>
      <w:r w:rsidRPr="003C1723">
        <w:rPr>
          <w:sz w:val="28"/>
          <w:szCs w:val="28"/>
        </w:rPr>
        <w:t>3G</w:t>
      </w:r>
      <w:r w:rsidR="003A32A8">
        <w:rPr>
          <w:rFonts w:hint="eastAsia"/>
          <w:sz w:val="28"/>
          <w:szCs w:val="28"/>
        </w:rPr>
        <w:t>(</w:t>
      </w:r>
      <w:r w:rsidR="003A32A8" w:rsidRPr="003A32A8">
        <w:rPr>
          <w:sz w:val="28"/>
          <w:szCs w:val="28"/>
        </w:rPr>
        <w:t>W-CDMA</w:t>
      </w:r>
      <w:r w:rsidR="003A32A8">
        <w:rPr>
          <w:rFonts w:hint="eastAsia"/>
          <w:sz w:val="28"/>
          <w:szCs w:val="28"/>
        </w:rPr>
        <w:t>)</w:t>
      </w:r>
      <w:r w:rsidRPr="003C1723">
        <w:rPr>
          <w:sz w:val="28"/>
          <w:szCs w:val="28"/>
        </w:rPr>
        <w:t>，</w:t>
      </w:r>
      <w:r w:rsidR="00A9030A">
        <w:rPr>
          <w:rFonts w:hint="eastAsia"/>
          <w:sz w:val="28"/>
          <w:szCs w:val="28"/>
        </w:rPr>
        <w:t>2</w:t>
      </w:r>
      <w:r w:rsidR="00A9030A">
        <w:rPr>
          <w:sz w:val="28"/>
          <w:szCs w:val="28"/>
        </w:rPr>
        <w:t>G</w:t>
      </w:r>
      <w:r w:rsidR="00A9030A">
        <w:rPr>
          <w:rFonts w:hint="eastAsia"/>
          <w:sz w:val="28"/>
          <w:szCs w:val="28"/>
        </w:rPr>
        <w:t>加上</w:t>
      </w:r>
      <w:r w:rsidRPr="003C1723">
        <w:rPr>
          <w:sz w:val="28"/>
          <w:szCs w:val="28"/>
        </w:rPr>
        <w:t>基本數據服務；</w:t>
      </w:r>
      <w:r w:rsidRPr="003C1723">
        <w:rPr>
          <w:sz w:val="28"/>
          <w:szCs w:val="28"/>
        </w:rPr>
        <w:t>4G</w:t>
      </w:r>
      <w:r w:rsidR="003A32A8">
        <w:rPr>
          <w:rFonts w:hint="eastAsia"/>
          <w:sz w:val="28"/>
          <w:szCs w:val="28"/>
        </w:rPr>
        <w:t>(</w:t>
      </w:r>
      <w:r w:rsidR="008F45A1">
        <w:rPr>
          <w:rFonts w:hint="eastAsia"/>
          <w:sz w:val="28"/>
          <w:szCs w:val="28"/>
        </w:rPr>
        <w:t>LTE</w:t>
      </w:r>
      <w:r w:rsidR="00085B32">
        <w:rPr>
          <w:rFonts w:hint="eastAsia"/>
          <w:sz w:val="28"/>
          <w:szCs w:val="28"/>
        </w:rPr>
        <w:t>)</w:t>
      </w:r>
      <w:r w:rsidR="00243E92">
        <w:rPr>
          <w:rFonts w:hint="eastAsia"/>
          <w:sz w:val="28"/>
          <w:szCs w:val="28"/>
        </w:rPr>
        <w:t>，</w:t>
      </w:r>
      <w:r w:rsidR="00A9030A">
        <w:rPr>
          <w:rFonts w:hint="eastAsia"/>
          <w:sz w:val="28"/>
          <w:szCs w:val="28"/>
        </w:rPr>
        <w:t>3G</w:t>
      </w:r>
      <w:r w:rsidR="00A9030A">
        <w:rPr>
          <w:rFonts w:hint="eastAsia"/>
          <w:sz w:val="28"/>
          <w:szCs w:val="28"/>
        </w:rPr>
        <w:t>加</w:t>
      </w:r>
      <w:r w:rsidRPr="003C1723">
        <w:rPr>
          <w:sz w:val="28"/>
          <w:szCs w:val="28"/>
        </w:rPr>
        <w:t>入了多樣性的商業模式，如</w:t>
      </w:r>
      <w:r w:rsidRPr="003C1723">
        <w:rPr>
          <w:sz w:val="28"/>
          <w:szCs w:val="28"/>
        </w:rPr>
        <w:t>micropayment</w:t>
      </w:r>
      <w:r w:rsidRPr="003C1723">
        <w:rPr>
          <w:sz w:val="28"/>
          <w:szCs w:val="28"/>
        </w:rPr>
        <w:t>，</w:t>
      </w:r>
      <w:r w:rsidRPr="003C1723">
        <w:rPr>
          <w:sz w:val="28"/>
          <w:szCs w:val="28"/>
        </w:rPr>
        <w:t>EC</w:t>
      </w:r>
      <w:r w:rsidRPr="003C1723">
        <w:rPr>
          <w:sz w:val="28"/>
          <w:szCs w:val="28"/>
        </w:rPr>
        <w:t>（電子商</w:t>
      </w:r>
      <w:r w:rsidR="00243E92">
        <w:rPr>
          <w:rFonts w:hint="eastAsia"/>
          <w:sz w:val="28"/>
          <w:szCs w:val="28"/>
        </w:rPr>
        <w:t>務</w:t>
      </w:r>
      <w:r w:rsidRPr="003C1723">
        <w:rPr>
          <w:sz w:val="28"/>
          <w:szCs w:val="28"/>
        </w:rPr>
        <w:t>），等應用。而</w:t>
      </w:r>
      <w:r w:rsidR="00E851DA">
        <w:rPr>
          <w:rFonts w:hint="eastAsia"/>
          <w:sz w:val="28"/>
          <w:szCs w:val="28"/>
        </w:rPr>
        <w:t>目前正在發展的是</w:t>
      </w:r>
      <w:r w:rsidRPr="003C1723">
        <w:rPr>
          <w:sz w:val="28"/>
          <w:szCs w:val="28"/>
        </w:rPr>
        <w:t>5G</w:t>
      </w:r>
      <w:r w:rsidR="00BA6C49">
        <w:rPr>
          <w:rFonts w:hint="eastAsia"/>
          <w:sz w:val="28"/>
          <w:szCs w:val="28"/>
        </w:rPr>
        <w:t>，</w:t>
      </w:r>
      <w:r w:rsidR="00D03279">
        <w:rPr>
          <w:rFonts w:hint="eastAsia"/>
          <w:sz w:val="28"/>
          <w:szCs w:val="28"/>
        </w:rPr>
        <w:t>有著</w:t>
      </w:r>
      <w:r w:rsidR="00BA6C49" w:rsidRPr="00BA6C49">
        <w:rPr>
          <w:rFonts w:hint="eastAsia"/>
          <w:sz w:val="28"/>
          <w:szCs w:val="28"/>
        </w:rPr>
        <w:t>高資料速率、減少延遲、大規模裝置連接</w:t>
      </w:r>
      <w:r w:rsidR="00C55A70">
        <w:rPr>
          <w:rFonts w:hint="eastAsia"/>
          <w:sz w:val="28"/>
          <w:szCs w:val="28"/>
        </w:rPr>
        <w:t>、節能</w:t>
      </w:r>
      <w:r w:rsidR="00D03279">
        <w:rPr>
          <w:rFonts w:hint="eastAsia"/>
          <w:sz w:val="28"/>
          <w:szCs w:val="28"/>
        </w:rPr>
        <w:t>特性</w:t>
      </w:r>
      <w:r w:rsidR="00BA6C49">
        <w:rPr>
          <w:rFonts w:hint="eastAsia"/>
          <w:sz w:val="28"/>
          <w:szCs w:val="28"/>
        </w:rPr>
        <w:t>。</w:t>
      </w:r>
      <w:r w:rsidR="002F3DF6" w:rsidRPr="002F3DF6">
        <w:rPr>
          <w:rFonts w:hint="eastAsia"/>
          <w:sz w:val="28"/>
          <w:szCs w:val="28"/>
        </w:rPr>
        <w:t>在</w:t>
      </w:r>
      <w:r w:rsidR="002F3DF6" w:rsidRPr="002F3DF6">
        <w:rPr>
          <w:rFonts w:hint="eastAsia"/>
          <w:sz w:val="28"/>
          <w:szCs w:val="28"/>
        </w:rPr>
        <w:t>5G</w:t>
      </w:r>
      <w:r w:rsidR="002F3DF6" w:rsidRPr="002F3DF6">
        <w:rPr>
          <w:rFonts w:hint="eastAsia"/>
          <w:sz w:val="28"/>
          <w:szCs w:val="28"/>
        </w:rPr>
        <w:t>產業化的同時，</w:t>
      </w:r>
      <w:r w:rsidR="002F3DF6">
        <w:rPr>
          <w:rFonts w:hint="eastAsia"/>
          <w:sz w:val="28"/>
          <w:szCs w:val="28"/>
        </w:rPr>
        <w:t>許多國家</w:t>
      </w:r>
      <w:r w:rsidR="002F3DF6" w:rsidRPr="002F3DF6">
        <w:rPr>
          <w:rFonts w:hint="eastAsia"/>
          <w:sz w:val="28"/>
          <w:szCs w:val="28"/>
        </w:rPr>
        <w:t>也</w:t>
      </w:r>
      <w:r w:rsidR="002F3DF6">
        <w:rPr>
          <w:rFonts w:hint="eastAsia"/>
          <w:sz w:val="28"/>
          <w:szCs w:val="28"/>
        </w:rPr>
        <w:t>開始</w:t>
      </w:r>
      <w:r w:rsidR="002F3DF6" w:rsidRPr="002F3DF6">
        <w:rPr>
          <w:rFonts w:hint="eastAsia"/>
          <w:sz w:val="28"/>
          <w:szCs w:val="28"/>
        </w:rPr>
        <w:t>應對</w:t>
      </w:r>
      <w:r w:rsidR="002F3DF6" w:rsidRPr="002F3DF6">
        <w:rPr>
          <w:rFonts w:hint="eastAsia"/>
          <w:sz w:val="28"/>
          <w:szCs w:val="28"/>
        </w:rPr>
        <w:t>6G</w:t>
      </w:r>
      <w:r w:rsidR="002F3DF6" w:rsidRPr="002F3DF6">
        <w:rPr>
          <w:rFonts w:hint="eastAsia"/>
          <w:sz w:val="28"/>
          <w:szCs w:val="28"/>
        </w:rPr>
        <w:t>的研發提前佈局</w:t>
      </w:r>
      <w:r w:rsidR="0073257A">
        <w:rPr>
          <w:rFonts w:hint="eastAsia"/>
          <w:sz w:val="28"/>
          <w:szCs w:val="28"/>
        </w:rPr>
        <w:t>，希望自己能夠不落後於他人，</w:t>
      </w:r>
      <w:r w:rsidR="008014BD">
        <w:rPr>
          <w:rFonts w:hint="eastAsia"/>
          <w:sz w:val="28"/>
          <w:szCs w:val="28"/>
        </w:rPr>
        <w:t>在</w:t>
      </w:r>
      <w:r w:rsidR="0073257A">
        <w:rPr>
          <w:rFonts w:hint="eastAsia"/>
          <w:sz w:val="28"/>
          <w:szCs w:val="28"/>
        </w:rPr>
        <w:t>嶄新技術</w:t>
      </w:r>
      <w:r w:rsidR="008014BD">
        <w:rPr>
          <w:rFonts w:hint="eastAsia"/>
          <w:sz w:val="28"/>
          <w:szCs w:val="28"/>
        </w:rPr>
        <w:t>上立於優先之位</w:t>
      </w:r>
      <w:r w:rsidR="002F3DF6" w:rsidRPr="002F3DF6">
        <w:rPr>
          <w:rFonts w:hint="eastAsia"/>
          <w:sz w:val="28"/>
          <w:szCs w:val="28"/>
        </w:rPr>
        <w:t>。</w:t>
      </w:r>
      <w:r w:rsidR="001E400B">
        <w:rPr>
          <w:rFonts w:hint="eastAsia"/>
          <w:sz w:val="28"/>
          <w:szCs w:val="28"/>
        </w:rPr>
        <w:t>目前</w:t>
      </w:r>
      <w:r w:rsidR="001E400B">
        <w:rPr>
          <w:rFonts w:hint="eastAsia"/>
          <w:sz w:val="28"/>
          <w:szCs w:val="28"/>
        </w:rPr>
        <w:t>6G</w:t>
      </w:r>
      <w:r w:rsidR="001E400B">
        <w:rPr>
          <w:rFonts w:hint="eastAsia"/>
          <w:sz w:val="28"/>
          <w:szCs w:val="28"/>
        </w:rPr>
        <w:t>仍處於研究階段，但會是以</w:t>
      </w:r>
      <w:r w:rsidR="001E400B" w:rsidRPr="001E400B">
        <w:rPr>
          <w:rFonts w:hint="eastAsia"/>
          <w:sz w:val="28"/>
          <w:szCs w:val="28"/>
        </w:rPr>
        <w:t>兆赫輻射</w:t>
      </w:r>
      <w:r w:rsidR="001E400B">
        <w:rPr>
          <w:rFonts w:hint="eastAsia"/>
          <w:sz w:val="28"/>
          <w:szCs w:val="28"/>
        </w:rPr>
        <w:t>為核心去運作，換句話說，會在</w:t>
      </w:r>
      <w:r w:rsidR="001E400B">
        <w:rPr>
          <w:rFonts w:hint="eastAsia"/>
          <w:sz w:val="28"/>
          <w:szCs w:val="28"/>
        </w:rPr>
        <w:t>5G</w:t>
      </w:r>
      <w:r w:rsidR="009C4D60">
        <w:rPr>
          <w:rFonts w:hint="eastAsia"/>
          <w:sz w:val="28"/>
          <w:szCs w:val="28"/>
        </w:rPr>
        <w:t>利用頻率更</w:t>
      </w:r>
      <w:r w:rsidR="008F45A1">
        <w:rPr>
          <w:rFonts w:hint="eastAsia"/>
          <w:sz w:val="28"/>
          <w:szCs w:val="28"/>
        </w:rPr>
        <w:t>高波長更短</w:t>
      </w:r>
      <w:r w:rsidR="009C4D60">
        <w:rPr>
          <w:rFonts w:hint="eastAsia"/>
          <w:sz w:val="28"/>
          <w:szCs w:val="28"/>
        </w:rPr>
        <w:t>訊號穿透力更強</w:t>
      </w:r>
      <w:r w:rsidR="00085B32">
        <w:rPr>
          <w:rFonts w:hint="eastAsia"/>
          <w:sz w:val="28"/>
          <w:szCs w:val="28"/>
        </w:rPr>
        <w:t>這概念上</w:t>
      </w:r>
      <w:r w:rsidR="00F30BBE">
        <w:rPr>
          <w:rFonts w:hint="eastAsia"/>
          <w:sz w:val="28"/>
          <w:szCs w:val="28"/>
        </w:rPr>
        <w:t>再更進一步加強，讓全球網路甚至是星際網路成為可能。</w:t>
      </w:r>
      <w:r w:rsidR="00A95634">
        <w:rPr>
          <w:rFonts w:hint="eastAsia"/>
          <w:sz w:val="28"/>
          <w:szCs w:val="28"/>
        </w:rPr>
        <w:t>但</w:t>
      </w:r>
      <w:r w:rsidR="00A95634" w:rsidRPr="000303A3">
        <w:rPr>
          <w:rFonts w:hint="eastAsia"/>
          <w:sz w:val="28"/>
          <w:szCs w:val="28"/>
        </w:rPr>
        <w:t>6G</w:t>
      </w:r>
      <w:r w:rsidR="00A95634" w:rsidRPr="000303A3">
        <w:rPr>
          <w:rFonts w:hint="eastAsia"/>
          <w:sz w:val="28"/>
          <w:szCs w:val="28"/>
        </w:rPr>
        <w:t>的</w:t>
      </w:r>
      <w:r w:rsidR="00A95634">
        <w:rPr>
          <w:rFonts w:hint="eastAsia"/>
          <w:sz w:val="28"/>
          <w:szCs w:val="28"/>
        </w:rPr>
        <w:t>發展困難之處</w:t>
      </w:r>
      <w:r w:rsidR="00A95634" w:rsidRPr="000303A3">
        <w:rPr>
          <w:rFonts w:hint="eastAsia"/>
          <w:sz w:val="28"/>
          <w:szCs w:val="28"/>
        </w:rPr>
        <w:t>是如何提高數據速率</w:t>
      </w:r>
      <w:r w:rsidR="00A95634">
        <w:rPr>
          <w:rFonts w:hint="eastAsia"/>
          <w:sz w:val="28"/>
          <w:szCs w:val="28"/>
        </w:rPr>
        <w:t>、功耗上的優化</w:t>
      </w:r>
      <w:r w:rsidR="00A95634" w:rsidRPr="000303A3">
        <w:rPr>
          <w:rFonts w:hint="eastAsia"/>
          <w:sz w:val="28"/>
          <w:szCs w:val="28"/>
        </w:rPr>
        <w:t>。</w:t>
      </w:r>
    </w:p>
    <w:p w14:paraId="77F5E374" w14:textId="1A43882D" w:rsidR="00A95634" w:rsidRDefault="00E65993" w:rsidP="000303A3">
      <w:pPr>
        <w:spacing w:line="360" w:lineRule="auto"/>
        <w:rPr>
          <w:sz w:val="28"/>
          <w:szCs w:val="28"/>
        </w:rPr>
      </w:pPr>
      <w:r>
        <w:rPr>
          <w:rFonts w:hint="eastAsia"/>
          <w:noProof/>
          <w:sz w:val="28"/>
          <w:szCs w:val="28"/>
          <w:lang w:val="zh-TW"/>
        </w:rPr>
        <w:drawing>
          <wp:anchor distT="0" distB="0" distL="114300" distR="114300" simplePos="0" relativeHeight="251658240" behindDoc="0" locked="0" layoutInCell="1" allowOverlap="1" wp14:anchorId="4E4E8C75" wp14:editId="661BDBD7">
            <wp:simplePos x="0" y="0"/>
            <wp:positionH relativeFrom="column">
              <wp:posOffset>0</wp:posOffset>
            </wp:positionH>
            <wp:positionV relativeFrom="paragraph">
              <wp:posOffset>7620</wp:posOffset>
            </wp:positionV>
            <wp:extent cx="4511040" cy="4069080"/>
            <wp:effectExtent l="0" t="0" r="3810" b="762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11040" cy="4069080"/>
                    </a:xfrm>
                    <a:prstGeom prst="rect">
                      <a:avLst/>
                    </a:prstGeom>
                  </pic:spPr>
                </pic:pic>
              </a:graphicData>
            </a:graphic>
            <wp14:sizeRelH relativeFrom="page">
              <wp14:pctWidth>0</wp14:pctWidth>
            </wp14:sizeRelH>
            <wp14:sizeRelV relativeFrom="page">
              <wp14:pctHeight>0</wp14:pctHeight>
            </wp14:sizeRelV>
          </wp:anchor>
        </w:drawing>
      </w:r>
      <w:r w:rsidR="00FF5D58" w:rsidRPr="00FF5D58">
        <w:rPr>
          <w:rFonts w:hint="eastAsia"/>
          <w:sz w:val="28"/>
          <w:szCs w:val="28"/>
        </w:rPr>
        <w:t>目前，若要推動</w:t>
      </w:r>
      <w:r w:rsidR="00FF5D58" w:rsidRPr="00FF5D58">
        <w:rPr>
          <w:rFonts w:hint="eastAsia"/>
          <w:sz w:val="28"/>
          <w:szCs w:val="28"/>
        </w:rPr>
        <w:t>6G</w:t>
      </w:r>
      <w:r w:rsidR="00FF5D58" w:rsidRPr="00FF5D58">
        <w:rPr>
          <w:rFonts w:hint="eastAsia"/>
          <w:sz w:val="28"/>
          <w:szCs w:val="28"/>
        </w:rPr>
        <w:t>發展，就必須具備三項關鍵技術：人工智慧</w:t>
      </w:r>
      <w:r w:rsidR="00FF5D58" w:rsidRPr="00FF5D58">
        <w:rPr>
          <w:rFonts w:hint="eastAsia"/>
          <w:sz w:val="28"/>
          <w:szCs w:val="28"/>
        </w:rPr>
        <w:t>(AI)</w:t>
      </w:r>
      <w:r w:rsidR="00FF5D58" w:rsidRPr="00FF5D58">
        <w:rPr>
          <w:rFonts w:hint="eastAsia"/>
          <w:sz w:val="28"/>
          <w:szCs w:val="28"/>
        </w:rPr>
        <w:t>、先進射頻和光學技術，以及網路技術。</w:t>
      </w:r>
    </w:p>
    <w:p w14:paraId="3C75FAD2" w14:textId="3E63406A" w:rsidR="00E409E4" w:rsidRDefault="00E409E4" w:rsidP="00E409E4">
      <w:pPr>
        <w:spacing w:line="360" w:lineRule="auto"/>
        <w:rPr>
          <w:rFonts w:hint="eastAsia"/>
          <w:sz w:val="28"/>
          <w:szCs w:val="28"/>
        </w:rPr>
      </w:pPr>
      <w:r w:rsidRPr="00E409E4">
        <w:rPr>
          <w:rFonts w:hint="eastAsia"/>
          <w:sz w:val="28"/>
          <w:szCs w:val="28"/>
        </w:rPr>
        <w:t>在無線接取網路、核心網路和應用程式中，</w:t>
      </w:r>
      <w:r w:rsidRPr="00E409E4">
        <w:rPr>
          <w:rFonts w:hint="eastAsia"/>
          <w:sz w:val="28"/>
          <w:szCs w:val="28"/>
        </w:rPr>
        <w:t>AI</w:t>
      </w:r>
      <w:r w:rsidRPr="00E409E4">
        <w:rPr>
          <w:rFonts w:hint="eastAsia"/>
          <w:sz w:val="28"/>
          <w:szCs w:val="28"/>
        </w:rPr>
        <w:t>與認知技</w:t>
      </w:r>
      <w:r w:rsidRPr="00E409E4">
        <w:rPr>
          <w:rFonts w:hint="eastAsia"/>
          <w:sz w:val="28"/>
          <w:szCs w:val="28"/>
        </w:rPr>
        <w:lastRenderedPageBreak/>
        <w:t>術廣泛應用於每一層，也在各層聯合發揮出最好的作用。這種適應性有助於提高網路的韌性，也有助於降低運作成本與維護成本。</w:t>
      </w:r>
      <w:r w:rsidR="008D3639" w:rsidRPr="008D3639">
        <w:rPr>
          <w:rFonts w:hint="eastAsia"/>
          <w:sz w:val="28"/>
          <w:szCs w:val="28"/>
        </w:rPr>
        <w:t>對抗式學習是指</w:t>
      </w:r>
      <w:r w:rsidR="008D3639" w:rsidRPr="008D3639">
        <w:rPr>
          <w:rFonts w:hint="eastAsia"/>
          <w:sz w:val="28"/>
          <w:szCs w:val="28"/>
        </w:rPr>
        <w:t>AI</w:t>
      </w:r>
      <w:r w:rsidR="008D3639" w:rsidRPr="008D3639">
        <w:rPr>
          <w:rFonts w:hint="eastAsia"/>
          <w:sz w:val="28"/>
          <w:szCs w:val="28"/>
        </w:rPr>
        <w:t>網路攻擊者和</w:t>
      </w:r>
      <w:r w:rsidR="008D3639" w:rsidRPr="008D3639">
        <w:rPr>
          <w:rFonts w:hint="eastAsia"/>
          <w:sz w:val="28"/>
          <w:szCs w:val="28"/>
        </w:rPr>
        <w:t>AI</w:t>
      </w:r>
      <w:r w:rsidR="008D3639" w:rsidRPr="008D3639">
        <w:rPr>
          <w:rFonts w:hint="eastAsia"/>
          <w:sz w:val="28"/>
          <w:szCs w:val="28"/>
        </w:rPr>
        <w:t>網路防禦者爭相尋找漏洞與解決方案。運用對抗式學習能夠持續提高整體</w:t>
      </w:r>
      <w:r w:rsidR="008D3639" w:rsidRPr="008D3639">
        <w:rPr>
          <w:rFonts w:hint="eastAsia"/>
          <w:sz w:val="28"/>
          <w:szCs w:val="28"/>
        </w:rPr>
        <w:t>AI-RAN</w:t>
      </w:r>
      <w:r w:rsidR="008D3639" w:rsidRPr="008D3639">
        <w:rPr>
          <w:rFonts w:hint="eastAsia"/>
          <w:sz w:val="28"/>
          <w:szCs w:val="28"/>
        </w:rPr>
        <w:t>的安全性。在應用程式層級，</w:t>
      </w:r>
      <w:r w:rsidR="008D3639" w:rsidRPr="008D3639">
        <w:rPr>
          <w:rFonts w:hint="eastAsia"/>
          <w:sz w:val="28"/>
          <w:szCs w:val="28"/>
        </w:rPr>
        <w:t>AI</w:t>
      </w:r>
      <w:r w:rsidR="008D3639" w:rsidRPr="008D3639">
        <w:rPr>
          <w:rFonts w:hint="eastAsia"/>
          <w:sz w:val="28"/>
          <w:szCs w:val="28"/>
        </w:rPr>
        <w:t>能夠預測背景脈絡以及應用程式資訊需求，也能因應預估資訊流程而預設網路參數。</w:t>
      </w:r>
    </w:p>
    <w:p w14:paraId="6FA1404F" w14:textId="553004A6" w:rsidR="00E409E4" w:rsidRPr="00E409E4" w:rsidRDefault="00E409E4" w:rsidP="00E409E4">
      <w:pPr>
        <w:spacing w:line="360" w:lineRule="auto"/>
        <w:rPr>
          <w:rFonts w:hint="eastAsia"/>
          <w:sz w:val="28"/>
          <w:szCs w:val="28"/>
        </w:rPr>
      </w:pPr>
      <w:r w:rsidRPr="00E409E4">
        <w:rPr>
          <w:rFonts w:hint="eastAsia"/>
          <w:sz w:val="28"/>
          <w:szCs w:val="28"/>
        </w:rPr>
        <w:t>近年來低成本生產的毫米波</w:t>
      </w:r>
      <w:r w:rsidRPr="00E409E4">
        <w:rPr>
          <w:rFonts w:hint="eastAsia"/>
          <w:sz w:val="28"/>
          <w:szCs w:val="28"/>
        </w:rPr>
        <w:t>(mmWave)</w:t>
      </w:r>
      <w:r w:rsidRPr="00E409E4">
        <w:rPr>
          <w:rFonts w:hint="eastAsia"/>
          <w:sz w:val="28"/>
          <w:szCs w:val="28"/>
        </w:rPr>
        <w:t>裝置以及</w:t>
      </w:r>
      <w:r w:rsidRPr="00E409E4">
        <w:rPr>
          <w:rFonts w:hint="eastAsia"/>
          <w:sz w:val="28"/>
          <w:szCs w:val="28"/>
        </w:rPr>
        <w:t>mmWave</w:t>
      </w:r>
      <w:r w:rsidRPr="00E409E4">
        <w:rPr>
          <w:rFonts w:hint="eastAsia"/>
          <w:sz w:val="28"/>
          <w:szCs w:val="28"/>
        </w:rPr>
        <w:t>頻段中大量可用的頻譜。頻率更高、更節能的裝置也會不斷湧現，因此最終這股技術趨勢或許能夠提高</w:t>
      </w:r>
      <w:r w:rsidRPr="00E409E4">
        <w:rPr>
          <w:rFonts w:hint="eastAsia"/>
          <w:sz w:val="28"/>
          <w:szCs w:val="28"/>
        </w:rPr>
        <w:t>THz</w:t>
      </w:r>
      <w:r w:rsidRPr="00E409E4">
        <w:rPr>
          <w:rFonts w:hint="eastAsia"/>
          <w:sz w:val="28"/>
          <w:szCs w:val="28"/>
        </w:rPr>
        <w:t>通訊在經濟層面的可行性。一個晶片就能容納一整個相位陣列。若使用無線電力傳輸，這類相位陣列晶片不需要外接電源接腳就能通訊。</w:t>
      </w:r>
    </w:p>
    <w:p w14:paraId="66ACF1DA" w14:textId="4C446F1A" w:rsidR="00E409E4" w:rsidRDefault="00E409E4" w:rsidP="00E409E4">
      <w:pPr>
        <w:spacing w:line="360" w:lineRule="auto"/>
        <w:rPr>
          <w:rFonts w:hint="eastAsia"/>
          <w:sz w:val="28"/>
          <w:szCs w:val="28"/>
        </w:rPr>
      </w:pPr>
      <w:r w:rsidRPr="00E409E4">
        <w:rPr>
          <w:rFonts w:hint="eastAsia"/>
          <w:sz w:val="28"/>
          <w:szCs w:val="28"/>
        </w:rPr>
        <w:t>另一項驅策因素是射頻元件所能發揮的彈性。。此類技術以射頻場域可程式化邏輯閘陣列</w:t>
      </w:r>
      <w:r w:rsidRPr="00E409E4">
        <w:rPr>
          <w:rFonts w:hint="eastAsia"/>
          <w:sz w:val="28"/>
          <w:szCs w:val="28"/>
        </w:rPr>
        <w:t>(Field Programmable Gate Array, FPGA)</w:t>
      </w:r>
      <w:r w:rsidRPr="00E409E4">
        <w:rPr>
          <w:rFonts w:hint="eastAsia"/>
          <w:sz w:val="28"/>
          <w:szCs w:val="28"/>
        </w:rPr>
        <w:t>為基礎，製造非常小的無線電系統，這類系統的設定彈性相當高，能夠涵蓋從</w:t>
      </w:r>
      <w:r w:rsidRPr="00E409E4">
        <w:rPr>
          <w:rFonts w:hint="eastAsia"/>
          <w:sz w:val="28"/>
          <w:szCs w:val="28"/>
        </w:rPr>
        <w:t>10MHz</w:t>
      </w:r>
      <w:r w:rsidRPr="00E409E4">
        <w:rPr>
          <w:rFonts w:hint="eastAsia"/>
          <w:sz w:val="28"/>
          <w:szCs w:val="28"/>
        </w:rPr>
        <w:t>到</w:t>
      </w:r>
      <w:r w:rsidRPr="00E409E4">
        <w:rPr>
          <w:rFonts w:hint="eastAsia"/>
          <w:sz w:val="28"/>
          <w:szCs w:val="28"/>
        </w:rPr>
        <w:t>40GHz</w:t>
      </w:r>
      <w:r w:rsidRPr="00E409E4">
        <w:rPr>
          <w:rFonts w:hint="eastAsia"/>
          <w:sz w:val="28"/>
          <w:szCs w:val="28"/>
        </w:rPr>
        <w:t>的各種頻段</w:t>
      </w:r>
      <w:r w:rsidR="00F11EE9">
        <w:rPr>
          <w:rFonts w:hint="eastAsia"/>
          <w:sz w:val="28"/>
          <w:szCs w:val="28"/>
        </w:rPr>
        <w:t>。</w:t>
      </w:r>
    </w:p>
    <w:p w14:paraId="74666D0E" w14:textId="5CEE80DB" w:rsidR="00A95634" w:rsidRDefault="00F11EE9" w:rsidP="000303A3">
      <w:pPr>
        <w:spacing w:line="360" w:lineRule="auto"/>
        <w:rPr>
          <w:sz w:val="28"/>
          <w:szCs w:val="28"/>
        </w:rPr>
      </w:pPr>
      <w:r w:rsidRPr="00F11EE9">
        <w:rPr>
          <w:rFonts w:hint="eastAsia"/>
          <w:sz w:val="28"/>
          <w:szCs w:val="28"/>
        </w:rPr>
        <w:t>就像</w:t>
      </w:r>
      <w:r w:rsidRPr="00F11EE9">
        <w:rPr>
          <w:rFonts w:hint="eastAsia"/>
          <w:sz w:val="28"/>
          <w:szCs w:val="28"/>
        </w:rPr>
        <w:t>5G</w:t>
      </w:r>
      <w:r w:rsidRPr="00F11EE9">
        <w:rPr>
          <w:rFonts w:hint="eastAsia"/>
          <w:sz w:val="28"/>
          <w:szCs w:val="28"/>
        </w:rPr>
        <w:t>一樣，</w:t>
      </w:r>
      <w:r w:rsidRPr="00F11EE9">
        <w:rPr>
          <w:rFonts w:hint="eastAsia"/>
          <w:sz w:val="28"/>
          <w:szCs w:val="28"/>
        </w:rPr>
        <w:t>6G</w:t>
      </w:r>
      <w:r w:rsidRPr="00F11EE9">
        <w:rPr>
          <w:rFonts w:hint="eastAsia"/>
          <w:sz w:val="28"/>
          <w:szCs w:val="28"/>
        </w:rPr>
        <w:t>網路技術會沿用</w:t>
      </w:r>
      <w:r w:rsidRPr="00F11EE9">
        <w:rPr>
          <w:rFonts w:hint="eastAsia"/>
          <w:sz w:val="28"/>
          <w:szCs w:val="28"/>
        </w:rPr>
        <w:t>SDN</w:t>
      </w:r>
      <w:r w:rsidRPr="00F11EE9">
        <w:rPr>
          <w:rFonts w:hint="eastAsia"/>
          <w:sz w:val="28"/>
          <w:szCs w:val="28"/>
        </w:rPr>
        <w:t>、</w:t>
      </w:r>
      <w:r w:rsidRPr="00F11EE9">
        <w:rPr>
          <w:rFonts w:hint="eastAsia"/>
          <w:sz w:val="28"/>
          <w:szCs w:val="28"/>
        </w:rPr>
        <w:t>NFV</w:t>
      </w:r>
      <w:r w:rsidRPr="00F11EE9">
        <w:rPr>
          <w:rFonts w:hint="eastAsia"/>
          <w:sz w:val="28"/>
          <w:szCs w:val="28"/>
        </w:rPr>
        <w:t>以及網路切片技術。不過，</w:t>
      </w:r>
      <w:r w:rsidRPr="00F11EE9">
        <w:rPr>
          <w:rFonts w:hint="eastAsia"/>
          <w:sz w:val="28"/>
          <w:szCs w:val="28"/>
        </w:rPr>
        <w:t>6G</w:t>
      </w:r>
      <w:r w:rsidRPr="00F11EE9">
        <w:rPr>
          <w:rFonts w:hint="eastAsia"/>
          <w:sz w:val="28"/>
          <w:szCs w:val="28"/>
        </w:rPr>
        <w:t>可能會將這些概念發揮到極致，能夠按照個人需求以及應用，客製化網路切片，進而為使用者提供真正合乎客製化品質的體驗。這類採用個人化網路切片的系統勢必得大規模運用邊緣運算技術，而且會在核心網路和邊緣運算節點之間形成相當複雜的網路責任分配模式。</w:t>
      </w:r>
    </w:p>
    <w:sectPr w:rsidR="00A95634" w:rsidSect="0007096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39B8C" w14:textId="77777777" w:rsidR="00272561" w:rsidRDefault="00272561" w:rsidP="002B0639">
      <w:r>
        <w:separator/>
      </w:r>
    </w:p>
  </w:endnote>
  <w:endnote w:type="continuationSeparator" w:id="0">
    <w:p w14:paraId="490AF20E" w14:textId="77777777" w:rsidR="00272561" w:rsidRDefault="00272561" w:rsidP="002B0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B84E4" w14:textId="77777777" w:rsidR="00272561" w:rsidRDefault="00272561" w:rsidP="002B0639">
      <w:r>
        <w:separator/>
      </w:r>
    </w:p>
  </w:footnote>
  <w:footnote w:type="continuationSeparator" w:id="0">
    <w:p w14:paraId="7D6D9634" w14:textId="77777777" w:rsidR="00272561" w:rsidRDefault="00272561" w:rsidP="002B06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54F"/>
    <w:rsid w:val="000303A3"/>
    <w:rsid w:val="00070964"/>
    <w:rsid w:val="00085B32"/>
    <w:rsid w:val="00122A07"/>
    <w:rsid w:val="001E400B"/>
    <w:rsid w:val="002051C1"/>
    <w:rsid w:val="00243E92"/>
    <w:rsid w:val="00272561"/>
    <w:rsid w:val="00283883"/>
    <w:rsid w:val="002B0639"/>
    <w:rsid w:val="002E62C2"/>
    <w:rsid w:val="002F3DF6"/>
    <w:rsid w:val="00350C35"/>
    <w:rsid w:val="003A32A8"/>
    <w:rsid w:val="003C1723"/>
    <w:rsid w:val="004B7E57"/>
    <w:rsid w:val="004F2208"/>
    <w:rsid w:val="00521824"/>
    <w:rsid w:val="00554F83"/>
    <w:rsid w:val="0057454F"/>
    <w:rsid w:val="0058523F"/>
    <w:rsid w:val="00586E4F"/>
    <w:rsid w:val="006B0544"/>
    <w:rsid w:val="006B24FA"/>
    <w:rsid w:val="00705BD7"/>
    <w:rsid w:val="007150D5"/>
    <w:rsid w:val="0073257A"/>
    <w:rsid w:val="008014BD"/>
    <w:rsid w:val="00801FC4"/>
    <w:rsid w:val="008911EA"/>
    <w:rsid w:val="008D3639"/>
    <w:rsid w:val="008F45A1"/>
    <w:rsid w:val="00914D00"/>
    <w:rsid w:val="00992EF4"/>
    <w:rsid w:val="009C4D60"/>
    <w:rsid w:val="00A13EB8"/>
    <w:rsid w:val="00A4160A"/>
    <w:rsid w:val="00A66294"/>
    <w:rsid w:val="00A9030A"/>
    <w:rsid w:val="00A92DB2"/>
    <w:rsid w:val="00A95634"/>
    <w:rsid w:val="00BA6C49"/>
    <w:rsid w:val="00C55A70"/>
    <w:rsid w:val="00CA14D5"/>
    <w:rsid w:val="00CD2FAE"/>
    <w:rsid w:val="00D03279"/>
    <w:rsid w:val="00DA7E83"/>
    <w:rsid w:val="00DF2E6D"/>
    <w:rsid w:val="00E409E4"/>
    <w:rsid w:val="00E65993"/>
    <w:rsid w:val="00E80250"/>
    <w:rsid w:val="00E851DA"/>
    <w:rsid w:val="00F11EE9"/>
    <w:rsid w:val="00F30BBE"/>
    <w:rsid w:val="00F934DD"/>
    <w:rsid w:val="00FF11B7"/>
    <w:rsid w:val="00FF5D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83AAE"/>
  <w15:chartTrackingRefBased/>
  <w15:docId w15:val="{E5E284F0-FF55-4030-8A19-F945714F7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0639"/>
    <w:pPr>
      <w:tabs>
        <w:tab w:val="center" w:pos="4153"/>
        <w:tab w:val="right" w:pos="8306"/>
      </w:tabs>
      <w:snapToGrid w:val="0"/>
    </w:pPr>
    <w:rPr>
      <w:sz w:val="20"/>
      <w:szCs w:val="20"/>
    </w:rPr>
  </w:style>
  <w:style w:type="character" w:customStyle="1" w:styleId="a4">
    <w:name w:val="頁首 字元"/>
    <w:basedOn w:val="a0"/>
    <w:link w:val="a3"/>
    <w:uiPriority w:val="99"/>
    <w:rsid w:val="002B0639"/>
    <w:rPr>
      <w:sz w:val="20"/>
      <w:szCs w:val="20"/>
    </w:rPr>
  </w:style>
  <w:style w:type="paragraph" w:styleId="a5">
    <w:name w:val="footer"/>
    <w:basedOn w:val="a"/>
    <w:link w:val="a6"/>
    <w:uiPriority w:val="99"/>
    <w:unhideWhenUsed/>
    <w:rsid w:val="002B0639"/>
    <w:pPr>
      <w:tabs>
        <w:tab w:val="center" w:pos="4153"/>
        <w:tab w:val="right" w:pos="8306"/>
      </w:tabs>
      <w:snapToGrid w:val="0"/>
    </w:pPr>
    <w:rPr>
      <w:sz w:val="20"/>
      <w:szCs w:val="20"/>
    </w:rPr>
  </w:style>
  <w:style w:type="character" w:customStyle="1" w:styleId="a6">
    <w:name w:val="頁尾 字元"/>
    <w:basedOn w:val="a0"/>
    <w:link w:val="a5"/>
    <w:uiPriority w:val="99"/>
    <w:rsid w:val="002B0639"/>
    <w:rPr>
      <w:sz w:val="20"/>
      <w:szCs w:val="20"/>
    </w:rPr>
  </w:style>
  <w:style w:type="character" w:styleId="a7">
    <w:name w:val="Hyperlink"/>
    <w:basedOn w:val="a0"/>
    <w:uiPriority w:val="99"/>
    <w:unhideWhenUsed/>
    <w:rsid w:val="00BA6C49"/>
    <w:rPr>
      <w:color w:val="0563C1" w:themeColor="hyperlink"/>
      <w:u w:val="single"/>
    </w:rPr>
  </w:style>
  <w:style w:type="character" w:styleId="a8">
    <w:name w:val="Unresolved Mention"/>
    <w:basedOn w:val="a0"/>
    <w:uiPriority w:val="99"/>
    <w:semiHidden/>
    <w:unhideWhenUsed/>
    <w:rsid w:val="00BA6C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B458C-A3C9-4D72-894F-5B73D4DD5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2771</TotalTime>
  <Pages>2</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至祥 黃</dc:creator>
  <cp:keywords/>
  <dc:description/>
  <cp:lastModifiedBy>至祥 黃</cp:lastModifiedBy>
  <cp:revision>3</cp:revision>
  <dcterms:created xsi:type="dcterms:W3CDTF">2022-05-21T20:30:00Z</dcterms:created>
  <dcterms:modified xsi:type="dcterms:W3CDTF">2022-05-23T19:50:00Z</dcterms:modified>
</cp:coreProperties>
</file>