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7F55" w14:textId="1FFAC790" w:rsidR="0047343C" w:rsidRPr="00B9195F" w:rsidRDefault="00B9195F">
      <w:pPr>
        <w:rPr>
          <w:lang w:val="en-US"/>
        </w:rPr>
      </w:pPr>
      <w:r>
        <w:rPr>
          <w:lang w:val="en-US"/>
        </w:rPr>
        <w:t>Esto es una prueba</w:t>
      </w:r>
    </w:p>
    <w:sectPr w:rsidR="0047343C" w:rsidRPr="00B91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60"/>
    <w:rsid w:val="0047343C"/>
    <w:rsid w:val="00653860"/>
    <w:rsid w:val="00B9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F938"/>
  <w15:chartTrackingRefBased/>
  <w15:docId w15:val="{E434193D-0751-4B42-8654-7632DD33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Naranjo</dc:creator>
  <cp:keywords/>
  <dc:description/>
  <cp:lastModifiedBy>Sebastián Naranjo</cp:lastModifiedBy>
  <cp:revision>2</cp:revision>
  <dcterms:created xsi:type="dcterms:W3CDTF">2022-10-26T23:22:00Z</dcterms:created>
  <dcterms:modified xsi:type="dcterms:W3CDTF">2022-10-26T23:22:00Z</dcterms:modified>
</cp:coreProperties>
</file>