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inorEastAsia" w:hAnsiTheme="minorEastAsia"/>
          <w:b/>
          <w:sz w:val="32"/>
          <w:szCs w:val="32"/>
        </w:rPr>
      </w:pPr>
      <w:r>
        <w:rPr>
          <w:rFonts w:hint="eastAsia" w:asciiTheme="minorEastAsia" w:hAnsiTheme="minorEastAsia"/>
          <w:b/>
          <w:sz w:val="32"/>
          <w:szCs w:val="32"/>
        </w:rPr>
        <w:t>《毛泽东思想概论》试卷A答案</w:t>
      </w:r>
    </w:p>
    <w:p>
      <w:pPr>
        <w:spacing w:line="360" w:lineRule="auto"/>
        <w:jc w:val="center"/>
        <w:rPr>
          <w:b/>
        </w:rPr>
      </w:pPr>
    </w:p>
    <w:p>
      <w:pPr>
        <w:pStyle w:val="10"/>
        <w:numPr>
          <w:ilvl w:val="0"/>
          <w:numId w:val="1"/>
        </w:numPr>
        <w:ind w:firstLineChars="0"/>
        <w:jc w:val="left"/>
        <w:rPr>
          <w:rFonts w:asciiTheme="minorEastAsia" w:hAnsiTheme="minorEastAsia"/>
          <w:b/>
          <w:sz w:val="28"/>
          <w:szCs w:val="28"/>
        </w:rPr>
      </w:pPr>
      <w:r>
        <w:rPr>
          <w:rFonts w:hint="eastAsia" w:asciiTheme="minorEastAsia" w:hAnsiTheme="minorEastAsia"/>
          <w:b/>
          <w:sz w:val="28"/>
          <w:szCs w:val="28"/>
        </w:rPr>
        <w:t>单选</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1</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2</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3</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4</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5</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6</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7</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8</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C</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A</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C</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A</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A</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A</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C</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C</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B</w:t>
            </w:r>
          </w:p>
        </w:tc>
      </w:tr>
    </w:tbl>
    <w:p>
      <w:pPr>
        <w:spacing w:line="360" w:lineRule="auto"/>
        <w:rPr>
          <w:rFonts w:asciiTheme="minorEastAsia" w:hAnsiTheme="minorEastAsia"/>
          <w:b/>
          <w:sz w:val="28"/>
          <w:szCs w:val="28"/>
        </w:rPr>
      </w:pPr>
    </w:p>
    <w:p>
      <w:pPr>
        <w:pStyle w:val="10"/>
        <w:numPr>
          <w:ilvl w:val="0"/>
          <w:numId w:val="1"/>
        </w:numPr>
        <w:ind w:firstLineChars="0"/>
        <w:jc w:val="left"/>
        <w:rPr>
          <w:rFonts w:asciiTheme="minorEastAsia" w:hAnsiTheme="minorEastAsia"/>
          <w:b/>
          <w:sz w:val="28"/>
          <w:szCs w:val="28"/>
        </w:rPr>
      </w:pPr>
      <w:r>
        <w:rPr>
          <w:rFonts w:hint="eastAsia" w:asciiTheme="minorEastAsia" w:hAnsiTheme="minorEastAsia"/>
          <w:b/>
          <w:sz w:val="28"/>
          <w:szCs w:val="28"/>
        </w:rPr>
        <w:t>多选</w:t>
      </w:r>
    </w:p>
    <w:tbl>
      <w:tblPr>
        <w:tblStyle w:val="6"/>
        <w:tblW w:w="47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1</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2</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3</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4</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ABD</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BC</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ABCD</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BC</w:t>
            </w:r>
          </w:p>
        </w:tc>
        <w:tc>
          <w:tcPr>
            <w:tcW w:w="947" w:type="dxa"/>
          </w:tcPr>
          <w:p>
            <w:pPr>
              <w:spacing w:line="360" w:lineRule="auto"/>
              <w:jc w:val="center"/>
              <w:rPr>
                <w:rFonts w:asciiTheme="minorEastAsia" w:hAnsiTheme="minorEastAsia"/>
                <w:b/>
                <w:sz w:val="28"/>
                <w:szCs w:val="28"/>
              </w:rPr>
            </w:pPr>
            <w:r>
              <w:rPr>
                <w:rFonts w:hint="eastAsia" w:asciiTheme="minorEastAsia" w:hAnsiTheme="minorEastAsia"/>
                <w:b/>
                <w:sz w:val="28"/>
                <w:szCs w:val="28"/>
              </w:rPr>
              <w:t>CD</w:t>
            </w:r>
          </w:p>
        </w:tc>
      </w:tr>
    </w:tbl>
    <w:p>
      <w:pPr>
        <w:spacing w:line="360" w:lineRule="auto"/>
        <w:rPr>
          <w:rFonts w:asciiTheme="minorEastAsia" w:hAnsiTheme="minorEastAsia"/>
          <w:b/>
          <w:sz w:val="28"/>
          <w:szCs w:val="28"/>
        </w:rPr>
      </w:pPr>
      <w:r>
        <w:rPr>
          <w:rFonts w:hint="eastAsia" w:asciiTheme="minorEastAsia" w:hAnsiTheme="minorEastAsia"/>
          <w:b/>
          <w:sz w:val="28"/>
          <w:szCs w:val="28"/>
        </w:rPr>
        <w:t xml:space="preserve"> </w:t>
      </w:r>
    </w:p>
    <w:p>
      <w:pPr>
        <w:pStyle w:val="10"/>
        <w:numPr>
          <w:ilvl w:val="0"/>
          <w:numId w:val="1"/>
        </w:numPr>
        <w:ind w:firstLineChars="0"/>
        <w:jc w:val="left"/>
        <w:rPr>
          <w:rFonts w:asciiTheme="minorEastAsia" w:hAnsiTheme="minorEastAsia"/>
          <w:b/>
          <w:sz w:val="28"/>
          <w:szCs w:val="28"/>
        </w:rPr>
      </w:pPr>
      <w:r>
        <w:rPr>
          <w:rFonts w:hint="eastAsia" w:asciiTheme="minorEastAsia" w:hAnsiTheme="minorEastAsia"/>
          <w:b/>
          <w:sz w:val="28"/>
          <w:szCs w:val="28"/>
        </w:rPr>
        <w:t>名词解释</w:t>
      </w:r>
    </w:p>
    <w:p>
      <w:pPr>
        <w:spacing w:line="360" w:lineRule="auto"/>
        <w:rPr>
          <w:color w:val="000000"/>
        </w:rPr>
      </w:pPr>
      <w:r>
        <w:rPr>
          <w:color w:val="000000"/>
        </w:rPr>
        <w:t>1，</w:t>
      </w:r>
      <w:r>
        <w:rPr>
          <w:rFonts w:hint="eastAsia"/>
          <w:color w:val="000000"/>
        </w:rPr>
        <w:t>“两个务必”</w:t>
      </w:r>
    </w:p>
    <w:p>
      <w:pPr>
        <w:spacing w:line="360" w:lineRule="auto"/>
        <w:rPr>
          <w:color w:val="000000"/>
        </w:rPr>
      </w:pPr>
      <w:r>
        <w:rPr>
          <w:b/>
          <w:bCs/>
          <w:color w:val="000000"/>
        </w:rPr>
        <w:t>毛泽东在革命胜利前夕，</w:t>
      </w:r>
      <w:r>
        <w:rPr>
          <w:rFonts w:hint="eastAsia"/>
          <w:b/>
          <w:bCs/>
          <w:color w:val="000000"/>
        </w:rPr>
        <w:t>在</w:t>
      </w:r>
      <w:r>
        <w:rPr>
          <w:b/>
          <w:bCs/>
          <w:color w:val="000000"/>
        </w:rPr>
        <w:t>七届二中全会上说的。（2</w:t>
      </w:r>
      <w:r>
        <w:rPr>
          <w:rFonts w:hint="eastAsia"/>
          <w:b/>
          <w:bCs/>
          <w:color w:val="000000"/>
        </w:rPr>
        <w:t>分</w:t>
      </w:r>
      <w:r>
        <w:rPr>
          <w:b/>
          <w:bCs/>
          <w:color w:val="000000"/>
        </w:rPr>
        <w:t>）内容是“务必使同志们继续地保持谦虚、谨慎、不骄、不躁的作风，务必使同志们继续地保持艰苦奋斗的作风”（3</w:t>
      </w:r>
      <w:r>
        <w:rPr>
          <w:rFonts w:hint="eastAsia"/>
          <w:b/>
          <w:bCs/>
          <w:color w:val="000000"/>
        </w:rPr>
        <w:t>分</w:t>
      </w:r>
      <w:r>
        <w:rPr>
          <w:b/>
          <w:bCs/>
          <w:color w:val="000000"/>
        </w:rPr>
        <w:t>）</w:t>
      </w:r>
    </w:p>
    <w:p>
      <w:pPr>
        <w:spacing w:line="360" w:lineRule="auto"/>
        <w:rPr>
          <w:color w:val="000000"/>
        </w:rPr>
      </w:pPr>
    </w:p>
    <w:p>
      <w:pPr>
        <w:spacing w:line="360" w:lineRule="auto"/>
        <w:rPr>
          <w:color w:val="000000"/>
        </w:rPr>
      </w:pPr>
      <w:r>
        <w:rPr>
          <w:color w:val="000000"/>
        </w:rPr>
        <w:t>2.“双百方针”</w:t>
      </w:r>
    </w:p>
    <w:p>
      <w:pPr>
        <w:spacing w:line="360" w:lineRule="auto"/>
        <w:rPr>
          <w:color w:val="000000"/>
        </w:rPr>
      </w:pPr>
      <w:r>
        <w:rPr>
          <w:b/>
          <w:bCs/>
          <w:color w:val="000000"/>
        </w:rPr>
        <w:t>即</w:t>
      </w:r>
      <w:r>
        <w:rPr>
          <w:rFonts w:hint="eastAsia"/>
          <w:b/>
          <w:bCs/>
          <w:color w:val="000000"/>
        </w:rPr>
        <w:t>百花齐放、百家争鸣，是促进艺术发展和科学进步的方针，是促进我国的社会主义文化繁荣的方针。</w:t>
      </w:r>
      <w:r>
        <w:rPr>
          <w:b/>
          <w:bCs/>
          <w:color w:val="000000"/>
        </w:rPr>
        <w:t>（2分）</w:t>
      </w:r>
      <w:r>
        <w:rPr>
          <w:rFonts w:hint="eastAsia"/>
          <w:b/>
          <w:bCs/>
          <w:color w:val="000000"/>
        </w:rPr>
        <w:t>艺术上不同的形式和风格可以自由发展，科学上不同的学派可以自由争论。</w:t>
      </w:r>
      <w:r>
        <w:rPr>
          <w:b/>
          <w:bCs/>
          <w:color w:val="000000"/>
        </w:rPr>
        <w:t>（2</w:t>
      </w:r>
      <w:r>
        <w:rPr>
          <w:rFonts w:hint="eastAsia"/>
          <w:b/>
          <w:bCs/>
          <w:color w:val="000000"/>
        </w:rPr>
        <w:t>分</w:t>
      </w:r>
      <w:r>
        <w:rPr>
          <w:b/>
          <w:bCs/>
          <w:color w:val="000000"/>
        </w:rPr>
        <w:t>）坚持双</w:t>
      </w:r>
      <w:r>
        <w:rPr>
          <w:rFonts w:hint="eastAsia"/>
          <w:b/>
          <w:bCs/>
          <w:color w:val="000000"/>
        </w:rPr>
        <w:t>百</w:t>
      </w:r>
      <w:r>
        <w:rPr>
          <w:b/>
          <w:bCs/>
          <w:color w:val="000000"/>
        </w:rPr>
        <w:t>方针必须坚持马克思主义的指导地位。（1</w:t>
      </w:r>
      <w:r>
        <w:rPr>
          <w:rFonts w:hint="eastAsia"/>
          <w:b/>
          <w:bCs/>
          <w:color w:val="000000"/>
        </w:rPr>
        <w:t>分</w:t>
      </w:r>
      <w:r>
        <w:rPr>
          <w:b/>
          <w:bCs/>
          <w:color w:val="000000"/>
        </w:rPr>
        <w:t>）</w:t>
      </w:r>
    </w:p>
    <w:p>
      <w:pPr>
        <w:spacing w:line="360" w:lineRule="auto"/>
        <w:rPr>
          <w:color w:val="000000"/>
        </w:rPr>
      </w:pPr>
    </w:p>
    <w:p>
      <w:pPr>
        <w:spacing w:line="360" w:lineRule="auto"/>
        <w:rPr>
          <w:color w:val="000000"/>
        </w:rPr>
      </w:pPr>
      <w:r>
        <w:rPr>
          <w:color w:val="000000"/>
        </w:rPr>
        <w:t>3.</w:t>
      </w:r>
      <w:r>
        <w:rPr>
          <w:rFonts w:hint="eastAsia"/>
          <w:color w:val="000000"/>
        </w:rPr>
        <w:t>“一化三改”</w:t>
      </w:r>
    </w:p>
    <w:p>
      <w:pPr>
        <w:spacing w:line="360" w:lineRule="auto"/>
        <w:jc w:val="both"/>
        <w:rPr>
          <w:rFonts w:hint="eastAsia"/>
          <w:b/>
          <w:bCs/>
          <w:color w:val="000000"/>
        </w:rPr>
      </w:pPr>
      <w:r>
        <w:rPr>
          <w:b/>
          <w:bCs/>
          <w:color w:val="000000"/>
        </w:rPr>
        <w:t>是对过渡时期总路线的概括。（1</w:t>
      </w:r>
      <w:r>
        <w:rPr>
          <w:rFonts w:hint="eastAsia"/>
          <w:b/>
          <w:bCs/>
          <w:color w:val="000000"/>
        </w:rPr>
        <w:t>分</w:t>
      </w:r>
      <w:r>
        <w:rPr>
          <w:b/>
          <w:bCs/>
          <w:color w:val="000000"/>
        </w:rPr>
        <w:t>）基本内容：</w:t>
      </w:r>
      <w:r>
        <w:rPr>
          <w:rFonts w:hint="eastAsia"/>
          <w:b/>
          <w:bCs/>
          <w:color w:val="000000"/>
        </w:rPr>
        <w:t>从中华人民共和国成立，到社会主义改造基本完成，这是一个过渡时期.党在这个过渡时期的总路线和总任务，是要在一个相当长的时间内，逐步实现国家的社会主义工业化，并逐步实现国家对农业、手工业和资本主义工商业的社会主义改造。</w:t>
      </w:r>
      <w:r>
        <w:rPr>
          <w:b/>
          <w:bCs/>
          <w:color w:val="000000"/>
        </w:rPr>
        <w:t>（3</w:t>
      </w:r>
      <w:r>
        <w:rPr>
          <w:rFonts w:hint="eastAsia"/>
          <w:b/>
          <w:bCs/>
          <w:color w:val="000000"/>
        </w:rPr>
        <w:t>分</w:t>
      </w:r>
      <w:r>
        <w:rPr>
          <w:b/>
          <w:bCs/>
          <w:color w:val="000000"/>
        </w:rPr>
        <w:t>）</w:t>
      </w:r>
      <w:r>
        <w:rPr>
          <w:rFonts w:hint="eastAsia" w:asciiTheme="minorHAnsi" w:hAnsiTheme="minorHAnsi" w:cstheme="minorBidi"/>
          <w:b/>
          <w:bCs/>
          <w:color w:val="000000"/>
          <w:kern w:val="2"/>
          <w:sz w:val="21"/>
          <w:szCs w:val="22"/>
        </w:rPr>
        <w:t>一化三改”相互联系，不可分离，可以比喻为鸟的“主体”和“两翼”。“一化”是“主体”，“三改”是“两翼”，两者相互促进，相辅相成。</w:t>
      </w:r>
      <w:r>
        <w:rPr>
          <w:b/>
          <w:bCs/>
          <w:color w:val="000000"/>
        </w:rPr>
        <w:t>（1</w:t>
      </w:r>
      <w:r>
        <w:rPr>
          <w:rFonts w:hint="eastAsia"/>
          <w:b/>
          <w:bCs/>
          <w:color w:val="000000"/>
        </w:rPr>
        <w:t>分）</w:t>
      </w:r>
    </w:p>
    <w:p>
      <w:pPr>
        <w:spacing w:line="360" w:lineRule="auto"/>
        <w:jc w:val="both"/>
        <w:rPr>
          <w:b/>
          <w:bCs/>
          <w:color w:val="000000"/>
        </w:rPr>
      </w:pPr>
    </w:p>
    <w:p>
      <w:pPr>
        <w:spacing w:line="360" w:lineRule="auto"/>
        <w:rPr>
          <w:color w:val="000000"/>
        </w:rPr>
      </w:pPr>
      <w:r>
        <w:rPr>
          <w:color w:val="000000"/>
        </w:rPr>
        <w:t>4.</w:t>
      </w:r>
      <w:r>
        <w:rPr>
          <w:rFonts w:hint="eastAsia"/>
          <w:color w:val="000000"/>
        </w:rPr>
        <w:t>古田会议</w:t>
      </w:r>
    </w:p>
    <w:p>
      <w:pPr>
        <w:spacing w:line="360" w:lineRule="auto"/>
        <w:rPr>
          <w:rFonts w:asciiTheme="minorEastAsia" w:hAnsiTheme="minorEastAsia"/>
          <w:b/>
          <w:color w:val="333333"/>
          <w:sz w:val="21"/>
          <w:szCs w:val="21"/>
        </w:rPr>
      </w:pPr>
      <w:r>
        <w:rPr>
          <w:rFonts w:hint="eastAsia" w:asciiTheme="minorEastAsia" w:hAnsiTheme="minorEastAsia"/>
          <w:b/>
          <w:color w:val="333333"/>
          <w:sz w:val="21"/>
          <w:szCs w:val="21"/>
        </w:rPr>
        <w:t>1929年12月28日至29日，在福建上杭县古田村召开的红四军党的第九次代表大会，史称古田会议，（2分）古田会议是中国共产党历史上的一次重要会议，会议认真总结了南昌起义以来建军建党的经验，确立了人民军队建设的基本原则，重申了党对红军实行绝对领导，规定了红军的性质、宗旨和任务等事关党的事业兴衰成败的根本性问题。（2分）通过的古田会议决议，是中国共产党及其领导的人民军队建设的纲领性文献，其精神至今仍有重要的现实意义。（1分）</w:t>
      </w:r>
    </w:p>
    <w:p>
      <w:pPr>
        <w:spacing w:line="360" w:lineRule="auto"/>
        <w:rPr>
          <w:color w:val="000000"/>
        </w:rPr>
      </w:pPr>
    </w:p>
    <w:p>
      <w:pPr>
        <w:spacing w:line="360" w:lineRule="auto"/>
        <w:rPr>
          <w:color w:val="000000"/>
        </w:rPr>
      </w:pPr>
      <w:r>
        <w:rPr>
          <w:color w:val="000000"/>
        </w:rPr>
        <w:t>5.</w:t>
      </w:r>
      <w:r>
        <w:rPr>
          <w:rFonts w:hint="eastAsia"/>
          <w:color w:val="000000"/>
        </w:rPr>
        <w:t>民主集中制</w:t>
      </w:r>
    </w:p>
    <w:p>
      <w:pPr>
        <w:spacing w:line="360" w:lineRule="auto"/>
        <w:rPr>
          <w:rFonts w:asciiTheme="minorEastAsia" w:hAnsiTheme="minorEastAsia"/>
          <w:b/>
          <w:sz w:val="21"/>
          <w:szCs w:val="21"/>
        </w:rPr>
      </w:pPr>
      <w:r>
        <w:rPr>
          <w:rFonts w:cs="MS Mincho" w:asciiTheme="minorEastAsia" w:hAnsiTheme="minorEastAsia"/>
          <w:b/>
          <w:color w:val="333333"/>
          <w:sz w:val="21"/>
          <w:szCs w:val="21"/>
          <w:shd w:val="clear" w:color="auto" w:fill="FFFFFF"/>
        </w:rPr>
        <w:t>含</w:t>
      </w:r>
      <w:r>
        <w:rPr>
          <w:rFonts w:cs="宋体" w:asciiTheme="minorEastAsia" w:hAnsiTheme="minorEastAsia"/>
          <w:b/>
          <w:color w:val="333333"/>
          <w:sz w:val="21"/>
          <w:szCs w:val="21"/>
          <w:shd w:val="clear" w:color="auto" w:fill="FFFFFF"/>
        </w:rPr>
        <w:t>义</w:t>
      </w:r>
      <w:r>
        <w:rPr>
          <w:rFonts w:hint="eastAsia" w:cs="MS Mincho" w:asciiTheme="minorEastAsia" w:hAnsiTheme="minorEastAsia"/>
          <w:b/>
          <w:color w:val="333333"/>
          <w:sz w:val="21"/>
          <w:szCs w:val="21"/>
          <w:shd w:val="clear" w:color="auto" w:fill="FFFFFF"/>
        </w:rPr>
        <w:t>：</w:t>
      </w:r>
      <w:r>
        <w:rPr>
          <w:rFonts w:cs="MS Mincho" w:asciiTheme="minorEastAsia" w:hAnsiTheme="minorEastAsia"/>
          <w:b/>
          <w:color w:val="333333"/>
          <w:sz w:val="21"/>
          <w:szCs w:val="21"/>
          <w:shd w:val="clear" w:color="auto" w:fill="FFFFFF"/>
        </w:rPr>
        <w:t>民主基</w:t>
      </w:r>
      <w:r>
        <w:rPr>
          <w:rFonts w:cs="宋体" w:asciiTheme="minorEastAsia" w:hAnsiTheme="minorEastAsia"/>
          <w:b/>
          <w:color w:val="333333"/>
          <w:sz w:val="21"/>
          <w:szCs w:val="21"/>
          <w:shd w:val="clear" w:color="auto" w:fill="FFFFFF"/>
        </w:rPr>
        <w:t>础</w:t>
      </w:r>
      <w:r>
        <w:rPr>
          <w:rFonts w:cs="MS Mincho" w:asciiTheme="minorEastAsia" w:hAnsiTheme="minorEastAsia"/>
          <w:b/>
          <w:color w:val="333333"/>
          <w:sz w:val="21"/>
          <w:szCs w:val="21"/>
          <w:shd w:val="clear" w:color="auto" w:fill="FFFFFF"/>
        </w:rPr>
        <w:t>上的集中和集中指</w:t>
      </w:r>
      <w:r>
        <w:rPr>
          <w:rFonts w:cs="宋体" w:asciiTheme="minorEastAsia" w:hAnsiTheme="minorEastAsia"/>
          <w:b/>
          <w:color w:val="333333"/>
          <w:sz w:val="21"/>
          <w:szCs w:val="21"/>
          <w:shd w:val="clear" w:color="auto" w:fill="FFFFFF"/>
        </w:rPr>
        <w:t>导</w:t>
      </w:r>
      <w:r>
        <w:rPr>
          <w:rFonts w:cs="MS Mincho" w:asciiTheme="minorEastAsia" w:hAnsiTheme="minorEastAsia"/>
          <w:b/>
          <w:color w:val="333333"/>
          <w:sz w:val="21"/>
          <w:szCs w:val="21"/>
          <w:shd w:val="clear" w:color="auto" w:fill="FFFFFF"/>
        </w:rPr>
        <w:t>下的民主相</w:t>
      </w:r>
      <w:r>
        <w:rPr>
          <w:rFonts w:cs="宋体" w:asciiTheme="minorEastAsia" w:hAnsiTheme="minorEastAsia"/>
          <w:b/>
          <w:color w:val="333333"/>
          <w:sz w:val="21"/>
          <w:szCs w:val="21"/>
          <w:shd w:val="clear" w:color="auto" w:fill="FFFFFF"/>
        </w:rPr>
        <w:t>结</w:t>
      </w:r>
      <w:r>
        <w:rPr>
          <w:rFonts w:cs="MS Mincho" w:asciiTheme="minorEastAsia" w:hAnsiTheme="minorEastAsia"/>
          <w:b/>
          <w:color w:val="333333"/>
          <w:sz w:val="21"/>
          <w:szCs w:val="21"/>
          <w:shd w:val="clear" w:color="auto" w:fill="FFFFFF"/>
        </w:rPr>
        <w:t>合的制度。（3</w:t>
      </w:r>
      <w:r>
        <w:rPr>
          <w:rFonts w:hint="eastAsia" w:cs="MS Mincho" w:asciiTheme="minorEastAsia" w:hAnsiTheme="minorEastAsia"/>
          <w:b/>
          <w:color w:val="333333"/>
          <w:sz w:val="21"/>
          <w:szCs w:val="21"/>
          <w:shd w:val="clear" w:color="auto" w:fill="FFFFFF"/>
        </w:rPr>
        <w:t>分</w:t>
      </w:r>
      <w:r>
        <w:rPr>
          <w:rFonts w:cs="MS Mincho" w:asciiTheme="minorEastAsia" w:hAnsiTheme="minorEastAsia"/>
          <w:b/>
          <w:color w:val="333333"/>
          <w:sz w:val="21"/>
          <w:szCs w:val="21"/>
          <w:shd w:val="clear" w:color="auto" w:fill="FFFFFF"/>
        </w:rPr>
        <w:t>）是党的根本</w:t>
      </w:r>
      <w:r>
        <w:rPr>
          <w:rFonts w:cs="宋体" w:asciiTheme="minorEastAsia" w:hAnsiTheme="minorEastAsia"/>
          <w:b/>
          <w:color w:val="333333"/>
          <w:sz w:val="21"/>
          <w:szCs w:val="21"/>
          <w:shd w:val="clear" w:color="auto" w:fill="FFFFFF"/>
        </w:rPr>
        <w:t>组织</w:t>
      </w:r>
      <w:r>
        <w:rPr>
          <w:rFonts w:cs="MS Mincho" w:asciiTheme="minorEastAsia" w:hAnsiTheme="minorEastAsia"/>
          <w:b/>
          <w:color w:val="333333"/>
          <w:sz w:val="21"/>
          <w:szCs w:val="21"/>
          <w:shd w:val="clear" w:color="auto" w:fill="FFFFFF"/>
        </w:rPr>
        <w:t>制度和</w:t>
      </w:r>
      <w:r>
        <w:rPr>
          <w:rFonts w:cs="宋体" w:asciiTheme="minorEastAsia" w:hAnsiTheme="minorEastAsia"/>
          <w:b/>
          <w:color w:val="333333"/>
          <w:sz w:val="21"/>
          <w:szCs w:val="21"/>
          <w:shd w:val="clear" w:color="auto" w:fill="FFFFFF"/>
        </w:rPr>
        <w:t>领导</w:t>
      </w:r>
      <w:r>
        <w:rPr>
          <w:rFonts w:cs="MS Mincho" w:asciiTheme="minorEastAsia" w:hAnsiTheme="minorEastAsia"/>
          <w:b/>
          <w:color w:val="333333"/>
          <w:sz w:val="21"/>
          <w:szCs w:val="21"/>
          <w:shd w:val="clear" w:color="auto" w:fill="FFFFFF"/>
        </w:rPr>
        <w:t>制度。（2</w:t>
      </w:r>
      <w:r>
        <w:rPr>
          <w:rFonts w:hint="eastAsia" w:cs="MS Mincho" w:asciiTheme="minorEastAsia" w:hAnsiTheme="minorEastAsia"/>
          <w:b/>
          <w:color w:val="333333"/>
          <w:sz w:val="21"/>
          <w:szCs w:val="21"/>
          <w:shd w:val="clear" w:color="auto" w:fill="FFFFFF"/>
        </w:rPr>
        <w:t>分</w:t>
      </w:r>
      <w:r>
        <w:rPr>
          <w:rFonts w:cs="MS Mincho" w:asciiTheme="minorEastAsia" w:hAnsiTheme="minorEastAsia"/>
          <w:b/>
          <w:color w:val="333333"/>
          <w:sz w:val="21"/>
          <w:szCs w:val="21"/>
          <w:shd w:val="clear" w:color="auto" w:fill="FFFFFF"/>
        </w:rPr>
        <w:t>）</w:t>
      </w:r>
    </w:p>
    <w:p>
      <w:pPr>
        <w:spacing w:line="360" w:lineRule="auto"/>
        <w:rPr>
          <w:color w:val="000000"/>
        </w:rPr>
      </w:pPr>
    </w:p>
    <w:p>
      <w:pPr>
        <w:spacing w:line="360" w:lineRule="auto"/>
        <w:rPr>
          <w:color w:val="000000"/>
        </w:rPr>
      </w:pPr>
      <w:r>
        <w:rPr>
          <w:color w:val="000000"/>
        </w:rPr>
        <w:t>6.</w:t>
      </w:r>
      <w:r>
        <w:rPr>
          <w:rFonts w:hint="eastAsia"/>
          <w:color w:val="000000"/>
        </w:rPr>
        <w:t>民族的、科学的、大众的新民主主义文化</w:t>
      </w:r>
    </w:p>
    <w:p>
      <w:pPr>
        <w:widowControl w:val="0"/>
        <w:spacing w:line="360" w:lineRule="auto"/>
        <w:rPr>
          <w:color w:val="000000"/>
          <w:sz w:val="21"/>
          <w:szCs w:val="21"/>
        </w:rPr>
      </w:pPr>
      <w:r>
        <w:rPr>
          <w:rFonts w:hint="eastAsia"/>
          <w:b/>
          <w:bCs/>
          <w:color w:val="000000"/>
          <w:sz w:val="21"/>
          <w:szCs w:val="21"/>
        </w:rPr>
        <w:t>1. 民族的。就其内容说是反对帝国主义压迫，主张中华民族的尊严和独立的;就其形式说是民族风格、民族形式和民族特色，要有中国作风和中国气派。</w:t>
      </w:r>
      <w:r>
        <w:rPr>
          <w:b/>
          <w:bCs/>
          <w:color w:val="000000"/>
          <w:sz w:val="21"/>
          <w:szCs w:val="21"/>
        </w:rPr>
        <w:t>（2</w:t>
      </w:r>
      <w:r>
        <w:rPr>
          <w:rFonts w:hint="eastAsia"/>
          <w:b/>
          <w:bCs/>
          <w:color w:val="000000"/>
          <w:sz w:val="21"/>
          <w:szCs w:val="21"/>
        </w:rPr>
        <w:t>分</w:t>
      </w:r>
      <w:r>
        <w:rPr>
          <w:b/>
          <w:bCs/>
          <w:color w:val="000000"/>
          <w:sz w:val="21"/>
          <w:szCs w:val="21"/>
        </w:rPr>
        <w:t>）</w:t>
      </w:r>
    </w:p>
    <w:p>
      <w:pPr>
        <w:widowControl w:val="0"/>
        <w:spacing w:line="360" w:lineRule="auto"/>
        <w:rPr>
          <w:color w:val="000000"/>
          <w:sz w:val="21"/>
          <w:szCs w:val="21"/>
        </w:rPr>
      </w:pPr>
      <w:r>
        <w:rPr>
          <w:rFonts w:hint="eastAsia"/>
          <w:b/>
          <w:bCs/>
          <w:color w:val="000000"/>
          <w:sz w:val="21"/>
          <w:szCs w:val="21"/>
        </w:rPr>
        <w:t>2. 科学的。是反对一切封建思想和迷信思想，主张实事求是、客观真理和理论和实践的一致性。</w:t>
      </w:r>
      <w:r>
        <w:rPr>
          <w:b/>
          <w:bCs/>
          <w:color w:val="000000"/>
          <w:sz w:val="21"/>
          <w:szCs w:val="21"/>
        </w:rPr>
        <w:t>（2</w:t>
      </w:r>
      <w:r>
        <w:rPr>
          <w:rFonts w:hint="eastAsia"/>
          <w:b/>
          <w:bCs/>
          <w:color w:val="000000"/>
          <w:sz w:val="21"/>
          <w:szCs w:val="21"/>
        </w:rPr>
        <w:t>分</w:t>
      </w:r>
      <w:r>
        <w:rPr>
          <w:b/>
          <w:bCs/>
          <w:color w:val="000000"/>
          <w:sz w:val="21"/>
          <w:szCs w:val="21"/>
        </w:rPr>
        <w:t>）</w:t>
      </w:r>
    </w:p>
    <w:p>
      <w:pPr>
        <w:spacing w:line="360" w:lineRule="auto"/>
        <w:rPr>
          <w:b/>
          <w:bCs/>
          <w:color w:val="000000"/>
          <w:sz w:val="21"/>
          <w:szCs w:val="21"/>
        </w:rPr>
      </w:pPr>
      <w:r>
        <w:rPr>
          <w:rFonts w:hint="eastAsia"/>
          <w:b/>
          <w:bCs/>
          <w:color w:val="000000"/>
          <w:sz w:val="21"/>
          <w:szCs w:val="21"/>
        </w:rPr>
        <w:t>3. 大众的。是为全民族中90%以上的工农大众服务的，使它成为人民大众的有力思想武器;</w:t>
      </w:r>
      <w:r>
        <w:rPr>
          <w:b/>
          <w:bCs/>
          <w:color w:val="000000"/>
          <w:sz w:val="21"/>
          <w:szCs w:val="21"/>
        </w:rPr>
        <w:t>（1</w:t>
      </w:r>
      <w:r>
        <w:rPr>
          <w:rFonts w:hint="eastAsia"/>
          <w:b/>
          <w:bCs/>
          <w:color w:val="000000"/>
          <w:sz w:val="21"/>
          <w:szCs w:val="21"/>
        </w:rPr>
        <w:t>分</w:t>
      </w:r>
      <w:r>
        <w:rPr>
          <w:b/>
          <w:bCs/>
          <w:color w:val="000000"/>
          <w:sz w:val="21"/>
          <w:szCs w:val="21"/>
        </w:rPr>
        <w:t>）</w:t>
      </w:r>
    </w:p>
    <w:p>
      <w:pPr>
        <w:spacing w:line="360" w:lineRule="auto"/>
        <w:rPr>
          <w:b/>
          <w:bCs/>
          <w:color w:val="000000"/>
        </w:rPr>
      </w:pPr>
    </w:p>
    <w:p>
      <w:pPr>
        <w:spacing w:line="360" w:lineRule="auto"/>
        <w:rPr>
          <w:bCs/>
          <w:color w:val="000000"/>
        </w:rPr>
      </w:pPr>
      <w:r>
        <w:rPr>
          <w:bCs/>
          <w:color w:val="000000"/>
        </w:rPr>
        <w:t>7.</w:t>
      </w:r>
      <w:r>
        <w:rPr>
          <w:rFonts w:hint="eastAsia"/>
          <w:bCs/>
          <w:color w:val="000000"/>
        </w:rPr>
        <w:t>延安整风</w:t>
      </w:r>
    </w:p>
    <w:p>
      <w:pPr>
        <w:spacing w:line="360" w:lineRule="auto"/>
        <w:rPr>
          <w:rFonts w:hint="eastAsia"/>
          <w:b/>
          <w:bCs/>
          <w:color w:val="000000"/>
        </w:rPr>
      </w:pPr>
      <w:r>
        <w:rPr>
          <w:rFonts w:hint="eastAsia"/>
          <w:b/>
          <w:bCs/>
          <w:color w:val="000000"/>
        </w:rPr>
        <w:t>1.</w:t>
      </w:r>
      <w:r>
        <w:rPr>
          <w:b/>
          <w:bCs/>
          <w:color w:val="000000"/>
        </w:rPr>
        <w:t>延安整风运动从1942年2月开始至1945年春季结束，共计3年多时间</w:t>
      </w:r>
      <w:r>
        <w:rPr>
          <w:rFonts w:hint="eastAsia"/>
          <w:b/>
          <w:bCs/>
          <w:color w:val="000000"/>
        </w:rPr>
        <w:t>。（1分）</w:t>
      </w:r>
    </w:p>
    <w:p>
      <w:pPr>
        <w:spacing w:line="360" w:lineRule="auto"/>
        <w:rPr>
          <w:rFonts w:hint="eastAsia"/>
          <w:b/>
          <w:bCs/>
          <w:color w:val="000000"/>
        </w:rPr>
      </w:pPr>
      <w:r>
        <w:rPr>
          <w:rFonts w:hint="eastAsia"/>
          <w:b/>
          <w:bCs/>
          <w:color w:val="000000"/>
        </w:rPr>
        <w:t>2.这</w:t>
      </w:r>
      <w:r>
        <w:rPr>
          <w:b/>
          <w:bCs/>
          <w:color w:val="000000"/>
        </w:rPr>
        <w:t>是中国共产党历史上一次全党范围的普遍的马克思主义教育运动，也是一次伟大的思想解放运动。</w:t>
      </w:r>
      <w:r>
        <w:rPr>
          <w:rFonts w:hint="eastAsia"/>
          <w:b/>
          <w:bCs/>
          <w:color w:val="000000"/>
        </w:rPr>
        <w:t>（2分）</w:t>
      </w:r>
    </w:p>
    <w:p>
      <w:pPr>
        <w:spacing w:line="360" w:lineRule="auto"/>
        <w:rPr>
          <w:rFonts w:hint="eastAsia"/>
          <w:b/>
          <w:bCs/>
          <w:color w:val="000000"/>
        </w:rPr>
      </w:pPr>
      <w:r>
        <w:rPr>
          <w:rFonts w:hint="eastAsia"/>
          <w:b/>
          <w:bCs/>
          <w:color w:val="000000"/>
        </w:rPr>
        <w:t>3.</w:t>
      </w:r>
      <w:r>
        <w:rPr>
          <w:b/>
          <w:bCs/>
          <w:color w:val="000000"/>
        </w:rPr>
        <w:t>通过延安整风，中国共产党不仅初步确立了实事求是的思想路线，破除了将苏联经验和共产国际指示神圣化的教条主义，使毛泽东思想确定为党的指导思想，从而推动了马克思主义中国化的进程</w:t>
      </w:r>
      <w:r>
        <w:rPr>
          <w:rFonts w:hint="eastAsia"/>
          <w:b/>
          <w:bCs/>
          <w:color w:val="000000"/>
        </w:rPr>
        <w:t>。（2分）</w:t>
      </w:r>
    </w:p>
    <w:p>
      <w:pPr>
        <w:spacing w:line="360" w:lineRule="auto"/>
        <w:rPr>
          <w:rFonts w:asciiTheme="minorEastAsia" w:hAnsiTheme="minorEastAsia"/>
          <w:b/>
        </w:rPr>
      </w:pPr>
    </w:p>
    <w:p>
      <w:pPr>
        <w:pStyle w:val="10"/>
        <w:numPr>
          <w:ilvl w:val="0"/>
          <w:numId w:val="1"/>
        </w:numPr>
        <w:ind w:firstLineChars="0"/>
        <w:jc w:val="left"/>
        <w:rPr>
          <w:rFonts w:asciiTheme="minorEastAsia" w:hAnsiTheme="minorEastAsia"/>
          <w:b/>
          <w:sz w:val="28"/>
          <w:szCs w:val="28"/>
        </w:rPr>
      </w:pPr>
      <w:r>
        <w:rPr>
          <w:rFonts w:hint="eastAsia" w:asciiTheme="minorEastAsia" w:hAnsiTheme="minorEastAsia"/>
          <w:b/>
          <w:sz w:val="28"/>
          <w:szCs w:val="28"/>
        </w:rPr>
        <w:t>简答</w:t>
      </w:r>
    </w:p>
    <w:p>
      <w:pPr>
        <w:spacing w:line="360" w:lineRule="auto"/>
        <w:rPr>
          <w:color w:val="000000"/>
        </w:rPr>
      </w:pPr>
      <w:r>
        <w:rPr>
          <w:color w:val="000000"/>
        </w:rPr>
        <w:t>1.</w:t>
      </w:r>
      <w:r>
        <w:rPr>
          <w:rFonts w:hint="eastAsia"/>
          <w:color w:val="000000"/>
        </w:rPr>
        <w:t>简答“三大法宝”的内容及其相互联系</w:t>
      </w:r>
    </w:p>
    <w:p>
      <w:pPr>
        <w:widowControl w:val="0"/>
        <w:spacing w:line="360" w:lineRule="auto"/>
        <w:jc w:val="both"/>
        <w:rPr>
          <w:rFonts w:asciiTheme="minorEastAsia" w:hAnsiTheme="minorEastAsia"/>
          <w:color w:val="000000"/>
          <w:sz w:val="21"/>
          <w:szCs w:val="21"/>
        </w:rPr>
      </w:pPr>
      <w:r>
        <w:rPr>
          <w:rFonts w:hint="eastAsia" w:asciiTheme="minorEastAsia" w:hAnsiTheme="minorEastAsia"/>
          <w:b/>
          <w:bCs/>
          <w:color w:val="000000"/>
          <w:sz w:val="21"/>
          <w:szCs w:val="21"/>
        </w:rPr>
        <w:t>1939年10月，毛泽东在《(共产党人)发刊词》一文中，总结了两次国内革命战争的经验教训，揭示了中国革命的客观规律。指出：统一战线，武装斗争，党的建设，是中国共产党在中国革命中战胜敌人的三个法宝。（</w:t>
      </w:r>
      <w:r>
        <w:rPr>
          <w:rFonts w:asciiTheme="minorEastAsia" w:hAnsiTheme="minorEastAsia"/>
          <w:b/>
          <w:bCs/>
          <w:color w:val="000000"/>
          <w:sz w:val="21"/>
          <w:szCs w:val="21"/>
        </w:rPr>
        <w:t>4</w:t>
      </w:r>
      <w:r>
        <w:rPr>
          <w:rFonts w:hint="eastAsia" w:asciiTheme="minorEastAsia" w:hAnsiTheme="minorEastAsia"/>
          <w:b/>
          <w:bCs/>
          <w:color w:val="000000"/>
          <w:sz w:val="21"/>
          <w:szCs w:val="21"/>
        </w:rPr>
        <w:t>分）</w:t>
      </w:r>
      <w:r>
        <w:rPr>
          <w:rFonts w:asciiTheme="minorEastAsia" w:hAnsiTheme="minorEastAsia"/>
          <w:b/>
          <w:bCs/>
          <w:color w:val="000000"/>
          <w:sz w:val="21"/>
          <w:szCs w:val="21"/>
        </w:rPr>
        <w:t>三者有机统一。</w:t>
      </w:r>
      <w:r>
        <w:rPr>
          <w:rFonts w:hint="eastAsia" w:asciiTheme="minorEastAsia" w:hAnsiTheme="minorEastAsia"/>
          <w:b/>
          <w:bCs/>
          <w:color w:val="000000"/>
          <w:sz w:val="21"/>
          <w:szCs w:val="21"/>
        </w:rPr>
        <w:t>”统一战线和武装斗争，是战胜敌人的两个基本武器。统一战线，是实行武装斗争的统一战线，而党的组织，则是掌握统一战线和武装斗争这两个武器以实行对敌冲锋陷阵的英勇战士。这就是三者的相互关系。正确地理解了这三个问题及其相互关系，就等于正确地领导了全部中国革命。</w:t>
      </w:r>
      <w:r>
        <w:rPr>
          <w:rFonts w:asciiTheme="minorEastAsia" w:hAnsiTheme="minorEastAsia"/>
          <w:b/>
          <w:bCs/>
          <w:color w:val="000000"/>
          <w:sz w:val="21"/>
          <w:szCs w:val="21"/>
        </w:rPr>
        <w:t>（4</w:t>
      </w:r>
      <w:r>
        <w:rPr>
          <w:rFonts w:hint="eastAsia" w:asciiTheme="minorEastAsia" w:hAnsiTheme="minorEastAsia"/>
          <w:b/>
          <w:bCs/>
          <w:color w:val="000000"/>
          <w:sz w:val="21"/>
          <w:szCs w:val="21"/>
        </w:rPr>
        <w:t>分</w:t>
      </w:r>
      <w:r>
        <w:rPr>
          <w:rFonts w:asciiTheme="minorEastAsia" w:hAnsiTheme="minorEastAsia"/>
          <w:b/>
          <w:bCs/>
          <w:color w:val="000000"/>
          <w:sz w:val="21"/>
          <w:szCs w:val="21"/>
        </w:rPr>
        <w:t>）</w:t>
      </w:r>
    </w:p>
    <w:p>
      <w:pPr>
        <w:spacing w:line="360" w:lineRule="auto"/>
        <w:rPr>
          <w:rFonts w:asciiTheme="minorEastAsia" w:hAnsiTheme="minorEastAsia"/>
          <w:b/>
          <w:sz w:val="28"/>
          <w:szCs w:val="28"/>
        </w:rPr>
      </w:pPr>
    </w:p>
    <w:p>
      <w:pPr>
        <w:spacing w:line="360" w:lineRule="auto"/>
        <w:rPr>
          <w:color w:val="000000"/>
        </w:rPr>
      </w:pPr>
      <w:r>
        <w:rPr>
          <w:color w:val="000000"/>
        </w:rPr>
        <w:t xml:space="preserve">2. </w:t>
      </w:r>
      <w:r>
        <w:rPr>
          <w:rFonts w:hint="eastAsia"/>
          <w:color w:val="000000"/>
        </w:rPr>
        <w:t>简述毛泽东思想活的灵魂</w:t>
      </w:r>
    </w:p>
    <w:p>
      <w:pPr>
        <w:pStyle w:val="4"/>
        <w:spacing w:before="0" w:beforeAutospacing="0" w:after="0" w:afterAutospacing="0" w:line="360" w:lineRule="auto"/>
        <w:jc w:val="both"/>
        <w:rPr>
          <w:rFonts w:asciiTheme="minorEastAsia" w:hAnsiTheme="minorEastAsia"/>
          <w:b/>
          <w:sz w:val="21"/>
          <w:szCs w:val="21"/>
        </w:rPr>
      </w:pPr>
      <w:r>
        <w:rPr>
          <w:rFonts w:hint="eastAsia" w:asciiTheme="minorEastAsia" w:hAnsiTheme="minorEastAsia"/>
          <w:b/>
          <w:sz w:val="21"/>
          <w:szCs w:val="21"/>
        </w:rPr>
        <w:t>毛泽东思想活的灵魂包括实事求是、群众路线、独立自主。（1分）第一，实事求是。实事求是是毛泽东思想的精髓，也是党的思想路线的核心。</w:t>
      </w:r>
      <w:r>
        <w:rPr>
          <w:rFonts w:asciiTheme="minorEastAsia" w:hAnsiTheme="minorEastAsia"/>
          <w:b/>
          <w:sz w:val="21"/>
          <w:szCs w:val="21"/>
        </w:rPr>
        <w:t>（</w:t>
      </w:r>
      <w:r>
        <w:rPr>
          <w:rFonts w:hint="eastAsia" w:asciiTheme="minorEastAsia" w:hAnsiTheme="minorEastAsia"/>
          <w:b/>
          <w:sz w:val="21"/>
          <w:szCs w:val="21"/>
        </w:rPr>
        <w:t>3分</w:t>
      </w:r>
      <w:r>
        <w:rPr>
          <w:rFonts w:asciiTheme="minorEastAsia" w:hAnsiTheme="minorEastAsia"/>
          <w:b/>
          <w:sz w:val="21"/>
          <w:szCs w:val="21"/>
        </w:rPr>
        <w:t>）</w:t>
      </w:r>
      <w:r>
        <w:rPr>
          <w:rFonts w:hint="eastAsia" w:asciiTheme="minorEastAsia" w:hAnsiTheme="minorEastAsia"/>
          <w:b/>
          <w:sz w:val="21"/>
          <w:szCs w:val="21"/>
        </w:rPr>
        <w:t>第二，群众路线。一切依靠群众，一切为了群众，从群众中来，到群众中去。（2分）第三，独立自主。</w:t>
      </w:r>
      <w:r>
        <w:rPr>
          <w:rFonts w:asciiTheme="minorEastAsia" w:hAnsiTheme="minorEastAsia"/>
          <w:b/>
          <w:sz w:val="21"/>
          <w:szCs w:val="21"/>
        </w:rPr>
        <w:t>根据自己的实际情况</w:t>
      </w:r>
      <w:r>
        <w:rPr>
          <w:rFonts w:hint="eastAsia" w:asciiTheme="minorEastAsia" w:hAnsiTheme="minorEastAsia"/>
          <w:b/>
          <w:sz w:val="21"/>
          <w:szCs w:val="21"/>
        </w:rPr>
        <w:t>，</w:t>
      </w:r>
      <w:r>
        <w:rPr>
          <w:rFonts w:asciiTheme="minorEastAsia" w:hAnsiTheme="minorEastAsia"/>
          <w:b/>
          <w:sz w:val="21"/>
          <w:szCs w:val="21"/>
        </w:rPr>
        <w:t>依靠自己的力量</w:t>
      </w:r>
      <w:r>
        <w:rPr>
          <w:rFonts w:hint="eastAsia" w:asciiTheme="minorEastAsia" w:hAnsiTheme="minorEastAsia"/>
          <w:b/>
          <w:sz w:val="21"/>
          <w:szCs w:val="21"/>
        </w:rPr>
        <w:t>，</w:t>
      </w:r>
      <w:r>
        <w:rPr>
          <w:rFonts w:asciiTheme="minorEastAsia" w:hAnsiTheme="minorEastAsia"/>
          <w:b/>
          <w:sz w:val="21"/>
          <w:szCs w:val="21"/>
        </w:rPr>
        <w:t>独立地、自主地处理本国对内对外的一切事务。</w:t>
      </w:r>
      <w:r>
        <w:rPr>
          <w:rFonts w:hint="eastAsia" w:asciiTheme="minorEastAsia" w:hAnsiTheme="minorEastAsia"/>
          <w:b/>
          <w:sz w:val="21"/>
          <w:szCs w:val="21"/>
        </w:rPr>
        <w:t>（2分）</w:t>
      </w:r>
    </w:p>
    <w:p>
      <w:pPr>
        <w:spacing w:line="360" w:lineRule="auto"/>
        <w:rPr>
          <w:rFonts w:asciiTheme="minorEastAsia" w:hAnsiTheme="minorEastAsia"/>
          <w:b/>
          <w:sz w:val="28"/>
          <w:szCs w:val="28"/>
        </w:rPr>
      </w:pPr>
    </w:p>
    <w:p>
      <w:pPr>
        <w:pStyle w:val="10"/>
        <w:numPr>
          <w:ilvl w:val="0"/>
          <w:numId w:val="1"/>
        </w:numPr>
        <w:ind w:firstLineChars="0"/>
        <w:jc w:val="left"/>
        <w:rPr>
          <w:rFonts w:asciiTheme="minorEastAsia" w:hAnsiTheme="minorEastAsia"/>
          <w:b/>
          <w:sz w:val="28"/>
          <w:szCs w:val="28"/>
        </w:rPr>
      </w:pPr>
      <w:r>
        <w:rPr>
          <w:rFonts w:hint="eastAsia" w:asciiTheme="minorEastAsia" w:hAnsiTheme="minorEastAsia"/>
          <w:b/>
          <w:sz w:val="28"/>
          <w:szCs w:val="28"/>
        </w:rPr>
        <w:t>论述</w:t>
      </w:r>
    </w:p>
    <w:p>
      <w:pPr>
        <w:pStyle w:val="10"/>
        <w:numPr>
          <w:ilvl w:val="0"/>
          <w:numId w:val="2"/>
        </w:numPr>
        <w:ind w:firstLineChars="0"/>
        <w:rPr>
          <w:color w:val="000000"/>
          <w:sz w:val="24"/>
          <w:szCs w:val="24"/>
        </w:rPr>
      </w:pPr>
      <w:r>
        <w:rPr>
          <w:rFonts w:hint="eastAsia"/>
          <w:color w:val="000000"/>
          <w:sz w:val="24"/>
          <w:szCs w:val="24"/>
        </w:rPr>
        <w:t>结合毛泽东思想的形成和发展，谈谈你对电影《建国大业》的感想。</w:t>
      </w:r>
    </w:p>
    <w:p>
      <w:pPr>
        <w:spacing w:line="360" w:lineRule="auto"/>
        <w:jc w:val="both"/>
        <w:rPr>
          <w:b/>
        </w:rPr>
      </w:pPr>
      <w:r>
        <w:rPr>
          <w:rFonts w:asciiTheme="minorEastAsia" w:hAnsiTheme="minorEastAsia"/>
          <w:b/>
          <w:sz w:val="21"/>
          <w:szCs w:val="21"/>
        </w:rPr>
        <w:t>开放性试题</w:t>
      </w:r>
      <w:r>
        <w:rPr>
          <w:rFonts w:hint="eastAsia" w:asciiTheme="minorEastAsia" w:hAnsiTheme="minorEastAsia"/>
          <w:b/>
          <w:sz w:val="21"/>
          <w:szCs w:val="21"/>
        </w:rPr>
        <w:t>：</w:t>
      </w:r>
      <w:r>
        <w:rPr>
          <w:rFonts w:asciiTheme="minorEastAsia" w:hAnsiTheme="minorEastAsia"/>
          <w:b/>
          <w:sz w:val="21"/>
          <w:szCs w:val="21"/>
        </w:rPr>
        <w:t>从毛泽东在新中国建立上的丰功伟绩角度</w:t>
      </w:r>
      <w:r>
        <w:rPr>
          <w:rFonts w:hint="eastAsia" w:asciiTheme="minorEastAsia" w:hAnsiTheme="minorEastAsia"/>
          <w:b/>
          <w:sz w:val="21"/>
          <w:szCs w:val="21"/>
        </w:rPr>
        <w:t>，（4分），从毛泽东思想成为党的指导思想的历史演进的角度，（4分）从毛泽东在历史关键时刻发挥的独特作用角度，（4分）从毛泽东为代表的党中央为新中国建设运筹帷幕、高瞻远瞩的历史细节角度，（4分）谈感想合情合理，均可得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3A285E"/>
    <w:multiLevelType w:val="multilevel"/>
    <w:tmpl w:val="1B3A285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5156752"/>
    <w:multiLevelType w:val="multilevel"/>
    <w:tmpl w:val="451567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4362B"/>
    <w:rsid w:val="00012AE5"/>
    <w:rsid w:val="00116770"/>
    <w:rsid w:val="0012024D"/>
    <w:rsid w:val="00130251"/>
    <w:rsid w:val="00166F5E"/>
    <w:rsid w:val="001F2959"/>
    <w:rsid w:val="00230FD2"/>
    <w:rsid w:val="00261DDF"/>
    <w:rsid w:val="002B55C5"/>
    <w:rsid w:val="002C4718"/>
    <w:rsid w:val="002D7DDB"/>
    <w:rsid w:val="002F618A"/>
    <w:rsid w:val="002F7CD4"/>
    <w:rsid w:val="0036049B"/>
    <w:rsid w:val="0036590E"/>
    <w:rsid w:val="003860AC"/>
    <w:rsid w:val="003A1926"/>
    <w:rsid w:val="003B3CB8"/>
    <w:rsid w:val="00416842"/>
    <w:rsid w:val="004200E8"/>
    <w:rsid w:val="00465275"/>
    <w:rsid w:val="004B519D"/>
    <w:rsid w:val="00543392"/>
    <w:rsid w:val="0054362B"/>
    <w:rsid w:val="00547535"/>
    <w:rsid w:val="005A084E"/>
    <w:rsid w:val="00647861"/>
    <w:rsid w:val="006A5998"/>
    <w:rsid w:val="006B35C1"/>
    <w:rsid w:val="00780D9F"/>
    <w:rsid w:val="007A266A"/>
    <w:rsid w:val="007F1126"/>
    <w:rsid w:val="008255BE"/>
    <w:rsid w:val="00921E82"/>
    <w:rsid w:val="00A31EA6"/>
    <w:rsid w:val="00A3494B"/>
    <w:rsid w:val="00A74A66"/>
    <w:rsid w:val="00AE101E"/>
    <w:rsid w:val="00B2134D"/>
    <w:rsid w:val="00B9740E"/>
    <w:rsid w:val="00B97FAB"/>
    <w:rsid w:val="00BC005E"/>
    <w:rsid w:val="00BF3335"/>
    <w:rsid w:val="00C233BB"/>
    <w:rsid w:val="00D74093"/>
    <w:rsid w:val="00DE4C5D"/>
    <w:rsid w:val="00E119F7"/>
    <w:rsid w:val="00E730D1"/>
    <w:rsid w:val="00EF765D"/>
    <w:rsid w:val="00F13B87"/>
    <w:rsid w:val="00F67A9F"/>
    <w:rsid w:val="00F9539F"/>
    <w:rsid w:val="00FC3EE9"/>
    <w:rsid w:val="47F369C6"/>
    <w:rsid w:val="77B43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jc w:val="left"/>
    </w:pPr>
    <w:rPr>
      <w:rFonts w:ascii="Times New Roman" w:hAnsi="Times New Roman" w:cs="Times New Roman" w:eastAsiaTheme="minorEastAsia"/>
      <w:kern w:val="0"/>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semiHidden/>
    <w:unhideWhenUsed/>
    <w:uiPriority w:val="99"/>
    <w:pPr>
      <w:widowControl w:val="0"/>
      <w:tabs>
        <w:tab w:val="center" w:pos="4153"/>
        <w:tab w:val="right" w:pos="8306"/>
      </w:tabs>
      <w:snapToGrid w:val="0"/>
    </w:pPr>
    <w:rPr>
      <w:rFonts w:asciiTheme="minorHAnsi" w:hAnsiTheme="minorHAnsi" w:cstheme="minorBidi"/>
      <w:kern w:val="2"/>
      <w:sz w:val="18"/>
      <w:szCs w:val="18"/>
    </w:rPr>
  </w:style>
  <w:style w:type="paragraph" w:styleId="3">
    <w:name w:val="header"/>
    <w:basedOn w:val="1"/>
    <w:link w:val="11"/>
    <w:semiHidden/>
    <w:unhideWhenUsed/>
    <w:uiPriority w:val="99"/>
    <w:pPr>
      <w:widowControl w:val="0"/>
      <w:pBdr>
        <w:bottom w:val="single" w:color="auto" w:sz="6" w:space="1"/>
      </w:pBdr>
      <w:tabs>
        <w:tab w:val="center" w:pos="4153"/>
        <w:tab w:val="right" w:pos="8306"/>
      </w:tabs>
      <w:snapToGrid w:val="0"/>
      <w:jc w:val="center"/>
    </w:pPr>
    <w:rPr>
      <w:rFonts w:asciiTheme="minorHAnsi" w:hAnsiTheme="minorHAnsi" w:cstheme="minorBidi"/>
      <w:kern w:val="2"/>
      <w:sz w:val="18"/>
      <w:szCs w:val="18"/>
    </w:rPr>
  </w:style>
  <w:style w:type="paragraph" w:styleId="4">
    <w:name w:val="Normal (Web)"/>
    <w:basedOn w:val="1"/>
    <w:semiHidden/>
    <w:unhideWhenUsed/>
    <w:qFormat/>
    <w:uiPriority w:val="99"/>
    <w:pPr>
      <w:spacing w:before="100" w:beforeAutospacing="1" w:after="100" w:afterAutospacing="1"/>
    </w:pPr>
  </w:style>
  <w:style w:type="table" w:styleId="6">
    <w:name w:val="Table Grid"/>
    <w:basedOn w:val="5"/>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22"/>
    <w:rPr>
      <w:b/>
      <w:bCs/>
    </w:rPr>
  </w:style>
  <w:style w:type="character" w:styleId="9">
    <w:name w:val="Hyperlink"/>
    <w:basedOn w:val="7"/>
    <w:semiHidden/>
    <w:unhideWhenUsed/>
    <w:uiPriority w:val="99"/>
    <w:rPr>
      <w:color w:val="0000FF"/>
      <w:u w:val="single"/>
    </w:rPr>
  </w:style>
  <w:style w:type="paragraph" w:styleId="10">
    <w:name w:val="List Paragraph"/>
    <w:basedOn w:val="1"/>
    <w:qFormat/>
    <w:uiPriority w:val="34"/>
    <w:pPr>
      <w:widowControl w:val="0"/>
      <w:spacing w:line="360" w:lineRule="auto"/>
      <w:ind w:firstLine="420" w:firstLineChars="200"/>
      <w:jc w:val="both"/>
    </w:pPr>
    <w:rPr>
      <w:rFonts w:asciiTheme="minorHAnsi" w:hAnsiTheme="minorHAnsi" w:cstheme="minorBidi"/>
      <w:kern w:val="2"/>
      <w:sz w:val="21"/>
      <w:szCs w:val="22"/>
    </w:rPr>
  </w:style>
  <w:style w:type="character" w:customStyle="1" w:styleId="11">
    <w:name w:val="页眉 Char"/>
    <w:basedOn w:val="7"/>
    <w:link w:val="3"/>
    <w:semiHidden/>
    <w:qFormat/>
    <w:uiPriority w:val="99"/>
    <w:rPr>
      <w:sz w:val="18"/>
      <w:szCs w:val="18"/>
    </w:rPr>
  </w:style>
  <w:style w:type="character" w:customStyle="1" w:styleId="12">
    <w:name w:val="页脚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549</Words>
  <Characters>3135</Characters>
  <Lines>26</Lines>
  <Paragraphs>7</Paragraphs>
  <TotalTime>235</TotalTime>
  <ScaleCrop>false</ScaleCrop>
  <LinksUpToDate>false</LinksUpToDate>
  <CharactersWithSpaces>3677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2018-06-08T09:18:00Z</dcterms:created>
  <dc:creator>Administrator</dc:creator>
  <cp:lastModifiedBy>Remmm</cp:lastModifiedBy>
  <dcterms:modified xsi:type="dcterms:W3CDTF">2021-06-26T03:38:25Z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72C4CF82C02646A2B4C6813203D1E6CD</vt:lpwstr>
  </property>
</Properties>
</file>