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3CF" w:rsidRDefault="001133CF">
      <w:pPr>
        <w:spacing w:after="240" w:line="360" w:lineRule="auto"/>
      </w:pPr>
    </w:p>
    <w:p w:rsidR="001133CF" w:rsidRDefault="001133CF">
      <w:pPr>
        <w:spacing w:after="240" w:line="360" w:lineRule="auto"/>
      </w:pPr>
    </w:p>
    <w:p w:rsidR="001133CF" w:rsidRDefault="001133CF">
      <w:pPr>
        <w:spacing w:after="240" w:line="360" w:lineRule="auto"/>
      </w:pPr>
    </w:p>
    <w:p w:rsidR="001133CF" w:rsidRDefault="001133CF">
      <w:pPr>
        <w:spacing w:after="240" w:line="360" w:lineRule="auto"/>
      </w:pPr>
    </w:p>
    <w:p w:rsidR="001133CF" w:rsidRDefault="001133CF">
      <w:pPr>
        <w:spacing w:after="240" w:line="360" w:lineRule="auto"/>
      </w:pPr>
    </w:p>
    <w:p w:rsidR="001133CF" w:rsidRDefault="009311E9">
      <w:pPr>
        <w:spacing w:after="40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52"/>
          <w:lang w:eastAsia="zh-CN"/>
        </w:rPr>
        <w:t>技术开发与预研</w:t>
      </w:r>
    </w:p>
    <w:p w:rsidR="001133CF" w:rsidRDefault="009311E9">
      <w:pPr>
        <w:spacing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44"/>
          <w:lang w:eastAsia="zh-CN"/>
        </w:rPr>
        <w:t>工作任务及技术方案</w:t>
      </w:r>
    </w:p>
    <w:p w:rsidR="001133CF" w:rsidRDefault="009311E9">
      <w:pPr>
        <w:spacing w:after="80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基于</w:t>
      </w:r>
      <w:proofErr w:type="gramStart"/>
      <w:r>
        <w:rPr>
          <w:rFonts w:ascii="Times New Roman" w:eastAsia="黑体" w:hAnsi="Times New Roman"/>
          <w:b/>
          <w:sz w:val="32"/>
          <w:lang w:eastAsia="zh-CN"/>
        </w:rPr>
        <w:t>千兆光</w:t>
      </w:r>
      <w:proofErr w:type="gramEnd"/>
      <w:r>
        <w:rPr>
          <w:rFonts w:ascii="Times New Roman" w:eastAsia="黑体" w:hAnsi="Times New Roman"/>
          <w:b/>
          <w:sz w:val="32"/>
          <w:lang w:eastAsia="zh-CN"/>
        </w:rPr>
        <w:t>网的家庭智能中枢与全屋智能连接一体化产品</w:t>
      </w:r>
    </w:p>
    <w:p w:rsidR="001133CF" w:rsidRDefault="001133CF">
      <w:pPr>
        <w:spacing w:line="360" w:lineRule="auto"/>
        <w:rPr>
          <w:lang w:eastAsia="zh-CN"/>
        </w:rPr>
      </w:pPr>
    </w:p>
    <w:p w:rsidR="001133CF" w:rsidRDefault="001133CF">
      <w:pPr>
        <w:spacing w:line="360" w:lineRule="auto"/>
        <w:rPr>
          <w:lang w:eastAsia="zh-CN"/>
        </w:rPr>
      </w:pPr>
    </w:p>
    <w:p w:rsidR="001133CF" w:rsidRDefault="001133CF">
      <w:pPr>
        <w:spacing w:line="360" w:lineRule="auto"/>
        <w:rPr>
          <w:lang w:eastAsia="zh-CN"/>
        </w:rPr>
      </w:pPr>
    </w:p>
    <w:p w:rsidR="001133CF" w:rsidRDefault="009311E9">
      <w:pPr>
        <w:spacing w:after="1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>版</w:t>
      </w:r>
      <w:r>
        <w:rPr>
          <w:rFonts w:ascii="Times New Roman" w:eastAsia="宋体" w:hAnsi="Times New Roman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sz w:val="28"/>
          <w:lang w:eastAsia="zh-CN"/>
        </w:rPr>
        <w:t>本</w:t>
      </w:r>
      <w:r>
        <w:rPr>
          <w:rFonts w:ascii="Times New Roman" w:eastAsia="宋体" w:hAnsi="Times New Roman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sz w:val="28"/>
          <w:lang w:eastAsia="zh-CN"/>
        </w:rPr>
        <w:t>号：</w:t>
      </w:r>
      <w:r>
        <w:rPr>
          <w:rFonts w:ascii="Times New Roman" w:eastAsia="宋体" w:hAnsi="Times New Roman"/>
          <w:sz w:val="28"/>
          <w:lang w:eastAsia="zh-CN"/>
        </w:rPr>
        <w:t>V1.0</w:t>
      </w:r>
    </w:p>
    <w:p w:rsidR="001133CF" w:rsidRDefault="009311E9">
      <w:pPr>
        <w:spacing w:after="1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>编</w:t>
      </w:r>
      <w:r>
        <w:rPr>
          <w:rFonts w:ascii="Times New Roman" w:eastAsia="宋体" w:hAnsi="Times New Roman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sz w:val="28"/>
          <w:lang w:eastAsia="zh-CN"/>
        </w:rPr>
        <w:t>制</w:t>
      </w:r>
      <w:r>
        <w:rPr>
          <w:rFonts w:ascii="Times New Roman" w:eastAsia="宋体" w:hAnsi="Times New Roman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sz w:val="28"/>
          <w:lang w:eastAsia="zh-CN"/>
        </w:rPr>
        <w:t>日</w:t>
      </w:r>
      <w:r>
        <w:rPr>
          <w:rFonts w:ascii="Times New Roman" w:eastAsia="宋体" w:hAnsi="Times New Roman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sz w:val="28"/>
          <w:lang w:eastAsia="zh-CN"/>
        </w:rPr>
        <w:t>期：</w:t>
      </w:r>
      <w:r>
        <w:rPr>
          <w:rFonts w:ascii="Times New Roman" w:eastAsia="宋体" w:hAnsi="Times New Roman"/>
          <w:sz w:val="28"/>
          <w:lang w:eastAsia="zh-CN"/>
        </w:rPr>
        <w:t xml:space="preserve">2026 </w:t>
      </w:r>
      <w:r>
        <w:rPr>
          <w:rFonts w:ascii="Times New Roman" w:eastAsia="宋体" w:hAnsi="Times New Roman"/>
          <w:sz w:val="28"/>
          <w:lang w:eastAsia="zh-CN"/>
        </w:rPr>
        <w:t>年</w:t>
      </w:r>
      <w:r>
        <w:rPr>
          <w:rFonts w:ascii="Times New Roman" w:eastAsia="宋体" w:hAnsi="Times New Roman"/>
          <w:sz w:val="28"/>
          <w:lang w:eastAsia="zh-CN"/>
        </w:rPr>
        <w:t xml:space="preserve"> 8 </w:t>
      </w:r>
      <w:r>
        <w:rPr>
          <w:rFonts w:ascii="Times New Roman" w:eastAsia="宋体" w:hAnsi="Times New Roman"/>
          <w:sz w:val="28"/>
          <w:lang w:eastAsia="zh-CN"/>
        </w:rPr>
        <w:t>月</w:t>
      </w:r>
    </w:p>
    <w:p w:rsidR="001133CF" w:rsidRDefault="009311E9">
      <w:pPr>
        <w:spacing w:after="1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>编</w:t>
      </w:r>
      <w:r>
        <w:rPr>
          <w:rFonts w:ascii="Times New Roman" w:eastAsia="宋体" w:hAnsi="Times New Roman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sz w:val="28"/>
          <w:lang w:eastAsia="zh-CN"/>
        </w:rPr>
        <w:t>制</w:t>
      </w:r>
      <w:r>
        <w:rPr>
          <w:rFonts w:ascii="Times New Roman" w:eastAsia="宋体" w:hAnsi="Times New Roman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sz w:val="28"/>
          <w:lang w:eastAsia="zh-CN"/>
        </w:rPr>
        <w:t>单</w:t>
      </w:r>
      <w:r>
        <w:rPr>
          <w:rFonts w:ascii="Times New Roman" w:eastAsia="宋体" w:hAnsi="Times New Roman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sz w:val="28"/>
          <w:lang w:eastAsia="zh-CN"/>
        </w:rPr>
        <w:t>位：中山大学</w:t>
      </w:r>
      <w:r>
        <w:rPr>
          <w:rFonts w:ascii="Times New Roman" w:eastAsia="宋体" w:hAnsi="Times New Roman"/>
          <w:sz w:val="28"/>
          <w:lang w:eastAsia="zh-CN"/>
        </w:rPr>
        <w:t xml:space="preserve"> </w:t>
      </w:r>
      <w:r>
        <w:rPr>
          <w:rFonts w:ascii="Times New Roman" w:eastAsia="宋体" w:hAnsi="Times New Roman"/>
          <w:sz w:val="28"/>
          <w:lang w:eastAsia="zh-CN"/>
        </w:rPr>
        <w:t>数字家庭工程技术研究中心</w:t>
      </w:r>
    </w:p>
    <w:p w:rsidR="001133CF" w:rsidRDefault="009311E9">
      <w:pPr>
        <w:spacing w:after="1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>项</w:t>
      </w:r>
      <w:r>
        <w:rPr>
          <w:rFonts w:ascii="Times New Roman" w:eastAsia="宋体" w:hAnsi="Times New Roman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sz w:val="28"/>
          <w:lang w:eastAsia="zh-CN"/>
        </w:rPr>
        <w:t>目</w:t>
      </w:r>
      <w:r>
        <w:rPr>
          <w:rFonts w:ascii="Times New Roman" w:eastAsia="宋体" w:hAnsi="Times New Roman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sz w:val="28"/>
          <w:lang w:eastAsia="zh-CN"/>
        </w:rPr>
        <w:t>性</w:t>
      </w:r>
      <w:r>
        <w:rPr>
          <w:rFonts w:ascii="Times New Roman" w:eastAsia="宋体" w:hAnsi="Times New Roman"/>
          <w:sz w:val="28"/>
          <w:lang w:eastAsia="zh-CN"/>
        </w:rPr>
        <w:t xml:space="preserve">  </w:t>
      </w:r>
      <w:r>
        <w:rPr>
          <w:rFonts w:ascii="Times New Roman" w:eastAsia="宋体" w:hAnsi="Times New Roman"/>
          <w:sz w:val="28"/>
          <w:lang w:eastAsia="zh-CN"/>
        </w:rPr>
        <w:t>质：研发项目技术方案</w:t>
      </w:r>
    </w:p>
    <w:p w:rsidR="001133CF" w:rsidRDefault="009311E9">
      <w:pPr>
        <w:spacing w:after="1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>密</w:t>
      </w:r>
      <w:r>
        <w:rPr>
          <w:rFonts w:ascii="Times New Roman" w:eastAsia="宋体" w:hAnsi="Times New Roman"/>
          <w:sz w:val="28"/>
          <w:lang w:eastAsia="zh-CN"/>
        </w:rPr>
        <w:t xml:space="preserve">        </w:t>
      </w:r>
      <w:r>
        <w:rPr>
          <w:rFonts w:ascii="Times New Roman" w:eastAsia="宋体" w:hAnsi="Times New Roman"/>
          <w:sz w:val="28"/>
          <w:lang w:eastAsia="zh-CN"/>
        </w:rPr>
        <w:t>级：内部资料</w:t>
      </w:r>
    </w:p>
    <w:p w:rsidR="001133CF" w:rsidRDefault="009311E9">
      <w:pPr>
        <w:rPr>
          <w:lang w:eastAsia="zh-CN"/>
        </w:rPr>
      </w:pPr>
      <w:r>
        <w:rPr>
          <w:lang w:eastAsia="zh-CN"/>
        </w:rPr>
        <w:br w:type="page"/>
      </w:r>
    </w:p>
    <w:p w:rsidR="001133CF" w:rsidRDefault="009311E9">
      <w:pPr>
        <w:spacing w:before="360" w:after="24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2"/>
          <w:lang w:eastAsia="zh-CN"/>
        </w:rPr>
        <w:lastRenderedPageBreak/>
        <w:t xml:space="preserve">1 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概述</w:t>
      </w:r>
    </w:p>
    <w:p w:rsidR="001133CF" w:rsidRDefault="009311E9">
      <w:pPr>
        <w:spacing w:before="240" w:after="16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1.1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工作背景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proofErr w:type="spellStart"/>
      <w:r>
        <w:rPr>
          <w:rFonts w:ascii="Times New Roman" w:eastAsia="宋体" w:hAnsi="Times New Roman"/>
          <w:sz w:val="24"/>
        </w:rPr>
        <w:t>本项目以千兆光网（</w:t>
      </w:r>
      <w:r>
        <w:rPr>
          <w:rFonts w:ascii="Times New Roman" w:eastAsia="宋体" w:hAnsi="Times New Roman"/>
          <w:sz w:val="24"/>
        </w:rPr>
        <w:t>FTTR</w:t>
      </w:r>
      <w:r>
        <w:rPr>
          <w:rFonts w:ascii="Times New Roman" w:eastAsia="宋体" w:hAnsi="Times New Roman"/>
          <w:sz w:val="24"/>
        </w:rPr>
        <w:t>）为网络底座，以开源本地</w:t>
      </w:r>
      <w:proofErr w:type="spellEnd"/>
      <w:r>
        <w:rPr>
          <w:rFonts w:ascii="Times New Roman" w:eastAsia="宋体" w:hAnsi="Times New Roman"/>
          <w:sz w:val="24"/>
        </w:rPr>
        <w:t xml:space="preserve"> AI </w:t>
      </w:r>
      <w:proofErr w:type="spellStart"/>
      <w:r>
        <w:rPr>
          <w:rFonts w:ascii="Times New Roman" w:eastAsia="宋体" w:hAnsi="Times New Roman"/>
          <w:sz w:val="24"/>
        </w:rPr>
        <w:t>智能体框架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OpenClaw</w:t>
      </w:r>
      <w:r>
        <w:rPr>
          <w:rFonts w:ascii="Times New Roman" w:eastAsia="宋体" w:hAnsi="Times New Roman"/>
          <w:sz w:val="24"/>
        </w:rPr>
        <w:t>（龙虾</w:t>
      </w:r>
      <w:proofErr w:type="spellEnd"/>
      <w:r>
        <w:rPr>
          <w:rFonts w:ascii="Times New Roman" w:eastAsia="宋体" w:hAnsi="Times New Roman"/>
          <w:sz w:val="24"/>
        </w:rPr>
        <w:t xml:space="preserve"> AI</w:t>
      </w:r>
      <w:r>
        <w:rPr>
          <w:rFonts w:ascii="Times New Roman" w:eastAsia="宋体" w:hAnsi="Times New Roman"/>
          <w:sz w:val="24"/>
        </w:rPr>
        <w:t>）为智能中枢，以</w:t>
      </w:r>
      <w:r>
        <w:rPr>
          <w:rFonts w:ascii="Times New Roman" w:eastAsia="宋体" w:hAnsi="Times New Roman"/>
          <w:sz w:val="24"/>
        </w:rPr>
        <w:t xml:space="preserve"> Home Assistant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HA</w:t>
      </w:r>
      <w:r>
        <w:rPr>
          <w:rFonts w:ascii="Times New Roman" w:eastAsia="宋体" w:hAnsi="Times New Roman"/>
          <w:sz w:val="24"/>
        </w:rPr>
        <w:t>）为全屋智能设备统一中枢，构建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统一协议转换</w:t>
      </w:r>
      <w:r>
        <w:rPr>
          <w:rFonts w:ascii="Times New Roman" w:eastAsia="宋体" w:hAnsi="Times New Roman"/>
          <w:sz w:val="24"/>
        </w:rPr>
        <w:t xml:space="preserve"> + </w:t>
      </w:r>
      <w:r>
        <w:rPr>
          <w:rFonts w:ascii="Times New Roman" w:eastAsia="宋体" w:hAnsi="Times New Roman"/>
          <w:sz w:val="24"/>
        </w:rPr>
        <w:t>云边端算力协同</w:t>
      </w:r>
      <w:r>
        <w:rPr>
          <w:rFonts w:ascii="Times New Roman" w:eastAsia="宋体" w:hAnsi="Times New Roman"/>
          <w:sz w:val="24"/>
        </w:rPr>
        <w:t xml:space="preserve"> + </w:t>
      </w:r>
      <w:r>
        <w:rPr>
          <w:rFonts w:ascii="Times New Roman" w:eastAsia="宋体" w:hAnsi="Times New Roman"/>
          <w:sz w:val="24"/>
        </w:rPr>
        <w:t>多</w:t>
      </w:r>
      <w:r>
        <w:rPr>
          <w:rFonts w:ascii="Times New Roman" w:eastAsia="宋体" w:hAnsi="Times New Roman"/>
          <w:sz w:val="24"/>
        </w:rPr>
        <w:t xml:space="preserve"> Agent </w:t>
      </w:r>
      <w:r>
        <w:rPr>
          <w:rFonts w:ascii="Times New Roman" w:eastAsia="宋体" w:hAnsi="Times New Roman"/>
          <w:sz w:val="24"/>
        </w:rPr>
        <w:t>智能编排</w:t>
      </w:r>
      <w:r>
        <w:rPr>
          <w:rFonts w:ascii="Times New Roman" w:eastAsia="宋体" w:hAnsi="Times New Roman"/>
          <w:sz w:val="24"/>
        </w:rPr>
        <w:t xml:space="preserve"> + </w:t>
      </w:r>
      <w:r>
        <w:rPr>
          <w:rFonts w:ascii="Times New Roman" w:eastAsia="宋体" w:hAnsi="Times New Roman"/>
          <w:sz w:val="24"/>
        </w:rPr>
        <w:t>家庭数据安全可信管</w:t>
      </w:r>
      <w:proofErr w:type="spellStart"/>
      <w:r>
        <w:rPr>
          <w:rFonts w:ascii="Times New Roman" w:eastAsia="宋体" w:hAnsi="Times New Roman"/>
          <w:sz w:val="24"/>
        </w:rPr>
        <w:t>控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一体化产品</w:t>
      </w:r>
      <w:proofErr w:type="spellEnd"/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在前期完成总体方案设计与四大核心技术方向任务梳理的基础上，下一步工作重点转向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智能中枢（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OpenClaw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）与设备中枢（</w:t>
      </w:r>
      <w:r>
        <w:rPr>
          <w:rFonts w:ascii="Times New Roman" w:eastAsia="宋体" w:hAnsi="Times New Roman"/>
          <w:sz w:val="24"/>
          <w:lang w:eastAsia="zh-CN"/>
        </w:rPr>
        <w:t>HA</w:t>
      </w:r>
      <w:r>
        <w:rPr>
          <w:rFonts w:ascii="Times New Roman" w:eastAsia="宋体" w:hAnsi="Times New Roman"/>
          <w:sz w:val="24"/>
          <w:lang w:eastAsia="zh-CN"/>
        </w:rPr>
        <w:t>）的深度定制与融合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，围绕界面品牌化定制、授权打通、</w:t>
      </w:r>
      <w:r>
        <w:rPr>
          <w:rFonts w:ascii="Times New Roman" w:eastAsia="宋体" w:hAnsi="Times New Roman"/>
          <w:sz w:val="24"/>
          <w:lang w:eastAsia="zh-CN"/>
        </w:rPr>
        <w:t xml:space="preserve">MCP </w:t>
      </w:r>
      <w:r>
        <w:rPr>
          <w:rFonts w:ascii="Times New Roman" w:eastAsia="宋体" w:hAnsi="Times New Roman"/>
          <w:sz w:val="24"/>
          <w:lang w:eastAsia="zh-CN"/>
        </w:rPr>
        <w:t>协议接入、状态实时刷新、设备管家智能体构建、</w:t>
      </w:r>
      <w:r>
        <w:rPr>
          <w:rFonts w:ascii="Times New Roman" w:eastAsia="宋体" w:hAnsi="Times New Roman"/>
          <w:sz w:val="24"/>
          <w:lang w:eastAsia="zh-CN"/>
        </w:rPr>
        <w:t xml:space="preserve">Agent </w:t>
      </w:r>
      <w:r>
        <w:rPr>
          <w:rFonts w:ascii="Times New Roman" w:eastAsia="宋体" w:hAnsi="Times New Roman"/>
          <w:sz w:val="24"/>
          <w:lang w:eastAsia="zh-CN"/>
        </w:rPr>
        <w:t>运行监控、</w:t>
      </w:r>
      <w:r>
        <w:rPr>
          <w:rFonts w:ascii="Times New Roman" w:eastAsia="宋体" w:hAnsi="Times New Roman"/>
          <w:sz w:val="24"/>
          <w:lang w:eastAsia="zh-CN"/>
        </w:rPr>
        <w:t xml:space="preserve">AI </w:t>
      </w:r>
      <w:r>
        <w:rPr>
          <w:rFonts w:ascii="Times New Roman" w:eastAsia="宋体" w:hAnsi="Times New Roman"/>
          <w:sz w:val="24"/>
          <w:lang w:eastAsia="zh-CN"/>
        </w:rPr>
        <w:t>身份与学习范围管控、体征数据云边协同分析、家庭数据存储脱敏与加密传输九项关键工作展开技术开发与预研。</w:t>
      </w:r>
    </w:p>
    <w:p w:rsidR="001133CF" w:rsidRDefault="009311E9">
      <w:pPr>
        <w:spacing w:before="240" w:after="16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1.2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工作目标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通过本阶段工作，实现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OpenClaw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与</w:t>
      </w:r>
      <w:r>
        <w:rPr>
          <w:rFonts w:ascii="Times New Roman" w:eastAsia="宋体" w:hAnsi="Times New Roman"/>
          <w:sz w:val="24"/>
          <w:lang w:eastAsia="zh-CN"/>
        </w:rPr>
        <w:t xml:space="preserve"> Home Assistant </w:t>
      </w:r>
      <w:r>
        <w:rPr>
          <w:rFonts w:ascii="Times New Roman" w:eastAsia="宋体" w:hAnsi="Times New Roman"/>
          <w:sz w:val="24"/>
          <w:lang w:eastAsia="zh-CN"/>
        </w:rPr>
        <w:t>两大核心组件的深度集成与产品化改造：完成界面品牌化定制与授权打通，使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OpenClaw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具备对</w:t>
      </w:r>
      <w:r>
        <w:rPr>
          <w:rFonts w:ascii="Times New Roman" w:eastAsia="宋体" w:hAnsi="Times New Roman"/>
          <w:sz w:val="24"/>
          <w:lang w:eastAsia="zh-CN"/>
        </w:rPr>
        <w:t xml:space="preserve"> HA </w:t>
      </w:r>
      <w:r>
        <w:rPr>
          <w:rFonts w:ascii="Times New Roman" w:eastAsia="宋体" w:hAnsi="Times New Roman"/>
          <w:sz w:val="24"/>
          <w:lang w:eastAsia="zh-CN"/>
        </w:rPr>
        <w:t>设备与自动化场景的读写控制能力；引入</w:t>
      </w:r>
      <w:r>
        <w:rPr>
          <w:rFonts w:ascii="Times New Roman" w:eastAsia="宋体" w:hAnsi="Times New Roman"/>
          <w:sz w:val="24"/>
          <w:lang w:eastAsia="zh-CN"/>
        </w:rPr>
        <w:t xml:space="preserve"> MCP </w:t>
      </w:r>
      <w:r>
        <w:rPr>
          <w:rFonts w:ascii="Times New Roman" w:eastAsia="宋体" w:hAnsi="Times New Roman"/>
          <w:sz w:val="24"/>
          <w:lang w:eastAsia="zh-CN"/>
        </w:rPr>
        <w:t>协议实现家庭设备私有协议的标准化对接；实现设备与场景状态的动态实时刷新；基于</w:t>
      </w:r>
      <w:r>
        <w:rPr>
          <w:rFonts w:ascii="Times New Roman" w:eastAsia="宋体" w:hAnsi="Times New Roman"/>
          <w:sz w:val="24"/>
          <w:lang w:eastAsia="zh-CN"/>
        </w:rPr>
        <w:t xml:space="preserve"> skill </w:t>
      </w:r>
      <w:r>
        <w:rPr>
          <w:rFonts w:ascii="Times New Roman" w:eastAsia="宋体" w:hAnsi="Times New Roman"/>
          <w:sz w:val="24"/>
          <w:lang w:eastAsia="zh-CN"/>
        </w:rPr>
        <w:t>技术构建设备管家智能体；实现</w:t>
      </w:r>
      <w:r>
        <w:rPr>
          <w:rFonts w:ascii="Times New Roman" w:eastAsia="宋体" w:hAnsi="Times New Roman"/>
          <w:sz w:val="24"/>
          <w:lang w:eastAsia="zh-CN"/>
        </w:rPr>
        <w:t xml:space="preserve"> Agent </w:t>
      </w:r>
      <w:r>
        <w:rPr>
          <w:rFonts w:ascii="Times New Roman" w:eastAsia="宋体" w:hAnsi="Times New Roman"/>
          <w:sz w:val="24"/>
          <w:lang w:eastAsia="zh-CN"/>
        </w:rPr>
        <w:t>数量与工作状态的可视化监控；并通过身份信息与学习范围管控，确保</w:t>
      </w:r>
      <w:r>
        <w:rPr>
          <w:rFonts w:ascii="Times New Roman" w:eastAsia="宋体" w:hAnsi="Times New Roman"/>
          <w:sz w:val="24"/>
          <w:lang w:eastAsia="zh-CN"/>
        </w:rPr>
        <w:t xml:space="preserve"> AI </w:t>
      </w:r>
      <w:r>
        <w:rPr>
          <w:rFonts w:ascii="Times New Roman" w:eastAsia="宋体" w:hAnsi="Times New Roman"/>
          <w:sz w:val="24"/>
          <w:lang w:eastAsia="zh-CN"/>
        </w:rPr>
        <w:t>智能中枢在安全、可控、可预期的边界内运行；实现体征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数据本地</w:t>
      </w:r>
      <w:proofErr w:type="gramEnd"/>
      <w:r>
        <w:rPr>
          <w:rFonts w:ascii="Times New Roman" w:eastAsia="宋体" w:hAnsi="Times New Roman"/>
          <w:sz w:val="24"/>
          <w:lang w:eastAsia="zh-CN"/>
        </w:rPr>
        <w:t>实时分析与云端健康报告生成的云边协同计算；制定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家庭本地</w:t>
      </w:r>
      <w:proofErr w:type="gramEnd"/>
      <w:r>
        <w:rPr>
          <w:rFonts w:ascii="Times New Roman" w:eastAsia="宋体" w:hAnsi="Times New Roman"/>
          <w:sz w:val="24"/>
          <w:lang w:eastAsia="zh-CN"/>
        </w:rPr>
        <w:t>数据的类型分级、存储、脱敏与显示方案，保障数据上传的加密传输。</w:t>
      </w:r>
    </w:p>
    <w:p w:rsidR="001133CF" w:rsidRDefault="009311E9">
      <w:pPr>
        <w:spacing w:before="240" w:after="160" w:line="312" w:lineRule="auto"/>
      </w:pPr>
      <w:proofErr w:type="gramStart"/>
      <w:r>
        <w:rPr>
          <w:rFonts w:ascii="Times New Roman" w:eastAsia="黑体" w:hAnsi="Times New Roman"/>
          <w:b/>
          <w:color w:val="000000"/>
          <w:sz w:val="28"/>
        </w:rPr>
        <w:t>1.3</w:t>
      </w:r>
      <w:proofErr w:type="gramEnd"/>
      <w:r>
        <w:rPr>
          <w:rFonts w:ascii="Times New Roman" w:eastAsia="黑体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黑体" w:hAnsi="Times New Roman"/>
          <w:b/>
          <w:color w:val="000000"/>
          <w:sz w:val="28"/>
        </w:rPr>
        <w:t>技术路线</w:t>
      </w:r>
      <w:proofErr w:type="spellEnd"/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</w:rPr>
        <w:t>本阶段继续坚持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开源优先、本地优先、标准优先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的技术路线：核心组件基于</w:t>
      </w:r>
      <w:r>
        <w:rPr>
          <w:rFonts w:ascii="Times New Roman" w:eastAsia="宋体" w:hAnsi="Times New Roman"/>
          <w:sz w:val="24"/>
        </w:rPr>
        <w:t xml:space="preserve"> OpenClaw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Home Assistant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MCP </w:t>
      </w:r>
      <w:r>
        <w:rPr>
          <w:rFonts w:ascii="Times New Roman" w:eastAsia="宋体" w:hAnsi="Times New Roman"/>
          <w:sz w:val="24"/>
        </w:rPr>
        <w:t>协议、</w:t>
      </w:r>
      <w:r>
        <w:rPr>
          <w:rFonts w:ascii="Times New Roman" w:eastAsia="宋体" w:hAnsi="Times New Roman"/>
          <w:sz w:val="24"/>
        </w:rPr>
        <w:t>MQTT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Ollama </w:t>
      </w:r>
      <w:r>
        <w:rPr>
          <w:rFonts w:ascii="Times New Roman" w:eastAsia="宋体" w:hAnsi="Times New Roman"/>
          <w:sz w:val="24"/>
        </w:rPr>
        <w:t>等开源方案；数据处理与</w:t>
      </w:r>
      <w:r>
        <w:rPr>
          <w:rFonts w:ascii="Times New Roman" w:eastAsia="宋体" w:hAnsi="Times New Roman"/>
          <w:sz w:val="24"/>
        </w:rPr>
        <w:t xml:space="preserve"> AI </w:t>
      </w:r>
      <w:proofErr w:type="spellStart"/>
      <w:r>
        <w:rPr>
          <w:rFonts w:ascii="Times New Roman" w:eastAsia="宋体" w:hAnsi="Times New Roman"/>
          <w:sz w:val="24"/>
        </w:rPr>
        <w:t>推理在家庭本地闭环；设备接入与工具调用优先采用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MCP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Matter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等标准化协议</w:t>
      </w:r>
      <w:proofErr w:type="spellEnd"/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九项工作中，任务二（授权打通）与任务三（协议接入）是后续智能体扩展的能力底座，属关键路径，需优先推进。</w:t>
      </w:r>
    </w:p>
    <w:p w:rsidR="001133CF" w:rsidRDefault="009311E9">
      <w:pPr>
        <w:spacing w:before="360" w:after="240" w:line="312" w:lineRule="auto"/>
      </w:pPr>
      <w:proofErr w:type="gramStart"/>
      <w:r>
        <w:rPr>
          <w:rFonts w:ascii="Times New Roman" w:eastAsia="黑体" w:hAnsi="Times New Roman"/>
          <w:b/>
          <w:color w:val="000000"/>
          <w:sz w:val="32"/>
        </w:rPr>
        <w:lastRenderedPageBreak/>
        <w:t xml:space="preserve">2  </w:t>
      </w:r>
      <w:proofErr w:type="spellStart"/>
      <w:r>
        <w:rPr>
          <w:rFonts w:ascii="Times New Roman" w:eastAsia="黑体" w:hAnsi="Times New Roman"/>
          <w:b/>
          <w:color w:val="000000"/>
          <w:sz w:val="32"/>
        </w:rPr>
        <w:t>九项工作任务总览</w:t>
      </w:r>
      <w:proofErr w:type="spellEnd"/>
      <w:proofErr w:type="gramEnd"/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本阶段共梳理</w:t>
      </w:r>
      <w:r>
        <w:rPr>
          <w:rFonts w:ascii="Times New Roman" w:eastAsia="宋体" w:hAnsi="Times New Roman"/>
          <w:sz w:val="24"/>
          <w:lang w:eastAsia="zh-CN"/>
        </w:rPr>
        <w:t xml:space="preserve"> 9 </w:t>
      </w:r>
      <w:r>
        <w:rPr>
          <w:rFonts w:ascii="Times New Roman" w:eastAsia="宋体" w:hAnsi="Times New Roman"/>
          <w:sz w:val="24"/>
          <w:lang w:eastAsia="zh-CN"/>
        </w:rPr>
        <w:t>项技术开发与预研工作任务，按任务类型、优先级与依赖关系汇总如下。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118"/>
        <w:gridCol w:w="1417"/>
        <w:gridCol w:w="850"/>
        <w:gridCol w:w="1417"/>
      </w:tblGrid>
      <w:tr w:rsidR="001133CF" w:rsidTr="009311E9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:rsidR="001133CF" w:rsidRDefault="009311E9" w:rsidP="009311E9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序号</w:t>
            </w:r>
            <w:proofErr w:type="spellEnd"/>
          </w:p>
        </w:tc>
        <w:tc>
          <w:tcPr>
            <w:tcW w:w="3118" w:type="dxa"/>
            <w:shd w:val="clear" w:color="auto" w:fill="D9E2F3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任务名称</w:t>
            </w:r>
          </w:p>
        </w:tc>
        <w:tc>
          <w:tcPr>
            <w:tcW w:w="1417" w:type="dxa"/>
            <w:shd w:val="clear" w:color="auto" w:fill="D9E2F3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任务类型</w:t>
            </w:r>
          </w:p>
        </w:tc>
        <w:tc>
          <w:tcPr>
            <w:tcW w:w="850" w:type="dxa"/>
            <w:shd w:val="clear" w:color="auto" w:fill="D9E2F3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优先级</w:t>
            </w:r>
          </w:p>
        </w:tc>
        <w:tc>
          <w:tcPr>
            <w:tcW w:w="1417" w:type="dxa"/>
            <w:shd w:val="clear" w:color="auto" w:fill="D9E2F3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前置依赖</w:t>
            </w:r>
          </w:p>
        </w:tc>
      </w:tr>
      <w:tr w:rsidR="001133CF" w:rsidTr="009311E9">
        <w:trPr>
          <w:jc w:val="center"/>
        </w:trPr>
        <w:tc>
          <w:tcPr>
            <w:tcW w:w="850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任务一</w:t>
            </w:r>
          </w:p>
        </w:tc>
        <w:tc>
          <w:tcPr>
            <w:tcW w:w="3118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HA </w:t>
            </w:r>
            <w:r>
              <w:rPr>
                <w:rFonts w:ascii="Times New Roman" w:eastAsia="宋体" w:hAnsi="Times New Roman"/>
                <w:sz w:val="21"/>
              </w:rPr>
              <w:t>与</w:t>
            </w:r>
            <w:r>
              <w:rPr>
                <w:rFonts w:ascii="Times New Roman" w:eastAsia="宋体" w:hAnsi="Times New Roman"/>
                <w:sz w:val="21"/>
              </w:rPr>
              <w:t xml:space="preserve"> OpenClaw </w:t>
            </w:r>
            <w:r>
              <w:rPr>
                <w:rFonts w:ascii="Times New Roman" w:eastAsia="宋体" w:hAnsi="Times New Roman"/>
                <w:sz w:val="21"/>
              </w:rPr>
              <w:t>界面定制修改</w:t>
            </w:r>
          </w:p>
        </w:tc>
        <w:tc>
          <w:tcPr>
            <w:tcW w:w="1417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开发</w:t>
            </w:r>
          </w:p>
        </w:tc>
        <w:tc>
          <w:tcPr>
            <w:tcW w:w="850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P1</w:t>
            </w:r>
          </w:p>
        </w:tc>
        <w:tc>
          <w:tcPr>
            <w:tcW w:w="1417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无</w:t>
            </w:r>
          </w:p>
        </w:tc>
      </w:tr>
      <w:tr w:rsidR="001133CF" w:rsidTr="009311E9">
        <w:trPr>
          <w:jc w:val="center"/>
        </w:trPr>
        <w:tc>
          <w:tcPr>
            <w:tcW w:w="850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任务二</w:t>
            </w:r>
          </w:p>
        </w:tc>
        <w:tc>
          <w:tcPr>
            <w:tcW w:w="3118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HA </w:t>
            </w:r>
            <w:r>
              <w:rPr>
                <w:rFonts w:ascii="Times New Roman" w:eastAsia="宋体" w:hAnsi="Times New Roman"/>
                <w:sz w:val="21"/>
              </w:rPr>
              <w:t>对</w:t>
            </w:r>
            <w:r>
              <w:rPr>
                <w:rFonts w:ascii="Times New Roman" w:eastAsia="宋体" w:hAnsi="Times New Roman"/>
                <w:sz w:val="21"/>
              </w:rPr>
              <w:t xml:space="preserve"> OpenClaw </w:t>
            </w:r>
            <w:r>
              <w:rPr>
                <w:rFonts w:ascii="Times New Roman" w:eastAsia="宋体" w:hAnsi="Times New Roman"/>
                <w:sz w:val="21"/>
              </w:rPr>
              <w:t>授权测试与修改</w:t>
            </w:r>
          </w:p>
        </w:tc>
        <w:tc>
          <w:tcPr>
            <w:tcW w:w="1417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开发</w:t>
            </w:r>
            <w:r>
              <w:rPr>
                <w:rFonts w:ascii="Times New Roman" w:eastAsia="宋体" w:hAnsi="Times New Roman"/>
                <w:sz w:val="21"/>
              </w:rPr>
              <w:t>+</w:t>
            </w:r>
            <w:r>
              <w:rPr>
                <w:rFonts w:ascii="Times New Roman" w:eastAsia="宋体" w:hAnsi="Times New Roman"/>
                <w:sz w:val="21"/>
              </w:rPr>
              <w:t>测试</w:t>
            </w:r>
          </w:p>
        </w:tc>
        <w:tc>
          <w:tcPr>
            <w:tcW w:w="850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P0</w:t>
            </w:r>
          </w:p>
        </w:tc>
        <w:tc>
          <w:tcPr>
            <w:tcW w:w="1417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无</w:t>
            </w:r>
          </w:p>
        </w:tc>
      </w:tr>
      <w:tr w:rsidR="001133CF" w:rsidTr="009311E9">
        <w:trPr>
          <w:jc w:val="center"/>
        </w:trPr>
        <w:tc>
          <w:tcPr>
            <w:tcW w:w="850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任务三</w:t>
            </w:r>
          </w:p>
        </w:tc>
        <w:tc>
          <w:tcPr>
            <w:tcW w:w="3118" w:type="dxa"/>
            <w:vAlign w:val="center"/>
          </w:tcPr>
          <w:p w:rsidR="001133CF" w:rsidRDefault="009311E9" w:rsidP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HA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集成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MCP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协议对接私有协议</w:t>
            </w:r>
          </w:p>
        </w:tc>
        <w:tc>
          <w:tcPr>
            <w:tcW w:w="1417" w:type="dxa"/>
            <w:vAlign w:val="center"/>
          </w:tcPr>
          <w:p w:rsidR="001133CF" w:rsidRDefault="009311E9" w:rsidP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预研</w:t>
            </w:r>
            <w:r>
              <w:rPr>
                <w:rFonts w:ascii="Times New Roman" w:eastAsia="宋体" w:hAnsi="Times New Roman"/>
                <w:sz w:val="21"/>
              </w:rPr>
              <w:t>+</w:t>
            </w:r>
            <w:r>
              <w:rPr>
                <w:rFonts w:ascii="Times New Roman" w:eastAsia="宋体" w:hAnsi="Times New Roman"/>
                <w:sz w:val="21"/>
              </w:rPr>
              <w:t>开发</w:t>
            </w:r>
            <w:proofErr w:type="spellEnd"/>
          </w:p>
        </w:tc>
        <w:tc>
          <w:tcPr>
            <w:tcW w:w="850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P0</w:t>
            </w:r>
          </w:p>
        </w:tc>
        <w:tc>
          <w:tcPr>
            <w:tcW w:w="1417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任务二</w:t>
            </w:r>
          </w:p>
        </w:tc>
      </w:tr>
      <w:tr w:rsidR="001133CF" w:rsidTr="009311E9">
        <w:trPr>
          <w:jc w:val="center"/>
        </w:trPr>
        <w:tc>
          <w:tcPr>
            <w:tcW w:w="850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任务四</w:t>
            </w:r>
          </w:p>
        </w:tc>
        <w:tc>
          <w:tcPr>
            <w:tcW w:w="3118" w:type="dxa"/>
            <w:vAlign w:val="center"/>
          </w:tcPr>
          <w:p w:rsidR="001133CF" w:rsidRDefault="009311E9" w:rsidP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HA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设备与场景状态动态刷新</w:t>
            </w:r>
          </w:p>
        </w:tc>
        <w:tc>
          <w:tcPr>
            <w:tcW w:w="1417" w:type="dxa"/>
            <w:vAlign w:val="center"/>
          </w:tcPr>
          <w:p w:rsidR="001133CF" w:rsidRDefault="009311E9" w:rsidP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开发</w:t>
            </w:r>
            <w:proofErr w:type="spellEnd"/>
          </w:p>
        </w:tc>
        <w:tc>
          <w:tcPr>
            <w:tcW w:w="850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P1</w:t>
            </w:r>
          </w:p>
        </w:tc>
        <w:tc>
          <w:tcPr>
            <w:tcW w:w="1417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任务二</w:t>
            </w:r>
          </w:p>
        </w:tc>
      </w:tr>
      <w:tr w:rsidR="001133CF" w:rsidTr="009311E9">
        <w:trPr>
          <w:jc w:val="center"/>
        </w:trPr>
        <w:tc>
          <w:tcPr>
            <w:tcW w:w="850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任务五</w:t>
            </w:r>
          </w:p>
        </w:tc>
        <w:tc>
          <w:tcPr>
            <w:tcW w:w="3118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OpenClaw </w:t>
            </w:r>
            <w:r>
              <w:rPr>
                <w:rFonts w:ascii="Times New Roman" w:eastAsia="宋体" w:hAnsi="Times New Roman"/>
                <w:sz w:val="21"/>
              </w:rPr>
              <w:t>设备管家智能体（</w:t>
            </w:r>
            <w:r>
              <w:rPr>
                <w:rFonts w:ascii="Times New Roman" w:eastAsia="宋体" w:hAnsi="Times New Roman"/>
                <w:sz w:val="21"/>
              </w:rPr>
              <w:t xml:space="preserve">skill </w:t>
            </w:r>
            <w:r>
              <w:rPr>
                <w:rFonts w:ascii="Times New Roman" w:eastAsia="宋体" w:hAnsi="Times New Roman"/>
                <w:sz w:val="21"/>
              </w:rPr>
              <w:t>技术）</w:t>
            </w:r>
          </w:p>
        </w:tc>
        <w:tc>
          <w:tcPr>
            <w:tcW w:w="1417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开发</w:t>
            </w:r>
          </w:p>
        </w:tc>
        <w:tc>
          <w:tcPr>
            <w:tcW w:w="850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P1</w:t>
            </w:r>
          </w:p>
        </w:tc>
        <w:tc>
          <w:tcPr>
            <w:tcW w:w="1417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任务二、三</w:t>
            </w:r>
          </w:p>
        </w:tc>
      </w:tr>
      <w:tr w:rsidR="001133CF" w:rsidTr="009311E9">
        <w:trPr>
          <w:jc w:val="center"/>
        </w:trPr>
        <w:tc>
          <w:tcPr>
            <w:tcW w:w="850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任务六</w:t>
            </w:r>
          </w:p>
        </w:tc>
        <w:tc>
          <w:tcPr>
            <w:tcW w:w="3118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OpenClaw Agent </w:t>
            </w:r>
            <w:r>
              <w:rPr>
                <w:rFonts w:ascii="Times New Roman" w:eastAsia="宋体" w:hAnsi="Times New Roman"/>
                <w:sz w:val="21"/>
              </w:rPr>
              <w:t>数量与工作状态展示</w:t>
            </w:r>
          </w:p>
        </w:tc>
        <w:tc>
          <w:tcPr>
            <w:tcW w:w="1417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开发</w:t>
            </w:r>
          </w:p>
        </w:tc>
        <w:tc>
          <w:tcPr>
            <w:tcW w:w="850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P2</w:t>
            </w:r>
          </w:p>
        </w:tc>
        <w:tc>
          <w:tcPr>
            <w:tcW w:w="1417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任务五</w:t>
            </w:r>
          </w:p>
        </w:tc>
      </w:tr>
      <w:tr w:rsidR="001133CF" w:rsidTr="009311E9">
        <w:trPr>
          <w:jc w:val="center"/>
        </w:trPr>
        <w:tc>
          <w:tcPr>
            <w:tcW w:w="850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任务七</w:t>
            </w:r>
          </w:p>
        </w:tc>
        <w:tc>
          <w:tcPr>
            <w:tcW w:w="3118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OpenClaw </w:t>
            </w:r>
            <w:r>
              <w:rPr>
                <w:rFonts w:ascii="Times New Roman" w:eastAsia="宋体" w:hAnsi="Times New Roman"/>
                <w:sz w:val="21"/>
              </w:rPr>
              <w:t>身份信息与学习范围限制</w:t>
            </w:r>
          </w:p>
        </w:tc>
        <w:tc>
          <w:tcPr>
            <w:tcW w:w="1417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预研</w:t>
            </w:r>
            <w:r>
              <w:rPr>
                <w:rFonts w:ascii="Times New Roman" w:eastAsia="宋体" w:hAnsi="Times New Roman"/>
                <w:sz w:val="21"/>
              </w:rPr>
              <w:t>+</w:t>
            </w:r>
            <w:r>
              <w:rPr>
                <w:rFonts w:ascii="Times New Roman" w:eastAsia="宋体" w:hAnsi="Times New Roman"/>
                <w:sz w:val="21"/>
              </w:rPr>
              <w:t>配置</w:t>
            </w:r>
          </w:p>
        </w:tc>
        <w:tc>
          <w:tcPr>
            <w:tcW w:w="850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P1</w:t>
            </w:r>
          </w:p>
        </w:tc>
        <w:tc>
          <w:tcPr>
            <w:tcW w:w="1417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无</w:t>
            </w:r>
          </w:p>
        </w:tc>
      </w:tr>
      <w:tr w:rsidR="001133CF" w:rsidTr="009311E9">
        <w:trPr>
          <w:jc w:val="center"/>
        </w:trPr>
        <w:tc>
          <w:tcPr>
            <w:tcW w:w="850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任务八</w:t>
            </w:r>
          </w:p>
        </w:tc>
        <w:tc>
          <w:tcPr>
            <w:tcW w:w="3118" w:type="dxa"/>
            <w:vAlign w:val="center"/>
          </w:tcPr>
          <w:p w:rsidR="001133CF" w:rsidRDefault="009311E9" w:rsidP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体征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数据本地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>分析与云端健康报告云边协同计算</w:t>
            </w:r>
          </w:p>
        </w:tc>
        <w:tc>
          <w:tcPr>
            <w:tcW w:w="1417" w:type="dxa"/>
            <w:vAlign w:val="center"/>
          </w:tcPr>
          <w:p w:rsidR="001133CF" w:rsidRDefault="009311E9" w:rsidP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开发</w:t>
            </w:r>
            <w:proofErr w:type="spellEnd"/>
          </w:p>
        </w:tc>
        <w:tc>
          <w:tcPr>
            <w:tcW w:w="850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P1</w:t>
            </w:r>
          </w:p>
        </w:tc>
        <w:tc>
          <w:tcPr>
            <w:tcW w:w="1417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任务三、五</w:t>
            </w:r>
          </w:p>
        </w:tc>
      </w:tr>
      <w:tr w:rsidR="001133CF" w:rsidTr="009311E9">
        <w:trPr>
          <w:jc w:val="center"/>
        </w:trPr>
        <w:tc>
          <w:tcPr>
            <w:tcW w:w="850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任务九</w:t>
            </w:r>
          </w:p>
        </w:tc>
        <w:tc>
          <w:tcPr>
            <w:tcW w:w="3118" w:type="dxa"/>
            <w:vAlign w:val="center"/>
          </w:tcPr>
          <w:p w:rsidR="001133CF" w:rsidRDefault="009311E9" w:rsidP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家庭数据类型、存储、脱敏显示与加密传输方案</w:t>
            </w:r>
          </w:p>
        </w:tc>
        <w:tc>
          <w:tcPr>
            <w:tcW w:w="1417" w:type="dxa"/>
            <w:vAlign w:val="center"/>
          </w:tcPr>
          <w:p w:rsidR="001133CF" w:rsidRDefault="009311E9" w:rsidP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预研</w:t>
            </w:r>
            <w:r>
              <w:rPr>
                <w:rFonts w:ascii="Times New Roman" w:eastAsia="宋体" w:hAnsi="Times New Roman"/>
                <w:sz w:val="21"/>
              </w:rPr>
              <w:t>+</w:t>
            </w:r>
            <w:r>
              <w:rPr>
                <w:rFonts w:ascii="Times New Roman" w:eastAsia="宋体" w:hAnsi="Times New Roman"/>
                <w:sz w:val="21"/>
              </w:rPr>
              <w:t>开发</w:t>
            </w:r>
            <w:proofErr w:type="spellEnd"/>
          </w:p>
        </w:tc>
        <w:tc>
          <w:tcPr>
            <w:tcW w:w="850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P1</w:t>
            </w:r>
          </w:p>
        </w:tc>
        <w:tc>
          <w:tcPr>
            <w:tcW w:w="1417" w:type="dxa"/>
            <w:vAlign w:val="center"/>
          </w:tcPr>
          <w:p w:rsidR="001133CF" w:rsidRDefault="009311E9" w:rsidP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任务二、七</w:t>
            </w:r>
          </w:p>
        </w:tc>
      </w:tr>
    </w:tbl>
    <w:p w:rsidR="001133CF" w:rsidRDefault="001133CF">
      <w:pPr>
        <w:spacing w:after="40"/>
      </w:pP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优先级说明：</w:t>
      </w:r>
      <w:r>
        <w:rPr>
          <w:rFonts w:ascii="Times New Roman" w:eastAsia="宋体" w:hAnsi="Times New Roman"/>
          <w:sz w:val="24"/>
          <w:lang w:eastAsia="zh-CN"/>
        </w:rPr>
        <w:t xml:space="preserve">P0 </w:t>
      </w:r>
      <w:r>
        <w:rPr>
          <w:rFonts w:ascii="Times New Roman" w:eastAsia="宋体" w:hAnsi="Times New Roman"/>
          <w:sz w:val="24"/>
          <w:lang w:eastAsia="zh-CN"/>
        </w:rPr>
        <w:t>为关键路径任务，需最先完成；</w:t>
      </w:r>
      <w:r>
        <w:rPr>
          <w:rFonts w:ascii="Times New Roman" w:eastAsia="宋体" w:hAnsi="Times New Roman"/>
          <w:sz w:val="24"/>
          <w:lang w:eastAsia="zh-CN"/>
        </w:rPr>
        <w:t xml:space="preserve">P1 </w:t>
      </w:r>
      <w:r>
        <w:rPr>
          <w:rFonts w:ascii="Times New Roman" w:eastAsia="宋体" w:hAnsi="Times New Roman"/>
          <w:sz w:val="24"/>
          <w:lang w:eastAsia="zh-CN"/>
        </w:rPr>
        <w:t>为重要任务，紧随推进；</w:t>
      </w:r>
      <w:r>
        <w:rPr>
          <w:rFonts w:ascii="Times New Roman" w:eastAsia="宋体" w:hAnsi="Times New Roman"/>
          <w:sz w:val="24"/>
          <w:lang w:eastAsia="zh-CN"/>
        </w:rPr>
        <w:t xml:space="preserve">P2 </w:t>
      </w:r>
      <w:r>
        <w:rPr>
          <w:rFonts w:ascii="Times New Roman" w:eastAsia="宋体" w:hAnsi="Times New Roman"/>
          <w:sz w:val="24"/>
          <w:lang w:eastAsia="zh-CN"/>
        </w:rPr>
        <w:t>为增强任务，可并行安排。任务二（授权打通）是整个集成工作的基础，任务三（</w:t>
      </w:r>
      <w:r>
        <w:rPr>
          <w:rFonts w:ascii="Times New Roman" w:eastAsia="宋体" w:hAnsi="Times New Roman"/>
          <w:sz w:val="24"/>
          <w:lang w:eastAsia="zh-CN"/>
        </w:rPr>
        <w:t xml:space="preserve">MCP </w:t>
      </w:r>
      <w:r>
        <w:rPr>
          <w:rFonts w:ascii="Times New Roman" w:eastAsia="宋体" w:hAnsi="Times New Roman"/>
          <w:sz w:val="24"/>
          <w:lang w:eastAsia="zh-CN"/>
        </w:rPr>
        <w:t>协议接入）是设备管家智能体的能力来源，二者优先推进。任务八、九依托前述任务的授权、协议与身份管控能力，在其基础上展开。</w:t>
      </w:r>
    </w:p>
    <w:p w:rsidR="001133CF" w:rsidRDefault="009311E9">
      <w:pPr>
        <w:rPr>
          <w:lang w:eastAsia="zh-CN"/>
        </w:rPr>
      </w:pPr>
      <w:r>
        <w:rPr>
          <w:lang w:eastAsia="zh-CN"/>
        </w:rPr>
        <w:br w:type="page"/>
      </w:r>
    </w:p>
    <w:p w:rsidR="001133CF" w:rsidRDefault="009311E9">
      <w:pPr>
        <w:spacing w:before="360" w:after="24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2"/>
          <w:lang w:eastAsia="zh-CN"/>
        </w:rPr>
        <w:lastRenderedPageBreak/>
        <w:t xml:space="preserve">3 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任务</w:t>
      </w:r>
      <w:proofErr w:type="gramStart"/>
      <w:r>
        <w:rPr>
          <w:rFonts w:ascii="Times New Roman" w:eastAsia="黑体" w:hAnsi="Times New Roman"/>
          <w:b/>
          <w:color w:val="000000"/>
          <w:sz w:val="32"/>
          <w:lang w:eastAsia="zh-CN"/>
        </w:rPr>
        <w:t>一</w:t>
      </w:r>
      <w:proofErr w:type="gramEnd"/>
      <w:r>
        <w:rPr>
          <w:rFonts w:ascii="Times New Roman" w:eastAsia="黑体" w:hAnsi="Times New Roman"/>
          <w:b/>
          <w:color w:val="000000"/>
          <w:sz w:val="32"/>
          <w:lang w:eastAsia="zh-CN"/>
        </w:rPr>
        <w:t>：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 xml:space="preserve">HA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与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 xml:space="preserve"> </w:t>
      </w:r>
      <w:proofErr w:type="spellStart"/>
      <w:r>
        <w:rPr>
          <w:rFonts w:ascii="Times New Roman" w:eastAsia="黑体" w:hAnsi="Times New Roman"/>
          <w:b/>
          <w:color w:val="000000"/>
          <w:sz w:val="32"/>
          <w:lang w:eastAsia="zh-CN"/>
        </w:rPr>
        <w:t>OpenClaw</w:t>
      </w:r>
      <w:proofErr w:type="spellEnd"/>
      <w:r>
        <w:rPr>
          <w:rFonts w:ascii="Times New Roman" w:eastAsia="黑体" w:hAnsi="Times New Roman"/>
          <w:b/>
          <w:color w:val="000000"/>
          <w:sz w:val="32"/>
          <w:lang w:eastAsia="zh-CN"/>
        </w:rPr>
        <w:t xml:space="preserve">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界面定制修改</w:t>
      </w:r>
    </w:p>
    <w:p w:rsidR="001133CF" w:rsidRDefault="009311E9">
      <w:pPr>
        <w:spacing w:before="240" w:after="16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3.1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任务描述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通过修改代码、重新编译的方式，对</w:t>
      </w:r>
      <w:r>
        <w:rPr>
          <w:rFonts w:ascii="Times New Roman" w:eastAsia="宋体" w:hAnsi="Times New Roman"/>
          <w:sz w:val="24"/>
          <w:lang w:eastAsia="zh-CN"/>
        </w:rPr>
        <w:t xml:space="preserve"> Home Assistant</w:t>
      </w: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HA</w:t>
      </w:r>
      <w:r>
        <w:rPr>
          <w:rFonts w:ascii="Times New Roman" w:eastAsia="宋体" w:hAnsi="Times New Roman"/>
          <w:sz w:val="24"/>
          <w:lang w:eastAsia="zh-CN"/>
        </w:rPr>
        <w:t>）与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OpenClaw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的界面进行品牌化定制，重点修改标题、版权声明与菜单的显示内容，使产品界面呈现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家庭</w:t>
      </w:r>
      <w:r w:rsidR="005D372A">
        <w:rPr>
          <w:rFonts w:ascii="Times New Roman" w:eastAsia="宋体" w:hAnsi="Times New Roman" w:hint="eastAsia"/>
          <w:sz w:val="24"/>
          <w:lang w:eastAsia="zh-CN"/>
        </w:rPr>
        <w:t>微脑</w:t>
      </w:r>
      <w:bookmarkStart w:id="0" w:name="_GoBack"/>
      <w:bookmarkEnd w:id="0"/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的统一品牌形象，替换开源软件默认的品牌标识与版权信息。</w:t>
      </w:r>
    </w:p>
    <w:p w:rsidR="001133CF" w:rsidRDefault="009311E9">
      <w:pPr>
        <w:spacing w:before="240" w:after="16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3.2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技术方案</w:t>
      </w: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3.2.1 HA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前端界面定制</w:t>
      </w:r>
    </w:p>
    <w:p w:rsidR="001133CF" w:rsidRDefault="009311E9">
      <w:pPr>
        <w:spacing w:after="120" w:line="360" w:lineRule="auto"/>
        <w:ind w:firstLine="480"/>
      </w:pPr>
      <w:r>
        <w:rPr>
          <w:rFonts w:ascii="Times New Roman" w:eastAsia="宋体" w:hAnsi="Times New Roman"/>
          <w:sz w:val="24"/>
        </w:rPr>
        <w:t xml:space="preserve">HA </w:t>
      </w:r>
      <w:proofErr w:type="spellStart"/>
      <w:r>
        <w:rPr>
          <w:rFonts w:ascii="Times New Roman" w:eastAsia="宋体" w:hAnsi="Times New Roman"/>
          <w:sz w:val="24"/>
        </w:rPr>
        <w:t>前端（</w:t>
      </w:r>
      <w:r>
        <w:rPr>
          <w:rFonts w:ascii="Times New Roman" w:eastAsia="宋体" w:hAnsi="Times New Roman"/>
          <w:sz w:val="24"/>
        </w:rPr>
        <w:t>frontend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仓库）基于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TypeScript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编写，采用</w:t>
      </w:r>
      <w:r>
        <w:rPr>
          <w:rFonts w:ascii="Times New Roman" w:eastAsia="宋体" w:hAnsi="Times New Roman"/>
          <w:sz w:val="24"/>
        </w:rPr>
        <w:t xml:space="preserve"> Lit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Web Components</w:t>
      </w:r>
      <w:r>
        <w:rPr>
          <w:rFonts w:ascii="Times New Roman" w:eastAsia="宋体" w:hAnsi="Times New Roman"/>
          <w:sz w:val="24"/>
        </w:rPr>
        <w:t>）框架，使用</w:t>
      </w:r>
      <w:r>
        <w:rPr>
          <w:rFonts w:ascii="Times New Roman" w:eastAsia="宋体" w:hAnsi="Times New Roman"/>
          <w:sz w:val="24"/>
        </w:rPr>
        <w:t xml:space="preserve"> Rspack </w:t>
      </w:r>
      <w:r>
        <w:rPr>
          <w:rFonts w:ascii="Times New Roman" w:eastAsia="宋体" w:hAnsi="Times New Roman"/>
          <w:sz w:val="24"/>
        </w:rPr>
        <w:t>构建、</w:t>
      </w:r>
      <w:r>
        <w:rPr>
          <w:rFonts w:ascii="Times New Roman" w:eastAsia="宋体" w:hAnsi="Times New Roman"/>
          <w:sz w:val="24"/>
        </w:rPr>
        <w:t xml:space="preserve">Yarn </w:t>
      </w:r>
      <w:r>
        <w:rPr>
          <w:rFonts w:ascii="Times New Roman" w:eastAsia="宋体" w:hAnsi="Times New Roman"/>
          <w:sz w:val="24"/>
        </w:rPr>
        <w:t>包管理，编译后生成</w:t>
      </w:r>
      <w:r>
        <w:rPr>
          <w:rFonts w:ascii="Times New Roman" w:eastAsia="宋体" w:hAnsi="Times New Roman"/>
          <w:sz w:val="24"/>
        </w:rPr>
        <w:t xml:space="preserve"> hass_frontend </w:t>
      </w:r>
      <w:r>
        <w:rPr>
          <w:rFonts w:ascii="Times New Roman" w:eastAsia="宋体" w:hAnsi="Times New Roman"/>
          <w:sz w:val="24"/>
        </w:rPr>
        <w:t>静态资源。界面定制有两条技术路线：</w:t>
      </w:r>
    </w:p>
    <w:p w:rsidR="001133CF" w:rsidRDefault="009311E9">
      <w:pPr>
        <w:spacing w:after="80" w:line="360" w:lineRule="auto"/>
        <w:ind w:left="480"/>
      </w:pPr>
      <w:r>
        <w:rPr>
          <w:rFonts w:ascii="Times New Roman" w:eastAsia="宋体" w:hAnsi="Times New Roman"/>
          <w:sz w:val="24"/>
        </w:rPr>
        <w:t xml:space="preserve">• </w:t>
      </w:r>
      <w:r>
        <w:rPr>
          <w:rFonts w:ascii="Times New Roman" w:eastAsia="宋体" w:hAnsi="Times New Roman"/>
          <w:sz w:val="24"/>
        </w:rPr>
        <w:t>路线一（插件定制，低风险）：优先采用社区插件实现品牌化</w:t>
      </w:r>
      <w:r>
        <w:rPr>
          <w:rFonts w:ascii="Times New Roman" w:eastAsia="宋体" w:hAnsi="Times New Roman"/>
          <w:sz w:val="24"/>
        </w:rPr>
        <w:t xml:space="preserve">——Custom Sidebar </w:t>
      </w:r>
      <w:r>
        <w:rPr>
          <w:rFonts w:ascii="Times New Roman" w:eastAsia="宋体" w:hAnsi="Times New Roman"/>
          <w:sz w:val="24"/>
        </w:rPr>
        <w:t>插件修改侧边栏标题，</w:t>
      </w:r>
      <w:r>
        <w:rPr>
          <w:rFonts w:ascii="Times New Roman" w:eastAsia="宋体" w:hAnsi="Times New Roman"/>
          <w:sz w:val="24"/>
        </w:rPr>
        <w:t xml:space="preserve">Rebrand Manager </w:t>
      </w:r>
      <w:r>
        <w:rPr>
          <w:rFonts w:ascii="Times New Roman" w:eastAsia="宋体" w:hAnsi="Times New Roman"/>
          <w:sz w:val="24"/>
        </w:rPr>
        <w:t>集成上传自定义</w:t>
      </w:r>
      <w:r>
        <w:rPr>
          <w:rFonts w:ascii="Times New Roman" w:eastAsia="宋体" w:hAnsi="Times New Roman"/>
          <w:sz w:val="24"/>
        </w:rPr>
        <w:t xml:space="preserve"> Logo </w:t>
      </w:r>
      <w:r>
        <w:rPr>
          <w:rFonts w:ascii="Times New Roman" w:eastAsia="宋体" w:hAnsi="Times New Roman"/>
          <w:sz w:val="24"/>
        </w:rPr>
        <w:t>与主色调，</w:t>
      </w:r>
      <w:r>
        <w:rPr>
          <w:rFonts w:ascii="Times New Roman" w:eastAsia="宋体" w:hAnsi="Times New Roman"/>
          <w:sz w:val="24"/>
        </w:rPr>
        <w:t xml:space="preserve">Browser Mod </w:t>
      </w:r>
      <w:r>
        <w:rPr>
          <w:rFonts w:ascii="Times New Roman" w:eastAsia="宋体" w:hAnsi="Times New Roman"/>
          <w:sz w:val="24"/>
        </w:rPr>
        <w:t>插件图形化设置</w:t>
      </w:r>
      <w:r>
        <w:rPr>
          <w:rFonts w:ascii="Times New Roman" w:eastAsia="宋体" w:hAnsi="Times New Roman"/>
          <w:sz w:val="24"/>
        </w:rPr>
        <w:t xml:space="preserve"> sidebar_title</w:t>
      </w:r>
      <w:r>
        <w:rPr>
          <w:rFonts w:ascii="Times New Roman" w:eastAsia="宋体" w:hAnsi="Times New Roman"/>
          <w:sz w:val="24"/>
        </w:rPr>
        <w:t>，通过</w:t>
      </w:r>
      <w:r>
        <w:rPr>
          <w:rFonts w:ascii="Times New Roman" w:eastAsia="宋体" w:hAnsi="Times New Roman"/>
          <w:sz w:val="24"/>
        </w:rPr>
        <w:t xml:space="preserve"> frontend.extra_module_url </w:t>
      </w:r>
      <w:r>
        <w:rPr>
          <w:rFonts w:ascii="Times New Roman" w:eastAsia="宋体" w:hAnsi="Times New Roman"/>
          <w:sz w:val="24"/>
        </w:rPr>
        <w:t>注入；</w:t>
      </w:r>
    </w:p>
    <w:p w:rsidR="001133CF" w:rsidRDefault="009311E9">
      <w:pPr>
        <w:spacing w:after="80" w:line="360" w:lineRule="auto"/>
        <w:ind w:left="480"/>
      </w:pPr>
      <w:r>
        <w:rPr>
          <w:rFonts w:ascii="Times New Roman" w:eastAsia="宋体" w:hAnsi="Times New Roman"/>
          <w:sz w:val="24"/>
        </w:rPr>
        <w:t xml:space="preserve">• </w:t>
      </w:r>
      <w:r>
        <w:rPr>
          <w:rFonts w:ascii="Times New Roman" w:eastAsia="宋体" w:hAnsi="Times New Roman"/>
          <w:sz w:val="24"/>
        </w:rPr>
        <w:t>路线二（源码编译，用户指定）：直接修改</w:t>
      </w:r>
      <w:r>
        <w:rPr>
          <w:rFonts w:ascii="Times New Roman" w:eastAsia="宋体" w:hAnsi="Times New Roman"/>
          <w:sz w:val="24"/>
        </w:rPr>
        <w:t xml:space="preserve"> frontend </w:t>
      </w:r>
      <w:r>
        <w:rPr>
          <w:rFonts w:ascii="Times New Roman" w:eastAsia="宋体" w:hAnsi="Times New Roman"/>
          <w:sz w:val="24"/>
        </w:rPr>
        <w:t>源码</w:t>
      </w:r>
      <w:r>
        <w:rPr>
          <w:rFonts w:ascii="Times New Roman" w:eastAsia="宋体" w:hAnsi="Times New Roman"/>
          <w:sz w:val="24"/>
        </w:rPr>
        <w:t xml:space="preserve">——manifest.json </w:t>
      </w:r>
      <w:r>
        <w:rPr>
          <w:rFonts w:ascii="Times New Roman" w:eastAsia="宋体" w:hAnsi="Times New Roman"/>
          <w:sz w:val="24"/>
        </w:rPr>
        <w:t>中的</w:t>
      </w:r>
      <w:r>
        <w:rPr>
          <w:rFonts w:ascii="Times New Roman" w:eastAsia="宋体" w:hAnsi="Times New Roman"/>
          <w:sz w:val="24"/>
        </w:rPr>
        <w:t xml:space="preserve"> name/short_name</w:t>
      </w:r>
      <w:r>
        <w:rPr>
          <w:rFonts w:ascii="Times New Roman" w:eastAsia="宋体" w:hAnsi="Times New Roman"/>
          <w:sz w:val="24"/>
        </w:rPr>
        <w:t>、翻译资源文件中的品牌文案、侧边栏组件（</w:t>
      </w:r>
      <w:r>
        <w:rPr>
          <w:rFonts w:ascii="Times New Roman" w:eastAsia="宋体" w:hAnsi="Times New Roman"/>
          <w:sz w:val="24"/>
        </w:rPr>
        <w:t>ha-sidebar</w:t>
      </w:r>
      <w:r>
        <w:rPr>
          <w:rFonts w:ascii="Times New Roman" w:eastAsia="宋体" w:hAnsi="Times New Roman"/>
          <w:sz w:val="24"/>
        </w:rPr>
        <w:t>）菜单项、登录页与关于页版权声明，修改后执行前端构建命令重新编译</w:t>
      </w:r>
      <w:r>
        <w:rPr>
          <w:rFonts w:ascii="Times New Roman" w:eastAsia="宋体" w:hAnsi="Times New Roman"/>
          <w:sz w:val="24"/>
        </w:rPr>
        <w:t xml:space="preserve"> hass_frontend </w:t>
      </w:r>
      <w:r>
        <w:rPr>
          <w:rFonts w:ascii="Times New Roman" w:eastAsia="宋体" w:hAnsi="Times New Roman"/>
          <w:sz w:val="24"/>
        </w:rPr>
        <w:t>并替换部署；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升级回归：源码编译方案仅用于可控发行版，须建立升级回归机制（保留补丁与构建脚本，版本升级后自动重打补丁）。</w:t>
      </w:r>
    </w:p>
    <w:p w:rsidR="001133CF" w:rsidRDefault="009311E9">
      <w:pPr>
        <w:spacing w:before="160" w:after="120" w:line="312" w:lineRule="auto"/>
      </w:pPr>
      <w:r>
        <w:rPr>
          <w:rFonts w:ascii="Times New Roman" w:eastAsia="黑体" w:hAnsi="Times New Roman"/>
          <w:b/>
          <w:color w:val="000000"/>
          <w:sz w:val="24"/>
        </w:rPr>
        <w:t xml:space="preserve">3.2.2 </w:t>
      </w:r>
      <w:proofErr w:type="spellStart"/>
      <w:r>
        <w:rPr>
          <w:rFonts w:ascii="Times New Roman" w:eastAsia="黑体" w:hAnsi="Times New Roman"/>
          <w:b/>
          <w:color w:val="000000"/>
          <w:sz w:val="24"/>
        </w:rPr>
        <w:t>OpenClaw</w:t>
      </w:r>
      <w:proofErr w:type="spellEnd"/>
      <w:r>
        <w:rPr>
          <w:rFonts w:ascii="Times New Roman" w:eastAsia="黑体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黑体" w:hAnsi="Times New Roman"/>
          <w:b/>
          <w:color w:val="000000"/>
          <w:sz w:val="24"/>
        </w:rPr>
        <w:t>界面定制</w:t>
      </w:r>
      <w:proofErr w:type="spellEnd"/>
    </w:p>
    <w:p w:rsidR="001133CF" w:rsidRDefault="009311E9">
      <w:pPr>
        <w:spacing w:after="120" w:line="360" w:lineRule="auto"/>
        <w:ind w:firstLine="480"/>
      </w:pPr>
      <w:r>
        <w:rPr>
          <w:rFonts w:ascii="Times New Roman" w:eastAsia="宋体" w:hAnsi="Times New Roman"/>
          <w:sz w:val="24"/>
        </w:rPr>
        <w:t xml:space="preserve">OpenClaw </w:t>
      </w:r>
      <w:r>
        <w:rPr>
          <w:rFonts w:ascii="Times New Roman" w:eastAsia="宋体" w:hAnsi="Times New Roman"/>
          <w:sz w:val="24"/>
        </w:rPr>
        <w:t>采用</w:t>
      </w:r>
      <w:r>
        <w:rPr>
          <w:rFonts w:ascii="Times New Roman" w:eastAsia="宋体" w:hAnsi="Times New Roman"/>
          <w:sz w:val="24"/>
        </w:rPr>
        <w:t xml:space="preserve"> TypeScript + Node.js + Vite + Lit </w:t>
      </w:r>
      <w:r>
        <w:rPr>
          <w:rFonts w:ascii="Times New Roman" w:eastAsia="宋体" w:hAnsi="Times New Roman"/>
          <w:sz w:val="24"/>
        </w:rPr>
        <w:t>技术栈，前端</w:t>
      </w:r>
      <w:r>
        <w:rPr>
          <w:rFonts w:ascii="Times New Roman" w:eastAsia="宋体" w:hAnsi="Times New Roman"/>
          <w:sz w:val="24"/>
        </w:rPr>
        <w:t xml:space="preserve"> Control UI </w:t>
      </w:r>
      <w:r>
        <w:rPr>
          <w:rFonts w:ascii="Times New Roman" w:eastAsia="宋体" w:hAnsi="Times New Roman"/>
          <w:sz w:val="24"/>
        </w:rPr>
        <w:t>位于</w:t>
      </w:r>
      <w:r>
        <w:rPr>
          <w:rFonts w:ascii="Times New Roman" w:eastAsia="宋体" w:hAnsi="Times New Roman"/>
          <w:sz w:val="24"/>
        </w:rPr>
        <w:t xml:space="preserve"> ui/ </w:t>
      </w:r>
      <w:r>
        <w:rPr>
          <w:rFonts w:ascii="Times New Roman" w:eastAsia="宋体" w:hAnsi="Times New Roman"/>
          <w:sz w:val="24"/>
        </w:rPr>
        <w:t>目录，由</w:t>
      </w:r>
      <w:r>
        <w:rPr>
          <w:rFonts w:ascii="Times New Roman" w:eastAsia="宋体" w:hAnsi="Times New Roman"/>
          <w:sz w:val="24"/>
        </w:rPr>
        <w:t xml:space="preserve"> Gateway </w:t>
      </w:r>
      <w:r>
        <w:rPr>
          <w:rFonts w:ascii="Times New Roman" w:eastAsia="宋体" w:hAnsi="Times New Roman"/>
          <w:sz w:val="24"/>
        </w:rPr>
        <w:t>从</w:t>
      </w:r>
      <w:r>
        <w:rPr>
          <w:rFonts w:ascii="Times New Roman" w:eastAsia="宋体" w:hAnsi="Times New Roman"/>
          <w:sz w:val="24"/>
        </w:rPr>
        <w:t xml:space="preserve"> dist/control-ui/ </w:t>
      </w:r>
      <w:r>
        <w:rPr>
          <w:rFonts w:ascii="Times New Roman" w:eastAsia="宋体" w:hAnsi="Times New Roman"/>
          <w:sz w:val="24"/>
        </w:rPr>
        <w:t>提供静态服务。界面定制要点：</w:t>
      </w:r>
    </w:p>
    <w:p w:rsidR="001133CF" w:rsidRDefault="009311E9">
      <w:pPr>
        <w:spacing w:after="80" w:line="360" w:lineRule="auto"/>
        <w:ind w:left="480"/>
      </w:pPr>
      <w:r>
        <w:rPr>
          <w:rFonts w:ascii="Times New Roman" w:eastAsia="宋体" w:hAnsi="Times New Roman"/>
          <w:sz w:val="24"/>
        </w:rPr>
        <w:lastRenderedPageBreak/>
        <w:t xml:space="preserve">• </w:t>
      </w:r>
      <w:r>
        <w:rPr>
          <w:rFonts w:ascii="Times New Roman" w:eastAsia="宋体" w:hAnsi="Times New Roman"/>
          <w:sz w:val="24"/>
        </w:rPr>
        <w:t>标题修改：修改</w:t>
      </w:r>
      <w:r>
        <w:rPr>
          <w:rFonts w:ascii="Times New Roman" w:eastAsia="宋体" w:hAnsi="Times New Roman"/>
          <w:sz w:val="24"/>
        </w:rPr>
        <w:t xml:space="preserve"> ui/index.html </w:t>
      </w:r>
      <w:r>
        <w:rPr>
          <w:rFonts w:ascii="Times New Roman" w:eastAsia="宋体" w:hAnsi="Times New Roman"/>
          <w:sz w:val="24"/>
        </w:rPr>
        <w:t>中的</w:t>
      </w:r>
      <w:r>
        <w:rPr>
          <w:rFonts w:ascii="Times New Roman" w:eastAsia="宋体" w:hAnsi="Times New Roman"/>
          <w:sz w:val="24"/>
        </w:rPr>
        <w:t xml:space="preserve"> &lt;title&gt; </w:t>
      </w:r>
      <w:r>
        <w:rPr>
          <w:rFonts w:ascii="Times New Roman" w:eastAsia="宋体" w:hAnsi="Times New Roman"/>
          <w:sz w:val="24"/>
        </w:rPr>
        <w:t>标签（如替换为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家庭智能中枢控制台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），重新构建（</w:t>
      </w:r>
      <w:r>
        <w:rPr>
          <w:rFonts w:ascii="Times New Roman" w:eastAsia="宋体" w:hAnsi="Times New Roman"/>
          <w:sz w:val="24"/>
        </w:rPr>
        <w:t>pnpm ui:build</w:t>
      </w:r>
      <w:r>
        <w:rPr>
          <w:rFonts w:ascii="Times New Roman" w:eastAsia="宋体" w:hAnsi="Times New Roman"/>
          <w:sz w:val="24"/>
        </w:rPr>
        <w:t>）；</w:t>
      </w:r>
    </w:p>
    <w:p w:rsidR="001133CF" w:rsidRDefault="009311E9">
      <w:pPr>
        <w:spacing w:after="80" w:line="360" w:lineRule="auto"/>
        <w:ind w:left="480"/>
      </w:pPr>
      <w:r>
        <w:rPr>
          <w:rFonts w:ascii="Times New Roman" w:eastAsia="宋体" w:hAnsi="Times New Roman"/>
          <w:sz w:val="24"/>
        </w:rPr>
        <w:t xml:space="preserve">• Logo </w:t>
      </w:r>
      <w:r>
        <w:rPr>
          <w:rFonts w:ascii="Times New Roman" w:eastAsia="宋体" w:hAnsi="Times New Roman"/>
          <w:sz w:val="24"/>
        </w:rPr>
        <w:t>与品牌：优先通过</w:t>
      </w:r>
      <w:r>
        <w:rPr>
          <w:rFonts w:ascii="Times New Roman" w:eastAsia="宋体" w:hAnsi="Times New Roman"/>
          <w:sz w:val="24"/>
        </w:rPr>
        <w:t xml:space="preserve"> openclaw.json </w:t>
      </w:r>
      <w:r>
        <w:rPr>
          <w:rFonts w:ascii="Times New Roman" w:eastAsia="宋体" w:hAnsi="Times New Roman"/>
          <w:sz w:val="24"/>
        </w:rPr>
        <w:t>配置</w:t>
      </w:r>
      <w:r>
        <w:rPr>
          <w:rFonts w:ascii="Times New Roman" w:eastAsia="宋体" w:hAnsi="Times New Roman"/>
          <w:sz w:val="24"/>
        </w:rPr>
        <w:t xml:space="preserve"> ui.assistant.avatar </w:t>
      </w:r>
      <w:r>
        <w:rPr>
          <w:rFonts w:ascii="Times New Roman" w:eastAsia="宋体" w:hAnsi="Times New Roman"/>
          <w:sz w:val="24"/>
        </w:rPr>
        <w:t>设置头像，或采用品牌注入插件（</w:t>
      </w:r>
      <w:r>
        <w:rPr>
          <w:rFonts w:ascii="Times New Roman" w:eastAsia="宋体" w:hAnsi="Times New Roman"/>
          <w:sz w:val="24"/>
        </w:rPr>
        <w:t>ui-whatsynaptor</w:t>
      </w:r>
      <w:r>
        <w:rPr>
          <w:rFonts w:ascii="Times New Roman" w:eastAsia="宋体" w:hAnsi="Times New Roman"/>
          <w:sz w:val="24"/>
        </w:rPr>
        <w:t>）注入</w:t>
      </w:r>
      <w:r>
        <w:rPr>
          <w:rFonts w:ascii="Times New Roman" w:eastAsia="宋体" w:hAnsi="Times New Roman"/>
          <w:sz w:val="24"/>
        </w:rPr>
        <w:t xml:space="preserve"> appName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sidebarTitle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logoUrl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accentColor</w:t>
      </w:r>
      <w:r>
        <w:rPr>
          <w:rFonts w:ascii="Times New Roman" w:eastAsia="宋体" w:hAnsi="Times New Roman"/>
          <w:sz w:val="24"/>
        </w:rPr>
        <w:t>；源码级可修改</w:t>
      </w:r>
      <w:r>
        <w:rPr>
          <w:rFonts w:ascii="Times New Roman" w:eastAsia="宋体" w:hAnsi="Times New Roman"/>
          <w:sz w:val="24"/>
        </w:rPr>
        <w:t xml:space="preserve"> ui/public/ </w:t>
      </w:r>
      <w:r>
        <w:rPr>
          <w:rFonts w:ascii="Times New Roman" w:eastAsia="宋体" w:hAnsi="Times New Roman"/>
          <w:sz w:val="24"/>
        </w:rPr>
        <w:t>下静态资源与</w:t>
      </w:r>
      <w:r>
        <w:rPr>
          <w:rFonts w:ascii="Times New Roman" w:eastAsia="宋体" w:hAnsi="Times New Roman"/>
          <w:sz w:val="24"/>
        </w:rPr>
        <w:t xml:space="preserve"> CSS</w:t>
      </w:r>
      <w:r>
        <w:rPr>
          <w:rFonts w:ascii="Times New Roman" w:eastAsia="宋体" w:hAnsi="Times New Roman"/>
          <w:sz w:val="24"/>
        </w:rPr>
        <w:t>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版权与菜单：修改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ui</w:t>
      </w:r>
      <w:proofErr w:type="spellEnd"/>
      <w:r>
        <w:rPr>
          <w:rFonts w:ascii="Times New Roman" w:eastAsia="宋体" w:hAnsi="Times New Roman"/>
          <w:sz w:val="24"/>
          <w:lang w:eastAsia="zh-CN"/>
        </w:rPr>
        <w:t>/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src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/panels/ </w:t>
      </w:r>
      <w:r>
        <w:rPr>
          <w:rFonts w:ascii="Times New Roman" w:eastAsia="宋体" w:hAnsi="Times New Roman"/>
          <w:sz w:val="24"/>
          <w:lang w:eastAsia="zh-CN"/>
        </w:rPr>
        <w:t>下设置面板与页脚版权声明，调整导航菜单项结构；</w:t>
      </w:r>
    </w:p>
    <w:p w:rsidR="001133CF" w:rsidRDefault="009311E9">
      <w:pPr>
        <w:spacing w:after="80" w:line="360" w:lineRule="auto"/>
        <w:ind w:left="480"/>
      </w:pPr>
      <w:r>
        <w:rPr>
          <w:rFonts w:ascii="Times New Roman" w:eastAsia="宋体" w:hAnsi="Times New Roman"/>
          <w:sz w:val="24"/>
        </w:rPr>
        <w:t xml:space="preserve">• </w:t>
      </w:r>
      <w:proofErr w:type="spellStart"/>
      <w:r>
        <w:rPr>
          <w:rFonts w:ascii="Times New Roman" w:eastAsia="宋体" w:hAnsi="Times New Roman"/>
          <w:sz w:val="24"/>
        </w:rPr>
        <w:t>重新编译：修改源码后执行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pnpm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ui</w:t>
      </w:r>
      <w:proofErr w:type="gramStart"/>
      <w:r>
        <w:rPr>
          <w:rFonts w:ascii="Times New Roman" w:eastAsia="宋体" w:hAnsi="Times New Roman"/>
          <w:sz w:val="24"/>
        </w:rPr>
        <w:t>:build</w:t>
      </w:r>
      <w:proofErr w:type="spellEnd"/>
      <w:proofErr w:type="gram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重新构建</w:t>
      </w:r>
      <w:r>
        <w:rPr>
          <w:rFonts w:ascii="Times New Roman" w:eastAsia="宋体" w:hAnsi="Times New Roman"/>
          <w:sz w:val="24"/>
        </w:rPr>
        <w:t xml:space="preserve"> Control UI </w:t>
      </w:r>
      <w:r>
        <w:rPr>
          <w:rFonts w:ascii="Times New Roman" w:eastAsia="宋体" w:hAnsi="Times New Roman"/>
          <w:sz w:val="24"/>
        </w:rPr>
        <w:t>并部署。</w:t>
      </w:r>
    </w:p>
    <w:p w:rsidR="001133CF" w:rsidRDefault="009311E9">
      <w:pPr>
        <w:spacing w:before="160" w:after="120" w:line="312" w:lineRule="auto"/>
      </w:pPr>
      <w:r>
        <w:rPr>
          <w:rFonts w:ascii="Times New Roman" w:eastAsia="黑体" w:hAnsi="Times New Roman"/>
          <w:b/>
          <w:color w:val="000000"/>
          <w:sz w:val="24"/>
        </w:rPr>
        <w:t xml:space="preserve">3.2.3 </w:t>
      </w:r>
      <w:r>
        <w:rPr>
          <w:rFonts w:ascii="Times New Roman" w:eastAsia="黑体" w:hAnsi="Times New Roman"/>
          <w:b/>
          <w:color w:val="000000"/>
          <w:sz w:val="24"/>
        </w:rPr>
        <w:t>界面定制要点</w:t>
      </w:r>
    </w:p>
    <w:p w:rsidR="001133CF" w:rsidRDefault="009311E9">
      <w:pPr>
        <w:spacing w:after="80" w:line="360" w:lineRule="auto"/>
        <w:ind w:left="480"/>
      </w:pPr>
      <w:r>
        <w:rPr>
          <w:rFonts w:ascii="Times New Roman" w:eastAsia="宋体" w:hAnsi="Times New Roman"/>
          <w:sz w:val="24"/>
        </w:rPr>
        <w:t xml:space="preserve">• </w:t>
      </w:r>
      <w:r>
        <w:rPr>
          <w:rFonts w:ascii="Times New Roman" w:eastAsia="宋体" w:hAnsi="Times New Roman"/>
          <w:sz w:val="24"/>
        </w:rPr>
        <w:t>品牌统一：</w:t>
      </w:r>
      <w:r>
        <w:rPr>
          <w:rFonts w:ascii="Times New Roman" w:eastAsia="宋体" w:hAnsi="Times New Roman"/>
          <w:sz w:val="24"/>
        </w:rPr>
        <w:t xml:space="preserve">HA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OpenClaw </w:t>
      </w:r>
      <w:r>
        <w:rPr>
          <w:rFonts w:ascii="Times New Roman" w:eastAsia="宋体" w:hAnsi="Times New Roman"/>
          <w:sz w:val="24"/>
        </w:rPr>
        <w:t>界面采用统一的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家庭智能中枢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品牌标题与</w:t>
      </w:r>
      <w:r>
        <w:rPr>
          <w:rFonts w:ascii="Times New Roman" w:eastAsia="宋体" w:hAnsi="Times New Roman"/>
          <w:sz w:val="24"/>
        </w:rPr>
        <w:t xml:space="preserve"> Logo</w:t>
      </w:r>
      <w:r>
        <w:rPr>
          <w:rFonts w:ascii="Times New Roman" w:eastAsia="宋体" w:hAnsi="Times New Roman"/>
          <w:sz w:val="24"/>
        </w:rPr>
        <w:t>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版权规范：版权信息替换为中山大学数字家庭工程技术研究中心与联通（广东）产业互联网有限公司的联合版权声明；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菜单精简：隐藏面向开发者的冗余菜单项，保留面向家庭用户的核心功能菜单。</w:t>
      </w:r>
    </w:p>
    <w:p w:rsidR="001133CF" w:rsidRDefault="009311E9">
      <w:pPr>
        <w:spacing w:before="240" w:after="160" w:line="312" w:lineRule="auto"/>
      </w:pPr>
      <w:proofErr w:type="gramStart"/>
      <w:r>
        <w:rPr>
          <w:rFonts w:ascii="Times New Roman" w:eastAsia="黑体" w:hAnsi="Times New Roman"/>
          <w:b/>
          <w:color w:val="000000"/>
          <w:sz w:val="28"/>
        </w:rPr>
        <w:t>3.3</w:t>
      </w:r>
      <w:proofErr w:type="gramEnd"/>
      <w:r>
        <w:rPr>
          <w:rFonts w:ascii="Times New Roman" w:eastAsia="黑体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黑体" w:hAnsi="Times New Roman"/>
          <w:b/>
          <w:color w:val="000000"/>
          <w:sz w:val="28"/>
        </w:rPr>
        <w:t>交付物与验收标准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535"/>
      </w:tblGrid>
      <w:tr w:rsidR="001133CF">
        <w:trPr>
          <w:jc w:val="center"/>
        </w:trPr>
        <w:tc>
          <w:tcPr>
            <w:tcW w:w="3969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交付物</w:t>
            </w:r>
          </w:p>
        </w:tc>
        <w:tc>
          <w:tcPr>
            <w:tcW w:w="4535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验收标准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r>
              <w:rPr>
                <w:rFonts w:ascii="Times New Roman" w:eastAsia="宋体" w:hAnsi="Times New Roman"/>
                <w:sz w:val="21"/>
              </w:rPr>
              <w:t>定制版</w:t>
            </w:r>
            <w:r>
              <w:rPr>
                <w:rFonts w:ascii="Times New Roman" w:eastAsia="宋体" w:hAnsi="Times New Roman"/>
                <w:sz w:val="21"/>
              </w:rPr>
              <w:t xml:space="preserve"> HA </w:t>
            </w:r>
            <w:r>
              <w:rPr>
                <w:rFonts w:ascii="Times New Roman" w:eastAsia="宋体" w:hAnsi="Times New Roman"/>
                <w:sz w:val="21"/>
              </w:rPr>
              <w:t>前端（</w:t>
            </w:r>
            <w:r>
              <w:rPr>
                <w:rFonts w:ascii="Times New Roman" w:eastAsia="宋体" w:hAnsi="Times New Roman"/>
                <w:sz w:val="21"/>
              </w:rPr>
              <w:t xml:space="preserve">hass_frontend </w:t>
            </w:r>
            <w:r>
              <w:rPr>
                <w:rFonts w:ascii="Times New Roman" w:eastAsia="宋体" w:hAnsi="Times New Roman"/>
                <w:sz w:val="21"/>
              </w:rPr>
              <w:t>编译产物）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标题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版权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菜单修改生效，界面正常渲染，无编译报错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roofErr w:type="spellStart"/>
            <w:r>
              <w:rPr>
                <w:rFonts w:ascii="Times New Roman" w:eastAsia="宋体" w:hAnsi="Times New Roman"/>
                <w:sz w:val="21"/>
              </w:rPr>
              <w:t>定制版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OpenClaw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Control UI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品牌标题、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Logo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与版权信息替换成功，菜单定制生效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界面定制修改说明文档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记录修改文件清单与重新编译流程，便于版本升级后复现</w:t>
            </w:r>
          </w:p>
        </w:tc>
      </w:tr>
    </w:tbl>
    <w:p w:rsidR="001133CF" w:rsidRDefault="001133CF">
      <w:pPr>
        <w:spacing w:after="40"/>
        <w:rPr>
          <w:lang w:eastAsia="zh-CN"/>
        </w:rPr>
      </w:pPr>
    </w:p>
    <w:p w:rsidR="001133CF" w:rsidRDefault="009311E9">
      <w:pPr>
        <w:rPr>
          <w:lang w:eastAsia="zh-CN"/>
        </w:rPr>
      </w:pPr>
      <w:r>
        <w:rPr>
          <w:lang w:eastAsia="zh-CN"/>
        </w:rPr>
        <w:br w:type="page"/>
      </w:r>
    </w:p>
    <w:p w:rsidR="001133CF" w:rsidRDefault="009311E9">
      <w:pPr>
        <w:spacing w:before="360" w:after="24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2"/>
          <w:lang w:eastAsia="zh-CN"/>
        </w:rPr>
        <w:lastRenderedPageBreak/>
        <w:t xml:space="preserve">4 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任务二：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 xml:space="preserve">HA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对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 xml:space="preserve"> </w:t>
      </w:r>
      <w:proofErr w:type="spellStart"/>
      <w:r>
        <w:rPr>
          <w:rFonts w:ascii="Times New Roman" w:eastAsia="黑体" w:hAnsi="Times New Roman"/>
          <w:b/>
          <w:color w:val="000000"/>
          <w:sz w:val="32"/>
          <w:lang w:eastAsia="zh-CN"/>
        </w:rPr>
        <w:t>OpenClaw</w:t>
      </w:r>
      <w:proofErr w:type="spellEnd"/>
      <w:r>
        <w:rPr>
          <w:rFonts w:ascii="Times New Roman" w:eastAsia="黑体" w:hAnsi="Times New Roman"/>
          <w:b/>
          <w:color w:val="000000"/>
          <w:sz w:val="32"/>
          <w:lang w:eastAsia="zh-CN"/>
        </w:rPr>
        <w:t xml:space="preserve">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授权测试与修改</w:t>
      </w:r>
    </w:p>
    <w:p w:rsidR="001133CF" w:rsidRDefault="009311E9">
      <w:pPr>
        <w:spacing w:before="240" w:after="16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4.1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任务描述</w:t>
      </w:r>
    </w:p>
    <w:p w:rsidR="001133CF" w:rsidRDefault="009311E9">
      <w:pPr>
        <w:spacing w:after="120" w:line="360" w:lineRule="auto"/>
        <w:ind w:firstLine="480"/>
      </w:pPr>
      <w:proofErr w:type="spellStart"/>
      <w:r>
        <w:rPr>
          <w:rFonts w:ascii="Times New Roman" w:eastAsia="宋体" w:hAnsi="Times New Roman"/>
          <w:sz w:val="24"/>
        </w:rPr>
        <w:t>测试并完善</w:t>
      </w:r>
      <w:proofErr w:type="spellEnd"/>
      <w:r>
        <w:rPr>
          <w:rFonts w:ascii="Times New Roman" w:eastAsia="宋体" w:hAnsi="Times New Roman"/>
          <w:sz w:val="24"/>
        </w:rPr>
        <w:t xml:space="preserve"> Home Assistant </w:t>
      </w:r>
      <w:r>
        <w:rPr>
          <w:rFonts w:ascii="Times New Roman" w:eastAsia="宋体" w:hAnsi="Times New Roman"/>
          <w:sz w:val="24"/>
        </w:rPr>
        <w:t>对</w:t>
      </w:r>
      <w:r>
        <w:rPr>
          <w:rFonts w:ascii="Times New Roman" w:eastAsia="宋体" w:hAnsi="Times New Roman"/>
          <w:sz w:val="24"/>
        </w:rPr>
        <w:t xml:space="preserve"> OpenClaw </w:t>
      </w:r>
      <w:r>
        <w:rPr>
          <w:rFonts w:ascii="Times New Roman" w:eastAsia="宋体" w:hAnsi="Times New Roman"/>
          <w:sz w:val="24"/>
        </w:rPr>
        <w:t>的授权机制，使</w:t>
      </w:r>
      <w:r>
        <w:rPr>
          <w:rFonts w:ascii="Times New Roman" w:eastAsia="宋体" w:hAnsi="Times New Roman"/>
          <w:sz w:val="24"/>
        </w:rPr>
        <w:t xml:space="preserve"> OpenClaw </w:t>
      </w:r>
      <w:r>
        <w:rPr>
          <w:rFonts w:ascii="Times New Roman" w:eastAsia="宋体" w:hAnsi="Times New Roman"/>
          <w:sz w:val="24"/>
        </w:rPr>
        <w:t>在获得授权后，能够对</w:t>
      </w:r>
      <w:r>
        <w:rPr>
          <w:rFonts w:ascii="Times New Roman" w:eastAsia="宋体" w:hAnsi="Times New Roman"/>
          <w:sz w:val="24"/>
        </w:rPr>
        <w:t xml:space="preserve"> HA </w:t>
      </w:r>
      <w:r>
        <w:rPr>
          <w:rFonts w:ascii="Times New Roman" w:eastAsia="宋体" w:hAnsi="Times New Roman"/>
          <w:sz w:val="24"/>
        </w:rPr>
        <w:t>进行设备添加、自动化场景新增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修改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删除等写操作，实现</w:t>
      </w:r>
      <w:r>
        <w:rPr>
          <w:rFonts w:ascii="Times New Roman" w:eastAsia="宋体" w:hAnsi="Times New Roman"/>
          <w:sz w:val="24"/>
        </w:rPr>
        <w:t xml:space="preserve">“AI </w:t>
      </w:r>
      <w:r>
        <w:rPr>
          <w:rFonts w:ascii="Times New Roman" w:eastAsia="宋体" w:hAnsi="Times New Roman"/>
          <w:sz w:val="24"/>
        </w:rPr>
        <w:t>智能中枢驱动设备中枢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的闭环控制能力。</w:t>
      </w:r>
    </w:p>
    <w:p w:rsidR="001133CF" w:rsidRDefault="009311E9">
      <w:pPr>
        <w:spacing w:before="240" w:after="16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4.2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技术方案</w:t>
      </w: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4.2.1 HA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授权机制分析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</w:rPr>
        <w:t xml:space="preserve">Home Assistant </w:t>
      </w:r>
      <w:proofErr w:type="spellStart"/>
      <w:r>
        <w:rPr>
          <w:rFonts w:ascii="Times New Roman" w:eastAsia="宋体" w:hAnsi="Times New Roman"/>
          <w:sz w:val="24"/>
        </w:rPr>
        <w:t>提供两类授权方式：</w:t>
      </w:r>
      <w:r>
        <w:rPr>
          <w:rFonts w:ascii="Times New Roman" w:eastAsia="宋体" w:hAnsi="Times New Roman"/>
          <w:sz w:val="24"/>
        </w:rPr>
        <w:t>Long-Lived</w:t>
      </w:r>
      <w:proofErr w:type="spellEnd"/>
      <w:r>
        <w:rPr>
          <w:rFonts w:ascii="Times New Roman" w:eastAsia="宋体" w:hAnsi="Times New Roman"/>
          <w:sz w:val="24"/>
        </w:rPr>
        <w:t xml:space="preserve"> Access Token</w:t>
      </w:r>
      <w:r>
        <w:rPr>
          <w:rFonts w:ascii="Times New Roman" w:eastAsia="宋体" w:hAnsi="Times New Roman"/>
          <w:sz w:val="24"/>
        </w:rPr>
        <w:t>（长期访问令牌，</w:t>
      </w:r>
      <w:r>
        <w:rPr>
          <w:rFonts w:ascii="Times New Roman" w:eastAsia="宋体" w:hAnsi="Times New Roman"/>
          <w:sz w:val="24"/>
        </w:rPr>
        <w:t xml:space="preserve">Bearer Token </w:t>
      </w:r>
      <w:proofErr w:type="spellStart"/>
      <w:r>
        <w:rPr>
          <w:rFonts w:ascii="Times New Roman" w:eastAsia="宋体" w:hAnsi="Times New Roman"/>
          <w:sz w:val="24"/>
        </w:rPr>
        <w:t>方式调用）与</w:t>
      </w:r>
      <w:proofErr w:type="spellEnd"/>
      <w:r>
        <w:rPr>
          <w:rFonts w:ascii="Times New Roman" w:eastAsia="宋体" w:hAnsi="Times New Roman"/>
          <w:sz w:val="24"/>
        </w:rPr>
        <w:t xml:space="preserve"> OAuth 2.0</w:t>
      </w:r>
      <w:r>
        <w:rPr>
          <w:rFonts w:ascii="Times New Roman" w:eastAsia="宋体" w:hAnsi="Times New Roman"/>
          <w:sz w:val="24"/>
        </w:rPr>
        <w:t>（面向第三方集成，支持授权码流程与刷新令牌）。</w:t>
      </w:r>
      <w:r>
        <w:rPr>
          <w:rFonts w:ascii="Times New Roman" w:eastAsia="宋体" w:hAnsi="Times New Roman"/>
          <w:sz w:val="24"/>
          <w:lang w:eastAsia="zh-CN"/>
        </w:rPr>
        <w:t>为满足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OpenClaw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对设备的写操作需求，需为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OpenClaw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创建专用</w:t>
      </w:r>
      <w:r>
        <w:rPr>
          <w:rFonts w:ascii="Times New Roman" w:eastAsia="宋体" w:hAnsi="Times New Roman"/>
          <w:sz w:val="24"/>
          <w:lang w:eastAsia="zh-CN"/>
        </w:rPr>
        <w:t xml:space="preserve"> HA </w:t>
      </w:r>
      <w:r>
        <w:rPr>
          <w:rFonts w:ascii="Times New Roman" w:eastAsia="宋体" w:hAnsi="Times New Roman"/>
          <w:sz w:val="24"/>
          <w:lang w:eastAsia="zh-CN"/>
        </w:rPr>
        <w:t>用户并授予管理员权限，生成长期访问令牌。安全原则遵循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前端与</w:t>
      </w:r>
      <w:r>
        <w:rPr>
          <w:rFonts w:ascii="Times New Roman" w:eastAsia="宋体" w:hAnsi="Times New Roman"/>
          <w:sz w:val="24"/>
          <w:lang w:eastAsia="zh-CN"/>
        </w:rPr>
        <w:t xml:space="preserve"> HA </w:t>
      </w:r>
      <w:r>
        <w:rPr>
          <w:rFonts w:ascii="Times New Roman" w:eastAsia="宋体" w:hAnsi="Times New Roman"/>
          <w:sz w:val="24"/>
          <w:lang w:eastAsia="zh-CN"/>
        </w:rPr>
        <w:t>令牌隔离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：浏览器只持有短期会话，长期</w:t>
      </w:r>
      <w:r>
        <w:rPr>
          <w:rFonts w:ascii="Times New Roman" w:eastAsia="宋体" w:hAnsi="Times New Roman"/>
          <w:sz w:val="24"/>
          <w:lang w:eastAsia="zh-CN"/>
        </w:rPr>
        <w:t xml:space="preserve"> Token </w:t>
      </w:r>
      <w:r>
        <w:rPr>
          <w:rFonts w:ascii="Times New Roman" w:eastAsia="宋体" w:hAnsi="Times New Roman"/>
          <w:sz w:val="24"/>
          <w:lang w:eastAsia="zh-CN"/>
        </w:rPr>
        <w:t>保存在服务端，避免令牌泄露。</w:t>
      </w:r>
    </w:p>
    <w:p w:rsidR="001133CF" w:rsidRDefault="009311E9">
      <w:pPr>
        <w:spacing w:before="160" w:after="120" w:line="312" w:lineRule="auto"/>
      </w:pPr>
      <w:r>
        <w:rPr>
          <w:rFonts w:ascii="Times New Roman" w:eastAsia="黑体" w:hAnsi="Times New Roman"/>
          <w:b/>
          <w:color w:val="000000"/>
          <w:sz w:val="24"/>
        </w:rPr>
        <w:t xml:space="preserve">4.2.2 </w:t>
      </w:r>
      <w:proofErr w:type="spellStart"/>
      <w:r>
        <w:rPr>
          <w:rFonts w:ascii="Times New Roman" w:eastAsia="黑体" w:hAnsi="Times New Roman"/>
          <w:b/>
          <w:color w:val="000000"/>
          <w:sz w:val="24"/>
        </w:rPr>
        <w:t>核心</w:t>
      </w:r>
      <w:proofErr w:type="spellEnd"/>
      <w:r>
        <w:rPr>
          <w:rFonts w:ascii="Times New Roman" w:eastAsia="黑体" w:hAnsi="Times New Roman"/>
          <w:b/>
          <w:color w:val="000000"/>
          <w:sz w:val="24"/>
        </w:rPr>
        <w:t xml:space="preserve"> API </w:t>
      </w:r>
      <w:proofErr w:type="spellStart"/>
      <w:r>
        <w:rPr>
          <w:rFonts w:ascii="Times New Roman" w:eastAsia="黑体" w:hAnsi="Times New Roman"/>
          <w:b/>
          <w:color w:val="000000"/>
          <w:sz w:val="24"/>
        </w:rPr>
        <w:t>集成</w:t>
      </w:r>
      <w:proofErr w:type="spellEnd"/>
    </w:p>
    <w:p w:rsidR="001133CF" w:rsidRDefault="009311E9">
      <w:pPr>
        <w:spacing w:after="120" w:line="360" w:lineRule="auto"/>
        <w:ind w:firstLine="480"/>
      </w:pPr>
      <w:r>
        <w:rPr>
          <w:rFonts w:ascii="Times New Roman" w:eastAsia="宋体" w:hAnsi="Times New Roman"/>
          <w:sz w:val="24"/>
        </w:rPr>
        <w:t xml:space="preserve">OpenClaw </w:t>
      </w:r>
      <w:r>
        <w:rPr>
          <w:rFonts w:ascii="Times New Roman" w:eastAsia="宋体" w:hAnsi="Times New Roman"/>
          <w:sz w:val="24"/>
        </w:rPr>
        <w:t>通过</w:t>
      </w:r>
      <w:r>
        <w:rPr>
          <w:rFonts w:ascii="Times New Roman" w:eastAsia="宋体" w:hAnsi="Times New Roman"/>
          <w:sz w:val="24"/>
        </w:rPr>
        <w:t xml:space="preserve"> HA REST API </w:t>
      </w:r>
      <w:r>
        <w:rPr>
          <w:rFonts w:ascii="Times New Roman" w:eastAsia="宋体" w:hAnsi="Times New Roman"/>
          <w:sz w:val="24"/>
        </w:rPr>
        <w:t>实现设备与自动化场景的读写控制，涉及的关键接口如下：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3118"/>
      </w:tblGrid>
      <w:tr w:rsidR="001133CF">
        <w:trPr>
          <w:jc w:val="center"/>
        </w:trPr>
        <w:tc>
          <w:tcPr>
            <w:tcW w:w="1984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功能</w:t>
            </w:r>
          </w:p>
        </w:tc>
        <w:tc>
          <w:tcPr>
            <w:tcW w:w="3402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 xml:space="preserve">API </w:t>
            </w:r>
            <w:r>
              <w:rPr>
                <w:rFonts w:ascii="Times New Roman" w:eastAsia="黑体" w:hAnsi="Times New Roman"/>
                <w:b/>
                <w:sz w:val="21"/>
              </w:rPr>
              <w:t>端点</w:t>
            </w:r>
          </w:p>
        </w:tc>
        <w:tc>
          <w:tcPr>
            <w:tcW w:w="3118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说明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状态查询</w:t>
            </w:r>
          </w:p>
        </w:tc>
        <w:tc>
          <w:tcPr>
            <w:tcW w:w="3402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GET /api/states</w:t>
            </w:r>
          </w:p>
        </w:tc>
        <w:tc>
          <w:tcPr>
            <w:tcW w:w="3118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获取所有实体状态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服务调用</w:t>
            </w:r>
          </w:p>
        </w:tc>
        <w:tc>
          <w:tcPr>
            <w:tcW w:w="3402" w:type="dxa"/>
          </w:tcPr>
          <w:p w:rsidR="001133CF" w:rsidRDefault="009311E9">
            <w:r>
              <w:rPr>
                <w:rFonts w:ascii="Times New Roman" w:eastAsia="宋体" w:hAnsi="Times New Roman"/>
                <w:sz w:val="21"/>
              </w:rPr>
              <w:t>POST /api/services/{domain}/{service}</w:t>
            </w:r>
          </w:p>
        </w:tc>
        <w:tc>
          <w:tcPr>
            <w:tcW w:w="3118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调用设备控制服务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设备添加</w:t>
            </w:r>
          </w:p>
        </w:tc>
        <w:tc>
          <w:tcPr>
            <w:tcW w:w="3402" w:type="dxa"/>
          </w:tcPr>
          <w:p w:rsidR="001133CF" w:rsidRDefault="009311E9">
            <w:r>
              <w:rPr>
                <w:rFonts w:ascii="Times New Roman" w:eastAsia="宋体" w:hAnsi="Times New Roman"/>
                <w:sz w:val="21"/>
              </w:rPr>
              <w:t>POST /api/config/config_entries/flow</w:t>
            </w:r>
          </w:p>
        </w:tc>
        <w:tc>
          <w:tcPr>
            <w:tcW w:w="3118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启动集成配置流以添加设备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自动化列表</w:t>
            </w:r>
            <w:proofErr w:type="spellEnd"/>
          </w:p>
        </w:tc>
        <w:tc>
          <w:tcPr>
            <w:tcW w:w="3402" w:type="dxa"/>
          </w:tcPr>
          <w:p w:rsidR="001133CF" w:rsidRDefault="009311E9">
            <w:r>
              <w:rPr>
                <w:rFonts w:ascii="Times New Roman" w:eastAsia="宋体" w:hAnsi="Times New Roman"/>
                <w:sz w:val="21"/>
              </w:rPr>
              <w:t>GET /api/config/automation/config</w:t>
            </w:r>
          </w:p>
        </w:tc>
        <w:tc>
          <w:tcPr>
            <w:tcW w:w="3118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获取自动化场景列表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自动化新增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/>
                <w:sz w:val="21"/>
              </w:rPr>
              <w:t>修改</w:t>
            </w:r>
          </w:p>
        </w:tc>
        <w:tc>
          <w:tcPr>
            <w:tcW w:w="3402" w:type="dxa"/>
          </w:tcPr>
          <w:p w:rsidR="001133CF" w:rsidRDefault="009311E9">
            <w:r>
              <w:rPr>
                <w:rFonts w:ascii="Times New Roman" w:eastAsia="宋体" w:hAnsi="Times New Roman"/>
                <w:sz w:val="21"/>
              </w:rPr>
              <w:t>POST /api/config/automation/config/{id}</w:t>
            </w:r>
          </w:p>
        </w:tc>
        <w:tc>
          <w:tcPr>
            <w:tcW w:w="3118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新增或修改自动化场景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自动化删除</w:t>
            </w:r>
            <w:proofErr w:type="spellEnd"/>
          </w:p>
        </w:tc>
        <w:tc>
          <w:tcPr>
            <w:tcW w:w="3402" w:type="dxa"/>
          </w:tcPr>
          <w:p w:rsidR="001133CF" w:rsidRDefault="009311E9">
            <w:r>
              <w:rPr>
                <w:rFonts w:ascii="Times New Roman" w:eastAsia="宋体" w:hAnsi="Times New Roman"/>
                <w:sz w:val="21"/>
              </w:rPr>
              <w:t>DELETE /api/config/automation/config/{id}</w:t>
            </w:r>
          </w:p>
        </w:tc>
        <w:tc>
          <w:tcPr>
            <w:tcW w:w="3118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删除自动化场景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自动化触发</w:t>
            </w:r>
          </w:p>
        </w:tc>
        <w:tc>
          <w:tcPr>
            <w:tcW w:w="3402" w:type="dxa"/>
          </w:tcPr>
          <w:p w:rsidR="001133CF" w:rsidRDefault="009311E9">
            <w:r>
              <w:rPr>
                <w:rFonts w:ascii="Times New Roman" w:eastAsia="宋体" w:hAnsi="Times New Roman"/>
                <w:sz w:val="21"/>
              </w:rPr>
              <w:t>POST /api/services/automation/trigger</w:t>
            </w:r>
          </w:p>
        </w:tc>
        <w:tc>
          <w:tcPr>
            <w:tcW w:w="3118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手动触发自动化</w:t>
            </w:r>
          </w:p>
        </w:tc>
      </w:tr>
    </w:tbl>
    <w:p w:rsidR="001133CF" w:rsidRDefault="001133CF">
      <w:pPr>
        <w:spacing w:after="40"/>
      </w:pP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4.2.3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动作分级与授权测试重点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对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OpenClaw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可执行的动作进行分级管控：普通操作（状态查询、常规开关）直接执行；高风险操作（门锁、燃气、安防布防、批量删除）须经二次确认。授权测试重点包括：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权限验证：验证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OpenClaw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专用用户的管理员权限是否覆盖设备添加与自动化修改；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Token </w:t>
      </w:r>
      <w:r>
        <w:rPr>
          <w:rFonts w:ascii="Times New Roman" w:eastAsia="宋体" w:hAnsi="Times New Roman"/>
          <w:sz w:val="24"/>
          <w:lang w:eastAsia="zh-CN"/>
        </w:rPr>
        <w:t>管理：处理</w:t>
      </w:r>
      <w:r>
        <w:rPr>
          <w:rFonts w:ascii="Times New Roman" w:eastAsia="宋体" w:hAnsi="Times New Roman"/>
          <w:sz w:val="24"/>
          <w:lang w:eastAsia="zh-CN"/>
        </w:rPr>
        <w:t xml:space="preserve"> Token </w:t>
      </w:r>
      <w:r>
        <w:rPr>
          <w:rFonts w:ascii="Times New Roman" w:eastAsia="宋体" w:hAnsi="Times New Roman"/>
          <w:sz w:val="24"/>
          <w:lang w:eastAsia="zh-CN"/>
        </w:rPr>
        <w:t>有效期、失效重试、安全存储与轮换；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异常处理：处理权限不足（</w:t>
      </w:r>
      <w:r>
        <w:rPr>
          <w:rFonts w:ascii="Times New Roman" w:eastAsia="宋体" w:hAnsi="Times New Roman"/>
          <w:sz w:val="24"/>
          <w:lang w:eastAsia="zh-CN"/>
        </w:rPr>
        <w:t>403</w:t>
      </w:r>
      <w:r>
        <w:rPr>
          <w:rFonts w:ascii="Times New Roman" w:eastAsia="宋体" w:hAnsi="Times New Roman"/>
          <w:sz w:val="24"/>
          <w:lang w:eastAsia="zh-CN"/>
        </w:rPr>
        <w:t>）、接口限流、自动化修改的事务一致性（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失败回滚</w:t>
      </w:r>
      <w:proofErr w:type="gramEnd"/>
      <w:r>
        <w:rPr>
          <w:rFonts w:ascii="Times New Roman" w:eastAsia="宋体" w:hAnsi="Times New Roman"/>
          <w:sz w:val="24"/>
          <w:lang w:eastAsia="zh-CN"/>
        </w:rPr>
        <w:t>）；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安全审计：对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OpenClaw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发起的写操作进行日志留痕，支持追溯。</w:t>
      </w:r>
    </w:p>
    <w:p w:rsidR="001133CF" w:rsidRDefault="009311E9">
      <w:pPr>
        <w:spacing w:before="240" w:after="160" w:line="312" w:lineRule="auto"/>
      </w:pPr>
      <w:proofErr w:type="gramStart"/>
      <w:r>
        <w:rPr>
          <w:rFonts w:ascii="Times New Roman" w:eastAsia="黑体" w:hAnsi="Times New Roman"/>
          <w:b/>
          <w:color w:val="000000"/>
          <w:sz w:val="28"/>
        </w:rPr>
        <w:t>4.3</w:t>
      </w:r>
      <w:proofErr w:type="gramEnd"/>
      <w:r>
        <w:rPr>
          <w:rFonts w:ascii="Times New Roman" w:eastAsia="黑体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黑体" w:hAnsi="Times New Roman"/>
          <w:b/>
          <w:color w:val="000000"/>
          <w:sz w:val="28"/>
        </w:rPr>
        <w:t>交付物与验收标准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535"/>
      </w:tblGrid>
      <w:tr w:rsidR="001133CF">
        <w:trPr>
          <w:jc w:val="center"/>
        </w:trPr>
        <w:tc>
          <w:tcPr>
            <w:tcW w:w="3969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交付物</w:t>
            </w:r>
          </w:p>
        </w:tc>
        <w:tc>
          <w:tcPr>
            <w:tcW w:w="4535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验收标准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HA </w:t>
            </w:r>
            <w:r>
              <w:rPr>
                <w:rFonts w:ascii="Times New Roman" w:eastAsia="宋体" w:hAnsi="Times New Roman"/>
                <w:sz w:val="21"/>
              </w:rPr>
              <w:t>授权配置方案与专用用户</w:t>
            </w:r>
            <w:r>
              <w:rPr>
                <w:rFonts w:ascii="Times New Roman" w:eastAsia="宋体" w:hAnsi="Times New Roman"/>
                <w:sz w:val="21"/>
              </w:rPr>
              <w:t>/Token</w:t>
            </w:r>
          </w:p>
        </w:tc>
        <w:tc>
          <w:tcPr>
            <w:tcW w:w="4535" w:type="dxa"/>
          </w:tcPr>
          <w:p w:rsidR="001133CF" w:rsidRDefault="009311E9">
            <w:r>
              <w:rPr>
                <w:rFonts w:ascii="Times New Roman" w:eastAsia="宋体" w:hAnsi="Times New Roman"/>
                <w:sz w:val="21"/>
              </w:rPr>
              <w:t xml:space="preserve">OpenClaw </w:t>
            </w:r>
            <w:r>
              <w:rPr>
                <w:rFonts w:ascii="Times New Roman" w:eastAsia="宋体" w:hAnsi="Times New Roman"/>
                <w:sz w:val="21"/>
              </w:rPr>
              <w:t>可稳定调用</w:t>
            </w:r>
            <w:r>
              <w:rPr>
                <w:rFonts w:ascii="Times New Roman" w:eastAsia="宋体" w:hAnsi="Times New Roman"/>
                <w:sz w:val="21"/>
              </w:rPr>
              <w:t xml:space="preserve"> HA API </w:t>
            </w:r>
            <w:r>
              <w:rPr>
                <w:rFonts w:ascii="Times New Roman" w:eastAsia="宋体" w:hAnsi="Times New Roman"/>
                <w:sz w:val="21"/>
              </w:rPr>
              <w:t>完成读写操作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r>
              <w:rPr>
                <w:rFonts w:ascii="Times New Roman" w:eastAsia="宋体" w:hAnsi="Times New Roman"/>
                <w:sz w:val="21"/>
              </w:rPr>
              <w:t xml:space="preserve">OpenClaw </w:t>
            </w:r>
            <w:r>
              <w:rPr>
                <w:rFonts w:ascii="Times New Roman" w:eastAsia="宋体" w:hAnsi="Times New Roman"/>
                <w:sz w:val="21"/>
              </w:rPr>
              <w:t>设备添加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/>
                <w:sz w:val="21"/>
              </w:rPr>
              <w:t>自动化修改集成模块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可通过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  <w:lang w:eastAsia="zh-CN"/>
              </w:rPr>
              <w:t>OpenClaw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添加设备、新增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修改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删除自动化场景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授权测试报告</w:t>
            </w:r>
            <w:proofErr w:type="spellEnd"/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覆盖权限、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Token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、异常、审计四类测试用例并全部通过</w:t>
            </w:r>
          </w:p>
        </w:tc>
      </w:tr>
    </w:tbl>
    <w:p w:rsidR="001133CF" w:rsidRDefault="001133CF">
      <w:pPr>
        <w:spacing w:after="40"/>
        <w:rPr>
          <w:lang w:eastAsia="zh-CN"/>
        </w:rPr>
      </w:pPr>
    </w:p>
    <w:p w:rsidR="001133CF" w:rsidRDefault="009311E9">
      <w:pPr>
        <w:rPr>
          <w:lang w:eastAsia="zh-CN"/>
        </w:rPr>
      </w:pPr>
      <w:r>
        <w:rPr>
          <w:lang w:eastAsia="zh-CN"/>
        </w:rPr>
        <w:br w:type="page"/>
      </w:r>
    </w:p>
    <w:p w:rsidR="001133CF" w:rsidRDefault="009311E9">
      <w:pPr>
        <w:spacing w:before="360" w:after="24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2"/>
          <w:lang w:eastAsia="zh-CN"/>
        </w:rPr>
        <w:lastRenderedPageBreak/>
        <w:t xml:space="preserve">5 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任务三：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 xml:space="preserve">HA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集成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 xml:space="preserve"> MCP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协议对接家庭设备私有协议</w:t>
      </w:r>
    </w:p>
    <w:p w:rsidR="001133CF" w:rsidRDefault="009311E9">
      <w:pPr>
        <w:spacing w:before="240" w:after="160" w:line="312" w:lineRule="auto"/>
      </w:pPr>
      <w:proofErr w:type="gramStart"/>
      <w:r>
        <w:rPr>
          <w:rFonts w:ascii="Times New Roman" w:eastAsia="黑体" w:hAnsi="Times New Roman"/>
          <w:b/>
          <w:color w:val="000000"/>
          <w:sz w:val="28"/>
        </w:rPr>
        <w:t>5.1</w:t>
      </w:r>
      <w:proofErr w:type="gramEnd"/>
      <w:r>
        <w:rPr>
          <w:rFonts w:ascii="Times New Roman" w:eastAsia="黑体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黑体" w:hAnsi="Times New Roman"/>
          <w:b/>
          <w:color w:val="000000"/>
          <w:sz w:val="28"/>
        </w:rPr>
        <w:t>任务描述</w:t>
      </w:r>
      <w:proofErr w:type="spellEnd"/>
    </w:p>
    <w:p w:rsidR="001133CF" w:rsidRDefault="009311E9">
      <w:pPr>
        <w:spacing w:after="120" w:line="360" w:lineRule="auto"/>
        <w:ind w:firstLine="480"/>
      </w:pPr>
      <w:r>
        <w:rPr>
          <w:rFonts w:ascii="Times New Roman" w:eastAsia="宋体" w:hAnsi="Times New Roman"/>
          <w:sz w:val="24"/>
        </w:rPr>
        <w:t>预研并在</w:t>
      </w:r>
      <w:r>
        <w:rPr>
          <w:rFonts w:ascii="Times New Roman" w:eastAsia="宋体" w:hAnsi="Times New Roman"/>
          <w:sz w:val="24"/>
        </w:rPr>
        <w:t xml:space="preserve"> Home Assistant </w:t>
      </w:r>
      <w:r>
        <w:rPr>
          <w:rFonts w:ascii="Times New Roman" w:eastAsia="宋体" w:hAnsi="Times New Roman"/>
          <w:sz w:val="24"/>
        </w:rPr>
        <w:t>中引入</w:t>
      </w:r>
      <w:r>
        <w:rPr>
          <w:rFonts w:ascii="Times New Roman" w:eastAsia="宋体" w:hAnsi="Times New Roman"/>
          <w:sz w:val="24"/>
        </w:rPr>
        <w:t xml:space="preserve"> MCP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Model Context Protocol</w:t>
      </w:r>
      <w:r>
        <w:rPr>
          <w:rFonts w:ascii="Times New Roman" w:eastAsia="宋体" w:hAnsi="Times New Roman"/>
          <w:sz w:val="24"/>
        </w:rPr>
        <w:t>，模型上下文协议）能力，使</w:t>
      </w:r>
      <w:r>
        <w:rPr>
          <w:rFonts w:ascii="Times New Roman" w:eastAsia="宋体" w:hAnsi="Times New Roman"/>
          <w:sz w:val="24"/>
        </w:rPr>
        <w:t xml:space="preserve"> OpenClaw </w:t>
      </w:r>
      <w:r>
        <w:rPr>
          <w:rFonts w:ascii="Times New Roman" w:eastAsia="宋体" w:hAnsi="Times New Roman"/>
          <w:sz w:val="24"/>
        </w:rPr>
        <w:t>等</w:t>
      </w:r>
      <w:r>
        <w:rPr>
          <w:rFonts w:ascii="Times New Roman" w:eastAsia="宋体" w:hAnsi="Times New Roman"/>
          <w:sz w:val="24"/>
        </w:rPr>
        <w:t xml:space="preserve"> AI </w:t>
      </w:r>
      <w:r>
        <w:rPr>
          <w:rFonts w:ascii="Times New Roman" w:eastAsia="宋体" w:hAnsi="Times New Roman"/>
          <w:sz w:val="24"/>
        </w:rPr>
        <w:t>智能体通过标准化的</w:t>
      </w:r>
      <w:r>
        <w:rPr>
          <w:rFonts w:ascii="Times New Roman" w:eastAsia="宋体" w:hAnsi="Times New Roman"/>
          <w:sz w:val="24"/>
        </w:rPr>
        <w:t xml:space="preserve"> MCP </w:t>
      </w:r>
      <w:r>
        <w:rPr>
          <w:rFonts w:ascii="Times New Roman" w:eastAsia="宋体" w:hAnsi="Times New Roman"/>
          <w:sz w:val="24"/>
        </w:rPr>
        <w:t>协议调用</w:t>
      </w:r>
      <w:r>
        <w:rPr>
          <w:rFonts w:ascii="Times New Roman" w:eastAsia="宋体" w:hAnsi="Times New Roman"/>
          <w:sz w:val="24"/>
        </w:rPr>
        <w:t xml:space="preserve"> HA </w:t>
      </w:r>
      <w:r>
        <w:rPr>
          <w:rFonts w:ascii="Times New Roman" w:eastAsia="宋体" w:hAnsi="Times New Roman"/>
          <w:sz w:val="24"/>
        </w:rPr>
        <w:t>的设备控制、状态查询能力，进而打通家庭设备的私有协议接入，形成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私有协议</w:t>
      </w:r>
      <w:r>
        <w:rPr>
          <w:rFonts w:ascii="Times New Roman" w:eastAsia="宋体" w:hAnsi="Times New Roman"/>
          <w:sz w:val="24"/>
        </w:rPr>
        <w:t xml:space="preserve"> → HA </w:t>
      </w:r>
      <w:r>
        <w:rPr>
          <w:rFonts w:ascii="Times New Roman" w:eastAsia="宋体" w:hAnsi="Times New Roman"/>
          <w:sz w:val="24"/>
        </w:rPr>
        <w:t>实体</w:t>
      </w:r>
      <w:r>
        <w:rPr>
          <w:rFonts w:ascii="Times New Roman" w:eastAsia="宋体" w:hAnsi="Times New Roman"/>
          <w:sz w:val="24"/>
        </w:rPr>
        <w:t xml:space="preserve"> → MCP </w:t>
      </w:r>
      <w:r>
        <w:rPr>
          <w:rFonts w:ascii="Times New Roman" w:eastAsia="宋体" w:hAnsi="Times New Roman"/>
          <w:sz w:val="24"/>
        </w:rPr>
        <w:t>工具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的三层标准化抽象。</w:t>
      </w:r>
    </w:p>
    <w:p w:rsidR="001133CF" w:rsidRDefault="009311E9">
      <w:pPr>
        <w:spacing w:before="240" w:after="16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5.2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技术方案</w:t>
      </w: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5.2.1 MCP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协议概述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MCP </w:t>
      </w:r>
      <w:r>
        <w:rPr>
          <w:rFonts w:ascii="Times New Roman" w:eastAsia="宋体" w:hAnsi="Times New Roman"/>
          <w:sz w:val="24"/>
          <w:lang w:eastAsia="zh-CN"/>
        </w:rPr>
        <w:t>是</w:t>
      </w:r>
      <w:r>
        <w:rPr>
          <w:rFonts w:ascii="Times New Roman" w:eastAsia="宋体" w:hAnsi="Times New Roman"/>
          <w:sz w:val="24"/>
          <w:lang w:eastAsia="zh-CN"/>
        </w:rPr>
        <w:t xml:space="preserve"> Anthropic </w:t>
      </w:r>
      <w:r>
        <w:rPr>
          <w:rFonts w:ascii="Times New Roman" w:eastAsia="宋体" w:hAnsi="Times New Roman"/>
          <w:sz w:val="24"/>
          <w:lang w:eastAsia="zh-CN"/>
        </w:rPr>
        <w:t>开源的标准化协议，用于</w:t>
      </w:r>
      <w:r>
        <w:rPr>
          <w:rFonts w:ascii="Times New Roman" w:eastAsia="宋体" w:hAnsi="Times New Roman"/>
          <w:sz w:val="24"/>
          <w:lang w:eastAsia="zh-CN"/>
        </w:rPr>
        <w:t xml:space="preserve"> AI </w:t>
      </w:r>
      <w:r>
        <w:rPr>
          <w:rFonts w:ascii="Times New Roman" w:eastAsia="宋体" w:hAnsi="Times New Roman"/>
          <w:sz w:val="24"/>
          <w:lang w:eastAsia="zh-CN"/>
        </w:rPr>
        <w:t>应用与外部工具、数据源之间的连接。</w:t>
      </w:r>
      <w:r>
        <w:rPr>
          <w:rFonts w:ascii="Times New Roman" w:eastAsia="宋体" w:hAnsi="Times New Roman"/>
          <w:sz w:val="24"/>
          <w:lang w:eastAsia="zh-CN"/>
        </w:rPr>
        <w:t xml:space="preserve">MCP </w:t>
      </w:r>
      <w:r>
        <w:rPr>
          <w:rFonts w:ascii="Times New Roman" w:eastAsia="宋体" w:hAnsi="Times New Roman"/>
          <w:sz w:val="24"/>
          <w:lang w:eastAsia="zh-CN"/>
        </w:rPr>
        <w:t>采用</w:t>
      </w:r>
      <w:r>
        <w:rPr>
          <w:rFonts w:ascii="Times New Roman" w:eastAsia="宋体" w:hAnsi="Times New Roman"/>
          <w:sz w:val="24"/>
          <w:lang w:eastAsia="zh-CN"/>
        </w:rPr>
        <w:t xml:space="preserve"> Client-Server </w:t>
      </w:r>
      <w:r>
        <w:rPr>
          <w:rFonts w:ascii="Times New Roman" w:eastAsia="宋体" w:hAnsi="Times New Roman"/>
          <w:sz w:val="24"/>
          <w:lang w:eastAsia="zh-CN"/>
        </w:rPr>
        <w:t>架构：</w:t>
      </w:r>
      <w:r>
        <w:rPr>
          <w:rFonts w:ascii="Times New Roman" w:eastAsia="宋体" w:hAnsi="Times New Roman"/>
          <w:sz w:val="24"/>
          <w:lang w:eastAsia="zh-CN"/>
        </w:rPr>
        <w:t xml:space="preserve">MCP Server </w:t>
      </w:r>
      <w:r>
        <w:rPr>
          <w:rFonts w:ascii="Times New Roman" w:eastAsia="宋体" w:hAnsi="Times New Roman"/>
          <w:sz w:val="24"/>
          <w:lang w:eastAsia="zh-CN"/>
        </w:rPr>
        <w:t>暴露</w:t>
      </w:r>
      <w:r>
        <w:rPr>
          <w:rFonts w:ascii="Times New Roman" w:eastAsia="宋体" w:hAnsi="Times New Roman"/>
          <w:sz w:val="24"/>
          <w:lang w:eastAsia="zh-CN"/>
        </w:rPr>
        <w:t xml:space="preserve"> tools</w:t>
      </w:r>
      <w:r>
        <w:rPr>
          <w:rFonts w:ascii="Times New Roman" w:eastAsia="宋体" w:hAnsi="Times New Roman"/>
          <w:sz w:val="24"/>
          <w:lang w:eastAsia="zh-CN"/>
        </w:rPr>
        <w:t>（工具）、</w:t>
      </w:r>
      <w:r>
        <w:rPr>
          <w:rFonts w:ascii="Times New Roman" w:eastAsia="宋体" w:hAnsi="Times New Roman"/>
          <w:sz w:val="24"/>
          <w:lang w:eastAsia="zh-CN"/>
        </w:rPr>
        <w:t>resources</w:t>
      </w:r>
      <w:r>
        <w:rPr>
          <w:rFonts w:ascii="Times New Roman" w:eastAsia="宋体" w:hAnsi="Times New Roman"/>
          <w:sz w:val="24"/>
          <w:lang w:eastAsia="zh-CN"/>
        </w:rPr>
        <w:t>（资源）、</w:t>
      </w:r>
      <w:r>
        <w:rPr>
          <w:rFonts w:ascii="Times New Roman" w:eastAsia="宋体" w:hAnsi="Times New Roman"/>
          <w:sz w:val="24"/>
          <w:lang w:eastAsia="zh-CN"/>
        </w:rPr>
        <w:t>prompts</w:t>
      </w:r>
      <w:r>
        <w:rPr>
          <w:rFonts w:ascii="Times New Roman" w:eastAsia="宋体" w:hAnsi="Times New Roman"/>
          <w:sz w:val="24"/>
          <w:lang w:eastAsia="zh-CN"/>
        </w:rPr>
        <w:t>（提示词）三类能力，</w:t>
      </w:r>
      <w:r>
        <w:rPr>
          <w:rFonts w:ascii="Times New Roman" w:eastAsia="宋体" w:hAnsi="Times New Roman"/>
          <w:sz w:val="24"/>
          <w:lang w:eastAsia="zh-CN"/>
        </w:rPr>
        <w:t>MCP Client</w:t>
      </w:r>
      <w:r>
        <w:rPr>
          <w:rFonts w:ascii="Times New Roman" w:eastAsia="宋体" w:hAnsi="Times New Roman"/>
          <w:sz w:val="24"/>
          <w:lang w:eastAsia="zh-CN"/>
        </w:rPr>
        <w:t>（如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OpenClaw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）通过</w:t>
      </w:r>
      <w:r>
        <w:rPr>
          <w:rFonts w:ascii="Times New Roman" w:eastAsia="宋体" w:hAnsi="Times New Roman"/>
          <w:sz w:val="24"/>
          <w:lang w:eastAsia="zh-CN"/>
        </w:rPr>
        <w:t xml:space="preserve"> JSON-RPC </w:t>
      </w:r>
      <w:r>
        <w:rPr>
          <w:rFonts w:ascii="Times New Roman" w:eastAsia="宋体" w:hAnsi="Times New Roman"/>
          <w:sz w:val="24"/>
          <w:lang w:eastAsia="zh-CN"/>
        </w:rPr>
        <w:t>协议调用。</w:t>
      </w:r>
      <w:r>
        <w:rPr>
          <w:rFonts w:ascii="Times New Roman" w:eastAsia="宋体" w:hAnsi="Times New Roman"/>
          <w:sz w:val="24"/>
          <w:lang w:eastAsia="zh-CN"/>
        </w:rPr>
        <w:t xml:space="preserve">MCP </w:t>
      </w:r>
      <w:r>
        <w:rPr>
          <w:rFonts w:ascii="Times New Roman" w:eastAsia="宋体" w:hAnsi="Times New Roman"/>
          <w:sz w:val="24"/>
          <w:lang w:eastAsia="zh-CN"/>
        </w:rPr>
        <w:t>支持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stdio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（本地进程）与</w:t>
      </w:r>
      <w:r>
        <w:rPr>
          <w:rFonts w:ascii="Times New Roman" w:eastAsia="宋体" w:hAnsi="Times New Roman"/>
          <w:sz w:val="24"/>
          <w:lang w:eastAsia="zh-CN"/>
        </w:rPr>
        <w:t xml:space="preserve"> SSE/HTTP</w:t>
      </w:r>
      <w:r>
        <w:rPr>
          <w:rFonts w:ascii="Times New Roman" w:eastAsia="宋体" w:hAnsi="Times New Roman"/>
          <w:sz w:val="24"/>
          <w:lang w:eastAsia="zh-CN"/>
        </w:rPr>
        <w:t>（网络）两种传输方式，官方提供</w:t>
      </w:r>
      <w:r>
        <w:rPr>
          <w:rFonts w:ascii="Times New Roman" w:eastAsia="宋体" w:hAnsi="Times New Roman"/>
          <w:sz w:val="24"/>
          <w:lang w:eastAsia="zh-CN"/>
        </w:rPr>
        <w:t xml:space="preserve"> Python </w:t>
      </w:r>
      <w:r>
        <w:rPr>
          <w:rFonts w:ascii="Times New Roman" w:eastAsia="宋体" w:hAnsi="Times New Roman"/>
          <w:sz w:val="24"/>
          <w:lang w:eastAsia="zh-CN"/>
        </w:rPr>
        <w:t>与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TypeScript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SDK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5.2.2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私有协议对接决策树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家庭设备私有协议按接入可行性分层决策，为</w:t>
      </w:r>
      <w:r>
        <w:rPr>
          <w:rFonts w:ascii="Times New Roman" w:eastAsia="宋体" w:hAnsi="Times New Roman"/>
          <w:sz w:val="24"/>
          <w:lang w:eastAsia="zh-CN"/>
        </w:rPr>
        <w:t xml:space="preserve"> MCP </w:t>
      </w:r>
      <w:r>
        <w:rPr>
          <w:rFonts w:ascii="Times New Roman" w:eastAsia="宋体" w:hAnsi="Times New Roman"/>
          <w:sz w:val="24"/>
          <w:lang w:eastAsia="zh-CN"/>
        </w:rPr>
        <w:t>对接提供标准路径：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3685"/>
      </w:tblGrid>
      <w:tr w:rsidR="001133CF">
        <w:trPr>
          <w:jc w:val="center"/>
        </w:trPr>
        <w:tc>
          <w:tcPr>
            <w:tcW w:w="1701" w:type="dxa"/>
            <w:shd w:val="clear" w:color="auto" w:fill="D9E2F3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接入层级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设备特征</w:t>
            </w:r>
          </w:p>
        </w:tc>
        <w:tc>
          <w:tcPr>
            <w:tcW w:w="3685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对接方式</w:t>
            </w:r>
          </w:p>
        </w:tc>
      </w:tr>
      <w:tr w:rsidR="001133CF">
        <w:trPr>
          <w:jc w:val="center"/>
        </w:trPr>
        <w:tc>
          <w:tcPr>
            <w:tcW w:w="1701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L1 </w:t>
            </w:r>
            <w:r>
              <w:rPr>
                <w:rFonts w:ascii="Times New Roman" w:eastAsia="宋体" w:hAnsi="Times New Roman"/>
                <w:sz w:val="21"/>
              </w:rPr>
              <w:t>标准协议</w:t>
            </w:r>
          </w:p>
        </w:tc>
        <w:tc>
          <w:tcPr>
            <w:tcW w:w="3118" w:type="dxa"/>
          </w:tcPr>
          <w:p w:rsidR="001133CF" w:rsidRDefault="009311E9">
            <w:r>
              <w:rPr>
                <w:rFonts w:ascii="Times New Roman" w:eastAsia="宋体" w:hAnsi="Times New Roman"/>
                <w:sz w:val="21"/>
              </w:rPr>
              <w:t>支持</w:t>
            </w:r>
            <w:r>
              <w:rPr>
                <w:rFonts w:ascii="Times New Roman" w:eastAsia="宋体" w:hAnsi="Times New Roman"/>
                <w:sz w:val="21"/>
              </w:rPr>
              <w:t xml:space="preserve"> Matter/HomeKit/Zigbee </w:t>
            </w:r>
            <w:r>
              <w:rPr>
                <w:rFonts w:ascii="Times New Roman" w:eastAsia="宋体" w:hAnsi="Times New Roman"/>
                <w:sz w:val="21"/>
              </w:rPr>
              <w:t>等标准</w:t>
            </w:r>
          </w:p>
        </w:tc>
        <w:tc>
          <w:tcPr>
            <w:tcW w:w="3685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直接接入并完成认证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互操作测试</w:t>
            </w:r>
          </w:p>
        </w:tc>
      </w:tr>
      <w:tr w:rsidR="001133CF">
        <w:trPr>
          <w:jc w:val="center"/>
        </w:trPr>
        <w:tc>
          <w:tcPr>
            <w:tcW w:w="1701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L2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官方本地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API/SDK</w:t>
            </w:r>
          </w:p>
        </w:tc>
        <w:tc>
          <w:tcPr>
            <w:tcW w:w="3118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有官方本地接口或</w:t>
            </w:r>
            <w:r>
              <w:rPr>
                <w:rFonts w:ascii="Times New Roman" w:eastAsia="宋体" w:hAnsi="Times New Roman"/>
                <w:sz w:val="21"/>
              </w:rPr>
              <w:t xml:space="preserve"> SDK</w:t>
            </w:r>
          </w:p>
        </w:tc>
        <w:tc>
          <w:tcPr>
            <w:tcW w:w="368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封装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协议侧车或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HA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自定义集成，优先本地状态订阅</w:t>
            </w:r>
          </w:p>
        </w:tc>
      </w:tr>
      <w:tr w:rsidR="001133CF">
        <w:trPr>
          <w:jc w:val="center"/>
        </w:trPr>
        <w:tc>
          <w:tcPr>
            <w:tcW w:w="1701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L3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官方云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API</w:t>
            </w:r>
          </w:p>
        </w:tc>
        <w:tc>
          <w:tcPr>
            <w:tcW w:w="3118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仅提供云</w:t>
            </w:r>
            <w:r>
              <w:rPr>
                <w:rFonts w:ascii="Times New Roman" w:eastAsia="宋体" w:hAnsi="Times New Roman"/>
                <w:sz w:val="21"/>
              </w:rPr>
              <w:t xml:space="preserve"> API</w:t>
            </w:r>
          </w:p>
        </w:tc>
        <w:tc>
          <w:tcPr>
            <w:tcW w:w="368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建立云连接器，处理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OAuth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、限流、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Token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轮换与离线降级</w:t>
            </w:r>
          </w:p>
        </w:tc>
      </w:tr>
      <w:tr w:rsidR="001133CF">
        <w:trPr>
          <w:jc w:val="center"/>
        </w:trPr>
        <w:tc>
          <w:tcPr>
            <w:tcW w:w="1701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L4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厂商网关</w:t>
            </w:r>
            <w:proofErr w:type="spellEnd"/>
          </w:p>
        </w:tc>
        <w:tc>
          <w:tcPr>
            <w:tcW w:w="3118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存在厂商网关</w:t>
            </w:r>
          </w:p>
        </w:tc>
        <w:tc>
          <w:tcPr>
            <w:tcW w:w="368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与厂商签约获取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SDK/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协议，通过统一网关适配框架映射</w:t>
            </w:r>
          </w:p>
        </w:tc>
      </w:tr>
      <w:tr w:rsidR="001133CF">
        <w:trPr>
          <w:jc w:val="center"/>
        </w:trPr>
        <w:tc>
          <w:tcPr>
            <w:tcW w:w="1701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L5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仅能逆向</w:t>
            </w:r>
            <w:proofErr w:type="spellEnd"/>
          </w:p>
        </w:tc>
        <w:tc>
          <w:tcPr>
            <w:tcW w:w="3118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无合法稳定接口</w:t>
            </w:r>
          </w:p>
        </w:tc>
        <w:tc>
          <w:tcPr>
            <w:tcW w:w="368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仅限隔离实验室验证，产品化前完成许可与安全评审</w:t>
            </w:r>
          </w:p>
        </w:tc>
      </w:tr>
    </w:tbl>
    <w:p w:rsidR="001133CF" w:rsidRDefault="001133CF">
      <w:pPr>
        <w:spacing w:after="40"/>
        <w:rPr>
          <w:lang w:eastAsia="zh-CN"/>
        </w:rPr>
      </w:pP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5.2.3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统一设备能力模型与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 HA MCP Server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开发</w:t>
      </w:r>
    </w:p>
    <w:p w:rsidR="001133CF" w:rsidRDefault="009311E9">
      <w:pPr>
        <w:spacing w:after="120" w:line="360" w:lineRule="auto"/>
        <w:ind w:firstLine="480"/>
      </w:pPr>
      <w:r>
        <w:rPr>
          <w:rFonts w:ascii="Times New Roman" w:eastAsia="宋体" w:hAnsi="Times New Roman"/>
          <w:sz w:val="24"/>
          <w:lang w:eastAsia="zh-CN"/>
        </w:rPr>
        <w:lastRenderedPageBreak/>
        <w:t>私有协议设备通过</w:t>
      </w:r>
      <w:r>
        <w:rPr>
          <w:rFonts w:ascii="Times New Roman" w:eastAsia="宋体" w:hAnsi="Times New Roman"/>
          <w:sz w:val="24"/>
          <w:lang w:eastAsia="zh-CN"/>
        </w:rPr>
        <w:t xml:space="preserve"> HA </w:t>
      </w:r>
      <w:r>
        <w:rPr>
          <w:rFonts w:ascii="Times New Roman" w:eastAsia="宋体" w:hAnsi="Times New Roman"/>
          <w:sz w:val="24"/>
          <w:lang w:eastAsia="zh-CN"/>
        </w:rPr>
        <w:t>集成接入后，统一映射为遵循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统一设备能力模型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的</w:t>
      </w:r>
      <w:r>
        <w:rPr>
          <w:rFonts w:ascii="Times New Roman" w:eastAsia="宋体" w:hAnsi="Times New Roman"/>
          <w:sz w:val="24"/>
          <w:lang w:eastAsia="zh-CN"/>
        </w:rPr>
        <w:t xml:space="preserve"> HA </w:t>
      </w:r>
      <w:r>
        <w:rPr>
          <w:rFonts w:ascii="Times New Roman" w:eastAsia="宋体" w:hAnsi="Times New Roman"/>
          <w:sz w:val="24"/>
          <w:lang w:eastAsia="zh-CN"/>
        </w:rPr>
        <w:t>实体（</w:t>
      </w:r>
      <w:r>
        <w:rPr>
          <w:rFonts w:ascii="Times New Roman" w:eastAsia="宋体" w:hAnsi="Times New Roman"/>
          <w:sz w:val="24"/>
          <w:lang w:eastAsia="zh-CN"/>
        </w:rPr>
        <w:t>entity</w:t>
      </w:r>
      <w:r>
        <w:rPr>
          <w:rFonts w:ascii="Times New Roman" w:eastAsia="宋体" w:hAnsi="Times New Roman"/>
          <w:sz w:val="24"/>
          <w:lang w:eastAsia="zh-CN"/>
        </w:rPr>
        <w:t>），该模型涵盖标识（品牌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型号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固件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设备</w:t>
      </w:r>
      <w:r>
        <w:rPr>
          <w:rFonts w:ascii="Times New Roman" w:eastAsia="宋体" w:hAnsi="Times New Roman"/>
          <w:sz w:val="24"/>
          <w:lang w:eastAsia="zh-CN"/>
        </w:rPr>
        <w:t>ID</w:t>
      </w:r>
      <w:r>
        <w:rPr>
          <w:rFonts w:ascii="Times New Roman" w:eastAsia="宋体" w:hAnsi="Times New Roman"/>
          <w:sz w:val="24"/>
          <w:lang w:eastAsia="zh-CN"/>
        </w:rPr>
        <w:t>）、能力（域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属性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动作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事件）、传输（协议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网关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云本地）、治理（风险级别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权限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隐私级别）、映射（原始字段到</w:t>
      </w:r>
      <w:r>
        <w:rPr>
          <w:rFonts w:ascii="Times New Roman" w:eastAsia="宋体" w:hAnsi="Times New Roman"/>
          <w:sz w:val="24"/>
          <w:lang w:eastAsia="zh-CN"/>
        </w:rPr>
        <w:t xml:space="preserve"> HA </w:t>
      </w:r>
      <w:r>
        <w:rPr>
          <w:rFonts w:ascii="Times New Roman" w:eastAsia="宋体" w:hAnsi="Times New Roman"/>
          <w:sz w:val="24"/>
          <w:lang w:eastAsia="zh-CN"/>
        </w:rPr>
        <w:t>实体的对应）五个维度。</w:t>
      </w:r>
      <w:proofErr w:type="spellStart"/>
      <w:r>
        <w:rPr>
          <w:rFonts w:ascii="Times New Roman" w:eastAsia="宋体" w:hAnsi="Times New Roman"/>
          <w:sz w:val="24"/>
        </w:rPr>
        <w:t>在此基础上开发</w:t>
      </w:r>
      <w:proofErr w:type="spellEnd"/>
      <w:r>
        <w:rPr>
          <w:rFonts w:ascii="Times New Roman" w:eastAsia="宋体" w:hAnsi="Times New Roman"/>
          <w:sz w:val="24"/>
        </w:rPr>
        <w:t xml:space="preserve"> HA MCP </w:t>
      </w:r>
      <w:proofErr w:type="spellStart"/>
      <w:r>
        <w:rPr>
          <w:rFonts w:ascii="Times New Roman" w:eastAsia="宋体" w:hAnsi="Times New Roman"/>
          <w:sz w:val="24"/>
        </w:rPr>
        <w:t>Server</w:t>
      </w:r>
      <w:r>
        <w:rPr>
          <w:rFonts w:ascii="Times New Roman" w:eastAsia="宋体" w:hAnsi="Times New Roman"/>
          <w:sz w:val="24"/>
        </w:rPr>
        <w:t>，将</w:t>
      </w:r>
      <w:proofErr w:type="spellEnd"/>
      <w:r>
        <w:rPr>
          <w:rFonts w:ascii="Times New Roman" w:eastAsia="宋体" w:hAnsi="Times New Roman"/>
          <w:sz w:val="24"/>
        </w:rPr>
        <w:t xml:space="preserve"> HA </w:t>
      </w:r>
      <w:r>
        <w:rPr>
          <w:rFonts w:ascii="Times New Roman" w:eastAsia="宋体" w:hAnsi="Times New Roman"/>
          <w:sz w:val="24"/>
        </w:rPr>
        <w:t>能力封装为标准化</w:t>
      </w:r>
      <w:r>
        <w:rPr>
          <w:rFonts w:ascii="Times New Roman" w:eastAsia="宋体" w:hAnsi="Times New Roman"/>
          <w:sz w:val="24"/>
        </w:rPr>
        <w:t xml:space="preserve"> MCP </w:t>
      </w:r>
      <w:r>
        <w:rPr>
          <w:rFonts w:ascii="Times New Roman" w:eastAsia="宋体" w:hAnsi="Times New Roman"/>
          <w:sz w:val="24"/>
        </w:rPr>
        <w:t>工具，供</w:t>
      </w:r>
      <w:r>
        <w:rPr>
          <w:rFonts w:ascii="Times New Roman" w:eastAsia="宋体" w:hAnsi="Times New Roman"/>
          <w:sz w:val="24"/>
        </w:rPr>
        <w:t xml:space="preserve"> OpenClaw </w:t>
      </w:r>
      <w:r>
        <w:rPr>
          <w:rFonts w:ascii="Times New Roman" w:eastAsia="宋体" w:hAnsi="Times New Roman"/>
          <w:sz w:val="24"/>
        </w:rPr>
        <w:t>调用。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3402"/>
      </w:tblGrid>
      <w:tr w:rsidR="001133CF">
        <w:trPr>
          <w:jc w:val="center"/>
        </w:trPr>
        <w:tc>
          <w:tcPr>
            <w:tcW w:w="1984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 xml:space="preserve">MCP </w:t>
            </w:r>
            <w:r>
              <w:rPr>
                <w:rFonts w:ascii="Times New Roman" w:eastAsia="黑体" w:hAnsi="Times New Roman"/>
                <w:b/>
                <w:sz w:val="21"/>
              </w:rPr>
              <w:t>工具</w:t>
            </w:r>
          </w:p>
        </w:tc>
        <w:tc>
          <w:tcPr>
            <w:tcW w:w="3118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对应</w:t>
            </w:r>
            <w:r>
              <w:rPr>
                <w:rFonts w:ascii="Times New Roman" w:eastAsia="黑体" w:hAnsi="Times New Roman"/>
                <w:b/>
                <w:sz w:val="21"/>
              </w:rPr>
              <w:t xml:space="preserve"> HA </w:t>
            </w:r>
            <w:r>
              <w:rPr>
                <w:rFonts w:ascii="Times New Roman" w:eastAsia="黑体" w:hAnsi="Times New Roman"/>
                <w:b/>
                <w:sz w:val="21"/>
              </w:rPr>
              <w:t>能力</w:t>
            </w:r>
          </w:p>
        </w:tc>
        <w:tc>
          <w:tcPr>
            <w:tcW w:w="3402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用途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list_devices</w:t>
            </w:r>
          </w:p>
        </w:tc>
        <w:tc>
          <w:tcPr>
            <w:tcW w:w="3118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GET /api/states</w:t>
            </w:r>
          </w:p>
        </w:tc>
        <w:tc>
          <w:tcPr>
            <w:tcW w:w="3402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查询全屋设备及状态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control_device</w:t>
            </w:r>
          </w:p>
        </w:tc>
        <w:tc>
          <w:tcPr>
            <w:tcW w:w="3118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POST /api/services</w:t>
            </w:r>
          </w:p>
        </w:tc>
        <w:tc>
          <w:tcPr>
            <w:tcW w:w="3402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设备开关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/>
                <w:sz w:val="21"/>
              </w:rPr>
              <w:t>调节控制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add_device</w:t>
            </w:r>
          </w:p>
        </w:tc>
        <w:tc>
          <w:tcPr>
            <w:tcW w:w="3118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config_entries flow</w:t>
            </w:r>
          </w:p>
        </w:tc>
        <w:tc>
          <w:tcPr>
            <w:tcW w:w="3402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添加新设备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get_scenes</w:t>
            </w:r>
          </w:p>
        </w:tc>
        <w:tc>
          <w:tcPr>
            <w:tcW w:w="3118" w:type="dxa"/>
          </w:tcPr>
          <w:p w:rsidR="001133CF" w:rsidRDefault="009311E9">
            <w:r>
              <w:rPr>
                <w:rFonts w:ascii="Times New Roman" w:eastAsia="宋体" w:hAnsi="Times New Roman"/>
                <w:sz w:val="21"/>
              </w:rPr>
              <w:t>GET /api/config/automation/config</w:t>
            </w:r>
          </w:p>
        </w:tc>
        <w:tc>
          <w:tcPr>
            <w:tcW w:w="3402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查询自动化场景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update_scene</w:t>
            </w:r>
          </w:p>
        </w:tc>
        <w:tc>
          <w:tcPr>
            <w:tcW w:w="3118" w:type="dxa"/>
          </w:tcPr>
          <w:p w:rsidR="001133CF" w:rsidRDefault="009311E9">
            <w:r>
              <w:rPr>
                <w:rFonts w:ascii="Times New Roman" w:eastAsia="宋体" w:hAnsi="Times New Roman"/>
                <w:sz w:val="21"/>
              </w:rPr>
              <w:t>POST /api/config/automation/config</w:t>
            </w:r>
          </w:p>
        </w:tc>
        <w:tc>
          <w:tcPr>
            <w:tcW w:w="3402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修改自动化场景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trigger_scene</w:t>
            </w:r>
          </w:p>
        </w:tc>
        <w:tc>
          <w:tcPr>
            <w:tcW w:w="3118" w:type="dxa"/>
          </w:tcPr>
          <w:p w:rsidR="001133CF" w:rsidRDefault="009311E9">
            <w:r>
              <w:rPr>
                <w:rFonts w:ascii="Times New Roman" w:eastAsia="宋体" w:hAnsi="Times New Roman"/>
                <w:sz w:val="21"/>
              </w:rPr>
              <w:t>POST /api/services/automation/trigger</w:t>
            </w:r>
          </w:p>
        </w:tc>
        <w:tc>
          <w:tcPr>
            <w:tcW w:w="3402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触发场景</w:t>
            </w:r>
          </w:p>
        </w:tc>
      </w:tr>
    </w:tbl>
    <w:p w:rsidR="001133CF" w:rsidRDefault="001133CF">
      <w:pPr>
        <w:spacing w:after="40"/>
      </w:pPr>
    </w:p>
    <w:p w:rsidR="001133CF" w:rsidRDefault="009311E9">
      <w:pPr>
        <w:spacing w:before="160" w:after="120" w:line="312" w:lineRule="auto"/>
      </w:pPr>
      <w:r>
        <w:rPr>
          <w:rFonts w:ascii="Times New Roman" w:eastAsia="黑体" w:hAnsi="Times New Roman"/>
          <w:b/>
          <w:color w:val="000000"/>
          <w:sz w:val="24"/>
        </w:rPr>
        <w:t xml:space="preserve">5.2.4 </w:t>
      </w:r>
      <w:r>
        <w:rPr>
          <w:rFonts w:ascii="Times New Roman" w:eastAsia="黑体" w:hAnsi="Times New Roman"/>
          <w:b/>
          <w:color w:val="000000"/>
          <w:sz w:val="24"/>
        </w:rPr>
        <w:t>关键技术点</w:t>
      </w:r>
    </w:p>
    <w:p w:rsidR="001133CF" w:rsidRDefault="009311E9">
      <w:pPr>
        <w:spacing w:after="80" w:line="360" w:lineRule="auto"/>
        <w:ind w:left="480"/>
      </w:pPr>
      <w:r>
        <w:rPr>
          <w:rFonts w:ascii="Times New Roman" w:eastAsia="宋体" w:hAnsi="Times New Roman"/>
          <w:sz w:val="24"/>
        </w:rPr>
        <w:t xml:space="preserve">• MCP Server </w:t>
      </w:r>
      <w:r>
        <w:rPr>
          <w:rFonts w:ascii="Times New Roman" w:eastAsia="宋体" w:hAnsi="Times New Roman"/>
          <w:sz w:val="24"/>
        </w:rPr>
        <w:t>实现：基于官方</w:t>
      </w:r>
      <w:r>
        <w:rPr>
          <w:rFonts w:ascii="Times New Roman" w:eastAsia="宋体" w:hAnsi="Times New Roman"/>
          <w:sz w:val="24"/>
        </w:rPr>
        <w:t xml:space="preserve"> mcp Python SDK</w:t>
      </w:r>
      <w:r>
        <w:rPr>
          <w:rFonts w:ascii="Times New Roman" w:eastAsia="宋体" w:hAnsi="Times New Roman"/>
          <w:sz w:val="24"/>
        </w:rPr>
        <w:t>，独立服务方式，通过</w:t>
      </w:r>
      <w:r>
        <w:rPr>
          <w:rFonts w:ascii="Times New Roman" w:eastAsia="宋体" w:hAnsi="Times New Roman"/>
          <w:sz w:val="24"/>
        </w:rPr>
        <w:t xml:space="preserve"> HA </w:t>
      </w:r>
      <w:r>
        <w:rPr>
          <w:rFonts w:ascii="Times New Roman" w:eastAsia="宋体" w:hAnsi="Times New Roman"/>
          <w:sz w:val="24"/>
        </w:rPr>
        <w:t>长期访问令牌调用</w:t>
      </w:r>
      <w:r>
        <w:rPr>
          <w:rFonts w:ascii="Times New Roman" w:eastAsia="宋体" w:hAnsi="Times New Roman"/>
          <w:sz w:val="24"/>
        </w:rPr>
        <w:t xml:space="preserve"> HA REST API</w:t>
      </w:r>
      <w:r>
        <w:rPr>
          <w:rFonts w:ascii="Times New Roman" w:eastAsia="宋体" w:hAnsi="Times New Roman"/>
          <w:sz w:val="24"/>
        </w:rPr>
        <w:t>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传输方式：本地优先采用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stdio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直连（低延迟、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免网络</w:t>
      </w:r>
      <w:proofErr w:type="gramEnd"/>
      <w:r>
        <w:rPr>
          <w:rFonts w:ascii="Times New Roman" w:eastAsia="宋体" w:hAnsi="Times New Roman"/>
          <w:sz w:val="24"/>
          <w:lang w:eastAsia="zh-CN"/>
        </w:rPr>
        <w:t>暴露），远程调试采用</w:t>
      </w:r>
      <w:r>
        <w:rPr>
          <w:rFonts w:ascii="Times New Roman" w:eastAsia="宋体" w:hAnsi="Times New Roman"/>
          <w:sz w:val="24"/>
          <w:lang w:eastAsia="zh-CN"/>
        </w:rPr>
        <w:t xml:space="preserve"> SSE</w:t>
      </w:r>
      <w:r>
        <w:rPr>
          <w:rFonts w:ascii="Times New Roman" w:eastAsia="宋体" w:hAnsi="Times New Roman"/>
          <w:sz w:val="24"/>
          <w:lang w:eastAsia="zh-CN"/>
        </w:rPr>
        <w:t>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工具粒度：工具按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领域</w:t>
      </w:r>
      <w:r>
        <w:rPr>
          <w:rFonts w:ascii="Times New Roman" w:eastAsia="宋体" w:hAnsi="Times New Roman"/>
          <w:sz w:val="24"/>
          <w:lang w:eastAsia="zh-CN"/>
        </w:rPr>
        <w:t xml:space="preserve"> + </w:t>
      </w:r>
      <w:r>
        <w:rPr>
          <w:rFonts w:ascii="Times New Roman" w:eastAsia="宋体" w:hAnsi="Times New Roman"/>
          <w:sz w:val="24"/>
          <w:lang w:eastAsia="zh-CN"/>
        </w:rPr>
        <w:t>动作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设计（统一入口</w:t>
      </w:r>
      <w:r>
        <w:rPr>
          <w:rFonts w:ascii="Times New Roman" w:eastAsia="宋体" w:hAnsi="Times New Roman"/>
          <w:sz w:val="24"/>
          <w:lang w:eastAsia="zh-CN"/>
        </w:rPr>
        <w:t xml:space="preserve"> + </w:t>
      </w:r>
      <w:r>
        <w:rPr>
          <w:rFonts w:ascii="Times New Roman" w:eastAsia="宋体" w:hAnsi="Times New Roman"/>
          <w:sz w:val="24"/>
          <w:lang w:eastAsia="zh-CN"/>
        </w:rPr>
        <w:t>参数区分），控制工具数量以降低大模型选择成本；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安全控制：</w:t>
      </w:r>
      <w:r>
        <w:rPr>
          <w:rFonts w:ascii="Times New Roman" w:eastAsia="宋体" w:hAnsi="Times New Roman"/>
          <w:sz w:val="24"/>
          <w:lang w:eastAsia="zh-CN"/>
        </w:rPr>
        <w:t xml:space="preserve">MCP </w:t>
      </w:r>
      <w:r>
        <w:rPr>
          <w:rFonts w:ascii="Times New Roman" w:eastAsia="宋体" w:hAnsi="Times New Roman"/>
          <w:sz w:val="24"/>
          <w:lang w:eastAsia="zh-CN"/>
        </w:rPr>
        <w:t>工具调用需校验来源，高风险操作（门锁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燃气）需二次确认。</w:t>
      </w:r>
    </w:p>
    <w:p w:rsidR="001133CF" w:rsidRDefault="009311E9">
      <w:pPr>
        <w:spacing w:before="240" w:after="160" w:line="312" w:lineRule="auto"/>
      </w:pPr>
      <w:proofErr w:type="gramStart"/>
      <w:r>
        <w:rPr>
          <w:rFonts w:ascii="Times New Roman" w:eastAsia="黑体" w:hAnsi="Times New Roman"/>
          <w:b/>
          <w:color w:val="000000"/>
          <w:sz w:val="28"/>
        </w:rPr>
        <w:t>5.3</w:t>
      </w:r>
      <w:proofErr w:type="gramEnd"/>
      <w:r>
        <w:rPr>
          <w:rFonts w:ascii="Times New Roman" w:eastAsia="黑体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黑体" w:hAnsi="Times New Roman"/>
          <w:b/>
          <w:color w:val="000000"/>
          <w:sz w:val="28"/>
        </w:rPr>
        <w:t>交付物与验收标准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535"/>
      </w:tblGrid>
      <w:tr w:rsidR="001133CF">
        <w:trPr>
          <w:jc w:val="center"/>
        </w:trPr>
        <w:tc>
          <w:tcPr>
            <w:tcW w:w="3969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交付物</w:t>
            </w:r>
          </w:p>
        </w:tc>
        <w:tc>
          <w:tcPr>
            <w:tcW w:w="4535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验收标准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HA MCP Server</w:t>
            </w:r>
            <w:r>
              <w:rPr>
                <w:rFonts w:ascii="Times New Roman" w:eastAsia="宋体" w:hAnsi="Times New Roman"/>
                <w:sz w:val="21"/>
              </w:rPr>
              <w:t>（开源组件）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  <w:lang w:eastAsia="zh-CN"/>
              </w:rPr>
              <w:t>OpenClaw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可通过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MCP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协议调用设备控制与状态查询工具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私有协议设备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MCP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对接方案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至少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1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类私有协议设备通过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HA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集成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MCP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完成对接验证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MCP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协议接入技术预研报告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包含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MCP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协议评估、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HA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集成方案、性能与安全评估</w:t>
            </w:r>
          </w:p>
        </w:tc>
      </w:tr>
    </w:tbl>
    <w:p w:rsidR="001133CF" w:rsidRDefault="001133CF">
      <w:pPr>
        <w:spacing w:after="40"/>
        <w:rPr>
          <w:lang w:eastAsia="zh-CN"/>
        </w:rPr>
      </w:pPr>
    </w:p>
    <w:p w:rsidR="001133CF" w:rsidRDefault="009311E9">
      <w:pPr>
        <w:rPr>
          <w:lang w:eastAsia="zh-CN"/>
        </w:rPr>
      </w:pPr>
      <w:r>
        <w:rPr>
          <w:lang w:eastAsia="zh-CN"/>
        </w:rPr>
        <w:br w:type="page"/>
      </w:r>
    </w:p>
    <w:p w:rsidR="001133CF" w:rsidRDefault="009311E9">
      <w:pPr>
        <w:spacing w:before="360" w:after="24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2"/>
          <w:lang w:eastAsia="zh-CN"/>
        </w:rPr>
        <w:lastRenderedPageBreak/>
        <w:t xml:space="preserve">6 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任务四：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 xml:space="preserve">HA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设备与场景状态动态刷新</w:t>
      </w:r>
    </w:p>
    <w:p w:rsidR="001133CF" w:rsidRDefault="009311E9">
      <w:pPr>
        <w:spacing w:before="240" w:after="16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6.1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任务描述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实现</w:t>
      </w:r>
      <w:r>
        <w:rPr>
          <w:rFonts w:ascii="Times New Roman" w:eastAsia="宋体" w:hAnsi="Times New Roman"/>
          <w:sz w:val="24"/>
          <w:lang w:eastAsia="zh-CN"/>
        </w:rPr>
        <w:t xml:space="preserve"> Home Assistant </w:t>
      </w:r>
      <w:r>
        <w:rPr>
          <w:rFonts w:ascii="Times New Roman" w:eastAsia="宋体" w:hAnsi="Times New Roman"/>
          <w:sz w:val="24"/>
          <w:lang w:eastAsia="zh-CN"/>
        </w:rPr>
        <w:t>对设备与场景工作状态的动态显示与实时刷新，确保用户界面与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OpenClaw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能够实时、准确地获取全屋设备与自动化场景的最新运行状态。</w:t>
      </w:r>
    </w:p>
    <w:p w:rsidR="001133CF" w:rsidRDefault="009311E9">
      <w:pPr>
        <w:spacing w:before="240" w:after="16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6.2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技术方案</w:t>
      </w: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6.2.1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单向数据流与状态订阅机制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</w:rPr>
        <w:t xml:space="preserve">HA </w:t>
      </w:r>
      <w:proofErr w:type="spellStart"/>
      <w:r>
        <w:rPr>
          <w:rFonts w:ascii="Times New Roman" w:eastAsia="宋体" w:hAnsi="Times New Roman"/>
          <w:sz w:val="24"/>
        </w:rPr>
        <w:t>前端采用单向数据流（</w:t>
      </w:r>
      <w:r>
        <w:rPr>
          <w:rFonts w:ascii="Times New Roman" w:eastAsia="宋体" w:hAnsi="Times New Roman"/>
          <w:sz w:val="24"/>
        </w:rPr>
        <w:t>Unidirectional</w:t>
      </w:r>
      <w:proofErr w:type="spellEnd"/>
      <w:r>
        <w:rPr>
          <w:rFonts w:ascii="Times New Roman" w:eastAsia="宋体" w:hAnsi="Times New Roman"/>
          <w:sz w:val="24"/>
        </w:rPr>
        <w:t xml:space="preserve"> Data Flow</w:t>
      </w:r>
      <w:r>
        <w:rPr>
          <w:rFonts w:ascii="Times New Roman" w:eastAsia="宋体" w:hAnsi="Times New Roman"/>
          <w:sz w:val="24"/>
        </w:rPr>
        <w:t>）：</w:t>
      </w:r>
      <w:proofErr w:type="spellStart"/>
      <w:r>
        <w:rPr>
          <w:rFonts w:ascii="Times New Roman" w:eastAsia="宋体" w:hAnsi="Times New Roman"/>
          <w:sz w:val="24"/>
        </w:rPr>
        <w:t>通过</w:t>
      </w:r>
      <w:proofErr w:type="spellEnd"/>
      <w:r>
        <w:rPr>
          <w:rFonts w:ascii="Times New Roman" w:eastAsia="宋体" w:hAnsi="Times New Roman"/>
          <w:sz w:val="24"/>
        </w:rPr>
        <w:t xml:space="preserve"> WebSocket </w:t>
      </w:r>
      <w:r>
        <w:rPr>
          <w:rFonts w:ascii="Times New Roman" w:eastAsia="宋体" w:hAnsi="Times New Roman"/>
          <w:sz w:val="24"/>
        </w:rPr>
        <w:t>与后端保持实时连接，后端状态变更后推送更新</w:t>
      </w:r>
      <w:r>
        <w:rPr>
          <w:rFonts w:ascii="Times New Roman" w:eastAsia="宋体" w:hAnsi="Times New Roman"/>
          <w:sz w:val="24"/>
        </w:rPr>
        <w:t xml:space="preserve"> hass </w:t>
      </w:r>
      <w:r>
        <w:rPr>
          <w:rFonts w:ascii="Times New Roman" w:eastAsia="宋体" w:hAnsi="Times New Roman"/>
          <w:sz w:val="24"/>
        </w:rPr>
        <w:t>对象（包含全部实体状态），</w:t>
      </w:r>
      <w:r>
        <w:rPr>
          <w:rFonts w:ascii="Times New Roman" w:eastAsia="宋体" w:hAnsi="Times New Roman"/>
          <w:sz w:val="24"/>
        </w:rPr>
        <w:t xml:space="preserve">hass </w:t>
      </w:r>
      <w:r>
        <w:rPr>
          <w:rFonts w:ascii="Times New Roman" w:eastAsia="宋体" w:hAnsi="Times New Roman"/>
          <w:sz w:val="24"/>
        </w:rPr>
        <w:t>对象从根组件向下传递，</w:t>
      </w:r>
      <w:r>
        <w:rPr>
          <w:rFonts w:ascii="Times New Roman" w:eastAsia="宋体" w:hAnsi="Times New Roman"/>
          <w:sz w:val="24"/>
        </w:rPr>
        <w:t xml:space="preserve">Lit </w:t>
      </w:r>
      <w:r>
        <w:rPr>
          <w:rFonts w:ascii="Times New Roman" w:eastAsia="宋体" w:hAnsi="Times New Roman"/>
          <w:sz w:val="24"/>
        </w:rPr>
        <w:t>响应式渲染自动更新</w:t>
      </w:r>
      <w:r>
        <w:rPr>
          <w:rFonts w:ascii="Times New Roman" w:eastAsia="宋体" w:hAnsi="Times New Roman"/>
          <w:sz w:val="24"/>
        </w:rPr>
        <w:t xml:space="preserve"> UI</w:t>
      </w:r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设备与场景状态变化通过订阅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state_changed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事件实时获取，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OpenClaw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侧同样</w:t>
      </w:r>
      <w:proofErr w:type="gramEnd"/>
      <w:r>
        <w:rPr>
          <w:rFonts w:ascii="Times New Roman" w:eastAsia="宋体" w:hAnsi="Times New Roman"/>
          <w:sz w:val="24"/>
          <w:lang w:eastAsia="zh-CN"/>
        </w:rPr>
        <w:t>通过</w:t>
      </w:r>
      <w:r>
        <w:rPr>
          <w:rFonts w:ascii="Times New Roman" w:eastAsia="宋体" w:hAnsi="Times New Roman"/>
          <w:sz w:val="24"/>
          <w:lang w:eastAsia="zh-CN"/>
        </w:rPr>
        <w:t xml:space="preserve"> HA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WebSocket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API</w:t>
      </w:r>
      <w:r>
        <w:rPr>
          <w:rFonts w:ascii="Times New Roman" w:eastAsia="宋体" w:hAnsi="Times New Roman"/>
          <w:sz w:val="24"/>
          <w:lang w:eastAsia="zh-CN"/>
        </w:rPr>
        <w:t>（或经</w:t>
      </w:r>
      <w:r>
        <w:rPr>
          <w:rFonts w:ascii="Times New Roman" w:eastAsia="宋体" w:hAnsi="Times New Roman"/>
          <w:sz w:val="24"/>
          <w:lang w:eastAsia="zh-CN"/>
        </w:rPr>
        <w:t xml:space="preserve"> MCP </w:t>
      </w:r>
      <w:r>
        <w:rPr>
          <w:rFonts w:ascii="Times New Roman" w:eastAsia="宋体" w:hAnsi="Times New Roman"/>
          <w:sz w:val="24"/>
          <w:lang w:eastAsia="zh-CN"/>
        </w:rPr>
        <w:t>订阅能力）订阅状态变化，实现主动推送与实时同步，避免轮询带来的延迟与开销。</w:t>
      </w: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6.2.2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状态优先与前端动态渲染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状态优先原则：按钮显示必须来自</w:t>
      </w:r>
      <w:r>
        <w:rPr>
          <w:rFonts w:ascii="Times New Roman" w:eastAsia="宋体" w:hAnsi="Times New Roman"/>
          <w:sz w:val="24"/>
          <w:lang w:eastAsia="zh-CN"/>
        </w:rPr>
        <w:t xml:space="preserve"> HA </w:t>
      </w:r>
      <w:r>
        <w:rPr>
          <w:rFonts w:ascii="Times New Roman" w:eastAsia="宋体" w:hAnsi="Times New Roman"/>
          <w:sz w:val="24"/>
          <w:lang w:eastAsia="zh-CN"/>
        </w:rPr>
        <w:t>最终状态，不以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请求已发送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冒充执行成功，杜绝界面与实际状态不一致；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按需订阅：仅订阅当前可见卡片涉及实体的状态，降低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WebSocket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消息量；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性能优化：对高频状态变化（如传感器连续上报）实施节流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批量更新，避免过度渲染。</w:t>
      </w: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6.2.3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场景状态刷新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自动化场景状态（已启用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已禁用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上次触发时间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触发结果）同样通过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state_changed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事件与</w:t>
      </w:r>
      <w:r>
        <w:rPr>
          <w:rFonts w:ascii="Times New Roman" w:eastAsia="宋体" w:hAnsi="Times New Roman"/>
          <w:sz w:val="24"/>
          <w:lang w:eastAsia="zh-CN"/>
        </w:rPr>
        <w:t xml:space="preserve"> automation </w:t>
      </w:r>
      <w:r>
        <w:rPr>
          <w:rFonts w:ascii="Times New Roman" w:eastAsia="宋体" w:hAnsi="Times New Roman"/>
          <w:sz w:val="24"/>
          <w:lang w:eastAsia="zh-CN"/>
        </w:rPr>
        <w:t>实体状态同步刷新。对场景执行中的中间状态（如多步骤场景的当前步骤）进行可视化展示，提升用户对场景运行过程的感知。</w:t>
      </w:r>
    </w:p>
    <w:p w:rsidR="001133CF" w:rsidRDefault="009311E9">
      <w:pPr>
        <w:spacing w:before="240" w:after="160" w:line="312" w:lineRule="auto"/>
      </w:pPr>
      <w:proofErr w:type="gramStart"/>
      <w:r>
        <w:rPr>
          <w:rFonts w:ascii="Times New Roman" w:eastAsia="黑体" w:hAnsi="Times New Roman"/>
          <w:b/>
          <w:color w:val="000000"/>
          <w:sz w:val="28"/>
        </w:rPr>
        <w:t>6.3</w:t>
      </w:r>
      <w:proofErr w:type="gramEnd"/>
      <w:r>
        <w:rPr>
          <w:rFonts w:ascii="Times New Roman" w:eastAsia="黑体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黑体" w:hAnsi="Times New Roman"/>
          <w:b/>
          <w:color w:val="000000"/>
          <w:sz w:val="28"/>
        </w:rPr>
        <w:t>交付物与验收标准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535"/>
      </w:tblGrid>
      <w:tr w:rsidR="001133CF">
        <w:trPr>
          <w:jc w:val="center"/>
        </w:trPr>
        <w:tc>
          <w:tcPr>
            <w:tcW w:w="3969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lastRenderedPageBreak/>
              <w:t>交付物</w:t>
            </w:r>
          </w:p>
        </w:tc>
        <w:tc>
          <w:tcPr>
            <w:tcW w:w="4535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验收标准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设备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场景状态实时刷新模块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设备状态变化延迟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&lt; 1s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反映到界面，场景触发结果实时展示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状态订阅性能优化方案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高频状态场景下界面流畅，无过度渲染与消息风暴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状态刷新功能测试报告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覆盖设备开关、传感器上报、场景执行三类状态刷新用例</w:t>
            </w:r>
          </w:p>
        </w:tc>
      </w:tr>
    </w:tbl>
    <w:p w:rsidR="001133CF" w:rsidRDefault="001133CF">
      <w:pPr>
        <w:spacing w:after="40"/>
        <w:rPr>
          <w:lang w:eastAsia="zh-CN"/>
        </w:rPr>
      </w:pPr>
    </w:p>
    <w:p w:rsidR="001133CF" w:rsidRDefault="009311E9">
      <w:pPr>
        <w:rPr>
          <w:lang w:eastAsia="zh-CN"/>
        </w:rPr>
      </w:pPr>
      <w:r>
        <w:rPr>
          <w:lang w:eastAsia="zh-CN"/>
        </w:rPr>
        <w:br w:type="page"/>
      </w:r>
    </w:p>
    <w:p w:rsidR="001133CF" w:rsidRDefault="009311E9">
      <w:pPr>
        <w:spacing w:before="360" w:after="24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2"/>
          <w:lang w:eastAsia="zh-CN"/>
        </w:rPr>
        <w:lastRenderedPageBreak/>
        <w:t xml:space="preserve">7 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任务五：</w:t>
      </w:r>
      <w:proofErr w:type="spellStart"/>
      <w:r>
        <w:rPr>
          <w:rFonts w:ascii="Times New Roman" w:eastAsia="黑体" w:hAnsi="Times New Roman"/>
          <w:b/>
          <w:color w:val="000000"/>
          <w:sz w:val="32"/>
          <w:lang w:eastAsia="zh-CN"/>
        </w:rPr>
        <w:t>OpenClaw</w:t>
      </w:r>
      <w:proofErr w:type="spellEnd"/>
      <w:r>
        <w:rPr>
          <w:rFonts w:ascii="Times New Roman" w:eastAsia="黑体" w:hAnsi="Times New Roman"/>
          <w:b/>
          <w:color w:val="000000"/>
          <w:sz w:val="32"/>
          <w:lang w:eastAsia="zh-CN"/>
        </w:rPr>
        <w:t xml:space="preserve">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设备管家智能体（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 xml:space="preserve">skill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技术）</w:t>
      </w:r>
    </w:p>
    <w:p w:rsidR="001133CF" w:rsidRDefault="009311E9">
      <w:pPr>
        <w:spacing w:before="240" w:after="16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7.1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任务描述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在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OpenClaw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中新增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设备管家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智能体（</w:t>
      </w:r>
      <w:r>
        <w:rPr>
          <w:rFonts w:ascii="Times New Roman" w:eastAsia="宋体" w:hAnsi="Times New Roman"/>
          <w:sz w:val="24"/>
          <w:lang w:eastAsia="zh-CN"/>
        </w:rPr>
        <w:t>Agent</w:t>
      </w:r>
      <w:r>
        <w:rPr>
          <w:rFonts w:ascii="Times New Roman" w:eastAsia="宋体" w:hAnsi="Times New Roman"/>
          <w:sz w:val="24"/>
          <w:lang w:eastAsia="zh-CN"/>
        </w:rPr>
        <w:t>），采用</w:t>
      </w:r>
      <w:r>
        <w:rPr>
          <w:rFonts w:ascii="Times New Roman" w:eastAsia="宋体" w:hAnsi="Times New Roman"/>
          <w:sz w:val="24"/>
          <w:lang w:eastAsia="zh-CN"/>
        </w:rPr>
        <w:t xml:space="preserve"> skill </w:t>
      </w:r>
      <w:r>
        <w:rPr>
          <w:rFonts w:ascii="Times New Roman" w:eastAsia="宋体" w:hAnsi="Times New Roman"/>
          <w:sz w:val="24"/>
          <w:lang w:eastAsia="zh-CN"/>
        </w:rPr>
        <w:t>技术实现设备管理、场景编排、故障诊断等智能体能力，使设备管家成为家庭智能中枢中负责全屋设备统一管理、运维与优化的核心智能体。</w:t>
      </w:r>
    </w:p>
    <w:p w:rsidR="001133CF" w:rsidRDefault="009311E9">
      <w:pPr>
        <w:spacing w:before="240" w:after="160" w:line="312" w:lineRule="auto"/>
      </w:pPr>
      <w:proofErr w:type="gramStart"/>
      <w:r>
        <w:rPr>
          <w:rFonts w:ascii="Times New Roman" w:eastAsia="黑体" w:hAnsi="Times New Roman"/>
          <w:b/>
          <w:color w:val="000000"/>
          <w:sz w:val="28"/>
        </w:rPr>
        <w:t>7.2</w:t>
      </w:r>
      <w:proofErr w:type="gramEnd"/>
      <w:r>
        <w:rPr>
          <w:rFonts w:ascii="Times New Roman" w:eastAsia="黑体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黑体" w:hAnsi="Times New Roman"/>
          <w:b/>
          <w:color w:val="000000"/>
          <w:sz w:val="28"/>
        </w:rPr>
        <w:t>技术方案</w:t>
      </w:r>
      <w:proofErr w:type="spellEnd"/>
    </w:p>
    <w:p w:rsidR="001133CF" w:rsidRDefault="009311E9">
      <w:pPr>
        <w:spacing w:before="160" w:after="120" w:line="312" w:lineRule="auto"/>
      </w:pPr>
      <w:r>
        <w:rPr>
          <w:rFonts w:ascii="Times New Roman" w:eastAsia="黑体" w:hAnsi="Times New Roman"/>
          <w:b/>
          <w:color w:val="000000"/>
          <w:sz w:val="24"/>
        </w:rPr>
        <w:t xml:space="preserve">7.2.1 </w:t>
      </w:r>
      <w:r>
        <w:rPr>
          <w:rFonts w:ascii="Times New Roman" w:eastAsia="黑体" w:hAnsi="Times New Roman"/>
          <w:b/>
          <w:color w:val="000000"/>
          <w:sz w:val="24"/>
        </w:rPr>
        <w:t>多</w:t>
      </w:r>
      <w:r>
        <w:rPr>
          <w:rFonts w:ascii="Times New Roman" w:eastAsia="黑体" w:hAnsi="Times New Roman"/>
          <w:b/>
          <w:color w:val="000000"/>
          <w:sz w:val="24"/>
        </w:rPr>
        <w:t xml:space="preserve"> Agent </w:t>
      </w:r>
      <w:r>
        <w:rPr>
          <w:rFonts w:ascii="Times New Roman" w:eastAsia="黑体" w:hAnsi="Times New Roman"/>
          <w:b/>
          <w:color w:val="000000"/>
          <w:sz w:val="24"/>
        </w:rPr>
        <w:t>架构与</w:t>
      </w:r>
      <w:r>
        <w:rPr>
          <w:rFonts w:ascii="Times New Roman" w:eastAsia="黑体" w:hAnsi="Times New Roman"/>
          <w:b/>
          <w:color w:val="000000"/>
          <w:sz w:val="24"/>
        </w:rPr>
        <w:t xml:space="preserve"> skill </w:t>
      </w:r>
      <w:r>
        <w:rPr>
          <w:rFonts w:ascii="Times New Roman" w:eastAsia="黑体" w:hAnsi="Times New Roman"/>
          <w:b/>
          <w:color w:val="000000"/>
          <w:sz w:val="24"/>
        </w:rPr>
        <w:t>技术机制</w:t>
      </w:r>
    </w:p>
    <w:p w:rsidR="001133CF" w:rsidRDefault="009311E9">
      <w:pPr>
        <w:spacing w:after="120" w:line="360" w:lineRule="auto"/>
        <w:ind w:firstLine="480"/>
      </w:pPr>
      <w:r>
        <w:rPr>
          <w:rFonts w:ascii="Times New Roman" w:eastAsia="宋体" w:hAnsi="Times New Roman"/>
          <w:sz w:val="24"/>
        </w:rPr>
        <w:t>家庭微脑采用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渠道与身份</w:t>
      </w:r>
      <w:r>
        <w:rPr>
          <w:rFonts w:ascii="Times New Roman" w:eastAsia="宋体" w:hAnsi="Times New Roman"/>
          <w:sz w:val="24"/>
        </w:rPr>
        <w:t xml:space="preserve"> - OpenClaw Gateway - </w:t>
      </w:r>
      <w:r>
        <w:rPr>
          <w:rFonts w:ascii="Times New Roman" w:eastAsia="宋体" w:hAnsi="Times New Roman"/>
          <w:sz w:val="24"/>
        </w:rPr>
        <w:t>多</w:t>
      </w:r>
      <w:r>
        <w:rPr>
          <w:rFonts w:ascii="Times New Roman" w:eastAsia="宋体" w:hAnsi="Times New Roman"/>
          <w:sz w:val="24"/>
        </w:rPr>
        <w:t xml:space="preserve"> Agent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Skill - </w:t>
      </w:r>
      <w:r>
        <w:rPr>
          <w:rFonts w:ascii="Times New Roman" w:eastAsia="宋体" w:hAnsi="Times New Roman"/>
          <w:sz w:val="24"/>
        </w:rPr>
        <w:t>策略审批</w:t>
      </w:r>
      <w:r>
        <w:rPr>
          <w:rFonts w:ascii="Times New Roman" w:eastAsia="宋体" w:hAnsi="Times New Roman"/>
          <w:sz w:val="24"/>
        </w:rPr>
        <w:t xml:space="preserve"> - HA </w:t>
      </w:r>
      <w:r>
        <w:rPr>
          <w:rFonts w:ascii="Times New Roman" w:eastAsia="宋体" w:hAnsi="Times New Roman"/>
          <w:sz w:val="24"/>
        </w:rPr>
        <w:t>任务与设备</w:t>
      </w:r>
      <w:r>
        <w:rPr>
          <w:rFonts w:ascii="Times New Roman" w:eastAsia="宋体" w:hAnsi="Times New Roman"/>
          <w:sz w:val="24"/>
        </w:rPr>
        <w:t xml:space="preserve"> - </w:t>
      </w:r>
      <w:r>
        <w:rPr>
          <w:rFonts w:ascii="Times New Roman" w:eastAsia="宋体" w:hAnsi="Times New Roman"/>
          <w:sz w:val="24"/>
        </w:rPr>
        <w:t>协议适配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的分层结构，</w:t>
      </w:r>
      <w:r>
        <w:rPr>
          <w:rFonts w:ascii="Times New Roman" w:eastAsia="宋体" w:hAnsi="Times New Roman"/>
          <w:sz w:val="24"/>
        </w:rPr>
        <w:t xml:space="preserve">HA </w:t>
      </w:r>
      <w:r>
        <w:rPr>
          <w:rFonts w:ascii="Times New Roman" w:eastAsia="宋体" w:hAnsi="Times New Roman"/>
          <w:sz w:val="24"/>
        </w:rPr>
        <w:t>负责确定性执行，</w:t>
      </w:r>
      <w:r>
        <w:rPr>
          <w:rFonts w:ascii="Times New Roman" w:eastAsia="宋体" w:hAnsi="Times New Roman"/>
          <w:sz w:val="24"/>
        </w:rPr>
        <w:t xml:space="preserve">Agent </w:t>
      </w:r>
      <w:r>
        <w:rPr>
          <w:rFonts w:ascii="Times New Roman" w:eastAsia="宋体" w:hAnsi="Times New Roman"/>
          <w:sz w:val="24"/>
        </w:rPr>
        <w:t>负责理解、规划与解释。</w:t>
      </w:r>
      <w:r>
        <w:rPr>
          <w:rFonts w:ascii="Times New Roman" w:eastAsia="宋体" w:hAnsi="Times New Roman"/>
          <w:sz w:val="24"/>
        </w:rPr>
        <w:t xml:space="preserve">OpenClaw </w:t>
      </w:r>
      <w:r>
        <w:rPr>
          <w:rFonts w:ascii="Times New Roman" w:eastAsia="宋体" w:hAnsi="Times New Roman"/>
          <w:sz w:val="24"/>
        </w:rPr>
        <w:t>采用</w:t>
      </w:r>
      <w:r>
        <w:rPr>
          <w:rFonts w:ascii="Times New Roman" w:eastAsia="宋体" w:hAnsi="Times New Roman"/>
          <w:sz w:val="24"/>
        </w:rPr>
        <w:t xml:space="preserve"> skill </w:t>
      </w:r>
      <w:r>
        <w:rPr>
          <w:rFonts w:ascii="Times New Roman" w:eastAsia="宋体" w:hAnsi="Times New Roman"/>
          <w:sz w:val="24"/>
        </w:rPr>
        <w:t>技术扩展</w:t>
      </w:r>
      <w:r>
        <w:rPr>
          <w:rFonts w:ascii="Times New Roman" w:eastAsia="宋体" w:hAnsi="Times New Roman"/>
          <w:sz w:val="24"/>
        </w:rPr>
        <w:t xml:space="preserve"> Agent </w:t>
      </w:r>
      <w:r>
        <w:rPr>
          <w:rFonts w:ascii="Times New Roman" w:eastAsia="宋体" w:hAnsi="Times New Roman"/>
          <w:sz w:val="24"/>
        </w:rPr>
        <w:t>能力，每个</w:t>
      </w:r>
      <w:r>
        <w:rPr>
          <w:rFonts w:ascii="Times New Roman" w:eastAsia="宋体" w:hAnsi="Times New Roman"/>
          <w:sz w:val="24"/>
        </w:rPr>
        <w:t xml:space="preserve"> skill </w:t>
      </w:r>
      <w:r>
        <w:rPr>
          <w:rFonts w:ascii="Times New Roman" w:eastAsia="宋体" w:hAnsi="Times New Roman"/>
          <w:sz w:val="24"/>
        </w:rPr>
        <w:t>是封装了领域知识、工具调用与执行流程的可复用能力模块。每个</w:t>
      </w:r>
      <w:r>
        <w:rPr>
          <w:rFonts w:ascii="Times New Roman" w:eastAsia="宋体" w:hAnsi="Times New Roman"/>
          <w:sz w:val="24"/>
        </w:rPr>
        <w:t xml:space="preserve"> Agent </w:t>
      </w:r>
      <w:r>
        <w:rPr>
          <w:rFonts w:ascii="Times New Roman" w:eastAsia="宋体" w:hAnsi="Times New Roman"/>
          <w:sz w:val="24"/>
        </w:rPr>
        <w:t>由</w:t>
      </w:r>
      <w:r>
        <w:rPr>
          <w:rFonts w:ascii="Times New Roman" w:eastAsia="宋体" w:hAnsi="Times New Roman"/>
          <w:sz w:val="24"/>
        </w:rPr>
        <w:t xml:space="preserve"> Workspace</w:t>
      </w:r>
      <w:r>
        <w:rPr>
          <w:rFonts w:ascii="Times New Roman" w:eastAsia="宋体" w:hAnsi="Times New Roman"/>
          <w:sz w:val="24"/>
        </w:rPr>
        <w:t>（含</w:t>
      </w:r>
      <w:r>
        <w:rPr>
          <w:rFonts w:ascii="Times New Roman" w:eastAsia="宋体" w:hAnsi="Times New Roman"/>
          <w:sz w:val="24"/>
        </w:rPr>
        <w:t xml:space="preserve"> AGENTS.md </w:t>
      </w:r>
      <w:r>
        <w:rPr>
          <w:rFonts w:ascii="Times New Roman" w:eastAsia="宋体" w:hAnsi="Times New Roman"/>
          <w:sz w:val="24"/>
        </w:rPr>
        <w:t>行为规则、</w:t>
      </w:r>
      <w:r>
        <w:rPr>
          <w:rFonts w:ascii="Times New Roman" w:eastAsia="宋体" w:hAnsi="Times New Roman"/>
          <w:sz w:val="24"/>
        </w:rPr>
        <w:t xml:space="preserve">SOUL.md </w:t>
      </w:r>
      <w:r>
        <w:rPr>
          <w:rFonts w:ascii="Times New Roman" w:eastAsia="宋体" w:hAnsi="Times New Roman"/>
          <w:sz w:val="24"/>
        </w:rPr>
        <w:t>人格定义、</w:t>
      </w:r>
      <w:r>
        <w:rPr>
          <w:rFonts w:ascii="Times New Roman" w:eastAsia="宋体" w:hAnsi="Times New Roman"/>
          <w:sz w:val="24"/>
        </w:rPr>
        <w:t xml:space="preserve">USER.md </w:t>
      </w:r>
      <w:r>
        <w:rPr>
          <w:rFonts w:ascii="Times New Roman" w:eastAsia="宋体" w:hAnsi="Times New Roman"/>
          <w:sz w:val="24"/>
        </w:rPr>
        <w:t>用户画像）与</w:t>
      </w:r>
      <w:r>
        <w:rPr>
          <w:rFonts w:ascii="Times New Roman" w:eastAsia="宋体" w:hAnsi="Times New Roman"/>
          <w:sz w:val="24"/>
        </w:rPr>
        <w:t xml:space="preserve"> skill </w:t>
      </w:r>
      <w:r>
        <w:rPr>
          <w:rFonts w:ascii="Times New Roman" w:eastAsia="宋体" w:hAnsi="Times New Roman"/>
          <w:sz w:val="24"/>
        </w:rPr>
        <w:t>集共同定义，遵循统一的</w:t>
      </w:r>
      <w:r>
        <w:rPr>
          <w:rFonts w:ascii="Times New Roman" w:eastAsia="宋体" w:hAnsi="Times New Roman"/>
          <w:sz w:val="24"/>
        </w:rPr>
        <w:t xml:space="preserve"> skill </w:t>
      </w:r>
      <w:r>
        <w:rPr>
          <w:rFonts w:ascii="Times New Roman" w:eastAsia="宋体" w:hAnsi="Times New Roman"/>
          <w:sz w:val="24"/>
        </w:rPr>
        <w:t>模板。</w:t>
      </w: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7.2.2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六大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 Agent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与设备管家定位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系统规划六大</w:t>
      </w:r>
      <w:r>
        <w:rPr>
          <w:rFonts w:ascii="Times New Roman" w:eastAsia="宋体" w:hAnsi="Times New Roman"/>
          <w:sz w:val="24"/>
          <w:lang w:eastAsia="zh-CN"/>
        </w:rPr>
        <w:t xml:space="preserve"> Agent </w:t>
      </w:r>
      <w:r>
        <w:rPr>
          <w:rFonts w:ascii="Times New Roman" w:eastAsia="宋体" w:hAnsi="Times New Roman"/>
          <w:sz w:val="24"/>
          <w:lang w:eastAsia="zh-CN"/>
        </w:rPr>
        <w:t>承载不同业务职责，各</w:t>
      </w:r>
      <w:r>
        <w:rPr>
          <w:rFonts w:ascii="Times New Roman" w:eastAsia="宋体" w:hAnsi="Times New Roman"/>
          <w:sz w:val="24"/>
          <w:lang w:eastAsia="zh-CN"/>
        </w:rPr>
        <w:t xml:space="preserve"> Agent </w:t>
      </w:r>
      <w:r>
        <w:rPr>
          <w:rFonts w:ascii="Times New Roman" w:eastAsia="宋体" w:hAnsi="Times New Roman"/>
          <w:sz w:val="24"/>
          <w:lang w:eastAsia="zh-CN"/>
        </w:rPr>
        <w:t>拥有独立工具、记忆视图与风险边界，其中设备管家是负责全屋设备统一管理、运维与优化的核心智能体。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535"/>
        <w:gridCol w:w="2154"/>
      </w:tblGrid>
      <w:tr w:rsidR="001133CF">
        <w:trPr>
          <w:jc w:val="center"/>
        </w:trPr>
        <w:tc>
          <w:tcPr>
            <w:tcW w:w="1814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Agent</w:t>
            </w:r>
          </w:p>
        </w:tc>
        <w:tc>
          <w:tcPr>
            <w:tcW w:w="4535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核心职责</w:t>
            </w:r>
          </w:p>
        </w:tc>
        <w:tc>
          <w:tcPr>
            <w:tcW w:w="2154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风险边界</w:t>
            </w:r>
          </w:p>
        </w:tc>
      </w:tr>
      <w:tr w:rsidR="001133CF">
        <w:trPr>
          <w:jc w:val="center"/>
        </w:trPr>
        <w:tc>
          <w:tcPr>
            <w:tcW w:w="181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主调度</w:t>
            </w:r>
            <w:r>
              <w:rPr>
                <w:rFonts w:ascii="Times New Roman" w:eastAsia="宋体" w:hAnsi="Times New Roman"/>
                <w:sz w:val="21"/>
              </w:rPr>
              <w:t xml:space="preserve"> Agent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识别、分解与路由用户意图，不替代专业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Agent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执行</w:t>
            </w:r>
          </w:p>
        </w:tc>
        <w:tc>
          <w:tcPr>
            <w:tcW w:w="2154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只做调度</w:t>
            </w:r>
            <w:proofErr w:type="spellEnd"/>
          </w:p>
        </w:tc>
      </w:tr>
      <w:tr w:rsidR="001133CF">
        <w:trPr>
          <w:jc w:val="center"/>
        </w:trPr>
        <w:tc>
          <w:tcPr>
            <w:tcW w:w="181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设备管家</w:t>
            </w:r>
            <w:r>
              <w:rPr>
                <w:rFonts w:ascii="Times New Roman" w:eastAsia="宋体" w:hAnsi="Times New Roman"/>
                <w:sz w:val="21"/>
              </w:rPr>
              <w:t xml:space="preserve"> Agent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设备发现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接入、状态管理、控制、场景编排、故障诊断</w:t>
            </w:r>
          </w:p>
        </w:tc>
        <w:tc>
          <w:tcPr>
            <w:tcW w:w="2154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设备与场景域</w:t>
            </w:r>
            <w:proofErr w:type="spellEnd"/>
          </w:p>
        </w:tc>
      </w:tr>
      <w:tr w:rsidR="001133CF">
        <w:trPr>
          <w:jc w:val="center"/>
        </w:trPr>
        <w:tc>
          <w:tcPr>
            <w:tcW w:w="181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健康教练</w:t>
            </w:r>
            <w:r>
              <w:rPr>
                <w:rFonts w:ascii="Times New Roman" w:eastAsia="宋体" w:hAnsi="Times New Roman"/>
                <w:sz w:val="21"/>
              </w:rPr>
              <w:t xml:space="preserve"> Agent</w:t>
            </w:r>
          </w:p>
        </w:tc>
        <w:tc>
          <w:tcPr>
            <w:tcW w:w="4535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健康监测与建议，不能覆盖安全策略</w:t>
            </w:r>
          </w:p>
        </w:tc>
        <w:tc>
          <w:tcPr>
            <w:tcW w:w="2154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健康域</w:t>
            </w:r>
            <w:proofErr w:type="spellEnd"/>
          </w:p>
        </w:tc>
      </w:tr>
      <w:tr w:rsidR="001133CF">
        <w:trPr>
          <w:jc w:val="center"/>
        </w:trPr>
        <w:tc>
          <w:tcPr>
            <w:tcW w:w="181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能源管家</w:t>
            </w:r>
            <w:r>
              <w:rPr>
                <w:rFonts w:ascii="Times New Roman" w:eastAsia="宋体" w:hAnsi="Times New Roman"/>
                <w:sz w:val="21"/>
              </w:rPr>
              <w:t xml:space="preserve"> Agent</w:t>
            </w:r>
          </w:p>
        </w:tc>
        <w:tc>
          <w:tcPr>
            <w:tcW w:w="4535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能耗监测与节能优化约束</w:t>
            </w:r>
          </w:p>
        </w:tc>
        <w:tc>
          <w:tcPr>
            <w:tcW w:w="2154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能耗域</w:t>
            </w:r>
            <w:proofErr w:type="spellEnd"/>
          </w:p>
        </w:tc>
      </w:tr>
      <w:tr w:rsidR="001133CF">
        <w:trPr>
          <w:jc w:val="center"/>
        </w:trPr>
        <w:tc>
          <w:tcPr>
            <w:tcW w:w="181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安全守护</w:t>
            </w:r>
            <w:r>
              <w:rPr>
                <w:rFonts w:ascii="Times New Roman" w:eastAsia="宋体" w:hAnsi="Times New Roman"/>
                <w:sz w:val="21"/>
              </w:rPr>
              <w:t xml:space="preserve"> Agent</w:t>
            </w:r>
          </w:p>
        </w:tc>
        <w:tc>
          <w:tcPr>
            <w:tcW w:w="4535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安防监控，可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中断低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>优先级任务</w:t>
            </w:r>
          </w:p>
        </w:tc>
        <w:tc>
          <w:tcPr>
            <w:tcW w:w="2154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安防域</w:t>
            </w:r>
            <w:proofErr w:type="spellEnd"/>
          </w:p>
        </w:tc>
      </w:tr>
      <w:tr w:rsidR="001133CF">
        <w:trPr>
          <w:jc w:val="center"/>
        </w:trPr>
        <w:tc>
          <w:tcPr>
            <w:tcW w:w="181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运维管家</w:t>
            </w:r>
            <w:r>
              <w:rPr>
                <w:rFonts w:ascii="Times New Roman" w:eastAsia="宋体" w:hAnsi="Times New Roman"/>
                <w:sz w:val="21"/>
              </w:rPr>
              <w:t xml:space="preserve"> Agent</w:t>
            </w:r>
          </w:p>
        </w:tc>
        <w:tc>
          <w:tcPr>
            <w:tcW w:w="4535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系统状态提供，不得绕过审批以修复名义越权</w:t>
            </w:r>
          </w:p>
        </w:tc>
        <w:tc>
          <w:tcPr>
            <w:tcW w:w="2154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系统域</w:t>
            </w:r>
            <w:proofErr w:type="spellEnd"/>
          </w:p>
        </w:tc>
      </w:tr>
    </w:tbl>
    <w:p w:rsidR="001133CF" w:rsidRDefault="001133CF">
      <w:pPr>
        <w:spacing w:after="40"/>
      </w:pP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7.2.3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设备管家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 skill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模块设计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969"/>
        <w:gridCol w:w="2551"/>
      </w:tblGrid>
      <w:tr w:rsidR="001133CF">
        <w:trPr>
          <w:jc w:val="center"/>
        </w:trPr>
        <w:tc>
          <w:tcPr>
            <w:tcW w:w="1984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 xml:space="preserve">skill </w:t>
            </w: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模块</w:t>
            </w:r>
            <w:proofErr w:type="spellEnd"/>
          </w:p>
        </w:tc>
        <w:tc>
          <w:tcPr>
            <w:tcW w:w="3969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核心功能</w:t>
            </w:r>
          </w:p>
        </w:tc>
        <w:tc>
          <w:tcPr>
            <w:tcW w:w="2551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依赖能力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设备发现与接入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skill</w:t>
            </w:r>
          </w:p>
        </w:tc>
        <w:tc>
          <w:tcPr>
            <w:tcW w:w="3969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设备自动发现、新设备接入引导、接入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状态管理</w:t>
            </w:r>
          </w:p>
        </w:tc>
        <w:tc>
          <w:tcPr>
            <w:tcW w:w="2551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lastRenderedPageBreak/>
              <w:t xml:space="preserve">HA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MCP</w:t>
            </w:r>
            <w:r>
              <w:rPr>
                <w:rFonts w:ascii="Times New Roman" w:eastAsia="宋体" w:hAnsi="Times New Roman"/>
                <w:sz w:val="21"/>
              </w:rPr>
              <w:t>（任务三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设备状态管理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skill</w:t>
            </w:r>
          </w:p>
        </w:tc>
        <w:tc>
          <w:tcPr>
            <w:tcW w:w="3969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全屋设备状态查询、设备健康度评估、离线告警</w:t>
            </w:r>
          </w:p>
        </w:tc>
        <w:tc>
          <w:tcPr>
            <w:tcW w:w="2551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HA MCP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状态订阅（任务四）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设备控制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skill</w:t>
            </w:r>
          </w:p>
        </w:tc>
        <w:tc>
          <w:tcPr>
            <w:tcW w:w="3969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设备开关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调节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批量控制、场景一键触发</w:t>
            </w:r>
          </w:p>
        </w:tc>
        <w:tc>
          <w:tcPr>
            <w:tcW w:w="2551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HA MCP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场景编排</w:t>
            </w:r>
            <w:r>
              <w:rPr>
                <w:rFonts w:ascii="Times New Roman" w:eastAsia="宋体" w:hAnsi="Times New Roman"/>
                <w:sz w:val="21"/>
              </w:rPr>
              <w:t xml:space="preserve"> skill</w:t>
            </w:r>
          </w:p>
        </w:tc>
        <w:tc>
          <w:tcPr>
            <w:tcW w:w="3969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根据用户意图自动生成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修改自动化场景</w:t>
            </w:r>
          </w:p>
        </w:tc>
        <w:tc>
          <w:tcPr>
            <w:tcW w:w="2551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HA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授权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API</w:t>
            </w:r>
            <w:r>
              <w:rPr>
                <w:rFonts w:ascii="Times New Roman" w:eastAsia="宋体" w:hAnsi="Times New Roman"/>
                <w:sz w:val="21"/>
              </w:rPr>
              <w:t>（任务二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故障诊断</w:t>
            </w:r>
            <w:r>
              <w:rPr>
                <w:rFonts w:ascii="Times New Roman" w:eastAsia="宋体" w:hAnsi="Times New Roman"/>
                <w:sz w:val="21"/>
              </w:rPr>
              <w:t xml:space="preserve"> skill</w:t>
            </w:r>
          </w:p>
        </w:tc>
        <w:tc>
          <w:tcPr>
            <w:tcW w:w="3969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设备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网络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协议故障定位、修复建议推送</w:t>
            </w:r>
          </w:p>
        </w:tc>
        <w:tc>
          <w:tcPr>
            <w:tcW w:w="2551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日志采集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组网指标</w:t>
            </w:r>
            <w:proofErr w:type="spellEnd"/>
          </w:p>
        </w:tc>
      </w:tr>
    </w:tbl>
    <w:p w:rsidR="001133CF" w:rsidRDefault="001133CF">
      <w:pPr>
        <w:spacing w:after="40"/>
      </w:pPr>
    </w:p>
    <w:p w:rsidR="001133CF" w:rsidRDefault="009311E9">
      <w:pPr>
        <w:spacing w:before="160" w:after="120" w:line="312" w:lineRule="auto"/>
      </w:pPr>
      <w:r>
        <w:rPr>
          <w:rFonts w:ascii="Times New Roman" w:eastAsia="黑体" w:hAnsi="Times New Roman"/>
          <w:b/>
          <w:color w:val="000000"/>
          <w:sz w:val="24"/>
        </w:rPr>
        <w:t xml:space="preserve">7.2.4 </w:t>
      </w:r>
      <w:r>
        <w:rPr>
          <w:rFonts w:ascii="Times New Roman" w:eastAsia="黑体" w:hAnsi="Times New Roman"/>
          <w:b/>
          <w:color w:val="000000"/>
          <w:sz w:val="24"/>
        </w:rPr>
        <w:t>编排状态机与实现要点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Agent </w:t>
      </w:r>
      <w:r>
        <w:rPr>
          <w:rFonts w:ascii="Times New Roman" w:eastAsia="宋体" w:hAnsi="Times New Roman"/>
          <w:sz w:val="24"/>
          <w:lang w:eastAsia="zh-CN"/>
        </w:rPr>
        <w:t>任务执行遵循七步编排状态机：接收（验证入口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身份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家庭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会话）</w:t>
      </w:r>
      <w:r>
        <w:rPr>
          <w:rFonts w:ascii="Times New Roman" w:eastAsia="宋体" w:hAnsi="Times New Roman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sz w:val="24"/>
          <w:lang w:eastAsia="zh-CN"/>
        </w:rPr>
        <w:t>理解（识别任务域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歧义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风险）</w:t>
      </w:r>
      <w:r>
        <w:rPr>
          <w:rFonts w:ascii="Times New Roman" w:eastAsia="宋体" w:hAnsi="Times New Roman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sz w:val="24"/>
          <w:lang w:eastAsia="zh-CN"/>
        </w:rPr>
        <w:t>计划（选择</w:t>
      </w:r>
      <w:r>
        <w:rPr>
          <w:rFonts w:ascii="Times New Roman" w:eastAsia="宋体" w:hAnsi="Times New Roman"/>
          <w:sz w:val="24"/>
          <w:lang w:eastAsia="zh-CN"/>
        </w:rPr>
        <w:t xml:space="preserve"> Agent/Skill</w:t>
      </w:r>
      <w:r>
        <w:rPr>
          <w:rFonts w:ascii="Times New Roman" w:eastAsia="宋体" w:hAnsi="Times New Roman"/>
          <w:sz w:val="24"/>
          <w:lang w:eastAsia="zh-CN"/>
        </w:rPr>
        <w:t>，读取</w:t>
      </w:r>
      <w:r>
        <w:rPr>
          <w:rFonts w:ascii="Times New Roman" w:eastAsia="宋体" w:hAnsi="Times New Roman"/>
          <w:sz w:val="24"/>
          <w:lang w:eastAsia="zh-CN"/>
        </w:rPr>
        <w:t xml:space="preserve"> HA </w:t>
      </w:r>
      <w:r>
        <w:rPr>
          <w:rFonts w:ascii="Times New Roman" w:eastAsia="宋体" w:hAnsi="Times New Roman"/>
          <w:sz w:val="24"/>
          <w:lang w:eastAsia="zh-CN"/>
        </w:rPr>
        <w:t>状态）</w:t>
      </w:r>
      <w:r>
        <w:rPr>
          <w:rFonts w:ascii="Times New Roman" w:eastAsia="宋体" w:hAnsi="Times New Roman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sz w:val="24"/>
          <w:lang w:eastAsia="zh-CN"/>
        </w:rPr>
        <w:t>审批（策略校验权限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冲突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隐私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高风险确认）</w:t>
      </w:r>
      <w:r>
        <w:rPr>
          <w:rFonts w:ascii="Times New Roman" w:eastAsia="宋体" w:hAnsi="Times New Roman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sz w:val="24"/>
          <w:lang w:eastAsia="zh-CN"/>
        </w:rPr>
        <w:t>执行（调用</w:t>
      </w:r>
      <w:r>
        <w:rPr>
          <w:rFonts w:ascii="Times New Roman" w:eastAsia="宋体" w:hAnsi="Times New Roman"/>
          <w:sz w:val="24"/>
          <w:lang w:eastAsia="zh-CN"/>
        </w:rPr>
        <w:t xml:space="preserve"> HA </w:t>
      </w:r>
      <w:r>
        <w:rPr>
          <w:rFonts w:ascii="Times New Roman" w:eastAsia="宋体" w:hAnsi="Times New Roman"/>
          <w:sz w:val="24"/>
          <w:lang w:eastAsia="zh-CN"/>
        </w:rPr>
        <w:t>脚本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服务，使用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幂</w:t>
      </w:r>
      <w:proofErr w:type="gramEnd"/>
      <w:r>
        <w:rPr>
          <w:rFonts w:ascii="Times New Roman" w:eastAsia="宋体" w:hAnsi="Times New Roman"/>
          <w:sz w:val="24"/>
          <w:lang w:eastAsia="zh-CN"/>
        </w:rPr>
        <w:t>等键）</w:t>
      </w:r>
      <w:r>
        <w:rPr>
          <w:rFonts w:ascii="Times New Roman" w:eastAsia="宋体" w:hAnsi="Times New Roman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sz w:val="24"/>
          <w:lang w:eastAsia="zh-CN"/>
        </w:rPr>
        <w:t>验证（读取最终状态，判断部分成功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失败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补偿）</w:t>
      </w:r>
      <w:r>
        <w:rPr>
          <w:rFonts w:ascii="Times New Roman" w:eastAsia="宋体" w:hAnsi="Times New Roman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sz w:val="24"/>
          <w:lang w:eastAsia="zh-CN"/>
        </w:rPr>
        <w:t>总结（解释结果，仅合格内容写入记忆候选）。将稳定动作沉淀为</w:t>
      </w:r>
      <w:r>
        <w:rPr>
          <w:rFonts w:ascii="Times New Roman" w:eastAsia="宋体" w:hAnsi="Times New Roman"/>
          <w:sz w:val="24"/>
          <w:lang w:eastAsia="zh-CN"/>
        </w:rPr>
        <w:t xml:space="preserve"> HA Script/Automation</w:t>
      </w:r>
      <w:r>
        <w:rPr>
          <w:rFonts w:ascii="Times New Roman" w:eastAsia="宋体" w:hAnsi="Times New Roman"/>
          <w:sz w:val="24"/>
          <w:lang w:eastAsia="zh-CN"/>
        </w:rPr>
        <w:t>，可变规划保留在</w:t>
      </w:r>
      <w:r>
        <w:rPr>
          <w:rFonts w:ascii="Times New Roman" w:eastAsia="宋体" w:hAnsi="Times New Roman"/>
          <w:sz w:val="24"/>
          <w:lang w:eastAsia="zh-CN"/>
        </w:rPr>
        <w:t xml:space="preserve"> Agent </w:t>
      </w:r>
      <w:r>
        <w:rPr>
          <w:rFonts w:ascii="Times New Roman" w:eastAsia="宋体" w:hAnsi="Times New Roman"/>
          <w:sz w:val="24"/>
          <w:lang w:eastAsia="zh-CN"/>
        </w:rPr>
        <w:t>层。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身份定义：通过</w:t>
      </w:r>
      <w:r>
        <w:rPr>
          <w:rFonts w:ascii="Times New Roman" w:eastAsia="宋体" w:hAnsi="Times New Roman"/>
          <w:sz w:val="24"/>
          <w:lang w:eastAsia="zh-CN"/>
        </w:rPr>
        <w:t xml:space="preserve"> AGENTS.md </w:t>
      </w:r>
      <w:r>
        <w:rPr>
          <w:rFonts w:ascii="Times New Roman" w:eastAsia="宋体" w:hAnsi="Times New Roman"/>
          <w:sz w:val="24"/>
          <w:lang w:eastAsia="zh-CN"/>
        </w:rPr>
        <w:t>定义设备管家的职责边界（只做设备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场景管理，不做无关任务）；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工具集成：设备管家</w:t>
      </w:r>
      <w:r>
        <w:rPr>
          <w:rFonts w:ascii="Times New Roman" w:eastAsia="宋体" w:hAnsi="Times New Roman"/>
          <w:sz w:val="24"/>
          <w:lang w:eastAsia="zh-CN"/>
        </w:rPr>
        <w:t xml:space="preserve"> skill </w:t>
      </w:r>
      <w:r>
        <w:rPr>
          <w:rFonts w:ascii="Times New Roman" w:eastAsia="宋体" w:hAnsi="Times New Roman"/>
          <w:sz w:val="24"/>
          <w:lang w:eastAsia="zh-CN"/>
        </w:rPr>
        <w:t>通过</w:t>
      </w:r>
      <w:r>
        <w:rPr>
          <w:rFonts w:ascii="Times New Roman" w:eastAsia="宋体" w:hAnsi="Times New Roman"/>
          <w:sz w:val="24"/>
          <w:lang w:eastAsia="zh-CN"/>
        </w:rPr>
        <w:t xml:space="preserve"> MCP </w:t>
      </w:r>
      <w:r>
        <w:rPr>
          <w:rFonts w:ascii="Times New Roman" w:eastAsia="宋体" w:hAnsi="Times New Roman"/>
          <w:sz w:val="24"/>
          <w:lang w:eastAsia="zh-CN"/>
        </w:rPr>
        <w:t>工具调用</w:t>
      </w:r>
      <w:r>
        <w:rPr>
          <w:rFonts w:ascii="Times New Roman" w:eastAsia="宋体" w:hAnsi="Times New Roman"/>
          <w:sz w:val="24"/>
          <w:lang w:eastAsia="zh-CN"/>
        </w:rPr>
        <w:t xml:space="preserve"> HA </w:t>
      </w:r>
      <w:r>
        <w:rPr>
          <w:rFonts w:ascii="Times New Roman" w:eastAsia="宋体" w:hAnsi="Times New Roman"/>
          <w:sz w:val="24"/>
          <w:lang w:eastAsia="zh-CN"/>
        </w:rPr>
        <w:t>能力，实现设备控制与状态查询；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能力复用：</w:t>
      </w:r>
      <w:r>
        <w:rPr>
          <w:rFonts w:ascii="Times New Roman" w:eastAsia="宋体" w:hAnsi="Times New Roman"/>
          <w:sz w:val="24"/>
          <w:lang w:eastAsia="zh-CN"/>
        </w:rPr>
        <w:t xml:space="preserve">skill </w:t>
      </w:r>
      <w:r>
        <w:rPr>
          <w:rFonts w:ascii="Times New Roman" w:eastAsia="宋体" w:hAnsi="Times New Roman"/>
          <w:sz w:val="24"/>
          <w:lang w:eastAsia="zh-CN"/>
        </w:rPr>
        <w:t>采用模块化设计，便于后续扩展更多家庭场景智能体。</w:t>
      </w:r>
    </w:p>
    <w:p w:rsidR="001133CF" w:rsidRDefault="009311E9">
      <w:pPr>
        <w:spacing w:before="240" w:after="160" w:line="312" w:lineRule="auto"/>
      </w:pPr>
      <w:proofErr w:type="gramStart"/>
      <w:r>
        <w:rPr>
          <w:rFonts w:ascii="Times New Roman" w:eastAsia="黑体" w:hAnsi="Times New Roman"/>
          <w:b/>
          <w:color w:val="000000"/>
          <w:sz w:val="28"/>
        </w:rPr>
        <w:t>7.3</w:t>
      </w:r>
      <w:proofErr w:type="gramEnd"/>
      <w:r>
        <w:rPr>
          <w:rFonts w:ascii="Times New Roman" w:eastAsia="黑体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黑体" w:hAnsi="Times New Roman"/>
          <w:b/>
          <w:color w:val="000000"/>
          <w:sz w:val="28"/>
        </w:rPr>
        <w:t>交付物与验收标准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535"/>
      </w:tblGrid>
      <w:tr w:rsidR="001133CF">
        <w:trPr>
          <w:jc w:val="center"/>
        </w:trPr>
        <w:tc>
          <w:tcPr>
            <w:tcW w:w="3969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交付物</w:t>
            </w:r>
          </w:p>
        </w:tc>
        <w:tc>
          <w:tcPr>
            <w:tcW w:w="4535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验收标准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设备管家智能体（含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5 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个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skill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模块）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可通过自然语言完成设备接入、控制、场景编排、故障诊断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设备管家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skill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开发文档</w:t>
            </w:r>
          </w:p>
        </w:tc>
        <w:tc>
          <w:tcPr>
            <w:tcW w:w="4535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记录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skill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统一模板与扩展方法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设备管家功能测试报告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设备管理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场景编排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故障诊断核心流程测试通过</w:t>
            </w:r>
          </w:p>
        </w:tc>
      </w:tr>
    </w:tbl>
    <w:p w:rsidR="001133CF" w:rsidRDefault="001133CF">
      <w:pPr>
        <w:spacing w:after="40"/>
        <w:rPr>
          <w:lang w:eastAsia="zh-CN"/>
        </w:rPr>
      </w:pPr>
    </w:p>
    <w:p w:rsidR="001133CF" w:rsidRDefault="009311E9">
      <w:pPr>
        <w:rPr>
          <w:lang w:eastAsia="zh-CN"/>
        </w:rPr>
      </w:pPr>
      <w:r>
        <w:rPr>
          <w:lang w:eastAsia="zh-CN"/>
        </w:rPr>
        <w:br w:type="page"/>
      </w:r>
    </w:p>
    <w:p w:rsidR="001133CF" w:rsidRDefault="009311E9">
      <w:pPr>
        <w:spacing w:before="360" w:after="24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2"/>
          <w:lang w:eastAsia="zh-CN"/>
        </w:rPr>
        <w:lastRenderedPageBreak/>
        <w:t xml:space="preserve">8 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任务六：</w:t>
      </w:r>
      <w:proofErr w:type="spellStart"/>
      <w:r>
        <w:rPr>
          <w:rFonts w:ascii="Times New Roman" w:eastAsia="黑体" w:hAnsi="Times New Roman"/>
          <w:b/>
          <w:color w:val="000000"/>
          <w:sz w:val="32"/>
          <w:lang w:eastAsia="zh-CN"/>
        </w:rPr>
        <w:t>OpenClaw</w:t>
      </w:r>
      <w:proofErr w:type="spellEnd"/>
      <w:r>
        <w:rPr>
          <w:rFonts w:ascii="Times New Roman" w:eastAsia="黑体" w:hAnsi="Times New Roman"/>
          <w:b/>
          <w:color w:val="000000"/>
          <w:sz w:val="32"/>
          <w:lang w:eastAsia="zh-CN"/>
        </w:rPr>
        <w:t xml:space="preserve"> Agent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数量与工作状态展示</w:t>
      </w:r>
    </w:p>
    <w:p w:rsidR="001133CF" w:rsidRDefault="009311E9">
      <w:pPr>
        <w:spacing w:before="240" w:after="16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8.1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任务描述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开发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OpenClaw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智能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体运行</w:t>
      </w:r>
      <w:proofErr w:type="gramEnd"/>
      <w:r>
        <w:rPr>
          <w:rFonts w:ascii="Times New Roman" w:eastAsia="宋体" w:hAnsi="Times New Roman"/>
          <w:sz w:val="24"/>
          <w:lang w:eastAsia="zh-CN"/>
        </w:rPr>
        <w:t>监控能力，在管理界面中可视化展示当前系统中</w:t>
      </w:r>
      <w:r>
        <w:rPr>
          <w:rFonts w:ascii="Times New Roman" w:eastAsia="宋体" w:hAnsi="Times New Roman"/>
          <w:sz w:val="24"/>
          <w:lang w:eastAsia="zh-CN"/>
        </w:rPr>
        <w:t xml:space="preserve"> Agent </w:t>
      </w:r>
      <w:r>
        <w:rPr>
          <w:rFonts w:ascii="Times New Roman" w:eastAsia="宋体" w:hAnsi="Times New Roman"/>
          <w:sz w:val="24"/>
          <w:lang w:eastAsia="zh-CN"/>
        </w:rPr>
        <w:t>的数量（已注册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运行中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空闲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故障）与工作状态（任务执行情况、成功率、耗时、并发任务数等），为运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维人员</w:t>
      </w:r>
      <w:proofErr w:type="gramEnd"/>
      <w:r>
        <w:rPr>
          <w:rFonts w:ascii="Times New Roman" w:eastAsia="宋体" w:hAnsi="Times New Roman"/>
          <w:sz w:val="24"/>
          <w:lang w:eastAsia="zh-CN"/>
        </w:rPr>
        <w:t>提供智能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体运行</w:t>
      </w:r>
      <w:proofErr w:type="gramEnd"/>
      <w:r>
        <w:rPr>
          <w:rFonts w:ascii="Times New Roman" w:eastAsia="宋体" w:hAnsi="Times New Roman"/>
          <w:sz w:val="24"/>
          <w:lang w:eastAsia="zh-CN"/>
        </w:rPr>
        <w:t>态势的直观视图。</w:t>
      </w:r>
    </w:p>
    <w:p w:rsidR="001133CF" w:rsidRDefault="009311E9">
      <w:pPr>
        <w:spacing w:before="240" w:after="160" w:line="312" w:lineRule="auto"/>
      </w:pPr>
      <w:proofErr w:type="gramStart"/>
      <w:r>
        <w:rPr>
          <w:rFonts w:ascii="Times New Roman" w:eastAsia="黑体" w:hAnsi="Times New Roman"/>
          <w:b/>
          <w:color w:val="000000"/>
          <w:sz w:val="28"/>
        </w:rPr>
        <w:t>8.2</w:t>
      </w:r>
      <w:proofErr w:type="gramEnd"/>
      <w:r>
        <w:rPr>
          <w:rFonts w:ascii="Times New Roman" w:eastAsia="黑体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黑体" w:hAnsi="Times New Roman"/>
          <w:b/>
          <w:color w:val="000000"/>
          <w:sz w:val="28"/>
        </w:rPr>
        <w:t>技术方案</w:t>
      </w:r>
      <w:proofErr w:type="spellEnd"/>
    </w:p>
    <w:p w:rsidR="001133CF" w:rsidRDefault="009311E9">
      <w:pPr>
        <w:spacing w:before="160" w:after="120" w:line="312" w:lineRule="auto"/>
      </w:pPr>
      <w:r>
        <w:rPr>
          <w:rFonts w:ascii="Times New Roman" w:eastAsia="黑体" w:hAnsi="Times New Roman"/>
          <w:b/>
          <w:color w:val="000000"/>
          <w:sz w:val="24"/>
        </w:rPr>
        <w:t xml:space="preserve">8.2.1 </w:t>
      </w:r>
      <w:r>
        <w:rPr>
          <w:rFonts w:ascii="Times New Roman" w:eastAsia="黑体" w:hAnsi="Times New Roman"/>
          <w:b/>
          <w:color w:val="000000"/>
          <w:sz w:val="24"/>
        </w:rPr>
        <w:t>状态采集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</w:rPr>
        <w:t xml:space="preserve">OpenClaw </w:t>
      </w:r>
      <w:r>
        <w:rPr>
          <w:rFonts w:ascii="Times New Roman" w:eastAsia="宋体" w:hAnsi="Times New Roman"/>
          <w:sz w:val="24"/>
        </w:rPr>
        <w:t>采用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文件即配置、文件即状态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workspace-first</w:t>
      </w:r>
      <w:r>
        <w:rPr>
          <w:rFonts w:ascii="Times New Roman" w:eastAsia="宋体" w:hAnsi="Times New Roman"/>
          <w:sz w:val="24"/>
        </w:rPr>
        <w:t>）的设计哲学，</w:t>
      </w:r>
      <w:r>
        <w:rPr>
          <w:rFonts w:ascii="Times New Roman" w:eastAsia="宋体" w:hAnsi="Times New Roman"/>
          <w:sz w:val="24"/>
        </w:rPr>
        <w:t xml:space="preserve">Agent </w:t>
      </w:r>
      <w:r>
        <w:rPr>
          <w:rFonts w:ascii="Times New Roman" w:eastAsia="宋体" w:hAnsi="Times New Roman"/>
          <w:sz w:val="24"/>
        </w:rPr>
        <w:t>身份、工具列表、任务状态均通过</w:t>
      </w:r>
      <w:r>
        <w:rPr>
          <w:rFonts w:ascii="Times New Roman" w:eastAsia="宋体" w:hAnsi="Times New Roman"/>
          <w:sz w:val="24"/>
        </w:rPr>
        <w:t xml:space="preserve"> ~/.openclaw/workspace/ </w:t>
      </w:r>
      <w:r>
        <w:rPr>
          <w:rFonts w:ascii="Times New Roman" w:eastAsia="宋体" w:hAnsi="Times New Roman"/>
          <w:sz w:val="24"/>
        </w:rPr>
        <w:t>下的</w:t>
      </w:r>
      <w:r>
        <w:rPr>
          <w:rFonts w:ascii="Times New Roman" w:eastAsia="宋体" w:hAnsi="Times New Roman"/>
          <w:sz w:val="24"/>
        </w:rPr>
        <w:t xml:space="preserve"> Markdown/JSON </w:t>
      </w:r>
      <w:proofErr w:type="spellStart"/>
      <w:r>
        <w:rPr>
          <w:rFonts w:ascii="Times New Roman" w:eastAsia="宋体" w:hAnsi="Times New Roman"/>
          <w:sz w:val="24"/>
        </w:rPr>
        <w:t>文件表达，</w:t>
      </w:r>
      <w:r>
        <w:rPr>
          <w:rFonts w:ascii="Times New Roman" w:eastAsia="宋体" w:hAnsi="Times New Roman"/>
          <w:sz w:val="24"/>
        </w:rPr>
        <w:t>Gateway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负责控制平面与运行时管理</w:t>
      </w:r>
      <w:proofErr w:type="spellEnd"/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开发监控模块，从</w:t>
      </w:r>
      <w:r>
        <w:rPr>
          <w:rFonts w:ascii="Times New Roman" w:eastAsia="宋体" w:hAnsi="Times New Roman"/>
          <w:sz w:val="24"/>
          <w:lang w:eastAsia="zh-CN"/>
        </w:rPr>
        <w:t xml:space="preserve"> Gateway </w:t>
      </w:r>
      <w:r>
        <w:rPr>
          <w:rFonts w:ascii="Times New Roman" w:eastAsia="宋体" w:hAnsi="Times New Roman"/>
          <w:sz w:val="24"/>
          <w:lang w:eastAsia="zh-CN"/>
        </w:rPr>
        <w:t>采集每个</w:t>
      </w:r>
      <w:r>
        <w:rPr>
          <w:rFonts w:ascii="Times New Roman" w:eastAsia="宋体" w:hAnsi="Times New Roman"/>
          <w:sz w:val="24"/>
          <w:lang w:eastAsia="zh-CN"/>
        </w:rPr>
        <w:t xml:space="preserve"> Agent </w:t>
      </w:r>
      <w:r>
        <w:rPr>
          <w:rFonts w:ascii="Times New Roman" w:eastAsia="宋体" w:hAnsi="Times New Roman"/>
          <w:sz w:val="24"/>
          <w:lang w:eastAsia="zh-CN"/>
        </w:rPr>
        <w:t>的状态数据，包括：</w:t>
      </w:r>
      <w:r>
        <w:rPr>
          <w:rFonts w:ascii="Times New Roman" w:eastAsia="宋体" w:hAnsi="Times New Roman"/>
          <w:sz w:val="24"/>
          <w:lang w:eastAsia="zh-CN"/>
        </w:rPr>
        <w:t xml:space="preserve">Agent </w:t>
      </w:r>
      <w:r>
        <w:rPr>
          <w:rFonts w:ascii="Times New Roman" w:eastAsia="宋体" w:hAnsi="Times New Roman"/>
          <w:sz w:val="24"/>
          <w:lang w:eastAsia="zh-CN"/>
        </w:rPr>
        <w:t>标识与名称、运行状态（运行中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空闲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故障）、任务执行统计（执行中任务数、累计任务数、成功率、平均耗时）、心跳时间戳等。</w:t>
      </w:r>
    </w:p>
    <w:p w:rsidR="001133CF" w:rsidRDefault="009311E9">
      <w:pPr>
        <w:spacing w:before="160" w:after="120" w:line="312" w:lineRule="auto"/>
      </w:pPr>
      <w:r>
        <w:rPr>
          <w:rFonts w:ascii="Times New Roman" w:eastAsia="黑体" w:hAnsi="Times New Roman"/>
          <w:b/>
          <w:color w:val="000000"/>
          <w:sz w:val="24"/>
        </w:rPr>
        <w:t xml:space="preserve">8.2.2 </w:t>
      </w:r>
      <w:proofErr w:type="spellStart"/>
      <w:r>
        <w:rPr>
          <w:rFonts w:ascii="Times New Roman" w:eastAsia="黑体" w:hAnsi="Times New Roman"/>
          <w:b/>
          <w:color w:val="000000"/>
          <w:sz w:val="24"/>
        </w:rPr>
        <w:t>状态聚合与展示</w:t>
      </w:r>
      <w:proofErr w:type="spellEnd"/>
    </w:p>
    <w:p w:rsidR="001133CF" w:rsidRDefault="009311E9">
      <w:pPr>
        <w:spacing w:after="80" w:line="360" w:lineRule="auto"/>
        <w:ind w:left="480"/>
      </w:pPr>
      <w:r>
        <w:rPr>
          <w:rFonts w:ascii="Times New Roman" w:eastAsia="宋体" w:hAnsi="Times New Roman"/>
          <w:sz w:val="24"/>
        </w:rPr>
        <w:t xml:space="preserve">• </w:t>
      </w:r>
      <w:r>
        <w:rPr>
          <w:rFonts w:ascii="Times New Roman" w:eastAsia="宋体" w:hAnsi="Times New Roman"/>
          <w:sz w:val="24"/>
        </w:rPr>
        <w:t>数据聚合：将采集的状态数据按</w:t>
      </w:r>
      <w:r>
        <w:rPr>
          <w:rFonts w:ascii="Times New Roman" w:eastAsia="宋体" w:hAnsi="Times New Roman"/>
          <w:sz w:val="24"/>
        </w:rPr>
        <w:t xml:space="preserve"> Agent </w:t>
      </w:r>
      <w:r>
        <w:rPr>
          <w:rFonts w:ascii="Times New Roman" w:eastAsia="宋体" w:hAnsi="Times New Roman"/>
          <w:sz w:val="24"/>
        </w:rPr>
        <w:t>维度聚合，存储至时序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关系存储（</w:t>
      </w:r>
      <w:r>
        <w:rPr>
          <w:rFonts w:ascii="Times New Roman" w:eastAsia="宋体" w:hAnsi="Times New Roman"/>
          <w:sz w:val="24"/>
        </w:rPr>
        <w:t xml:space="preserve">SQLite/Prometheus </w:t>
      </w:r>
      <w:r>
        <w:rPr>
          <w:rFonts w:ascii="Times New Roman" w:eastAsia="宋体" w:hAnsi="Times New Roman"/>
          <w:sz w:val="24"/>
        </w:rPr>
        <w:t>格式）；</w:t>
      </w:r>
    </w:p>
    <w:p w:rsidR="001133CF" w:rsidRDefault="009311E9">
      <w:pPr>
        <w:spacing w:after="80" w:line="360" w:lineRule="auto"/>
        <w:ind w:left="480"/>
      </w:pPr>
      <w:r>
        <w:rPr>
          <w:rFonts w:ascii="Times New Roman" w:eastAsia="宋体" w:hAnsi="Times New Roman"/>
          <w:sz w:val="24"/>
        </w:rPr>
        <w:t xml:space="preserve">• </w:t>
      </w:r>
      <w:r>
        <w:rPr>
          <w:rFonts w:ascii="Times New Roman" w:eastAsia="宋体" w:hAnsi="Times New Roman"/>
          <w:sz w:val="24"/>
        </w:rPr>
        <w:t>可视化面板：在</w:t>
      </w:r>
      <w:r>
        <w:rPr>
          <w:rFonts w:ascii="Times New Roman" w:eastAsia="宋体" w:hAnsi="Times New Roman"/>
          <w:sz w:val="24"/>
        </w:rPr>
        <w:t xml:space="preserve"> OpenClaw </w:t>
      </w:r>
      <w:r>
        <w:rPr>
          <w:rFonts w:ascii="Times New Roman" w:eastAsia="宋体" w:hAnsi="Times New Roman"/>
          <w:sz w:val="24"/>
        </w:rPr>
        <w:t>管理界面新增</w:t>
      </w:r>
      <w:r>
        <w:rPr>
          <w:rFonts w:ascii="Times New Roman" w:eastAsia="宋体" w:hAnsi="Times New Roman"/>
          <w:sz w:val="24"/>
        </w:rPr>
        <w:t xml:space="preserve">“Agent </w:t>
      </w:r>
      <w:r>
        <w:rPr>
          <w:rFonts w:ascii="Times New Roman" w:eastAsia="宋体" w:hAnsi="Times New Roman"/>
          <w:sz w:val="24"/>
        </w:rPr>
        <w:t>监控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面板，以卡片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列表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图表形式展示</w:t>
      </w:r>
      <w:r>
        <w:rPr>
          <w:rFonts w:ascii="Times New Roman" w:eastAsia="宋体" w:hAnsi="Times New Roman"/>
          <w:sz w:val="24"/>
        </w:rPr>
        <w:t xml:space="preserve"> Agent </w:t>
      </w:r>
      <w:r>
        <w:rPr>
          <w:rFonts w:ascii="Times New Roman" w:eastAsia="宋体" w:hAnsi="Times New Roman"/>
          <w:sz w:val="24"/>
        </w:rPr>
        <w:t>数量与工作状态；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告警机制：对</w:t>
      </w:r>
      <w:r>
        <w:rPr>
          <w:rFonts w:ascii="Times New Roman" w:eastAsia="宋体" w:hAnsi="Times New Roman"/>
          <w:sz w:val="24"/>
          <w:lang w:eastAsia="zh-CN"/>
        </w:rPr>
        <w:t xml:space="preserve"> Agent </w:t>
      </w:r>
      <w:r>
        <w:rPr>
          <w:rFonts w:ascii="Times New Roman" w:eastAsia="宋体" w:hAnsi="Times New Roman"/>
          <w:sz w:val="24"/>
          <w:lang w:eastAsia="zh-CN"/>
        </w:rPr>
        <w:t>故障、任务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失败率超</w:t>
      </w:r>
      <w:proofErr w:type="gramEnd"/>
      <w:r>
        <w:rPr>
          <w:rFonts w:ascii="Times New Roman" w:eastAsia="宋体" w:hAnsi="Times New Roman"/>
          <w:sz w:val="24"/>
          <w:lang w:eastAsia="zh-CN"/>
        </w:rPr>
        <w:t>阈值等异常情况设置告警提示。</w:t>
      </w:r>
    </w:p>
    <w:p w:rsidR="001133CF" w:rsidRDefault="009311E9">
      <w:pPr>
        <w:spacing w:before="240" w:after="160" w:line="312" w:lineRule="auto"/>
      </w:pPr>
      <w:proofErr w:type="gramStart"/>
      <w:r>
        <w:rPr>
          <w:rFonts w:ascii="Times New Roman" w:eastAsia="黑体" w:hAnsi="Times New Roman"/>
          <w:b/>
          <w:color w:val="000000"/>
          <w:sz w:val="28"/>
        </w:rPr>
        <w:t>8.3</w:t>
      </w:r>
      <w:proofErr w:type="gramEnd"/>
      <w:r>
        <w:rPr>
          <w:rFonts w:ascii="Times New Roman" w:eastAsia="黑体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黑体" w:hAnsi="Times New Roman"/>
          <w:b/>
          <w:color w:val="000000"/>
          <w:sz w:val="28"/>
        </w:rPr>
        <w:t>交付物与验收标准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535"/>
      </w:tblGrid>
      <w:tr w:rsidR="001133CF">
        <w:trPr>
          <w:jc w:val="center"/>
        </w:trPr>
        <w:tc>
          <w:tcPr>
            <w:tcW w:w="3969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交付物</w:t>
            </w:r>
          </w:p>
        </w:tc>
        <w:tc>
          <w:tcPr>
            <w:tcW w:w="4535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验收标准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Agent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运行状态监控模块</w:t>
            </w:r>
          </w:p>
        </w:tc>
        <w:tc>
          <w:tcPr>
            <w:tcW w:w="4535" w:type="dxa"/>
          </w:tcPr>
          <w:p w:rsidR="001133CF" w:rsidRDefault="009311E9">
            <w:proofErr w:type="spellStart"/>
            <w:r>
              <w:rPr>
                <w:rFonts w:ascii="Times New Roman" w:eastAsia="宋体" w:hAnsi="Times New Roman"/>
                <w:sz w:val="21"/>
              </w:rPr>
              <w:t>可实时展示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Agent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数量与各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Agent </w:t>
            </w:r>
            <w:r>
              <w:rPr>
                <w:rFonts w:ascii="Times New Roman" w:eastAsia="宋体" w:hAnsi="Times New Roman"/>
                <w:sz w:val="21"/>
              </w:rPr>
              <w:t>运行状态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Agent </w:t>
            </w:r>
            <w:r>
              <w:rPr>
                <w:rFonts w:ascii="Times New Roman" w:eastAsia="宋体" w:hAnsi="Times New Roman"/>
                <w:sz w:val="21"/>
              </w:rPr>
              <w:t>监控可视化面板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面板展示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Agent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列表、任务统计、状态趋势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Agent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异常告警机制</w:t>
            </w:r>
            <w:proofErr w:type="spellEnd"/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Agent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故障或任务失败率超标时触发告警</w:t>
            </w:r>
          </w:p>
        </w:tc>
      </w:tr>
    </w:tbl>
    <w:p w:rsidR="001133CF" w:rsidRDefault="001133CF">
      <w:pPr>
        <w:spacing w:after="40"/>
        <w:rPr>
          <w:lang w:eastAsia="zh-CN"/>
        </w:rPr>
      </w:pPr>
    </w:p>
    <w:p w:rsidR="001133CF" w:rsidRDefault="009311E9">
      <w:pPr>
        <w:rPr>
          <w:lang w:eastAsia="zh-CN"/>
        </w:rPr>
      </w:pPr>
      <w:r>
        <w:rPr>
          <w:lang w:eastAsia="zh-CN"/>
        </w:rPr>
        <w:br w:type="page"/>
      </w:r>
    </w:p>
    <w:p w:rsidR="001133CF" w:rsidRDefault="009311E9">
      <w:pPr>
        <w:spacing w:before="360" w:after="24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2"/>
          <w:lang w:eastAsia="zh-CN"/>
        </w:rPr>
        <w:lastRenderedPageBreak/>
        <w:t xml:space="preserve">9 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任务七：</w:t>
      </w:r>
      <w:proofErr w:type="spellStart"/>
      <w:r>
        <w:rPr>
          <w:rFonts w:ascii="Times New Roman" w:eastAsia="黑体" w:hAnsi="Times New Roman"/>
          <w:b/>
          <w:color w:val="000000"/>
          <w:sz w:val="32"/>
          <w:lang w:eastAsia="zh-CN"/>
        </w:rPr>
        <w:t>OpenClaw</w:t>
      </w:r>
      <w:proofErr w:type="spellEnd"/>
      <w:r>
        <w:rPr>
          <w:rFonts w:ascii="Times New Roman" w:eastAsia="黑体" w:hAnsi="Times New Roman"/>
          <w:b/>
          <w:color w:val="000000"/>
          <w:sz w:val="32"/>
          <w:lang w:eastAsia="zh-CN"/>
        </w:rPr>
        <w:t xml:space="preserve">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身份信息修改与学习范围限制</w:t>
      </w:r>
    </w:p>
    <w:p w:rsidR="001133CF" w:rsidRDefault="009311E9">
      <w:pPr>
        <w:spacing w:before="240" w:after="16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9.1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任务描述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修改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OpenClaw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的身份信息（人格定义、行为规则、用户画像），并限制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OpenClaw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学习的方向与内容，使智能中枢聚焦于家庭智能化领域，仅在授权的数据范围内进行学习与记忆，避免无关内容进入其知识体系，确保</w:t>
      </w:r>
      <w:r>
        <w:rPr>
          <w:rFonts w:ascii="Times New Roman" w:eastAsia="宋体" w:hAnsi="Times New Roman"/>
          <w:sz w:val="24"/>
          <w:lang w:eastAsia="zh-CN"/>
        </w:rPr>
        <w:t xml:space="preserve"> AI </w:t>
      </w:r>
      <w:r>
        <w:rPr>
          <w:rFonts w:ascii="Times New Roman" w:eastAsia="宋体" w:hAnsi="Times New Roman"/>
          <w:sz w:val="24"/>
          <w:lang w:eastAsia="zh-CN"/>
        </w:rPr>
        <w:t>行为的可控性与可预期性。</w:t>
      </w:r>
    </w:p>
    <w:p w:rsidR="001133CF" w:rsidRDefault="009311E9">
      <w:pPr>
        <w:spacing w:before="240" w:after="16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9.2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技术方案</w:t>
      </w: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9.2.1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身份信息修改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proofErr w:type="spellStart"/>
      <w:r>
        <w:rPr>
          <w:rFonts w:ascii="Times New Roman" w:eastAsia="宋体" w:hAnsi="Times New Roman"/>
          <w:sz w:val="24"/>
          <w:lang w:eastAsia="zh-CN"/>
        </w:rPr>
        <w:t>OpenClaw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的身份系统采用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文件即配置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方式定义：</w:t>
      </w:r>
      <w:r>
        <w:rPr>
          <w:rFonts w:ascii="Times New Roman" w:eastAsia="宋体" w:hAnsi="Times New Roman"/>
          <w:sz w:val="24"/>
          <w:lang w:eastAsia="zh-CN"/>
        </w:rPr>
        <w:t xml:space="preserve">SOUL.md </w:t>
      </w:r>
      <w:r>
        <w:rPr>
          <w:rFonts w:ascii="Times New Roman" w:eastAsia="宋体" w:hAnsi="Times New Roman"/>
          <w:sz w:val="24"/>
          <w:lang w:eastAsia="zh-CN"/>
        </w:rPr>
        <w:t>定义人格、价值观与语言风格；</w:t>
      </w:r>
      <w:r>
        <w:rPr>
          <w:rFonts w:ascii="Times New Roman" w:eastAsia="宋体" w:hAnsi="Times New Roman"/>
          <w:sz w:val="24"/>
          <w:lang w:eastAsia="zh-CN"/>
        </w:rPr>
        <w:t xml:space="preserve">AGENTS.md </w:t>
      </w:r>
      <w:r>
        <w:rPr>
          <w:rFonts w:ascii="Times New Roman" w:eastAsia="宋体" w:hAnsi="Times New Roman"/>
          <w:sz w:val="24"/>
          <w:lang w:eastAsia="zh-CN"/>
        </w:rPr>
        <w:t>定义行为规则、职责边界与禁止行为；</w:t>
      </w:r>
      <w:r>
        <w:rPr>
          <w:rFonts w:ascii="Times New Roman" w:eastAsia="宋体" w:hAnsi="Times New Roman"/>
          <w:sz w:val="24"/>
          <w:lang w:eastAsia="zh-CN"/>
        </w:rPr>
        <w:t xml:space="preserve">USER.md </w:t>
      </w:r>
      <w:r>
        <w:rPr>
          <w:rFonts w:ascii="Times New Roman" w:eastAsia="宋体" w:hAnsi="Times New Roman"/>
          <w:sz w:val="24"/>
          <w:lang w:eastAsia="zh-CN"/>
        </w:rPr>
        <w:t>定义用户画像与偏好。通过修改这三个身份文件，将智能中枢的身份定位为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家庭智能中枢管家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，明确其服务对象、职责范围与行为准则。</w:t>
      </w: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9.2.2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学习方向与内容限制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记忆系统只学习经过授权、来源可信、可纠正的长期偏好与经验，遵循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可学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不可学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边界：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520"/>
      </w:tblGrid>
      <w:tr w:rsidR="001133CF">
        <w:trPr>
          <w:jc w:val="center"/>
        </w:trPr>
        <w:tc>
          <w:tcPr>
            <w:tcW w:w="1984" w:type="dxa"/>
            <w:shd w:val="clear" w:color="auto" w:fill="D9E2F3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类别</w:t>
            </w:r>
            <w:proofErr w:type="spellEnd"/>
          </w:p>
        </w:tc>
        <w:tc>
          <w:tcPr>
            <w:tcW w:w="6520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内容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可以学习</w:t>
            </w:r>
          </w:p>
        </w:tc>
        <w:tc>
          <w:tcPr>
            <w:tcW w:w="6520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经过授权的长期用户偏好、设备使用习惯、经确认的场景偏好、家庭任务相关的经验总结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不可以自动学习</w:t>
            </w:r>
            <w:proofErr w:type="spellEnd"/>
          </w:p>
        </w:tc>
        <w:tc>
          <w:tcPr>
            <w:tcW w:w="6520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密码与凭据、原始音视频、未经确认的健康结论、外部不可信内容、敏感隐私数据（精确定位、生物特征）</w:t>
            </w:r>
          </w:p>
        </w:tc>
      </w:tr>
    </w:tbl>
    <w:p w:rsidR="001133CF" w:rsidRDefault="001133CF">
      <w:pPr>
        <w:spacing w:after="40"/>
        <w:rPr>
          <w:lang w:eastAsia="zh-CN"/>
        </w:rPr>
      </w:pP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9.2.3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记忆生命周期治理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建立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采集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候选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确认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存储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召回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复审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删除</w:t>
      </w:r>
      <w:r>
        <w:rPr>
          <w:rFonts w:ascii="Times New Roman" w:eastAsia="宋体" w:hAnsi="Times New Roman"/>
          <w:sz w:val="24"/>
          <w:lang w:eastAsia="zh-CN"/>
        </w:rPr>
        <w:t>”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七阶段</w:t>
      </w:r>
      <w:proofErr w:type="gramEnd"/>
      <w:r>
        <w:rPr>
          <w:rFonts w:ascii="Times New Roman" w:eastAsia="宋体" w:hAnsi="Times New Roman"/>
          <w:sz w:val="24"/>
          <w:lang w:eastAsia="zh-CN"/>
        </w:rPr>
        <w:t>记忆生命周期：采集阶段标记来源（</w:t>
      </w:r>
      <w:r>
        <w:rPr>
          <w:rFonts w:ascii="Times New Roman" w:eastAsia="宋体" w:hAnsi="Times New Roman"/>
          <w:sz w:val="24"/>
          <w:lang w:eastAsia="zh-CN"/>
        </w:rPr>
        <w:t>owner/agent/untrusted/system</w:t>
      </w:r>
      <w:r>
        <w:rPr>
          <w:rFonts w:ascii="Times New Roman" w:eastAsia="宋体" w:hAnsi="Times New Roman"/>
          <w:sz w:val="24"/>
          <w:lang w:eastAsia="zh-CN"/>
        </w:rPr>
        <w:t>）；候选阶段仅提取与家庭任务相关、可验证、符合授权的条目；确认阶段敏感偏好由用户确认并记录确认人与时间；存储阶段分层（短期日志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用户偏好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长期经验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知识库），敏感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域独立</w:t>
      </w:r>
      <w:proofErr w:type="gramEnd"/>
      <w:r>
        <w:rPr>
          <w:rFonts w:ascii="Times New Roman" w:eastAsia="宋体" w:hAnsi="Times New Roman"/>
          <w:sz w:val="24"/>
          <w:lang w:eastAsia="zh-CN"/>
        </w:rPr>
        <w:t>加密；召回阶段按</w:t>
      </w:r>
      <w:r>
        <w:rPr>
          <w:rFonts w:ascii="Times New Roman" w:eastAsia="宋体" w:hAnsi="Times New Roman"/>
          <w:sz w:val="24"/>
          <w:lang w:eastAsia="zh-CN"/>
        </w:rPr>
        <w:t xml:space="preserve"> Agent/</w:t>
      </w:r>
      <w:r>
        <w:rPr>
          <w:rFonts w:ascii="Times New Roman" w:eastAsia="宋体" w:hAnsi="Times New Roman"/>
          <w:sz w:val="24"/>
          <w:lang w:eastAsia="zh-CN"/>
        </w:rPr>
        <w:t>家庭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成员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任务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时间过滤，阻止跨域访问；复审阶段定期合并、</w:t>
      </w:r>
      <w:r>
        <w:rPr>
          <w:rFonts w:ascii="Times New Roman" w:eastAsia="宋体" w:hAnsi="Times New Roman"/>
          <w:sz w:val="24"/>
          <w:lang w:eastAsia="zh-CN"/>
        </w:rPr>
        <w:lastRenderedPageBreak/>
        <w:t>过期、撤回与纠错；删除阶段支持用户查看、纠正、导出与删除，删除传播到索引与备份。</w:t>
      </w: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9.2.4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安全约束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学习范围限制需与任务二（授权）、任务四（状态刷新）、任务五（设备管家）协同，确保</w:t>
      </w:r>
      <w:r>
        <w:rPr>
          <w:rFonts w:ascii="Times New Roman" w:eastAsia="宋体" w:hAnsi="Times New Roman"/>
          <w:sz w:val="24"/>
          <w:lang w:eastAsia="zh-CN"/>
        </w:rPr>
        <w:t xml:space="preserve"> AI </w:t>
      </w:r>
      <w:r>
        <w:rPr>
          <w:rFonts w:ascii="Times New Roman" w:eastAsia="宋体" w:hAnsi="Times New Roman"/>
          <w:sz w:val="24"/>
          <w:lang w:eastAsia="zh-CN"/>
        </w:rPr>
        <w:t>在受限范围内运行时仍能满足家庭智能化功能需求，同时通过内容过滤与权限校验防止越界学习与数据泄露。外部网页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或群聊</w:t>
      </w:r>
      <w:proofErr w:type="gramEnd"/>
      <w:r>
        <w:rPr>
          <w:rFonts w:ascii="Times New Roman" w:eastAsia="宋体" w:hAnsi="Times New Roman"/>
          <w:sz w:val="24"/>
          <w:lang w:eastAsia="zh-CN"/>
        </w:rPr>
        <w:t>中的指令不得覆盖系统策略或写入长期记忆。</w:t>
      </w:r>
    </w:p>
    <w:p w:rsidR="001133CF" w:rsidRDefault="009311E9">
      <w:pPr>
        <w:spacing w:before="240" w:after="160" w:line="312" w:lineRule="auto"/>
      </w:pPr>
      <w:proofErr w:type="gramStart"/>
      <w:r>
        <w:rPr>
          <w:rFonts w:ascii="Times New Roman" w:eastAsia="黑体" w:hAnsi="Times New Roman"/>
          <w:b/>
          <w:color w:val="000000"/>
          <w:sz w:val="28"/>
        </w:rPr>
        <w:t>9.3</w:t>
      </w:r>
      <w:proofErr w:type="gramEnd"/>
      <w:r>
        <w:rPr>
          <w:rFonts w:ascii="Times New Roman" w:eastAsia="黑体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黑体" w:hAnsi="Times New Roman"/>
          <w:b/>
          <w:color w:val="000000"/>
          <w:sz w:val="28"/>
        </w:rPr>
        <w:t>交付物与验收标准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535"/>
      </w:tblGrid>
      <w:tr w:rsidR="001133CF">
        <w:trPr>
          <w:jc w:val="center"/>
        </w:trPr>
        <w:tc>
          <w:tcPr>
            <w:tcW w:w="3969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交付物</w:t>
            </w:r>
          </w:p>
        </w:tc>
        <w:tc>
          <w:tcPr>
            <w:tcW w:w="4535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验收标准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r>
              <w:rPr>
                <w:rFonts w:ascii="Times New Roman" w:eastAsia="宋体" w:hAnsi="Times New Roman"/>
                <w:sz w:val="21"/>
              </w:rPr>
              <w:t xml:space="preserve">OpenClaw </w:t>
            </w:r>
            <w:r>
              <w:rPr>
                <w:rFonts w:ascii="Times New Roman" w:eastAsia="宋体" w:hAnsi="Times New Roman"/>
                <w:sz w:val="21"/>
              </w:rPr>
              <w:t>身份文件（</w:t>
            </w:r>
            <w:r>
              <w:rPr>
                <w:rFonts w:ascii="Times New Roman" w:eastAsia="宋体" w:hAnsi="Times New Roman"/>
                <w:sz w:val="21"/>
              </w:rPr>
              <w:t>SOUL.md/AGENTS.md/USER.md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  <w:tc>
          <w:tcPr>
            <w:tcW w:w="4535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身份定位为家庭智能中枢管家，职责边界清晰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学习范围限制与记忆生命周期配置方案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学习方向限定于家庭智能化领域，敏感数据不进入长期记忆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身份与学习范围测试报告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验证无关领域提问被拒绝、敏感数据不出域、外部指令不可覆盖策略</w:t>
            </w:r>
          </w:p>
        </w:tc>
      </w:tr>
    </w:tbl>
    <w:p w:rsidR="001133CF" w:rsidRDefault="001133CF">
      <w:pPr>
        <w:spacing w:after="40"/>
        <w:rPr>
          <w:lang w:eastAsia="zh-CN"/>
        </w:rPr>
      </w:pPr>
    </w:p>
    <w:p w:rsidR="001133CF" w:rsidRDefault="009311E9">
      <w:pPr>
        <w:rPr>
          <w:lang w:eastAsia="zh-CN"/>
        </w:rPr>
      </w:pPr>
      <w:r>
        <w:rPr>
          <w:lang w:eastAsia="zh-CN"/>
        </w:rPr>
        <w:br w:type="page"/>
      </w:r>
    </w:p>
    <w:p w:rsidR="001133CF" w:rsidRDefault="009311E9">
      <w:pPr>
        <w:spacing w:before="360" w:after="24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2"/>
          <w:lang w:eastAsia="zh-CN"/>
        </w:rPr>
        <w:lastRenderedPageBreak/>
        <w:t xml:space="preserve">10 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任务八：</w:t>
      </w:r>
      <w:proofErr w:type="gramStart"/>
      <w:r>
        <w:rPr>
          <w:rFonts w:ascii="Times New Roman" w:eastAsia="黑体" w:hAnsi="Times New Roman"/>
          <w:b/>
          <w:color w:val="000000"/>
          <w:sz w:val="32"/>
          <w:lang w:eastAsia="zh-CN"/>
        </w:rPr>
        <w:t>云边算力协同</w:t>
      </w:r>
      <w:proofErr w:type="gramEnd"/>
      <w:r>
        <w:rPr>
          <w:rFonts w:ascii="Times New Roman" w:eastAsia="黑体" w:hAnsi="Times New Roman"/>
          <w:b/>
          <w:color w:val="000000"/>
          <w:sz w:val="32"/>
          <w:lang w:eastAsia="zh-CN"/>
        </w:rPr>
        <w:t>——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体征</w:t>
      </w:r>
      <w:proofErr w:type="gramStart"/>
      <w:r>
        <w:rPr>
          <w:rFonts w:ascii="Times New Roman" w:eastAsia="黑体" w:hAnsi="Times New Roman"/>
          <w:b/>
          <w:color w:val="000000"/>
          <w:sz w:val="32"/>
          <w:lang w:eastAsia="zh-CN"/>
        </w:rPr>
        <w:t>数据本地</w:t>
      </w:r>
      <w:proofErr w:type="gramEnd"/>
      <w:r>
        <w:rPr>
          <w:rFonts w:ascii="Times New Roman" w:eastAsia="黑体" w:hAnsi="Times New Roman"/>
          <w:b/>
          <w:color w:val="000000"/>
          <w:sz w:val="32"/>
          <w:lang w:eastAsia="zh-CN"/>
        </w:rPr>
        <w:t>分析与云端健康报告协同计算</w:t>
      </w:r>
    </w:p>
    <w:p w:rsidR="001133CF" w:rsidRDefault="009311E9">
      <w:pPr>
        <w:spacing w:before="240" w:after="16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10.1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任务描述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在云边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端算力</w:t>
      </w:r>
      <w:proofErr w:type="gramEnd"/>
      <w:r>
        <w:rPr>
          <w:rFonts w:ascii="Times New Roman" w:eastAsia="宋体" w:hAnsi="Times New Roman"/>
          <w:sz w:val="24"/>
          <w:lang w:eastAsia="zh-CN"/>
        </w:rPr>
        <w:t>协同框架下，设计并实现体征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数据本地</w:t>
      </w:r>
      <w:proofErr w:type="gramEnd"/>
      <w:r>
        <w:rPr>
          <w:rFonts w:ascii="Times New Roman" w:eastAsia="宋体" w:hAnsi="Times New Roman"/>
          <w:sz w:val="24"/>
          <w:lang w:eastAsia="zh-CN"/>
        </w:rPr>
        <w:t>分析</w:t>
      </w:r>
      <w:r>
        <w:rPr>
          <w:rFonts w:ascii="Times New Roman" w:eastAsia="宋体" w:hAnsi="Times New Roman"/>
          <w:sz w:val="24"/>
          <w:lang w:eastAsia="zh-CN"/>
        </w:rPr>
        <w:t xml:space="preserve"> skill</w:t>
      </w:r>
      <w:r>
        <w:rPr>
          <w:rFonts w:ascii="Times New Roman" w:eastAsia="宋体" w:hAnsi="Times New Roman"/>
          <w:sz w:val="24"/>
          <w:lang w:eastAsia="zh-CN"/>
        </w:rPr>
        <w:t>（边缘端）与云端健康报告分析</w:t>
      </w:r>
      <w:r>
        <w:rPr>
          <w:rFonts w:ascii="Times New Roman" w:eastAsia="宋体" w:hAnsi="Times New Roman"/>
          <w:sz w:val="24"/>
          <w:lang w:eastAsia="zh-CN"/>
        </w:rPr>
        <w:t xml:space="preserve"> skill</w:t>
      </w:r>
      <w:r>
        <w:rPr>
          <w:rFonts w:ascii="Times New Roman" w:eastAsia="宋体" w:hAnsi="Times New Roman"/>
          <w:sz w:val="24"/>
          <w:lang w:eastAsia="zh-CN"/>
        </w:rPr>
        <w:t>（云端）的协同计算机制，实现健康体征数据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本地实时分析</w:t>
      </w:r>
      <w:r>
        <w:rPr>
          <w:rFonts w:ascii="Times New Roman" w:eastAsia="宋体" w:hAnsi="Times New Roman"/>
          <w:sz w:val="24"/>
          <w:lang w:eastAsia="zh-CN"/>
        </w:rPr>
        <w:t xml:space="preserve"> + </w:t>
      </w:r>
      <w:r>
        <w:rPr>
          <w:rFonts w:ascii="Times New Roman" w:eastAsia="宋体" w:hAnsi="Times New Roman"/>
          <w:sz w:val="24"/>
          <w:lang w:eastAsia="zh-CN"/>
        </w:rPr>
        <w:t>云端深度报告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的分层处理：本地完成心率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呼吸率实时提取与异常告警，云端完成健康报告生成与慢病风险趋势分析，二者通过云边调度框架协同工作。</w:t>
      </w:r>
    </w:p>
    <w:p w:rsidR="001133CF" w:rsidRDefault="009311E9">
      <w:pPr>
        <w:spacing w:before="240" w:after="160" w:line="312" w:lineRule="auto"/>
      </w:pPr>
      <w:proofErr w:type="gramStart"/>
      <w:r>
        <w:rPr>
          <w:rFonts w:ascii="Times New Roman" w:eastAsia="黑体" w:hAnsi="Times New Roman"/>
          <w:b/>
          <w:color w:val="000000"/>
          <w:sz w:val="28"/>
        </w:rPr>
        <w:t>10.2</w:t>
      </w:r>
      <w:proofErr w:type="gramEnd"/>
      <w:r>
        <w:rPr>
          <w:rFonts w:ascii="Times New Roman" w:eastAsia="黑体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黑体" w:hAnsi="Times New Roman"/>
          <w:b/>
          <w:color w:val="000000"/>
          <w:sz w:val="28"/>
        </w:rPr>
        <w:t>技术方案</w:t>
      </w:r>
      <w:proofErr w:type="spellEnd"/>
    </w:p>
    <w:p w:rsidR="001133CF" w:rsidRDefault="009311E9">
      <w:pPr>
        <w:spacing w:before="160" w:after="120" w:line="312" w:lineRule="auto"/>
      </w:pPr>
      <w:r>
        <w:rPr>
          <w:rFonts w:ascii="Times New Roman" w:eastAsia="黑体" w:hAnsi="Times New Roman"/>
          <w:b/>
          <w:color w:val="000000"/>
          <w:sz w:val="24"/>
        </w:rPr>
        <w:t xml:space="preserve">10.2.1 </w:t>
      </w:r>
      <w:r>
        <w:rPr>
          <w:rFonts w:ascii="Times New Roman" w:eastAsia="黑体" w:hAnsi="Times New Roman"/>
          <w:b/>
          <w:color w:val="000000"/>
          <w:sz w:val="24"/>
        </w:rPr>
        <w:t>本地</w:t>
      </w:r>
      <w:r>
        <w:rPr>
          <w:rFonts w:ascii="Times New Roman" w:eastAsia="黑体" w:hAnsi="Times New Roman"/>
          <w:b/>
          <w:color w:val="000000"/>
          <w:sz w:val="24"/>
        </w:rPr>
        <w:t>/</w:t>
      </w:r>
      <w:r>
        <w:rPr>
          <w:rFonts w:ascii="Times New Roman" w:eastAsia="黑体" w:hAnsi="Times New Roman"/>
          <w:b/>
          <w:color w:val="000000"/>
          <w:sz w:val="24"/>
        </w:rPr>
        <w:t>云端</w:t>
      </w:r>
      <w:r>
        <w:rPr>
          <w:rFonts w:ascii="Times New Roman" w:eastAsia="黑体" w:hAnsi="Times New Roman"/>
          <w:b/>
          <w:color w:val="000000"/>
          <w:sz w:val="24"/>
        </w:rPr>
        <w:t xml:space="preserve"> skill </w:t>
      </w:r>
      <w:r>
        <w:rPr>
          <w:rFonts w:ascii="Times New Roman" w:eastAsia="黑体" w:hAnsi="Times New Roman"/>
          <w:b/>
          <w:color w:val="000000"/>
          <w:sz w:val="24"/>
        </w:rPr>
        <w:t>协同分工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225"/>
        <w:gridCol w:w="3290"/>
        <w:gridCol w:w="1413"/>
      </w:tblGrid>
      <w:tr w:rsidR="001133CF">
        <w:trPr>
          <w:jc w:val="center"/>
        </w:trPr>
        <w:tc>
          <w:tcPr>
            <w:tcW w:w="1984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 xml:space="preserve">skill </w:t>
            </w:r>
            <w:r>
              <w:rPr>
                <w:rFonts w:ascii="Times New Roman" w:eastAsia="黑体" w:hAnsi="Times New Roman"/>
                <w:b/>
                <w:sz w:val="21"/>
              </w:rPr>
              <w:t>模块</w:t>
            </w:r>
          </w:p>
        </w:tc>
        <w:tc>
          <w:tcPr>
            <w:tcW w:w="2268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部署位置</w:t>
            </w:r>
          </w:p>
        </w:tc>
        <w:tc>
          <w:tcPr>
            <w:tcW w:w="3402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核心功能</w:t>
            </w:r>
          </w:p>
        </w:tc>
        <w:tc>
          <w:tcPr>
            <w:tcW w:w="1417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延迟</w:t>
            </w:r>
            <w:r>
              <w:rPr>
                <w:rFonts w:ascii="Times New Roman" w:eastAsia="黑体" w:hAnsi="Times New Roman"/>
                <w:b/>
                <w:sz w:val="21"/>
              </w:rPr>
              <w:t>/</w:t>
            </w:r>
            <w:r>
              <w:rPr>
                <w:rFonts w:ascii="Times New Roman" w:eastAsia="黑体" w:hAnsi="Times New Roman"/>
                <w:b/>
                <w:sz w:val="21"/>
              </w:rPr>
              <w:t>时效要求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体征数据本地分析</w:t>
            </w:r>
            <w:r>
              <w:rPr>
                <w:rFonts w:ascii="Times New Roman" w:eastAsia="宋体" w:hAnsi="Times New Roman"/>
                <w:sz w:val="21"/>
              </w:rPr>
              <w:t xml:space="preserve"> skill</w:t>
            </w:r>
          </w:p>
        </w:tc>
        <w:tc>
          <w:tcPr>
            <w:tcW w:w="2268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家庭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边缘算力节点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RK3588/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毫米波雷达）</w:t>
            </w:r>
          </w:p>
        </w:tc>
        <w:tc>
          <w:tcPr>
            <w:tcW w:w="3402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心率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呼吸率实时提取、睡眠分期、跌倒检测、异常实时告警</w:t>
            </w:r>
          </w:p>
        </w:tc>
        <w:tc>
          <w:tcPr>
            <w:tcW w:w="1417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实时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（</w:t>
            </w:r>
            <w:r>
              <w:rPr>
                <w:rFonts w:ascii="Times New Roman" w:eastAsia="宋体" w:hAnsi="Times New Roman"/>
                <w:sz w:val="21"/>
              </w:rPr>
              <w:t>&lt;100ms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</w:tr>
      <w:tr w:rsidR="001133CF">
        <w:trPr>
          <w:jc w:val="center"/>
        </w:trPr>
        <w:tc>
          <w:tcPr>
            <w:tcW w:w="1984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云端健康报告分析</w:t>
            </w:r>
            <w:r>
              <w:rPr>
                <w:rFonts w:ascii="Times New Roman" w:eastAsia="宋体" w:hAnsi="Times New Roman"/>
                <w:sz w:val="21"/>
              </w:rPr>
              <w:t xml:space="preserve"> skill</w:t>
            </w:r>
          </w:p>
        </w:tc>
        <w:tc>
          <w:tcPr>
            <w:tcW w:w="2268" w:type="dxa"/>
          </w:tcPr>
          <w:p w:rsidR="001133CF" w:rsidRDefault="009311E9">
            <w:r>
              <w:rPr>
                <w:rFonts w:ascii="Times New Roman" w:eastAsia="宋体" w:hAnsi="Times New Roman"/>
                <w:sz w:val="21"/>
              </w:rPr>
              <w:t>云端大模型节点（</w:t>
            </w:r>
            <w:r>
              <w:rPr>
                <w:rFonts w:ascii="Times New Roman" w:eastAsia="宋体" w:hAnsi="Times New Roman"/>
                <w:sz w:val="21"/>
              </w:rPr>
              <w:t xml:space="preserve">vLLM + Qwen </w:t>
            </w:r>
            <w:r>
              <w:rPr>
                <w:rFonts w:ascii="Times New Roman" w:eastAsia="宋体" w:hAnsi="Times New Roman"/>
                <w:sz w:val="21"/>
              </w:rPr>
              <w:t>大模型）</w:t>
            </w:r>
          </w:p>
        </w:tc>
        <w:tc>
          <w:tcPr>
            <w:tcW w:w="3402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健康周报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月报生成、趋势分析、慢病风险评估、健康建议</w:t>
            </w:r>
          </w:p>
        </w:tc>
        <w:tc>
          <w:tcPr>
            <w:tcW w:w="1417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准实时（分钟级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</w:tr>
    </w:tbl>
    <w:p w:rsidR="001133CF" w:rsidRDefault="001133CF">
      <w:pPr>
        <w:spacing w:after="40"/>
      </w:pPr>
    </w:p>
    <w:p w:rsidR="001133CF" w:rsidRDefault="009311E9">
      <w:pPr>
        <w:spacing w:before="160" w:after="120" w:line="312" w:lineRule="auto"/>
      </w:pPr>
      <w:r>
        <w:rPr>
          <w:rFonts w:ascii="Times New Roman" w:eastAsia="黑体" w:hAnsi="Times New Roman"/>
          <w:b/>
          <w:color w:val="000000"/>
          <w:sz w:val="24"/>
        </w:rPr>
        <w:t xml:space="preserve">10.2.2 </w:t>
      </w:r>
      <w:r>
        <w:rPr>
          <w:rFonts w:ascii="Times New Roman" w:eastAsia="黑体" w:hAnsi="Times New Roman"/>
          <w:b/>
          <w:color w:val="000000"/>
          <w:sz w:val="24"/>
        </w:rPr>
        <w:t>协同计算机制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体征数据分析遵循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本地优先、云端增强、按需卸载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的协同原则：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任务分解与卸载：语义驱动的任务分解，实时告警类任务（跌倒检测、心率异常）本地执行，报告生成类任务（周报、趋势分析）云端执行；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模型路由：本地小模型（</w:t>
      </w:r>
      <w:r>
        <w:rPr>
          <w:rFonts w:ascii="Times New Roman" w:eastAsia="宋体" w:hAnsi="Times New Roman"/>
          <w:sz w:val="24"/>
          <w:lang w:eastAsia="zh-CN"/>
        </w:rPr>
        <w:t xml:space="preserve">Qwen3-4B </w:t>
      </w:r>
      <w:r>
        <w:rPr>
          <w:rFonts w:ascii="Times New Roman" w:eastAsia="宋体" w:hAnsi="Times New Roman"/>
          <w:sz w:val="24"/>
          <w:lang w:eastAsia="zh-CN"/>
        </w:rPr>
        <w:t>量化）负责实时体征分析，云端大模型（</w:t>
      </w:r>
      <w:r>
        <w:rPr>
          <w:rFonts w:ascii="Times New Roman" w:eastAsia="宋体" w:hAnsi="Times New Roman"/>
          <w:sz w:val="24"/>
          <w:lang w:eastAsia="zh-CN"/>
        </w:rPr>
        <w:t>Qwen2.5-72B</w:t>
      </w:r>
      <w:r>
        <w:rPr>
          <w:rFonts w:ascii="Times New Roman" w:eastAsia="宋体" w:hAnsi="Times New Roman"/>
          <w:sz w:val="24"/>
          <w:lang w:eastAsia="zh-CN"/>
        </w:rPr>
        <w:t>）负责健康报告生成；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数据流闭环：毫米波雷达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可穿戴设备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边缘本地</w:t>
      </w:r>
      <w:proofErr w:type="gramEnd"/>
      <w:r>
        <w:rPr>
          <w:rFonts w:ascii="Times New Roman" w:eastAsia="宋体" w:hAnsi="Times New Roman"/>
          <w:sz w:val="24"/>
          <w:lang w:eastAsia="zh-CN"/>
        </w:rPr>
        <w:t>分析（提取心率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呼吸率，销毁原始信号）</w:t>
      </w:r>
      <w:r>
        <w:rPr>
          <w:rFonts w:ascii="Times New Roman" w:eastAsia="宋体" w:hAnsi="Times New Roman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sz w:val="24"/>
          <w:lang w:eastAsia="zh-CN"/>
        </w:rPr>
        <w:t>脱敏结构化数据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加密上传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云端健康报告</w:t>
      </w:r>
      <w:r>
        <w:rPr>
          <w:rFonts w:ascii="Times New Roman" w:eastAsia="宋体" w:hAnsi="Times New Roman"/>
          <w:sz w:val="24"/>
          <w:lang w:eastAsia="zh-CN"/>
        </w:rPr>
        <w:t xml:space="preserve"> skill </w:t>
      </w:r>
      <w:r>
        <w:rPr>
          <w:rFonts w:ascii="Times New Roman" w:eastAsia="宋体" w:hAnsi="Times New Roman"/>
          <w:sz w:val="24"/>
          <w:lang w:eastAsia="zh-CN"/>
        </w:rPr>
        <w:t>生成报告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报告回传本地展示；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云边调度：基于</w:t>
      </w:r>
      <w:r>
        <w:rPr>
          <w:rFonts w:ascii="Times New Roman" w:eastAsia="宋体" w:hAnsi="Times New Roman"/>
          <w:sz w:val="24"/>
          <w:lang w:eastAsia="zh-CN"/>
        </w:rPr>
        <w:t xml:space="preserve"> K3s/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KubeEdge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，两个</w:t>
      </w:r>
      <w:r>
        <w:rPr>
          <w:rFonts w:ascii="Times New Roman" w:eastAsia="宋体" w:hAnsi="Times New Roman"/>
          <w:sz w:val="24"/>
          <w:lang w:eastAsia="zh-CN"/>
        </w:rPr>
        <w:t xml:space="preserve"> skill </w:t>
      </w:r>
      <w:r>
        <w:rPr>
          <w:rFonts w:ascii="Times New Roman" w:eastAsia="宋体" w:hAnsi="Times New Roman"/>
          <w:sz w:val="24"/>
          <w:lang w:eastAsia="zh-CN"/>
        </w:rPr>
        <w:t>以容器化服务部署，通过模型路由控制器动态调度，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边缘算力不足</w:t>
      </w:r>
      <w:proofErr w:type="gramEnd"/>
      <w:r>
        <w:rPr>
          <w:rFonts w:ascii="Times New Roman" w:eastAsia="宋体" w:hAnsi="Times New Roman"/>
          <w:sz w:val="24"/>
          <w:lang w:eastAsia="zh-CN"/>
        </w:rPr>
        <w:t>时云端弹性补充。</w:t>
      </w: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10.2.3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关键技术点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本地实时性：心率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呼吸率提取延迟</w:t>
      </w:r>
      <w:r>
        <w:rPr>
          <w:rFonts w:ascii="Times New Roman" w:eastAsia="宋体" w:hAnsi="Times New Roman"/>
          <w:sz w:val="24"/>
          <w:lang w:eastAsia="zh-CN"/>
        </w:rPr>
        <w:t xml:space="preserve"> &lt; 100ms</w:t>
      </w:r>
      <w:r>
        <w:rPr>
          <w:rFonts w:ascii="Times New Roman" w:eastAsia="宋体" w:hAnsi="Times New Roman"/>
          <w:sz w:val="24"/>
          <w:lang w:eastAsia="zh-CN"/>
        </w:rPr>
        <w:t>，异常告警即时触发；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隐私保护：原始体征信号在本地完成分析后立即销毁，仅上传脱敏后的结构化结果；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分级计算：本地实时分析</w:t>
      </w:r>
      <w:r>
        <w:rPr>
          <w:rFonts w:ascii="Times New Roman" w:eastAsia="宋体" w:hAnsi="Times New Roman"/>
          <w:sz w:val="24"/>
          <w:lang w:eastAsia="zh-CN"/>
        </w:rPr>
        <w:t xml:space="preserve"> + </w:t>
      </w:r>
      <w:r>
        <w:rPr>
          <w:rFonts w:ascii="Times New Roman" w:eastAsia="宋体" w:hAnsi="Times New Roman"/>
          <w:sz w:val="24"/>
          <w:lang w:eastAsia="zh-CN"/>
        </w:rPr>
        <w:t>云端深度报告，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兼顾低</w:t>
      </w:r>
      <w:proofErr w:type="gramEnd"/>
      <w:r>
        <w:rPr>
          <w:rFonts w:ascii="Times New Roman" w:eastAsia="宋体" w:hAnsi="Times New Roman"/>
          <w:sz w:val="24"/>
          <w:lang w:eastAsia="zh-CN"/>
        </w:rPr>
        <w:t>延迟与深度分析需求；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断网可用：云端不可达时，本地分析</w:t>
      </w:r>
      <w:r>
        <w:rPr>
          <w:rFonts w:ascii="Times New Roman" w:eastAsia="宋体" w:hAnsi="Times New Roman"/>
          <w:sz w:val="24"/>
          <w:lang w:eastAsia="zh-CN"/>
        </w:rPr>
        <w:t xml:space="preserve"> skill </w:t>
      </w:r>
      <w:r>
        <w:rPr>
          <w:rFonts w:ascii="Times New Roman" w:eastAsia="宋体" w:hAnsi="Times New Roman"/>
          <w:sz w:val="24"/>
          <w:lang w:eastAsia="zh-CN"/>
        </w:rPr>
        <w:t>仍可独立完成实时监测与告警。</w:t>
      </w:r>
    </w:p>
    <w:p w:rsidR="001133CF" w:rsidRDefault="009311E9">
      <w:pPr>
        <w:spacing w:before="240" w:after="160" w:line="312" w:lineRule="auto"/>
      </w:pPr>
      <w:proofErr w:type="gramStart"/>
      <w:r>
        <w:rPr>
          <w:rFonts w:ascii="Times New Roman" w:eastAsia="黑体" w:hAnsi="Times New Roman"/>
          <w:b/>
          <w:color w:val="000000"/>
          <w:sz w:val="28"/>
        </w:rPr>
        <w:t>10.3</w:t>
      </w:r>
      <w:proofErr w:type="gramEnd"/>
      <w:r>
        <w:rPr>
          <w:rFonts w:ascii="Times New Roman" w:eastAsia="黑体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黑体" w:hAnsi="Times New Roman"/>
          <w:b/>
          <w:color w:val="000000"/>
          <w:sz w:val="28"/>
        </w:rPr>
        <w:t>交付物与验收标准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535"/>
      </w:tblGrid>
      <w:tr w:rsidR="001133CF">
        <w:trPr>
          <w:jc w:val="center"/>
        </w:trPr>
        <w:tc>
          <w:tcPr>
            <w:tcW w:w="3969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交付物</w:t>
            </w:r>
          </w:p>
        </w:tc>
        <w:tc>
          <w:tcPr>
            <w:tcW w:w="4535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验收标准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体征数据本地分析</w:t>
            </w:r>
            <w:r>
              <w:rPr>
                <w:rFonts w:ascii="Times New Roman" w:eastAsia="宋体" w:hAnsi="Times New Roman"/>
                <w:sz w:val="21"/>
              </w:rPr>
              <w:t xml:space="preserve"> skill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心率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呼吸率实时提取延迟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&lt;100ms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，异常告警即时触发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云端健康报告分析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skill</w:t>
            </w:r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可生成含心率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呼吸率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睡眠趋势的健康报告（图、文、表结合）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云边协同调度配置</w:t>
            </w:r>
            <w:proofErr w:type="spellEnd"/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本地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>云端任务按语义正确分流，断网时本地独立可用</w:t>
            </w:r>
          </w:p>
        </w:tc>
      </w:tr>
    </w:tbl>
    <w:p w:rsidR="001133CF" w:rsidRDefault="001133CF">
      <w:pPr>
        <w:spacing w:after="40"/>
        <w:rPr>
          <w:lang w:eastAsia="zh-CN"/>
        </w:rPr>
      </w:pPr>
    </w:p>
    <w:p w:rsidR="001133CF" w:rsidRDefault="009311E9">
      <w:pPr>
        <w:rPr>
          <w:lang w:eastAsia="zh-CN"/>
        </w:rPr>
      </w:pPr>
      <w:r>
        <w:rPr>
          <w:lang w:eastAsia="zh-CN"/>
        </w:rPr>
        <w:br w:type="page"/>
      </w:r>
    </w:p>
    <w:p w:rsidR="001133CF" w:rsidRDefault="009311E9">
      <w:pPr>
        <w:spacing w:before="360" w:after="24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2"/>
          <w:lang w:eastAsia="zh-CN"/>
        </w:rPr>
        <w:lastRenderedPageBreak/>
        <w:t xml:space="preserve">11 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任务九：</w:t>
      </w:r>
      <w:proofErr w:type="gramStart"/>
      <w:r>
        <w:rPr>
          <w:rFonts w:ascii="Times New Roman" w:eastAsia="黑体" w:hAnsi="Times New Roman"/>
          <w:b/>
          <w:color w:val="000000"/>
          <w:sz w:val="32"/>
          <w:lang w:eastAsia="zh-CN"/>
        </w:rPr>
        <w:t>家庭本地</w:t>
      </w:r>
      <w:proofErr w:type="gramEnd"/>
      <w:r>
        <w:rPr>
          <w:rFonts w:ascii="Times New Roman" w:eastAsia="黑体" w:hAnsi="Times New Roman"/>
          <w:b/>
          <w:color w:val="000000"/>
          <w:sz w:val="32"/>
          <w:lang w:eastAsia="zh-CN"/>
        </w:rPr>
        <w:t>数据类型、存储、脱敏显示与加密传输方案</w:t>
      </w:r>
    </w:p>
    <w:p w:rsidR="001133CF" w:rsidRDefault="009311E9">
      <w:pPr>
        <w:spacing w:before="240" w:after="16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11.1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任务描述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梳理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家庭本地</w:t>
      </w:r>
      <w:proofErr w:type="gramEnd"/>
      <w:r>
        <w:rPr>
          <w:rFonts w:ascii="Times New Roman" w:eastAsia="宋体" w:hAnsi="Times New Roman"/>
          <w:sz w:val="24"/>
          <w:lang w:eastAsia="zh-CN"/>
        </w:rPr>
        <w:t>数据的类型，制定数据分级存储与脱敏方案，实现各类数据的可视化显示，并保障数据上传过程中的加密传输，形成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类型清晰、分级存储、脱敏显示、加密传输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的家庭数据安全管控闭环。</w:t>
      </w:r>
    </w:p>
    <w:p w:rsidR="001133CF" w:rsidRDefault="009311E9">
      <w:pPr>
        <w:spacing w:before="240" w:after="16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11.2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技术方案</w:t>
      </w: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11.2.1 </w:t>
      </w:r>
      <w:proofErr w:type="gramStart"/>
      <w:r>
        <w:rPr>
          <w:rFonts w:ascii="Times New Roman" w:eastAsia="黑体" w:hAnsi="Times New Roman"/>
          <w:b/>
          <w:color w:val="000000"/>
          <w:sz w:val="24"/>
          <w:lang w:eastAsia="zh-CN"/>
        </w:rPr>
        <w:t>家庭本地</w:t>
      </w:r>
      <w:proofErr w:type="gramEnd"/>
      <w:r>
        <w:rPr>
          <w:rFonts w:ascii="Times New Roman" w:eastAsia="黑体" w:hAnsi="Times New Roman"/>
          <w:b/>
          <w:color w:val="000000"/>
          <w:sz w:val="24"/>
          <w:lang w:eastAsia="zh-CN"/>
        </w:rPr>
        <w:t>数据类型与分级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proofErr w:type="gramStart"/>
      <w:r>
        <w:rPr>
          <w:rFonts w:ascii="Times New Roman" w:eastAsia="宋体" w:hAnsi="Times New Roman"/>
          <w:sz w:val="24"/>
          <w:lang w:eastAsia="zh-CN"/>
        </w:rPr>
        <w:t>家庭本地</w:t>
      </w:r>
      <w:proofErr w:type="gramEnd"/>
      <w:r>
        <w:rPr>
          <w:rFonts w:ascii="Times New Roman" w:eastAsia="宋体" w:hAnsi="Times New Roman"/>
          <w:sz w:val="24"/>
          <w:lang w:eastAsia="zh-CN"/>
        </w:rPr>
        <w:t>数据按类型与敏感程度分为三级，分级存储与管理：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1134"/>
        <w:gridCol w:w="3118"/>
      </w:tblGrid>
      <w:tr w:rsidR="001133CF" w:rsidTr="005D372A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:rsidR="001133CF" w:rsidRDefault="009311E9" w:rsidP="005D372A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数据类型</w:t>
            </w:r>
            <w:proofErr w:type="spellEnd"/>
          </w:p>
        </w:tc>
        <w:tc>
          <w:tcPr>
            <w:tcW w:w="2835" w:type="dxa"/>
            <w:shd w:val="clear" w:color="auto" w:fill="D9E2F3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典型内容</w:t>
            </w:r>
          </w:p>
        </w:tc>
        <w:tc>
          <w:tcPr>
            <w:tcW w:w="1134" w:type="dxa"/>
            <w:shd w:val="clear" w:color="auto" w:fill="D9E2F3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分级</w:t>
            </w:r>
          </w:p>
        </w:tc>
        <w:tc>
          <w:tcPr>
            <w:tcW w:w="3118" w:type="dxa"/>
            <w:shd w:val="clear" w:color="auto" w:fill="D9E2F3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存储策略</w:t>
            </w:r>
          </w:p>
        </w:tc>
      </w:tr>
      <w:tr w:rsidR="001133CF" w:rsidTr="005D372A">
        <w:trPr>
          <w:jc w:val="center"/>
        </w:trPr>
        <w:tc>
          <w:tcPr>
            <w:tcW w:w="1701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设备状态数据</w:t>
            </w:r>
          </w:p>
        </w:tc>
        <w:tc>
          <w:tcPr>
            <w:tcW w:w="283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开关、亮度、温度、电量、门窗状态</w:t>
            </w:r>
          </w:p>
        </w:tc>
        <w:tc>
          <w:tcPr>
            <w:tcW w:w="1134" w:type="dxa"/>
            <w:vAlign w:val="center"/>
          </w:tcPr>
          <w:p w:rsidR="001133CF" w:rsidRDefault="009311E9" w:rsidP="005D372A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一般数据</w:t>
            </w:r>
            <w:proofErr w:type="spellEnd"/>
          </w:p>
        </w:tc>
        <w:tc>
          <w:tcPr>
            <w:tcW w:w="3118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SQLite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本地存储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基础访问控制</w:t>
            </w:r>
          </w:p>
        </w:tc>
      </w:tr>
      <w:tr w:rsidR="001133CF" w:rsidTr="005D372A">
        <w:trPr>
          <w:jc w:val="center"/>
        </w:trPr>
        <w:tc>
          <w:tcPr>
            <w:tcW w:w="1701" w:type="dxa"/>
            <w:vAlign w:val="center"/>
          </w:tcPr>
          <w:p w:rsidR="001133CF" w:rsidRDefault="009311E9" w:rsidP="005D372A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环境数据</w:t>
            </w:r>
            <w:proofErr w:type="spellEnd"/>
          </w:p>
        </w:tc>
        <w:tc>
          <w:tcPr>
            <w:tcW w:w="283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温湿度、空气质量、能耗</w:t>
            </w:r>
          </w:p>
        </w:tc>
        <w:tc>
          <w:tcPr>
            <w:tcW w:w="1134" w:type="dxa"/>
            <w:vAlign w:val="center"/>
          </w:tcPr>
          <w:p w:rsidR="001133CF" w:rsidRDefault="009311E9" w:rsidP="005D372A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一般数据</w:t>
            </w:r>
            <w:proofErr w:type="spellEnd"/>
          </w:p>
        </w:tc>
        <w:tc>
          <w:tcPr>
            <w:tcW w:w="3118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SQLite </w:t>
            </w:r>
            <w:r>
              <w:rPr>
                <w:rFonts w:ascii="Times New Roman" w:eastAsia="宋体" w:hAnsi="Times New Roman"/>
                <w:sz w:val="21"/>
              </w:rPr>
              <w:t>本地存储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基础加密</w:t>
            </w:r>
          </w:p>
        </w:tc>
      </w:tr>
      <w:tr w:rsidR="001133CF" w:rsidTr="005D372A">
        <w:trPr>
          <w:jc w:val="center"/>
        </w:trPr>
        <w:tc>
          <w:tcPr>
            <w:tcW w:w="1701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健康体征数据</w:t>
            </w:r>
          </w:p>
        </w:tc>
        <w:tc>
          <w:tcPr>
            <w:tcW w:w="2835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心率、呼吸率、睡眠分期</w:t>
            </w:r>
          </w:p>
        </w:tc>
        <w:tc>
          <w:tcPr>
            <w:tcW w:w="1134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重要数据</w:t>
            </w:r>
          </w:p>
        </w:tc>
        <w:tc>
          <w:tcPr>
            <w:tcW w:w="3118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本地存储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字段级加密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操作留痕</w:t>
            </w:r>
          </w:p>
        </w:tc>
      </w:tr>
      <w:tr w:rsidR="001133CF" w:rsidTr="005D372A">
        <w:trPr>
          <w:jc w:val="center"/>
        </w:trPr>
        <w:tc>
          <w:tcPr>
            <w:tcW w:w="1701" w:type="dxa"/>
            <w:vAlign w:val="center"/>
          </w:tcPr>
          <w:p w:rsidR="001133CF" w:rsidRDefault="009311E9" w:rsidP="005D372A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语音交互数据</w:t>
            </w:r>
            <w:proofErr w:type="spellEnd"/>
          </w:p>
        </w:tc>
        <w:tc>
          <w:tcPr>
            <w:tcW w:w="2835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语音指令、转写文本</w:t>
            </w:r>
          </w:p>
        </w:tc>
        <w:tc>
          <w:tcPr>
            <w:tcW w:w="1134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重要数据</w:t>
            </w:r>
          </w:p>
        </w:tc>
        <w:tc>
          <w:tcPr>
            <w:tcW w:w="3118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本地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STT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后原始音频销毁，仅存文本</w:t>
            </w:r>
          </w:p>
        </w:tc>
      </w:tr>
      <w:tr w:rsidR="001133CF" w:rsidTr="005D372A">
        <w:trPr>
          <w:jc w:val="center"/>
        </w:trPr>
        <w:tc>
          <w:tcPr>
            <w:tcW w:w="1701" w:type="dxa"/>
            <w:vAlign w:val="center"/>
          </w:tcPr>
          <w:p w:rsidR="001133CF" w:rsidRDefault="009311E9" w:rsidP="005D372A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视频监控数据</w:t>
            </w:r>
            <w:proofErr w:type="spellEnd"/>
          </w:p>
        </w:tc>
        <w:tc>
          <w:tcPr>
            <w:tcW w:w="2835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监控视频流、截图</w:t>
            </w:r>
          </w:p>
        </w:tc>
        <w:tc>
          <w:tcPr>
            <w:tcW w:w="1134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核心数据</w:t>
            </w:r>
          </w:p>
        </w:tc>
        <w:tc>
          <w:tcPr>
            <w:tcW w:w="3118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边缘结构化后仅存事件，本地加密存储</w:t>
            </w:r>
          </w:p>
        </w:tc>
      </w:tr>
      <w:tr w:rsidR="001133CF" w:rsidTr="005D372A">
        <w:trPr>
          <w:jc w:val="center"/>
        </w:trPr>
        <w:tc>
          <w:tcPr>
            <w:tcW w:w="1701" w:type="dxa"/>
            <w:vAlign w:val="center"/>
          </w:tcPr>
          <w:p w:rsidR="001133CF" w:rsidRDefault="009311E9" w:rsidP="005D372A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行为画像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用户偏好</w:t>
            </w:r>
            <w:proofErr w:type="spellEnd"/>
          </w:p>
        </w:tc>
        <w:tc>
          <w:tcPr>
            <w:tcW w:w="2835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习惯模型、偏好设置</w:t>
            </w:r>
          </w:p>
        </w:tc>
        <w:tc>
          <w:tcPr>
            <w:tcW w:w="1134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核心数据</w:t>
            </w:r>
          </w:p>
        </w:tc>
        <w:tc>
          <w:tcPr>
            <w:tcW w:w="3118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本地</w:t>
            </w:r>
            <w:r>
              <w:rPr>
                <w:rFonts w:ascii="Times New Roman" w:eastAsia="宋体" w:hAnsi="Times New Roman"/>
                <w:sz w:val="21"/>
              </w:rPr>
              <w:t xml:space="preserve"> LLM </w:t>
            </w:r>
            <w:r>
              <w:rPr>
                <w:rFonts w:ascii="Times New Roman" w:eastAsia="宋体" w:hAnsi="Times New Roman"/>
                <w:sz w:val="21"/>
              </w:rPr>
              <w:t>推理生成，原始日志不上传</w:t>
            </w:r>
          </w:p>
        </w:tc>
      </w:tr>
    </w:tbl>
    <w:p w:rsidR="001133CF" w:rsidRDefault="001133CF">
      <w:pPr>
        <w:spacing w:after="40"/>
      </w:pPr>
    </w:p>
    <w:p w:rsidR="001133CF" w:rsidRDefault="009311E9">
      <w:pPr>
        <w:spacing w:before="160" w:after="120" w:line="312" w:lineRule="auto"/>
      </w:pPr>
      <w:r>
        <w:rPr>
          <w:rFonts w:ascii="Times New Roman" w:eastAsia="黑体" w:hAnsi="Times New Roman"/>
          <w:b/>
          <w:color w:val="000000"/>
          <w:sz w:val="24"/>
        </w:rPr>
        <w:t xml:space="preserve">11.2.2 </w:t>
      </w:r>
      <w:r>
        <w:rPr>
          <w:rFonts w:ascii="Times New Roman" w:eastAsia="黑体" w:hAnsi="Times New Roman"/>
          <w:b/>
          <w:color w:val="000000"/>
          <w:sz w:val="24"/>
        </w:rPr>
        <w:t>存储与脱敏方案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本地存储：家庭网关内置</w:t>
      </w:r>
      <w:r>
        <w:rPr>
          <w:rFonts w:ascii="Times New Roman" w:eastAsia="宋体" w:hAnsi="Times New Roman"/>
          <w:sz w:val="24"/>
          <w:lang w:eastAsia="zh-CN"/>
        </w:rPr>
        <w:t xml:space="preserve"> SQLite</w:t>
      </w:r>
      <w:r>
        <w:rPr>
          <w:rFonts w:ascii="Times New Roman" w:eastAsia="宋体" w:hAnsi="Times New Roman"/>
          <w:sz w:val="24"/>
          <w:lang w:eastAsia="zh-CN"/>
        </w:rPr>
        <w:t>（持久化）</w:t>
      </w:r>
      <w:r>
        <w:rPr>
          <w:rFonts w:ascii="Times New Roman" w:eastAsia="宋体" w:hAnsi="Times New Roman"/>
          <w:sz w:val="24"/>
          <w:lang w:eastAsia="zh-CN"/>
        </w:rPr>
        <w:t xml:space="preserve">+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Redis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（缓存与状态），高敏感数据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字段级加密</w:t>
      </w:r>
      <w:proofErr w:type="gramEnd"/>
      <w:r>
        <w:rPr>
          <w:rFonts w:ascii="Times New Roman" w:eastAsia="宋体" w:hAnsi="Times New Roman"/>
          <w:sz w:val="24"/>
          <w:lang w:eastAsia="zh-CN"/>
        </w:rPr>
        <w:t>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分级脱敏：核心数据采用</w:t>
      </w:r>
      <w:r>
        <w:rPr>
          <w:rFonts w:ascii="Times New Roman" w:eastAsia="宋体" w:hAnsi="Times New Roman"/>
          <w:sz w:val="24"/>
          <w:lang w:eastAsia="zh-CN"/>
        </w:rPr>
        <w:t xml:space="preserve"> SM4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字段级加密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+ SM2 </w:t>
      </w:r>
      <w:r>
        <w:rPr>
          <w:rFonts w:ascii="Times New Roman" w:eastAsia="宋体" w:hAnsi="Times New Roman"/>
          <w:sz w:val="24"/>
          <w:lang w:eastAsia="zh-CN"/>
        </w:rPr>
        <w:t>签名</w:t>
      </w:r>
      <w:r>
        <w:rPr>
          <w:rFonts w:ascii="Times New Roman" w:eastAsia="宋体" w:hAnsi="Times New Roman"/>
          <w:sz w:val="24"/>
          <w:lang w:eastAsia="zh-CN"/>
        </w:rPr>
        <w:t xml:space="preserve"> + </w:t>
      </w:r>
      <w:r>
        <w:rPr>
          <w:rFonts w:ascii="Times New Roman" w:eastAsia="宋体" w:hAnsi="Times New Roman"/>
          <w:sz w:val="24"/>
          <w:lang w:eastAsia="zh-CN"/>
        </w:rPr>
        <w:t>双人审批</w:t>
      </w:r>
      <w:r>
        <w:rPr>
          <w:rFonts w:ascii="Times New Roman" w:eastAsia="宋体" w:hAnsi="Times New Roman"/>
          <w:sz w:val="24"/>
          <w:lang w:eastAsia="zh-CN"/>
        </w:rPr>
        <w:t xml:space="preserve"> + </w:t>
      </w:r>
      <w:r>
        <w:rPr>
          <w:rFonts w:ascii="Times New Roman" w:eastAsia="宋体" w:hAnsi="Times New Roman"/>
          <w:sz w:val="24"/>
          <w:lang w:eastAsia="zh-CN"/>
        </w:rPr>
        <w:t>区块链存证；重要数据采用</w:t>
      </w:r>
      <w:r>
        <w:rPr>
          <w:rFonts w:ascii="Times New Roman" w:eastAsia="宋体" w:hAnsi="Times New Roman"/>
          <w:sz w:val="24"/>
          <w:lang w:eastAsia="zh-CN"/>
        </w:rPr>
        <w:t xml:space="preserve"> SM4 </w:t>
      </w:r>
      <w:r>
        <w:rPr>
          <w:rFonts w:ascii="Times New Roman" w:eastAsia="宋体" w:hAnsi="Times New Roman"/>
          <w:sz w:val="24"/>
          <w:lang w:eastAsia="zh-CN"/>
        </w:rPr>
        <w:t>透明加密</w:t>
      </w:r>
      <w:r>
        <w:rPr>
          <w:rFonts w:ascii="Times New Roman" w:eastAsia="宋体" w:hAnsi="Times New Roman"/>
          <w:sz w:val="24"/>
          <w:lang w:eastAsia="zh-CN"/>
        </w:rPr>
        <w:t xml:space="preserve"> + </w:t>
      </w:r>
      <w:r>
        <w:rPr>
          <w:rFonts w:ascii="Times New Roman" w:eastAsia="宋体" w:hAnsi="Times New Roman"/>
          <w:sz w:val="24"/>
          <w:lang w:eastAsia="zh-CN"/>
        </w:rPr>
        <w:t>操作全留痕；一般数据采用基础加密</w:t>
      </w:r>
      <w:r>
        <w:rPr>
          <w:rFonts w:ascii="Times New Roman" w:eastAsia="宋体" w:hAnsi="Times New Roman"/>
          <w:sz w:val="24"/>
          <w:lang w:eastAsia="zh-CN"/>
        </w:rPr>
        <w:t xml:space="preserve"> + </w:t>
      </w:r>
      <w:r>
        <w:rPr>
          <w:rFonts w:ascii="Times New Roman" w:eastAsia="宋体" w:hAnsi="Times New Roman"/>
          <w:sz w:val="24"/>
          <w:lang w:eastAsia="zh-CN"/>
        </w:rPr>
        <w:t>访问控制；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脱敏技术：</w:t>
      </w:r>
      <w:r>
        <w:rPr>
          <w:rFonts w:ascii="Times New Roman" w:eastAsia="宋体" w:hAnsi="Times New Roman"/>
          <w:sz w:val="24"/>
          <w:lang w:eastAsia="zh-CN"/>
        </w:rPr>
        <w:t>k-</w:t>
      </w:r>
      <w:r>
        <w:rPr>
          <w:rFonts w:ascii="Times New Roman" w:eastAsia="宋体" w:hAnsi="Times New Roman"/>
          <w:sz w:val="24"/>
          <w:lang w:eastAsia="zh-CN"/>
        </w:rPr>
        <w:t>匿名（</w:t>
      </w:r>
      <w:r>
        <w:rPr>
          <w:rFonts w:ascii="Times New Roman" w:eastAsia="宋体" w:hAnsi="Times New Roman"/>
          <w:sz w:val="24"/>
          <w:lang w:eastAsia="zh-CN"/>
        </w:rPr>
        <w:t>k ≥ 5</w:t>
      </w:r>
      <w:r>
        <w:rPr>
          <w:rFonts w:ascii="Times New Roman" w:eastAsia="宋体" w:hAnsi="Times New Roman"/>
          <w:sz w:val="24"/>
          <w:lang w:eastAsia="zh-CN"/>
        </w:rPr>
        <w:t>）、区间泛化、去标识化、差分隐私（</w:t>
      </w:r>
      <w:r>
        <w:rPr>
          <w:rFonts w:ascii="Times New Roman" w:eastAsia="宋体" w:hAnsi="Times New Roman"/>
          <w:sz w:val="24"/>
          <w:lang w:eastAsia="zh-CN"/>
        </w:rPr>
        <w:t>epsilon ≤ 1.0</w:t>
      </w:r>
      <w:r>
        <w:rPr>
          <w:rFonts w:ascii="Times New Roman" w:eastAsia="宋体" w:hAnsi="Times New Roman"/>
          <w:sz w:val="24"/>
          <w:lang w:eastAsia="zh-CN"/>
        </w:rPr>
        <w:t>）；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边缘不出域：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语音本地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STT </w:t>
      </w:r>
      <w:r>
        <w:rPr>
          <w:rFonts w:ascii="Times New Roman" w:eastAsia="宋体" w:hAnsi="Times New Roman"/>
          <w:sz w:val="24"/>
          <w:lang w:eastAsia="zh-CN"/>
        </w:rPr>
        <w:t>后原始音频销毁；体征在设备端提取后销毁原始信号；视频在边缘</w:t>
      </w:r>
      <w:r>
        <w:rPr>
          <w:rFonts w:ascii="Times New Roman" w:eastAsia="宋体" w:hAnsi="Times New Roman"/>
          <w:sz w:val="24"/>
          <w:lang w:eastAsia="zh-CN"/>
        </w:rPr>
        <w:t xml:space="preserve"> NPU </w:t>
      </w:r>
      <w:r>
        <w:rPr>
          <w:rFonts w:ascii="Times New Roman" w:eastAsia="宋体" w:hAnsi="Times New Roman"/>
          <w:sz w:val="24"/>
          <w:lang w:eastAsia="zh-CN"/>
        </w:rPr>
        <w:t>完成人脸模糊化后仅上传结构化事件。</w:t>
      </w: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11.2.3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数据显示方案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设备状态：</w:t>
      </w:r>
      <w:r>
        <w:rPr>
          <w:rFonts w:ascii="Times New Roman" w:eastAsia="宋体" w:hAnsi="Times New Roman"/>
          <w:sz w:val="24"/>
          <w:lang w:eastAsia="zh-CN"/>
        </w:rPr>
        <w:t xml:space="preserve">HA </w:t>
      </w:r>
      <w:r>
        <w:rPr>
          <w:rFonts w:ascii="Times New Roman" w:eastAsia="宋体" w:hAnsi="Times New Roman"/>
          <w:sz w:val="24"/>
          <w:lang w:eastAsia="zh-CN"/>
        </w:rPr>
        <w:t>仪表盘实时卡片展示，状态变化即时刷新（联动任务四）；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健康体征：图表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化展示</w:t>
      </w:r>
      <w:proofErr w:type="gramEnd"/>
      <w:r>
        <w:rPr>
          <w:rFonts w:ascii="Times New Roman" w:eastAsia="宋体" w:hAnsi="Times New Roman"/>
          <w:sz w:val="24"/>
          <w:lang w:eastAsia="zh-CN"/>
        </w:rPr>
        <w:t>心率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呼吸率趋势、睡眠质量评估（联动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任务八</w:t>
      </w:r>
      <w:proofErr w:type="gramEnd"/>
      <w:r>
        <w:rPr>
          <w:rFonts w:ascii="Times New Roman" w:eastAsia="宋体" w:hAnsi="Times New Roman"/>
          <w:sz w:val="24"/>
          <w:lang w:eastAsia="zh-CN"/>
        </w:rPr>
        <w:t>云端报告）；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能耗数据：能耗趋势图</w:t>
      </w:r>
      <w:r>
        <w:rPr>
          <w:rFonts w:ascii="Times New Roman" w:eastAsia="宋体" w:hAnsi="Times New Roman"/>
          <w:sz w:val="24"/>
          <w:lang w:eastAsia="zh-CN"/>
        </w:rPr>
        <w:t xml:space="preserve"> + </w:t>
      </w:r>
      <w:r>
        <w:rPr>
          <w:rFonts w:ascii="Times New Roman" w:eastAsia="宋体" w:hAnsi="Times New Roman"/>
          <w:sz w:val="24"/>
          <w:lang w:eastAsia="zh-CN"/>
        </w:rPr>
        <w:t>节能建议；</w:t>
      </w:r>
    </w:p>
    <w:p w:rsidR="001133CF" w:rsidRDefault="009311E9">
      <w:pPr>
        <w:spacing w:after="80" w:line="360" w:lineRule="auto"/>
        <w:ind w:left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敏感数据默认脱敏显示，用户授权后方可查看原始数据。</w:t>
      </w:r>
    </w:p>
    <w:p w:rsidR="001133CF" w:rsidRDefault="009311E9">
      <w:pPr>
        <w:spacing w:before="160" w:after="12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11.2.4 </w:t>
      </w:r>
      <w:r>
        <w:rPr>
          <w:rFonts w:ascii="Times New Roman" w:eastAsia="黑体" w:hAnsi="Times New Roman"/>
          <w:b/>
          <w:color w:val="000000"/>
          <w:sz w:val="24"/>
          <w:lang w:eastAsia="zh-CN"/>
        </w:rPr>
        <w:t>数据上传加密传输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数据上传遵循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边缘脱敏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国密加密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安全传输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三道关卡：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3685"/>
      </w:tblGrid>
      <w:tr w:rsidR="001133CF">
        <w:trPr>
          <w:jc w:val="center"/>
        </w:trPr>
        <w:tc>
          <w:tcPr>
            <w:tcW w:w="1701" w:type="dxa"/>
            <w:shd w:val="clear" w:color="auto" w:fill="D9E2F3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传输环节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加密技术</w:t>
            </w:r>
          </w:p>
        </w:tc>
        <w:tc>
          <w:tcPr>
            <w:tcW w:w="3685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说明</w:t>
            </w:r>
          </w:p>
        </w:tc>
      </w:tr>
      <w:tr w:rsidR="001133CF">
        <w:trPr>
          <w:jc w:val="center"/>
        </w:trPr>
        <w:tc>
          <w:tcPr>
            <w:tcW w:w="1701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应用层</w:t>
            </w:r>
          </w:p>
        </w:tc>
        <w:tc>
          <w:tcPr>
            <w:tcW w:w="3118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国密</w:t>
            </w:r>
            <w:r>
              <w:rPr>
                <w:rFonts w:ascii="Times New Roman" w:eastAsia="宋体" w:hAnsi="Times New Roman"/>
                <w:sz w:val="21"/>
              </w:rPr>
              <w:t xml:space="preserve"> SM2/SM3/SM4</w:t>
            </w:r>
          </w:p>
        </w:tc>
        <w:tc>
          <w:tcPr>
            <w:tcW w:w="3685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数据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字段级加密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数字签名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摘要</w:t>
            </w:r>
          </w:p>
        </w:tc>
      </w:tr>
      <w:tr w:rsidR="001133CF">
        <w:trPr>
          <w:jc w:val="center"/>
        </w:trPr>
        <w:tc>
          <w:tcPr>
            <w:tcW w:w="1701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传输层</w:t>
            </w:r>
            <w:proofErr w:type="spellEnd"/>
          </w:p>
        </w:tc>
        <w:tc>
          <w:tcPr>
            <w:tcW w:w="3118" w:type="dxa"/>
          </w:tcPr>
          <w:p w:rsidR="001133CF" w:rsidRDefault="009311E9">
            <w:r>
              <w:rPr>
                <w:rFonts w:ascii="Times New Roman" w:eastAsia="宋体" w:hAnsi="Times New Roman"/>
                <w:sz w:val="21"/>
              </w:rPr>
              <w:t>TLS 1.3</w:t>
            </w:r>
            <w:r>
              <w:rPr>
                <w:rFonts w:ascii="Times New Roman" w:eastAsia="宋体" w:hAnsi="Times New Roman"/>
                <w:sz w:val="21"/>
              </w:rPr>
              <w:t>（可选用</w:t>
            </w:r>
            <w:r>
              <w:rPr>
                <w:rFonts w:ascii="Times New Roman" w:eastAsia="宋体" w:hAnsi="Times New Roman"/>
                <w:sz w:val="21"/>
              </w:rPr>
              <w:t xml:space="preserve"> RFC 8998 </w:t>
            </w:r>
            <w:r>
              <w:rPr>
                <w:rFonts w:ascii="Times New Roman" w:eastAsia="宋体" w:hAnsi="Times New Roman"/>
                <w:sz w:val="21"/>
              </w:rPr>
              <w:t>国密</w:t>
            </w:r>
            <w:r>
              <w:rPr>
                <w:rFonts w:ascii="Times New Roman" w:eastAsia="宋体" w:hAnsi="Times New Roman"/>
                <w:sz w:val="21"/>
              </w:rPr>
              <w:t xml:space="preserve"> TLS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  <w:tc>
          <w:tcPr>
            <w:tcW w:w="3685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全链路加密，强制前向安全</w:t>
            </w:r>
          </w:p>
        </w:tc>
      </w:tr>
      <w:tr w:rsidR="001133CF">
        <w:trPr>
          <w:jc w:val="center"/>
        </w:trPr>
        <w:tc>
          <w:tcPr>
            <w:tcW w:w="1701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受限设备</w:t>
            </w:r>
            <w:proofErr w:type="spellEnd"/>
          </w:p>
        </w:tc>
        <w:tc>
          <w:tcPr>
            <w:tcW w:w="3118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DTLS</w:t>
            </w:r>
            <w:r>
              <w:rPr>
                <w:rFonts w:ascii="Times New Roman" w:eastAsia="宋体" w:hAnsi="Times New Roman"/>
                <w:sz w:val="21"/>
              </w:rPr>
              <w:t>（</w:t>
            </w:r>
            <w:r>
              <w:rPr>
                <w:rFonts w:ascii="Times New Roman" w:eastAsia="宋体" w:hAnsi="Times New Roman"/>
                <w:sz w:val="21"/>
              </w:rPr>
              <w:t>CoAP/MQTT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  <w:tc>
          <w:tcPr>
            <w:tcW w:w="3685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低功耗设备安全传输</w:t>
            </w:r>
          </w:p>
        </w:tc>
      </w:tr>
      <w:tr w:rsidR="001133CF">
        <w:trPr>
          <w:jc w:val="center"/>
        </w:trPr>
        <w:tc>
          <w:tcPr>
            <w:tcW w:w="1701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密钥管理</w:t>
            </w:r>
          </w:p>
        </w:tc>
        <w:tc>
          <w:tcPr>
            <w:tcW w:w="3118" w:type="dxa"/>
          </w:tcPr>
          <w:p w:rsidR="001133CF" w:rsidRDefault="009311E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密码加密卡（</w:t>
            </w:r>
            <w:r>
              <w:rPr>
                <w:rFonts w:ascii="Times New Roman" w:eastAsia="宋体" w:hAnsi="Times New Roman"/>
                <w:sz w:val="21"/>
              </w:rPr>
              <w:t>HSM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  <w:r>
              <w:rPr>
                <w:rFonts w:ascii="Times New Roman" w:eastAsia="宋体" w:hAnsi="Times New Roman"/>
                <w:sz w:val="21"/>
              </w:rPr>
              <w:t>+ Vault</w:t>
            </w:r>
          </w:p>
        </w:tc>
        <w:tc>
          <w:tcPr>
            <w:tcW w:w="368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KEK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主密钥硬件保护，密钥操作日志留存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≥3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年</w:t>
            </w:r>
          </w:p>
        </w:tc>
      </w:tr>
    </w:tbl>
    <w:p w:rsidR="001133CF" w:rsidRDefault="001133CF">
      <w:pPr>
        <w:spacing w:after="40"/>
        <w:rPr>
          <w:lang w:eastAsia="zh-CN"/>
        </w:rPr>
      </w:pPr>
    </w:p>
    <w:p w:rsidR="001133CF" w:rsidRDefault="009311E9">
      <w:pPr>
        <w:spacing w:before="240" w:after="160" w:line="312" w:lineRule="auto"/>
      </w:pPr>
      <w:proofErr w:type="gramStart"/>
      <w:r>
        <w:rPr>
          <w:rFonts w:ascii="Times New Roman" w:eastAsia="黑体" w:hAnsi="Times New Roman"/>
          <w:b/>
          <w:color w:val="000000"/>
          <w:sz w:val="28"/>
        </w:rPr>
        <w:t>11.3</w:t>
      </w:r>
      <w:proofErr w:type="gramEnd"/>
      <w:r>
        <w:rPr>
          <w:rFonts w:ascii="Times New Roman" w:eastAsia="黑体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黑体" w:hAnsi="Times New Roman"/>
          <w:b/>
          <w:color w:val="000000"/>
          <w:sz w:val="28"/>
        </w:rPr>
        <w:t>交付物与验收标准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535"/>
      </w:tblGrid>
      <w:tr w:rsidR="001133CF">
        <w:trPr>
          <w:jc w:val="center"/>
        </w:trPr>
        <w:tc>
          <w:tcPr>
            <w:tcW w:w="3969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交付物</w:t>
            </w:r>
          </w:p>
        </w:tc>
        <w:tc>
          <w:tcPr>
            <w:tcW w:w="4535" w:type="dxa"/>
            <w:shd w:val="clear" w:color="auto" w:fill="D9E2F3"/>
          </w:tcPr>
          <w:p w:rsidR="001133CF" w:rsidRDefault="009311E9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验收标准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家庭数据类型与分级存储方案</w:t>
            </w:r>
          </w:p>
        </w:tc>
        <w:tc>
          <w:tcPr>
            <w:tcW w:w="4535" w:type="dxa"/>
          </w:tcPr>
          <w:p w:rsidR="001133CF" w:rsidRDefault="009311E9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数据类型完整，分级合理，存储策略可落地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数据脱敏与显示方案</w:t>
            </w:r>
            <w:proofErr w:type="spellEnd"/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敏感数据脱敏显示，脱敏技术达标（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k-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匿名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k≥5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）</w:t>
            </w:r>
          </w:p>
        </w:tc>
      </w:tr>
      <w:tr w:rsidR="001133CF">
        <w:trPr>
          <w:jc w:val="center"/>
        </w:trPr>
        <w:tc>
          <w:tcPr>
            <w:tcW w:w="3969" w:type="dxa"/>
          </w:tcPr>
          <w:p w:rsidR="001133CF" w:rsidRDefault="009311E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数据加密传输方案</w:t>
            </w:r>
            <w:proofErr w:type="spellEnd"/>
          </w:p>
        </w:tc>
        <w:tc>
          <w:tcPr>
            <w:tcW w:w="4535" w:type="dxa"/>
          </w:tcPr>
          <w:p w:rsidR="001133CF" w:rsidRDefault="009311E9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上传数据全链路加密，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国密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SM4 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字段级加密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>覆盖率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100%</w:t>
            </w:r>
          </w:p>
        </w:tc>
      </w:tr>
    </w:tbl>
    <w:p w:rsidR="001133CF" w:rsidRDefault="001133CF">
      <w:pPr>
        <w:spacing w:after="40"/>
        <w:rPr>
          <w:lang w:eastAsia="zh-CN"/>
        </w:rPr>
      </w:pPr>
    </w:p>
    <w:p w:rsidR="001133CF" w:rsidRDefault="009311E9">
      <w:pPr>
        <w:rPr>
          <w:lang w:eastAsia="zh-CN"/>
        </w:rPr>
      </w:pPr>
      <w:r>
        <w:rPr>
          <w:lang w:eastAsia="zh-CN"/>
        </w:rPr>
        <w:br w:type="page"/>
      </w:r>
    </w:p>
    <w:p w:rsidR="001133CF" w:rsidRDefault="009311E9">
      <w:pPr>
        <w:spacing w:before="360" w:after="24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2"/>
          <w:lang w:eastAsia="zh-CN"/>
        </w:rPr>
        <w:lastRenderedPageBreak/>
        <w:t xml:space="preserve">12 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任务分工与进度安排</w:t>
      </w:r>
    </w:p>
    <w:p w:rsidR="001133CF" w:rsidRDefault="009311E9">
      <w:pPr>
        <w:spacing w:before="240" w:after="16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12.1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任务分工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依据本阶段九项工作任务的技术特点，延续项目现有研发团队架构，按任务类型分配责任组：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835"/>
        <w:gridCol w:w="2551"/>
      </w:tblGrid>
      <w:tr w:rsidR="001133CF" w:rsidTr="005D372A">
        <w:trPr>
          <w:jc w:val="center"/>
        </w:trPr>
        <w:tc>
          <w:tcPr>
            <w:tcW w:w="3402" w:type="dxa"/>
            <w:shd w:val="clear" w:color="auto" w:fill="D9E2F3"/>
            <w:vAlign w:val="center"/>
          </w:tcPr>
          <w:p w:rsidR="001133CF" w:rsidRDefault="009311E9" w:rsidP="005D372A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任务</w:t>
            </w:r>
            <w:proofErr w:type="spellEnd"/>
          </w:p>
        </w:tc>
        <w:tc>
          <w:tcPr>
            <w:tcW w:w="2835" w:type="dxa"/>
            <w:shd w:val="clear" w:color="auto" w:fill="D9E2F3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主要负责组</w:t>
            </w:r>
          </w:p>
        </w:tc>
        <w:tc>
          <w:tcPr>
            <w:tcW w:w="2551" w:type="dxa"/>
            <w:shd w:val="clear" w:color="auto" w:fill="D9E2F3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配合组</w:t>
            </w:r>
          </w:p>
        </w:tc>
      </w:tr>
      <w:tr w:rsidR="001133CF" w:rsidTr="005D372A">
        <w:trPr>
          <w:jc w:val="center"/>
        </w:trPr>
        <w:tc>
          <w:tcPr>
            <w:tcW w:w="3402" w:type="dxa"/>
            <w:vAlign w:val="center"/>
          </w:tcPr>
          <w:p w:rsidR="001133CF" w:rsidRDefault="009311E9" w:rsidP="005D372A">
            <w:pPr>
              <w:jc w:val="both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任务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一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>：界面定制修改</w:t>
            </w:r>
          </w:p>
        </w:tc>
        <w:tc>
          <w:tcPr>
            <w:tcW w:w="283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协议网关组（前端方向）</w:t>
            </w:r>
          </w:p>
        </w:tc>
        <w:tc>
          <w:tcPr>
            <w:tcW w:w="2551" w:type="dxa"/>
            <w:vAlign w:val="center"/>
          </w:tcPr>
          <w:p w:rsidR="001133CF" w:rsidRDefault="009311E9" w:rsidP="005D372A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架构师</w:t>
            </w:r>
            <w:proofErr w:type="spellEnd"/>
          </w:p>
        </w:tc>
      </w:tr>
      <w:tr w:rsidR="001133CF" w:rsidTr="005D372A">
        <w:trPr>
          <w:jc w:val="center"/>
        </w:trPr>
        <w:tc>
          <w:tcPr>
            <w:tcW w:w="3402" w:type="dxa"/>
            <w:vAlign w:val="center"/>
          </w:tcPr>
          <w:p w:rsidR="001133CF" w:rsidRDefault="009311E9" w:rsidP="005D372A">
            <w:pPr>
              <w:jc w:val="both"/>
            </w:pPr>
            <w:r>
              <w:rPr>
                <w:rFonts w:ascii="Times New Roman" w:eastAsia="宋体" w:hAnsi="Times New Roman"/>
                <w:sz w:val="21"/>
              </w:rPr>
              <w:t>任务二：</w:t>
            </w:r>
            <w:r>
              <w:rPr>
                <w:rFonts w:ascii="Times New Roman" w:eastAsia="宋体" w:hAnsi="Times New Roman"/>
                <w:sz w:val="21"/>
              </w:rPr>
              <w:t xml:space="preserve">HA </w:t>
            </w:r>
            <w:r>
              <w:rPr>
                <w:rFonts w:ascii="Times New Roman" w:eastAsia="宋体" w:hAnsi="Times New Roman"/>
                <w:sz w:val="21"/>
              </w:rPr>
              <w:t>授权</w:t>
            </w:r>
          </w:p>
        </w:tc>
        <w:tc>
          <w:tcPr>
            <w:tcW w:w="2835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协议网关组</w:t>
            </w:r>
          </w:p>
        </w:tc>
        <w:tc>
          <w:tcPr>
            <w:tcW w:w="2551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架构师、数据安全组</w:t>
            </w:r>
          </w:p>
        </w:tc>
      </w:tr>
      <w:tr w:rsidR="001133CF" w:rsidTr="005D372A">
        <w:trPr>
          <w:jc w:val="center"/>
        </w:trPr>
        <w:tc>
          <w:tcPr>
            <w:tcW w:w="3402" w:type="dxa"/>
            <w:vAlign w:val="center"/>
          </w:tcPr>
          <w:p w:rsidR="001133CF" w:rsidRDefault="009311E9" w:rsidP="005D372A">
            <w:pPr>
              <w:jc w:val="both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任务三：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MCP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协议接入</w:t>
            </w:r>
          </w:p>
        </w:tc>
        <w:tc>
          <w:tcPr>
            <w:tcW w:w="283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协议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网关组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算法组</w:t>
            </w:r>
          </w:p>
        </w:tc>
        <w:tc>
          <w:tcPr>
            <w:tcW w:w="2551" w:type="dxa"/>
            <w:vAlign w:val="center"/>
          </w:tcPr>
          <w:p w:rsidR="001133CF" w:rsidRDefault="009311E9" w:rsidP="005D372A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架构师</w:t>
            </w:r>
            <w:proofErr w:type="spellEnd"/>
          </w:p>
        </w:tc>
      </w:tr>
      <w:tr w:rsidR="001133CF" w:rsidTr="005D372A">
        <w:trPr>
          <w:jc w:val="center"/>
        </w:trPr>
        <w:tc>
          <w:tcPr>
            <w:tcW w:w="3402" w:type="dxa"/>
            <w:vAlign w:val="center"/>
          </w:tcPr>
          <w:p w:rsidR="001133CF" w:rsidRDefault="009311E9" w:rsidP="005D372A">
            <w:pPr>
              <w:jc w:val="both"/>
            </w:pPr>
            <w:r>
              <w:rPr>
                <w:rFonts w:ascii="Times New Roman" w:eastAsia="宋体" w:hAnsi="Times New Roman"/>
                <w:sz w:val="21"/>
              </w:rPr>
              <w:t>任务四：动态刷新</w:t>
            </w:r>
          </w:p>
        </w:tc>
        <w:tc>
          <w:tcPr>
            <w:tcW w:w="283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协议网关组（前端方向）</w:t>
            </w:r>
          </w:p>
        </w:tc>
        <w:tc>
          <w:tcPr>
            <w:tcW w:w="2551" w:type="dxa"/>
            <w:vAlign w:val="center"/>
          </w:tcPr>
          <w:p w:rsidR="001133CF" w:rsidRDefault="009311E9" w:rsidP="005D372A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测试与集成组</w:t>
            </w:r>
            <w:proofErr w:type="spellEnd"/>
          </w:p>
        </w:tc>
      </w:tr>
      <w:tr w:rsidR="001133CF" w:rsidTr="005D372A">
        <w:trPr>
          <w:jc w:val="center"/>
        </w:trPr>
        <w:tc>
          <w:tcPr>
            <w:tcW w:w="3402" w:type="dxa"/>
            <w:vAlign w:val="center"/>
          </w:tcPr>
          <w:p w:rsidR="001133CF" w:rsidRDefault="009311E9" w:rsidP="005D372A">
            <w:pPr>
              <w:jc w:val="both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任务五：设备管家智能体</w:t>
            </w:r>
          </w:p>
        </w:tc>
        <w:tc>
          <w:tcPr>
            <w:tcW w:w="2835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AI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算法组</w:t>
            </w:r>
            <w:proofErr w:type="spellEnd"/>
          </w:p>
        </w:tc>
        <w:tc>
          <w:tcPr>
            <w:tcW w:w="2551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协议网关组</w:t>
            </w:r>
          </w:p>
        </w:tc>
      </w:tr>
      <w:tr w:rsidR="001133CF" w:rsidTr="005D372A">
        <w:trPr>
          <w:jc w:val="center"/>
        </w:trPr>
        <w:tc>
          <w:tcPr>
            <w:tcW w:w="3402" w:type="dxa"/>
            <w:vAlign w:val="center"/>
          </w:tcPr>
          <w:p w:rsidR="001133CF" w:rsidRDefault="009311E9" w:rsidP="005D372A">
            <w:pPr>
              <w:jc w:val="both"/>
            </w:pPr>
            <w:r>
              <w:rPr>
                <w:rFonts w:ascii="Times New Roman" w:eastAsia="宋体" w:hAnsi="Times New Roman"/>
                <w:sz w:val="21"/>
              </w:rPr>
              <w:t>任务六：</w:t>
            </w:r>
            <w:r>
              <w:rPr>
                <w:rFonts w:ascii="Times New Roman" w:eastAsia="宋体" w:hAnsi="Times New Roman"/>
                <w:sz w:val="21"/>
              </w:rPr>
              <w:t xml:space="preserve">Agent </w:t>
            </w:r>
            <w:r>
              <w:rPr>
                <w:rFonts w:ascii="Times New Roman" w:eastAsia="宋体" w:hAnsi="Times New Roman"/>
                <w:sz w:val="21"/>
              </w:rPr>
              <w:t>状态展示</w:t>
            </w:r>
          </w:p>
        </w:tc>
        <w:tc>
          <w:tcPr>
            <w:tcW w:w="2835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</w:rPr>
              <w:t>算法组</w:t>
            </w:r>
          </w:p>
        </w:tc>
        <w:tc>
          <w:tcPr>
            <w:tcW w:w="2551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云边端算力组</w:t>
            </w:r>
          </w:p>
        </w:tc>
      </w:tr>
      <w:tr w:rsidR="001133CF" w:rsidTr="005D372A">
        <w:trPr>
          <w:jc w:val="center"/>
        </w:trPr>
        <w:tc>
          <w:tcPr>
            <w:tcW w:w="3402" w:type="dxa"/>
            <w:vAlign w:val="center"/>
          </w:tcPr>
          <w:p w:rsidR="001133CF" w:rsidRDefault="009311E9" w:rsidP="005D372A">
            <w:pPr>
              <w:jc w:val="both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任务七：身份与学习范围限制</w:t>
            </w:r>
          </w:p>
        </w:tc>
        <w:tc>
          <w:tcPr>
            <w:tcW w:w="283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数据安全组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算法组</w:t>
            </w:r>
          </w:p>
        </w:tc>
        <w:tc>
          <w:tcPr>
            <w:tcW w:w="2551" w:type="dxa"/>
            <w:vAlign w:val="center"/>
          </w:tcPr>
          <w:p w:rsidR="001133CF" w:rsidRDefault="009311E9" w:rsidP="005D372A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架构师</w:t>
            </w:r>
            <w:proofErr w:type="spellEnd"/>
          </w:p>
        </w:tc>
      </w:tr>
      <w:tr w:rsidR="001133CF" w:rsidTr="005D372A">
        <w:trPr>
          <w:jc w:val="center"/>
        </w:trPr>
        <w:tc>
          <w:tcPr>
            <w:tcW w:w="3402" w:type="dxa"/>
            <w:vAlign w:val="center"/>
          </w:tcPr>
          <w:p w:rsidR="001133CF" w:rsidRDefault="009311E9" w:rsidP="005D372A">
            <w:pPr>
              <w:jc w:val="both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任务八：体征数据云边协同分析</w:t>
            </w:r>
          </w:p>
        </w:tc>
        <w:tc>
          <w:tcPr>
            <w:tcW w:w="283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云边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端算力组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算法组</w:t>
            </w:r>
          </w:p>
        </w:tc>
        <w:tc>
          <w:tcPr>
            <w:tcW w:w="2551" w:type="dxa"/>
            <w:vAlign w:val="center"/>
          </w:tcPr>
          <w:p w:rsidR="001133CF" w:rsidRDefault="009311E9" w:rsidP="005D372A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数据安全组</w:t>
            </w:r>
            <w:proofErr w:type="spellEnd"/>
          </w:p>
        </w:tc>
      </w:tr>
      <w:tr w:rsidR="001133CF" w:rsidTr="005D372A">
        <w:trPr>
          <w:jc w:val="center"/>
        </w:trPr>
        <w:tc>
          <w:tcPr>
            <w:tcW w:w="3402" w:type="dxa"/>
            <w:vAlign w:val="center"/>
          </w:tcPr>
          <w:p w:rsidR="001133CF" w:rsidRDefault="009311E9" w:rsidP="005D372A">
            <w:pPr>
              <w:jc w:val="both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任务九：数据存储脱敏与加密传输</w:t>
            </w:r>
          </w:p>
        </w:tc>
        <w:tc>
          <w:tcPr>
            <w:tcW w:w="2835" w:type="dxa"/>
            <w:vAlign w:val="center"/>
          </w:tcPr>
          <w:p w:rsidR="001133CF" w:rsidRDefault="009311E9" w:rsidP="005D372A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数据安全组</w:t>
            </w:r>
            <w:proofErr w:type="spellEnd"/>
          </w:p>
        </w:tc>
        <w:tc>
          <w:tcPr>
            <w:tcW w:w="2551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云边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端算力组、架构师</w:t>
            </w:r>
            <w:proofErr w:type="gramEnd"/>
          </w:p>
        </w:tc>
      </w:tr>
    </w:tbl>
    <w:p w:rsidR="001133CF" w:rsidRDefault="001133CF">
      <w:pPr>
        <w:spacing w:after="40"/>
        <w:rPr>
          <w:lang w:eastAsia="zh-CN"/>
        </w:rPr>
      </w:pPr>
    </w:p>
    <w:p w:rsidR="001133CF" w:rsidRDefault="009311E9">
      <w:pPr>
        <w:spacing w:before="240" w:after="16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12.2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进度安排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按任务依赖关系与优先级，建议分四个阶段推进：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17"/>
        <w:gridCol w:w="1276"/>
        <w:gridCol w:w="5311"/>
      </w:tblGrid>
      <w:tr w:rsidR="001133CF" w:rsidTr="005D372A">
        <w:trPr>
          <w:jc w:val="center"/>
        </w:trPr>
        <w:tc>
          <w:tcPr>
            <w:tcW w:w="1917" w:type="dxa"/>
            <w:shd w:val="clear" w:color="auto" w:fill="D9E2F3"/>
            <w:vAlign w:val="center"/>
          </w:tcPr>
          <w:p w:rsidR="001133CF" w:rsidRDefault="009311E9" w:rsidP="005D372A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阶段</w:t>
            </w:r>
            <w:proofErr w:type="spellEnd"/>
          </w:p>
        </w:tc>
        <w:tc>
          <w:tcPr>
            <w:tcW w:w="1276" w:type="dxa"/>
            <w:shd w:val="clear" w:color="auto" w:fill="D9E2F3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时间安排</w:t>
            </w:r>
          </w:p>
        </w:tc>
        <w:tc>
          <w:tcPr>
            <w:tcW w:w="5311" w:type="dxa"/>
            <w:shd w:val="clear" w:color="auto" w:fill="D9E2F3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主要工作内容</w:t>
            </w:r>
          </w:p>
        </w:tc>
      </w:tr>
      <w:tr w:rsidR="001133CF" w:rsidTr="005D372A">
        <w:trPr>
          <w:jc w:val="center"/>
        </w:trPr>
        <w:tc>
          <w:tcPr>
            <w:tcW w:w="1917" w:type="dxa"/>
            <w:vAlign w:val="center"/>
          </w:tcPr>
          <w:p w:rsidR="005D372A" w:rsidRDefault="009311E9" w:rsidP="005D372A">
            <w:pPr>
              <w:jc w:val="center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第一阶段</w:t>
            </w:r>
          </w:p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（基础打通）</w:t>
            </w:r>
          </w:p>
        </w:tc>
        <w:tc>
          <w:tcPr>
            <w:tcW w:w="1276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1-2 </w:t>
            </w:r>
            <w:r>
              <w:rPr>
                <w:rFonts w:ascii="Times New Roman" w:eastAsia="宋体" w:hAnsi="Times New Roman"/>
                <w:sz w:val="21"/>
              </w:rPr>
              <w:t>周</w:t>
            </w:r>
          </w:p>
        </w:tc>
        <w:tc>
          <w:tcPr>
            <w:tcW w:w="5311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任务二（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HA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授权）、任务七（身份限制）并行推进，完成授权打通与学习范围管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控基础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>配置</w:t>
            </w:r>
          </w:p>
        </w:tc>
      </w:tr>
      <w:tr w:rsidR="001133CF" w:rsidTr="005D372A">
        <w:trPr>
          <w:jc w:val="center"/>
        </w:trPr>
        <w:tc>
          <w:tcPr>
            <w:tcW w:w="1917" w:type="dxa"/>
            <w:vAlign w:val="center"/>
          </w:tcPr>
          <w:p w:rsidR="005D372A" w:rsidRDefault="009311E9" w:rsidP="005D372A">
            <w:pPr>
              <w:jc w:val="center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第二阶段</w:t>
            </w:r>
          </w:p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（协议与界面）</w:t>
            </w:r>
          </w:p>
        </w:tc>
        <w:tc>
          <w:tcPr>
            <w:tcW w:w="1276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3-5 </w:t>
            </w:r>
            <w:r>
              <w:rPr>
                <w:rFonts w:ascii="Times New Roman" w:eastAsia="宋体" w:hAnsi="Times New Roman"/>
                <w:sz w:val="21"/>
              </w:rPr>
              <w:t>周</w:t>
            </w:r>
          </w:p>
        </w:tc>
        <w:tc>
          <w:tcPr>
            <w:tcW w:w="5311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任务三（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MCP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协议接入）、任务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一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>（界面定制）、任务四（动态刷新）并行推进</w:t>
            </w:r>
          </w:p>
        </w:tc>
      </w:tr>
      <w:tr w:rsidR="001133CF" w:rsidTr="005D372A">
        <w:trPr>
          <w:jc w:val="center"/>
        </w:trPr>
        <w:tc>
          <w:tcPr>
            <w:tcW w:w="1917" w:type="dxa"/>
            <w:vAlign w:val="center"/>
          </w:tcPr>
          <w:p w:rsidR="005D372A" w:rsidRDefault="009311E9" w:rsidP="005D372A">
            <w:pPr>
              <w:jc w:val="center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第三阶段</w:t>
            </w:r>
          </w:p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（智能体与数据）</w:t>
            </w:r>
          </w:p>
        </w:tc>
        <w:tc>
          <w:tcPr>
            <w:tcW w:w="1276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6-8 </w:t>
            </w:r>
            <w:r>
              <w:rPr>
                <w:rFonts w:ascii="Times New Roman" w:eastAsia="宋体" w:hAnsi="Times New Roman"/>
                <w:sz w:val="21"/>
              </w:rPr>
              <w:t>周</w:t>
            </w:r>
          </w:p>
        </w:tc>
        <w:tc>
          <w:tcPr>
            <w:tcW w:w="5311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任务五（设备管家智能体）、任务六（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Agent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状态展示）、任务九（数据存储脱敏加密）并行推进</w:t>
            </w:r>
          </w:p>
        </w:tc>
      </w:tr>
      <w:tr w:rsidR="001133CF" w:rsidTr="005D372A">
        <w:trPr>
          <w:jc w:val="center"/>
        </w:trPr>
        <w:tc>
          <w:tcPr>
            <w:tcW w:w="1917" w:type="dxa"/>
            <w:vAlign w:val="center"/>
          </w:tcPr>
          <w:p w:rsidR="005D372A" w:rsidRDefault="009311E9" w:rsidP="005D372A">
            <w:pPr>
              <w:jc w:val="center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第四阶段</w:t>
            </w:r>
          </w:p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（云边协同）</w:t>
            </w:r>
          </w:p>
        </w:tc>
        <w:tc>
          <w:tcPr>
            <w:tcW w:w="1276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9-10 </w:t>
            </w:r>
            <w:r>
              <w:rPr>
                <w:rFonts w:ascii="Times New Roman" w:eastAsia="宋体" w:hAnsi="Times New Roman"/>
                <w:sz w:val="21"/>
              </w:rPr>
              <w:t>周</w:t>
            </w:r>
          </w:p>
        </w:tc>
        <w:tc>
          <w:tcPr>
            <w:tcW w:w="5311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任务八（体征数据云边协同分析），完成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本地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>云端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skill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协同计算</w:t>
            </w:r>
          </w:p>
        </w:tc>
      </w:tr>
    </w:tbl>
    <w:p w:rsidR="001133CF" w:rsidRDefault="001133CF">
      <w:pPr>
        <w:spacing w:after="40"/>
        <w:rPr>
          <w:lang w:eastAsia="zh-CN"/>
        </w:rPr>
      </w:pPr>
    </w:p>
    <w:p w:rsidR="001133CF" w:rsidRDefault="009311E9">
      <w:pPr>
        <w:rPr>
          <w:lang w:eastAsia="zh-CN"/>
        </w:rPr>
      </w:pPr>
      <w:r>
        <w:rPr>
          <w:lang w:eastAsia="zh-CN"/>
        </w:rPr>
        <w:br w:type="page"/>
      </w:r>
    </w:p>
    <w:p w:rsidR="001133CF" w:rsidRDefault="009311E9">
      <w:pPr>
        <w:spacing w:before="360" w:after="240" w:line="312" w:lineRule="auto"/>
      </w:pPr>
      <w:proofErr w:type="gramStart"/>
      <w:r>
        <w:rPr>
          <w:rFonts w:ascii="Times New Roman" w:eastAsia="黑体" w:hAnsi="Times New Roman"/>
          <w:b/>
          <w:color w:val="000000"/>
          <w:sz w:val="32"/>
        </w:rPr>
        <w:lastRenderedPageBreak/>
        <w:t xml:space="preserve">13  </w:t>
      </w:r>
      <w:proofErr w:type="spellStart"/>
      <w:r>
        <w:rPr>
          <w:rFonts w:ascii="Times New Roman" w:eastAsia="黑体" w:hAnsi="Times New Roman"/>
          <w:b/>
          <w:color w:val="000000"/>
          <w:sz w:val="32"/>
        </w:rPr>
        <w:t>风险分析与保障措施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3666"/>
        <w:gridCol w:w="847"/>
        <w:gridCol w:w="3665"/>
      </w:tblGrid>
      <w:tr w:rsidR="001133CF" w:rsidTr="005D372A">
        <w:trPr>
          <w:jc w:val="center"/>
        </w:trPr>
        <w:tc>
          <w:tcPr>
            <w:tcW w:w="680" w:type="dxa"/>
            <w:shd w:val="clear" w:color="auto" w:fill="D9E2F3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编号</w:t>
            </w:r>
          </w:p>
        </w:tc>
        <w:tc>
          <w:tcPr>
            <w:tcW w:w="3685" w:type="dxa"/>
            <w:shd w:val="clear" w:color="auto" w:fill="D9E2F3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风险描述</w:t>
            </w:r>
          </w:p>
        </w:tc>
        <w:tc>
          <w:tcPr>
            <w:tcW w:w="850" w:type="dxa"/>
            <w:shd w:val="clear" w:color="auto" w:fill="D9E2F3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影响</w:t>
            </w:r>
          </w:p>
        </w:tc>
        <w:tc>
          <w:tcPr>
            <w:tcW w:w="3685" w:type="dxa"/>
            <w:shd w:val="clear" w:color="auto" w:fill="D9E2F3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应对措施</w:t>
            </w:r>
          </w:p>
        </w:tc>
      </w:tr>
      <w:tr w:rsidR="001133CF" w:rsidTr="005D372A">
        <w:trPr>
          <w:jc w:val="center"/>
        </w:trPr>
        <w:tc>
          <w:tcPr>
            <w:tcW w:w="680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R1</w:t>
            </w:r>
          </w:p>
        </w:tc>
        <w:tc>
          <w:tcPr>
            <w:tcW w:w="368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HA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前端重新编译与版本升级冲突，界面定制在升级后被覆盖</w:t>
            </w:r>
          </w:p>
        </w:tc>
        <w:tc>
          <w:tcPr>
            <w:tcW w:w="850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中</w:t>
            </w:r>
          </w:p>
        </w:tc>
        <w:tc>
          <w:tcPr>
            <w:tcW w:w="368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优先采用插件定制路线；源码编译建立补丁与构建脚本，升级后自动重打补丁</w:t>
            </w:r>
          </w:p>
        </w:tc>
      </w:tr>
      <w:tr w:rsidR="001133CF" w:rsidTr="005D372A">
        <w:trPr>
          <w:jc w:val="center"/>
        </w:trPr>
        <w:tc>
          <w:tcPr>
            <w:tcW w:w="680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R2</w:t>
            </w:r>
          </w:p>
        </w:tc>
        <w:tc>
          <w:tcPr>
            <w:tcW w:w="368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HA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授权范围过宽导致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误操作高危设备</w:t>
            </w:r>
          </w:p>
        </w:tc>
        <w:tc>
          <w:tcPr>
            <w:tcW w:w="850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高</w:t>
            </w:r>
          </w:p>
        </w:tc>
        <w:tc>
          <w:tcPr>
            <w:tcW w:w="368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专用用户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最小权限原则，高风险操作二次确认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审计留痕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动作分级</w:t>
            </w:r>
          </w:p>
        </w:tc>
      </w:tr>
      <w:tr w:rsidR="001133CF" w:rsidTr="005D372A">
        <w:trPr>
          <w:jc w:val="center"/>
        </w:trPr>
        <w:tc>
          <w:tcPr>
            <w:tcW w:w="680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R3</w:t>
            </w:r>
          </w:p>
        </w:tc>
        <w:tc>
          <w:tcPr>
            <w:tcW w:w="368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MCP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协议生态尚在演进，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SDK/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规范变动</w:t>
            </w:r>
          </w:p>
        </w:tc>
        <w:tc>
          <w:tcPr>
            <w:tcW w:w="850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中</w:t>
            </w:r>
          </w:p>
        </w:tc>
        <w:tc>
          <w:tcPr>
            <w:tcW w:w="368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采用官方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SDK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锁定版本，关注协议版本兼容性，做好适配层隔离</w:t>
            </w:r>
          </w:p>
        </w:tc>
      </w:tr>
      <w:tr w:rsidR="001133CF" w:rsidTr="005D372A">
        <w:trPr>
          <w:jc w:val="center"/>
        </w:trPr>
        <w:tc>
          <w:tcPr>
            <w:tcW w:w="680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R4</w:t>
            </w:r>
          </w:p>
        </w:tc>
        <w:tc>
          <w:tcPr>
            <w:tcW w:w="368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私有协议设备无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HA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集成，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MCP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对接成本高</w:t>
            </w:r>
          </w:p>
        </w:tc>
        <w:tc>
          <w:tcPr>
            <w:tcW w:w="850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中</w:t>
            </w:r>
          </w:p>
        </w:tc>
        <w:tc>
          <w:tcPr>
            <w:tcW w:w="368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按决策树分层，优先对接标准协议与官方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API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，逆向仅限实验室验证</w:t>
            </w:r>
          </w:p>
        </w:tc>
      </w:tr>
      <w:tr w:rsidR="001133CF" w:rsidTr="005D372A">
        <w:trPr>
          <w:jc w:val="center"/>
        </w:trPr>
        <w:tc>
          <w:tcPr>
            <w:tcW w:w="680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R5</w:t>
            </w:r>
          </w:p>
        </w:tc>
        <w:tc>
          <w:tcPr>
            <w:tcW w:w="368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学习范围限制过严影响智能体功能</w:t>
            </w:r>
          </w:p>
        </w:tc>
        <w:tc>
          <w:tcPr>
            <w:tcW w:w="850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中</w:t>
            </w:r>
          </w:p>
        </w:tc>
        <w:tc>
          <w:tcPr>
            <w:tcW w:w="368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可学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不可学边界与功能需求协同设计，分领域白名单动态调整</w:t>
            </w:r>
          </w:p>
        </w:tc>
      </w:tr>
      <w:tr w:rsidR="001133CF" w:rsidTr="005D372A">
        <w:trPr>
          <w:jc w:val="center"/>
        </w:trPr>
        <w:tc>
          <w:tcPr>
            <w:tcW w:w="680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R6</w:t>
            </w:r>
          </w:p>
        </w:tc>
        <w:tc>
          <w:tcPr>
            <w:tcW w:w="3685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Agent </w:t>
            </w:r>
            <w:r>
              <w:rPr>
                <w:rFonts w:ascii="Times New Roman" w:eastAsia="宋体" w:hAnsi="Times New Roman"/>
                <w:sz w:val="21"/>
              </w:rPr>
              <w:t>状态监控数据采集影响</w:t>
            </w:r>
            <w:r>
              <w:rPr>
                <w:rFonts w:ascii="Times New Roman" w:eastAsia="宋体" w:hAnsi="Times New Roman"/>
                <w:sz w:val="21"/>
              </w:rPr>
              <w:t xml:space="preserve"> Gateway </w:t>
            </w:r>
            <w:r>
              <w:rPr>
                <w:rFonts w:ascii="Times New Roman" w:eastAsia="宋体" w:hAnsi="Times New Roman"/>
                <w:sz w:val="21"/>
              </w:rPr>
              <w:t>性能</w:t>
            </w:r>
          </w:p>
        </w:tc>
        <w:tc>
          <w:tcPr>
            <w:tcW w:w="850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低</w:t>
            </w:r>
          </w:p>
        </w:tc>
        <w:tc>
          <w:tcPr>
            <w:tcW w:w="368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异步采集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采样聚合，避免影响核心调度性能</w:t>
            </w:r>
          </w:p>
        </w:tc>
      </w:tr>
      <w:tr w:rsidR="001133CF" w:rsidTr="005D372A">
        <w:trPr>
          <w:jc w:val="center"/>
        </w:trPr>
        <w:tc>
          <w:tcPr>
            <w:tcW w:w="680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R7</w:t>
            </w:r>
          </w:p>
        </w:tc>
        <w:tc>
          <w:tcPr>
            <w:tcW w:w="368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体征数据云端传输泄露隐私风险</w:t>
            </w:r>
          </w:p>
        </w:tc>
        <w:tc>
          <w:tcPr>
            <w:tcW w:w="850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高</w:t>
            </w:r>
          </w:p>
        </w:tc>
        <w:tc>
          <w:tcPr>
            <w:tcW w:w="368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原始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信号本地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>销毁，仅上传脱敏结构化数据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国密加密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>传输</w:t>
            </w:r>
          </w:p>
        </w:tc>
      </w:tr>
      <w:tr w:rsidR="001133CF" w:rsidTr="005D372A">
        <w:trPr>
          <w:jc w:val="center"/>
        </w:trPr>
        <w:tc>
          <w:tcPr>
            <w:tcW w:w="680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R8</w:t>
            </w:r>
          </w:p>
        </w:tc>
        <w:tc>
          <w:tcPr>
            <w:tcW w:w="368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健康报告生成依赖云端，断网时功能降级</w:t>
            </w:r>
          </w:p>
        </w:tc>
        <w:tc>
          <w:tcPr>
            <w:tcW w:w="850" w:type="dxa"/>
            <w:vAlign w:val="center"/>
          </w:tcPr>
          <w:p w:rsidR="001133CF" w:rsidRDefault="009311E9" w:rsidP="005D372A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中</w:t>
            </w:r>
          </w:p>
        </w:tc>
        <w:tc>
          <w:tcPr>
            <w:tcW w:w="3685" w:type="dxa"/>
            <w:vAlign w:val="center"/>
          </w:tcPr>
          <w:p w:rsidR="001133CF" w:rsidRDefault="009311E9" w:rsidP="005D372A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本地分析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skill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独立可用，云端恢复后补齐报告</w:t>
            </w:r>
          </w:p>
        </w:tc>
      </w:tr>
    </w:tbl>
    <w:p w:rsidR="001133CF" w:rsidRDefault="001133CF">
      <w:pPr>
        <w:spacing w:after="40"/>
        <w:rPr>
          <w:lang w:eastAsia="zh-CN"/>
        </w:rPr>
      </w:pPr>
    </w:p>
    <w:p w:rsidR="001133CF" w:rsidRDefault="009311E9">
      <w:pPr>
        <w:rPr>
          <w:lang w:eastAsia="zh-CN"/>
        </w:rPr>
      </w:pPr>
      <w:r>
        <w:rPr>
          <w:lang w:eastAsia="zh-CN"/>
        </w:rPr>
        <w:br w:type="page"/>
      </w:r>
    </w:p>
    <w:p w:rsidR="001133CF" w:rsidRDefault="009311E9">
      <w:pPr>
        <w:spacing w:before="360" w:after="240" w:line="312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2"/>
          <w:lang w:eastAsia="zh-CN"/>
        </w:rPr>
        <w:lastRenderedPageBreak/>
        <w:t xml:space="preserve">14  </w:t>
      </w:r>
      <w:r>
        <w:rPr>
          <w:rFonts w:ascii="Times New Roman" w:eastAsia="黑体" w:hAnsi="Times New Roman"/>
          <w:b/>
          <w:color w:val="000000"/>
          <w:sz w:val="32"/>
          <w:lang w:eastAsia="zh-CN"/>
        </w:rPr>
        <w:t>总结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本技术方案围绕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智能中枢（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OpenClaw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）与设备中枢（</w:t>
      </w:r>
      <w:r>
        <w:rPr>
          <w:rFonts w:ascii="Times New Roman" w:eastAsia="宋体" w:hAnsi="Times New Roman"/>
          <w:sz w:val="24"/>
          <w:lang w:eastAsia="zh-CN"/>
        </w:rPr>
        <w:t>HA</w:t>
      </w:r>
      <w:r>
        <w:rPr>
          <w:rFonts w:ascii="Times New Roman" w:eastAsia="宋体" w:hAnsi="Times New Roman"/>
          <w:sz w:val="24"/>
          <w:lang w:eastAsia="zh-CN"/>
        </w:rPr>
        <w:t>）的深度定制与融合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这一阶段目标，系统梳理了九项技术开发与预研工作任务：通过界面定制（任务一）实现产品品牌化；通过授权打通（任务二）与</w:t>
      </w:r>
      <w:r>
        <w:rPr>
          <w:rFonts w:ascii="Times New Roman" w:eastAsia="宋体" w:hAnsi="Times New Roman"/>
          <w:sz w:val="24"/>
          <w:lang w:eastAsia="zh-CN"/>
        </w:rPr>
        <w:t xml:space="preserve"> MCP </w:t>
      </w:r>
      <w:r>
        <w:rPr>
          <w:rFonts w:ascii="Times New Roman" w:eastAsia="宋体" w:hAnsi="Times New Roman"/>
          <w:sz w:val="24"/>
          <w:lang w:eastAsia="zh-CN"/>
        </w:rPr>
        <w:t>协议接入（任务三）构建</w:t>
      </w:r>
      <w:r>
        <w:rPr>
          <w:rFonts w:ascii="Times New Roman" w:eastAsia="宋体" w:hAnsi="Times New Roman"/>
          <w:sz w:val="24"/>
          <w:lang w:eastAsia="zh-CN"/>
        </w:rPr>
        <w:t xml:space="preserve"> AI </w:t>
      </w:r>
      <w:r>
        <w:rPr>
          <w:rFonts w:ascii="Times New Roman" w:eastAsia="宋体" w:hAnsi="Times New Roman"/>
          <w:sz w:val="24"/>
          <w:lang w:eastAsia="zh-CN"/>
        </w:rPr>
        <w:t>智能体控制设备的能力底座；通过状态动态刷新（任务四）保障设备与场景状态的实时性；通过设备管家智能体（任务五）与</w:t>
      </w:r>
      <w:r>
        <w:rPr>
          <w:rFonts w:ascii="Times New Roman" w:eastAsia="宋体" w:hAnsi="Times New Roman"/>
          <w:sz w:val="24"/>
          <w:lang w:eastAsia="zh-CN"/>
        </w:rPr>
        <w:t xml:space="preserve"> Agent </w:t>
      </w:r>
      <w:r>
        <w:rPr>
          <w:rFonts w:ascii="Times New Roman" w:eastAsia="宋体" w:hAnsi="Times New Roman"/>
          <w:sz w:val="24"/>
          <w:lang w:eastAsia="zh-CN"/>
        </w:rPr>
        <w:t>运行监控（任务六）实现智能体能力的扩展与可视化运维；通过身份信息与学习范围限制（任务七）确保</w:t>
      </w:r>
      <w:r>
        <w:rPr>
          <w:rFonts w:ascii="Times New Roman" w:eastAsia="宋体" w:hAnsi="Times New Roman"/>
          <w:sz w:val="24"/>
          <w:lang w:eastAsia="zh-CN"/>
        </w:rPr>
        <w:t xml:space="preserve"> AI </w:t>
      </w:r>
      <w:r>
        <w:rPr>
          <w:rFonts w:ascii="Times New Roman" w:eastAsia="宋体" w:hAnsi="Times New Roman"/>
          <w:sz w:val="24"/>
          <w:lang w:eastAsia="zh-CN"/>
        </w:rPr>
        <w:t>智能中枢在安全可控的边界内运行；通过体征数据云边协同计算（任务八）实现健康数据的本地实时分析与云端深度报告；通过家庭数据存储脱敏与加密传输方案（任务九）构建数据安全管控闭环。</w:t>
      </w:r>
    </w:p>
    <w:p w:rsidR="001133CF" w:rsidRDefault="009311E9">
      <w:pPr>
        <w:spacing w:after="120" w:line="360" w:lineRule="auto"/>
        <w:ind w:firstLine="480"/>
        <w:rPr>
          <w:lang w:eastAsia="zh-CN"/>
        </w:rPr>
      </w:pPr>
      <w:proofErr w:type="spellStart"/>
      <w:r>
        <w:rPr>
          <w:rFonts w:ascii="Times New Roman" w:eastAsia="宋体" w:hAnsi="Times New Roman"/>
          <w:sz w:val="24"/>
        </w:rPr>
        <w:t>九项工作以授权打通与协议接入为关键路径，遵循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开源优先、本地优先、标准优先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的技术路线，全部基于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OpenClaw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Home</w:t>
      </w:r>
      <w:proofErr w:type="spellEnd"/>
      <w:r>
        <w:rPr>
          <w:rFonts w:ascii="Times New Roman" w:eastAsia="宋体" w:hAnsi="Times New Roman"/>
          <w:sz w:val="24"/>
        </w:rPr>
        <w:t xml:space="preserve"> Assistant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MCP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MQTT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Ollama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K3s/</w:t>
      </w:r>
      <w:proofErr w:type="spellStart"/>
      <w:r>
        <w:rPr>
          <w:rFonts w:ascii="Times New Roman" w:eastAsia="宋体" w:hAnsi="Times New Roman"/>
          <w:sz w:val="24"/>
        </w:rPr>
        <w:t>KubeEdge</w:t>
      </w:r>
      <w:r>
        <w:rPr>
          <w:rFonts w:ascii="Times New Roman" w:eastAsia="宋体" w:hAnsi="Times New Roman"/>
          <w:sz w:val="24"/>
        </w:rPr>
        <w:t>、国密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GmSSL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等开源组件实现，并充分吸收前期</w:t>
      </w:r>
      <w:r>
        <w:rPr>
          <w:rFonts w:ascii="Times New Roman" w:eastAsia="宋体" w:hAnsi="Times New Roman"/>
          <w:sz w:val="24"/>
        </w:rPr>
        <w:t xml:space="preserve"> HA </w:t>
      </w:r>
      <w:r>
        <w:rPr>
          <w:rFonts w:ascii="Times New Roman" w:eastAsia="宋体" w:hAnsi="Times New Roman"/>
          <w:sz w:val="24"/>
        </w:rPr>
        <w:t>前端定制、</w:t>
      </w:r>
      <w:r>
        <w:rPr>
          <w:rFonts w:ascii="Times New Roman" w:eastAsia="宋体" w:hAnsi="Times New Roman"/>
          <w:sz w:val="24"/>
        </w:rPr>
        <w:t xml:space="preserve">OpenClaw </w:t>
      </w:r>
      <w:r>
        <w:rPr>
          <w:rFonts w:ascii="Times New Roman" w:eastAsia="宋体" w:hAnsi="Times New Roman"/>
          <w:sz w:val="24"/>
        </w:rPr>
        <w:t>代码结构、多</w:t>
      </w:r>
      <w:r>
        <w:rPr>
          <w:rFonts w:ascii="Times New Roman" w:eastAsia="宋体" w:hAnsi="Times New Roman"/>
          <w:sz w:val="24"/>
        </w:rPr>
        <w:t xml:space="preserve"> Agent </w:t>
      </w:r>
      <w:proofErr w:type="spellStart"/>
      <w:r>
        <w:rPr>
          <w:rFonts w:ascii="Times New Roman" w:eastAsia="宋体" w:hAnsi="Times New Roman"/>
          <w:sz w:val="24"/>
        </w:rPr>
        <w:t>编排与</w:t>
      </w:r>
      <w:proofErr w:type="spellEnd"/>
      <w:r>
        <w:rPr>
          <w:rFonts w:ascii="Times New Roman" w:eastAsia="宋体" w:hAnsi="Times New Roman"/>
          <w:sz w:val="24"/>
        </w:rPr>
        <w:t xml:space="preserve"> Skill </w:t>
      </w:r>
      <w:proofErr w:type="spellStart"/>
      <w:r>
        <w:rPr>
          <w:rFonts w:ascii="Times New Roman" w:eastAsia="宋体" w:hAnsi="Times New Roman"/>
          <w:sz w:val="24"/>
        </w:rPr>
        <w:t>记忆治理等技术分析成果</w:t>
      </w:r>
      <w:proofErr w:type="spellEnd"/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通过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基础打通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协议与界面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智能体与数据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云边协同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四阶段推进，预计</w:t>
      </w:r>
      <w:r>
        <w:rPr>
          <w:rFonts w:ascii="Times New Roman" w:eastAsia="宋体" w:hAnsi="Times New Roman"/>
          <w:sz w:val="24"/>
          <w:lang w:eastAsia="zh-CN"/>
        </w:rPr>
        <w:t xml:space="preserve"> 10 </w:t>
      </w:r>
      <w:r>
        <w:rPr>
          <w:rFonts w:ascii="Times New Roman" w:eastAsia="宋体" w:hAnsi="Times New Roman"/>
          <w:sz w:val="24"/>
          <w:lang w:eastAsia="zh-CN"/>
        </w:rPr>
        <w:t>周内完成，为家庭智能化产品的规模化落地与后续场景智能体（安防、看护、节能等）扩展奠定坚实基础。</w:t>
      </w:r>
    </w:p>
    <w:sectPr w:rsidR="001133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33CF"/>
    <w:rsid w:val="0015074B"/>
    <w:rsid w:val="0029639D"/>
    <w:rsid w:val="00326F90"/>
    <w:rsid w:val="005D372A"/>
    <w:rsid w:val="009311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F4FE8"/>
  <w14:defaultImageDpi w14:val="300"/>
  <w15:docId w15:val="{FAB87FF7-58B3-4B86-8AE5-19C79021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29EDCE-50E5-4F78-8565-01C3DE3C7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24</Pages>
  <Words>2142</Words>
  <Characters>12211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miao</cp:lastModifiedBy>
  <cp:revision>2</cp:revision>
  <dcterms:created xsi:type="dcterms:W3CDTF">2013-12-23T23:15:00Z</dcterms:created>
  <dcterms:modified xsi:type="dcterms:W3CDTF">2026-08-19T15:15:00Z</dcterms:modified>
  <cp:category/>
</cp:coreProperties>
</file>