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0080"/>
          <w:sz w:val="44"/>
        </w:rPr>
        <w:t>路由配置实验报告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实验名称</w:t>
            </w:r>
          </w:p>
        </w:tc>
        <w:tc>
          <w:tcPr>
            <w:tcW w:type="dxa" w:w="4320"/>
          </w:tcPr>
          <w:p>
            <w:r>
              <w:t>路由配置实验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所属课程</w:t>
            </w:r>
          </w:p>
        </w:tc>
        <w:tc>
          <w:tcPr>
            <w:tcW w:type="dxa" w:w="4320"/>
          </w:tcPr>
          <w:p>
            <w:r>
              <w:t>计算机网络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学生姓名</w:t>
            </w:r>
          </w:p>
        </w:tc>
        <w:tc>
          <w:tcPr>
            <w:tcW w:type="dxa" w:w="4320"/>
          </w:tcPr>
          <w:p>
            <w:r>
              <w:t>赵丽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学生学号</w:t>
            </w:r>
          </w:p>
        </w:tc>
        <w:tc>
          <w:tcPr>
            <w:tcW w:type="dxa" w:w="4320"/>
          </w:tcPr>
          <w:p>
            <w:r>
              <w:t>20230104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实验日期</w:t>
            </w:r>
          </w:p>
        </w:tc>
        <w:tc>
          <w:tcPr>
            <w:tcW w:type="dxa" w:w="4320"/>
          </w:tcPr>
          <w:p>
            <w:r>
              <w:t>2023年9月21日</w:t>
            </w:r>
          </w:p>
        </w:tc>
      </w:tr>
    </w:tbl>
    <w:p/>
    <w:p>
      <w:pPr>
        <w:pStyle w:val="Heading1"/>
      </w:pPr>
      <w:r>
        <w:t>实验目标</w:t>
      </w:r>
    </w:p>
    <w:p>
      <w:r>
        <w:t>使用模拟器配置静态路由和RIP动态路由，实现网络互通。</w:t>
      </w:r>
    </w:p>
    <w:p/>
    <w:p>
      <w:pPr>
        <w:pStyle w:val="Heading1"/>
      </w:pPr>
      <w:r>
        <w:rPr>
          <w:color w:val="003366"/>
          <w:sz w:val="32"/>
        </w:rPr>
        <w:t>一、实验目的</w:t>
      </w:r>
    </w:p>
    <w:p>
      <w:pPr>
        <w:spacing w:line="360" w:lineRule="auto"/>
        <w:ind w:firstLine="432"/>
      </w:pPr>
      <w:r>
        <w:t>本次实验的主要目的是通过Cisco Packet Tracer模拟器，学习和掌握路由器的基本配置方法，包括接口IP配置、静态路由配置和RIP动态路由协议配置。通过搭建多路由器网络拓扑，实现不同子网之间的互联互通，深入理解路由选择的基本原理和路由表的工作机制。</w:t>
      </w:r>
    </w:p>
    <w:p>
      <w:pPr>
        <w:pStyle w:val="Heading1"/>
      </w:pPr>
      <w:r>
        <w:rPr>
          <w:color w:val="003366"/>
          <w:sz w:val="32"/>
        </w:rPr>
        <w:t>二、实验环境</w:t>
      </w:r>
    </w:p>
    <w:p>
      <w:pPr>
        <w:spacing w:line="360" w:lineRule="auto"/>
        <w:ind w:firstLine="432"/>
      </w:pPr>
      <w:r>
        <w:t>模拟软件：Cisco Packet Tracer 8.2</w:t>
        <w:br/>
        <w:t>路由器：Cisco 2911（3台）</w:t>
        <w:br/>
        <w:t>交换机：Cisco 2960（3台）</w:t>
        <w:br/>
        <w:t>终端：PC（6台）</w:t>
      </w:r>
    </w:p>
    <w:p>
      <w:pPr>
        <w:pStyle w:val="Heading1"/>
      </w:pPr>
      <w:r>
        <w:rPr>
          <w:color w:val="003366"/>
          <w:sz w:val="32"/>
        </w:rPr>
        <w:t>三、实验拓扑设计</w:t>
      </w:r>
    </w:p>
    <w:p>
      <w:pPr>
        <w:spacing w:line="360" w:lineRule="auto"/>
        <w:ind w:firstLine="432"/>
      </w:pPr>
      <w:r>
        <w:t>我设计了一个较为复杂的三路由器拓扑：</w:t>
      </w:r>
    </w:p>
    <w:p>
      <w:pPr>
        <w:spacing w:line="360" w:lineRule="auto"/>
        <w:ind w:firstLine="432"/>
      </w:pPr>
      <w:r>
        <w:t>网络A（192.168.1.0/24）：PC1, PC2 --- Switch1 --- Router1</w:t>
        <w:br/>
        <w:t>网络B（192.168.2.0/24）：PC3, PC4 --- Switch2 --- Router2</w:t>
        <w:br/>
        <w:t>网络C（192.168.3.0/24）：PC5, PC6 --- Switch3 --- Router3</w:t>
      </w:r>
    </w:p>
    <w:p>
      <w:pPr>
        <w:spacing w:line="360" w:lineRule="auto"/>
        <w:ind w:firstLine="432"/>
      </w:pPr>
      <w:r>
        <w:t>路由器互联：</w:t>
        <w:br/>
        <w:t>Router1 - Router2：10.0.12.0/24</w:t>
        <w:br/>
        <w:t>Router1 - Router3：10.0.13.0/24</w:t>
        <w:br/>
        <w:t>Router2 - Router3：10.0.23.0/24</w:t>
      </w:r>
    </w:p>
    <w:p>
      <w:pPr>
        <w:pStyle w:val="Heading1"/>
      </w:pPr>
      <w:r>
        <w:rPr>
          <w:color w:val="003366"/>
          <w:sz w:val="32"/>
        </w:rPr>
        <w:t>四、实验步骤</w:t>
      </w:r>
    </w:p>
    <w:p>
      <w:pPr>
        <w:pStyle w:val="Heading2"/>
      </w:pPr>
      <w:r>
        <w:rPr>
          <w:sz w:val="28"/>
        </w:rPr>
        <w:t>1. 基础配置</w:t>
        <w:br/>
        <w:t>为每个路由器接口配置IP地址和子网掩码，启用接口。</w:t>
        <w:br/>
        <w:t>以Router1为例：</w:t>
        <w:br/>
        <w:t>interface GigabitEthernet0/0</w:t>
        <w:br/>
        <w:t xml:space="preserve"> ip address 192.168.1.1 255.255.255.0</w:t>
        <w:br/>
        <w:t xml:space="preserve"> no shutdown</w:t>
      </w:r>
    </w:p>
    <w:p>
      <w:pPr>
        <w:spacing w:line="360" w:lineRule="auto"/>
        <w:ind w:firstLine="432"/>
      </w:pPr>
      <w:r>
        <w:t>interface Serial0/0/0</w:t>
        <w:br/>
        <w:t xml:space="preserve"> ip address 10.0.12.1 255.255.255.0</w:t>
        <w:br/>
        <w:t xml:space="preserve"> no shutdown</w:t>
      </w:r>
    </w:p>
    <w:p>
      <w:pPr>
        <w:spacing w:line="360" w:lineRule="auto"/>
        <w:ind w:firstLine="432"/>
      </w:pPr>
      <w:r>
        <w:t>interface Serial0/0/1</w:t>
        <w:br/>
        <w:t xml:space="preserve"> ip address 10.0.13.1 255.255.255.0</w:t>
        <w:br/>
        <w:t xml:space="preserve"> no shutdown</w:t>
      </w:r>
    </w:p>
    <w:p>
      <w:pPr>
        <w:pStyle w:val="Heading2"/>
      </w:pPr>
      <w:r>
        <w:rPr>
          <w:sz w:val="28"/>
        </w:rPr>
        <w:t>2. 静态路由配置</w:t>
        <w:br/>
        <w:t>在Router1上：</w:t>
        <w:br/>
        <w:t>ip route 192.168.2.0 255.255.255.0 10.0.12.2</w:t>
        <w:br/>
        <w:t>ip route 192.168.3.0 255.255.255.0 10.0.13.3</w:t>
      </w:r>
    </w:p>
    <w:p>
      <w:pPr>
        <w:spacing w:line="360" w:lineRule="auto"/>
        <w:ind w:firstLine="432"/>
      </w:pPr>
      <w:r>
        <w:t>在Router2上：</w:t>
        <w:br/>
        <w:t>ip route 192.168.1.0 255.255.255.0 10.0.12.1</w:t>
        <w:br/>
        <w:t>ip route 192.168.3.0 255.255.255.0 10.0.23.3</w:t>
      </w:r>
    </w:p>
    <w:p>
      <w:pPr>
        <w:spacing w:line="360" w:lineRule="auto"/>
        <w:ind w:firstLine="432"/>
      </w:pPr>
      <w:r>
        <w:t>在Router3上：</w:t>
        <w:br/>
        <w:t>ip route 192.168.1.0 255.255.255.0 10.0.13.1</w:t>
        <w:br/>
        <w:t>ip route 192.168.2.0 255.255.255.0 10.0.23.2</w:t>
      </w:r>
    </w:p>
    <w:p>
      <w:pPr>
        <w:pStyle w:val="Heading2"/>
      </w:pPr>
      <w:r>
        <w:rPr>
          <w:sz w:val="28"/>
        </w:rPr>
        <w:t>3. RIP配置</w:t>
        <w:br/>
        <w:t>在Router1上：</w:t>
        <w:br/>
        <w:t>router rip</w:t>
        <w:br/>
        <w:t xml:space="preserve"> version 2</w:t>
        <w:br/>
        <w:t xml:space="preserve"> network 192.168.1.0</w:t>
        <w:br/>
        <w:t xml:space="preserve"> network 10.0.12.0</w:t>
        <w:br/>
        <w:t xml:space="preserve"> network 10.0.13.0</w:t>
        <w:br/>
        <w:t xml:space="preserve"> no auto-summary</w:t>
      </w:r>
    </w:p>
    <w:p>
      <w:pPr>
        <w:spacing w:line="360" w:lineRule="auto"/>
        <w:ind w:firstLine="432"/>
      </w:pPr>
      <w:r>
        <w:t>（Router2和Router3类似配置）</w:t>
      </w:r>
    </w:p>
    <w:p>
      <w:pPr>
        <w:pStyle w:val="Heading1"/>
      </w:pPr>
      <w:r>
        <w:rPr>
          <w:color w:val="003366"/>
          <w:sz w:val="32"/>
        </w:rPr>
        <w:t>五、实验结果</w:t>
      </w:r>
    </w:p>
    <w:p>
      <w:pPr>
        <w:pStyle w:val="Heading2"/>
      </w:pPr>
      <w:r>
        <w:rPr>
          <w:sz w:val="28"/>
        </w:rPr>
        <w:t>1. 接口状态检查</w:t>
        <w:br/>
        <w:t>使用show ip interface brief命令检查，所有接口状态为up/up。</w:t>
      </w:r>
    </w:p>
    <w:p>
      <w:pPr>
        <w:pStyle w:val="Heading2"/>
      </w:pPr>
      <w:r>
        <w:rPr>
          <w:sz w:val="28"/>
        </w:rPr>
        <w:t>2. 静态路由连通性测试</w:t>
        <w:br/>
        <w:t>- PC1(192.168.1.2) ping PC3(192.168.2.2)：成功</w:t>
        <w:br/>
        <w:t>- PC1 ping PC5(192.168.3.2)：成功</w:t>
        <w:br/>
        <w:t>- 平均往返时间：约2-3ms</w:t>
      </w:r>
    </w:p>
    <w:p>
      <w:pPr>
        <w:pStyle w:val="Heading2"/>
      </w:pPr>
      <w:r>
        <w:rPr>
          <w:sz w:val="28"/>
        </w:rPr>
        <w:t>3. RIP路由表</w:t>
        <w:br/>
        <w:t>使用show ip route查看：</w:t>
        <w:br/>
        <w:t>R 192.168.2.0/24 [120/1] via 10.0.12.2</w:t>
        <w:br/>
        <w:t>R 192.168.3.0/24 [120/1] via 10.0.13.3</w:t>
        <w:br/>
        <w:t>R 10.0.23.0/24 [120/1] via 10.0.12.2</w:t>
      </w:r>
    </w:p>
    <w:p>
      <w:pPr>
        <w:pStyle w:val="Heading2"/>
      </w:pPr>
      <w:r>
        <w:rPr>
          <w:sz w:val="28"/>
        </w:rPr>
        <w:t>4. RIP更新观察</w:t>
        <w:br/>
        <w:t>使用debug ip rip观察路由更新：</w:t>
        <w:br/>
        <w:t>- 每30秒发送一次完整路由表更新</w:t>
        <w:br/>
        <w:t>- 触发更新：当拓扑变化时立即发送更新</w:t>
        <w:br/>
        <w:t>- 水平分割：不向学习路由的接口发送该路由</w:t>
      </w:r>
    </w:p>
    <w:p>
      <w:pPr>
        <w:pStyle w:val="Heading1"/>
      </w:pPr>
      <w:r>
        <w:rPr>
          <w:color w:val="003366"/>
          <w:sz w:val="32"/>
        </w:rPr>
        <w:t>六、排错过程</w:t>
      </w:r>
    </w:p>
    <w:p>
      <w:pPr>
        <w:spacing w:line="360" w:lineRule="auto"/>
        <w:ind w:firstLine="432"/>
      </w:pPr>
      <w:r>
        <w:t>在实验过程中，我遇到了一个连通性问题：PC1无法ping通PC5。经过排查：</w:t>
        <w:br/>
        <w:t>1. 检查PC1的IP配置：正确</w:t>
        <w:br/>
        <w:t>2. 检查Router1的接口状态：up</w:t>
        <w:br/>
        <w:t>3. 检查Router1的路由表：缺少到192.168.3.0的路由</w:t>
        <w:br/>
        <w:t>原因：配置静态路由时，误将下一跳写为10.0.13.2（Router2的接口），而实际应该是10.0.13.3（Router3的接口）。修改后连通性恢复正常。</w:t>
      </w:r>
    </w:p>
    <w:p>
      <w:pPr>
        <w:pStyle w:val="Heading1"/>
      </w:pPr>
      <w:r>
        <w:rPr>
          <w:color w:val="003366"/>
          <w:sz w:val="32"/>
        </w:rPr>
        <w:t>七、实验总结</w:t>
      </w:r>
    </w:p>
    <w:p>
      <w:pPr>
        <w:spacing w:line="360" w:lineRule="auto"/>
        <w:ind w:firstLine="432"/>
      </w:pPr>
      <w:r>
        <w:t>本次实验让我认识到网络配置中细节的重要性，一个IP地址的错误就会导致整个网络不通。静态路由适合小型、稳定的网络，配置简单但维护困难；RIP适合中小型网络，自动适应拓扑变化，但收敛慢且有跳数限制。在实际网络设计中，通常采用分层设计，核心层使用OSPF或IS-IS，边缘层使用静态或RIP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