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开发环境配置与简单程序运行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pStyle w:val="2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1．开发工具下载与环境配置</w:t>
            </w:r>
          </w:p>
          <w:p>
            <w:pPr>
              <w:pStyle w:val="2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这里下载Vscode作为</w:t>
            </w:r>
            <w:r>
              <w:rPr>
                <w:rFonts w:hint="eastAsia" w:cs="宋体"/>
              </w:rPr>
              <w:t>java开发环境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pStyle w:val="2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访问vscode编辑器官网</w:t>
            </w:r>
            <w:r>
              <w:fldChar w:fldCharType="begin"/>
            </w:r>
            <w:r>
              <w:instrText xml:space="preserve">HYPERLINK "https://code.visualstudio.com/download"</w:instrText>
            </w:r>
            <w:r>
              <w:fldChar w:fldCharType="separate"/>
            </w:r>
            <w:r>
              <w:rPr>
                <w:rStyle w:val="6"/>
                <w:b/>
                <w:bCs/>
              </w:rPr>
              <w:t>https://code.visualstudio.com/download</w:t>
            </w:r>
            <w:r>
              <w:rPr>
                <w:rStyle w:val="6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pStyle w:val="2"/>
              <w:ind w:firstLine="420"/>
              <w:jc w:val="center"/>
            </w:pPr>
            <w:r>
              <w:drawing>
                <wp:inline distT="0" distB="0" distL="114300" distR="114300">
                  <wp:extent cx="4460875" cy="2711450"/>
                  <wp:effectExtent l="0" t="0" r="444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71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firstLine="420"/>
            </w:pPr>
            <w:r>
              <w:rPr>
                <w:rFonts w:hint="eastAsia"/>
              </w:rPr>
              <w:t>下载并完成安装vscode后进行基础拓展包的安装，包括中文拓展，</w:t>
            </w:r>
            <w:r>
              <w:rPr>
                <w:rFonts w:hint="eastAsia" w:cs="宋体"/>
              </w:rPr>
              <w:t>java</w:t>
            </w:r>
            <w:r>
              <w:rPr>
                <w:rFonts w:hint="eastAsia"/>
              </w:rPr>
              <w:t>支持等。</w:t>
            </w:r>
          </w:p>
          <w:p>
            <w:pPr>
              <w:ind w:firstLine="210" w:firstLineChars="100"/>
            </w:pPr>
          </w:p>
          <w:p>
            <w:pPr>
              <w:ind w:firstLine="210" w:firstLineChars="100"/>
              <w:rPr>
                <w:rFonts w:cs="宋体"/>
              </w:rPr>
            </w:pPr>
            <w:r>
              <w:t>2</w:t>
            </w:r>
            <w:r>
              <w:rPr>
                <w:rFonts w:hint="eastAsia" w:cs="宋体"/>
              </w:rPr>
              <w:t>、运行测试游戏程序，分析程序构成结构</w:t>
            </w:r>
            <w:r>
              <w:rPr>
                <w:rFonts w:cs="宋体"/>
              </w:rPr>
              <w:tab/>
            </w:r>
            <w:r>
              <w:rPr>
                <w:rFonts w:hint="eastAsia" w:cs="宋体"/>
              </w:rPr>
              <w:t>。</w:t>
            </w:r>
          </w:p>
          <w:p>
            <w:pPr>
              <w:ind w:firstLine="210" w:firstLineChars="100"/>
              <w:rPr>
                <w:rFonts w:cs="宋体"/>
              </w:rPr>
            </w:pPr>
            <w:r>
              <w:rPr>
                <w:rFonts w:hint="eastAsia" w:cs="宋体"/>
              </w:rPr>
              <w:t>源程序分为三个部分：</w:t>
            </w:r>
            <w:r>
              <w:rPr>
                <w:rFonts w:cs="宋体"/>
              </w:rPr>
              <w:t>Ball.java</w:t>
            </w:r>
            <w:r>
              <w:rPr>
                <w:rFonts w:hint="eastAsia" w:cs="宋体"/>
              </w:rPr>
              <w:t>，</w:t>
            </w:r>
            <w:r>
              <w:rPr>
                <w:rFonts w:cs="宋体"/>
              </w:rPr>
              <w:t>BallComponent.java</w:t>
            </w:r>
            <w:r>
              <w:rPr>
                <w:rFonts w:hint="eastAsia" w:cs="宋体"/>
              </w:rPr>
              <w:t>，</w:t>
            </w:r>
            <w:r>
              <w:rPr>
                <w:rFonts w:cs="宋体"/>
              </w:rPr>
              <w:t>Bounce.java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210" w:firstLineChars="100"/>
              <w:rPr>
                <w:rFonts w:cs="宋体"/>
              </w:rPr>
            </w:pPr>
          </w:p>
          <w:p>
            <w:pPr>
              <w:ind w:firstLine="211" w:firstLineChars="100"/>
              <w:rPr>
                <w:b/>
                <w:bCs/>
              </w:rPr>
            </w:pPr>
            <w:r>
              <w:rPr>
                <w:b/>
                <w:bCs/>
              </w:rPr>
              <w:t>Ball.java 文件功能及模块作用解释</w:t>
            </w:r>
          </w:p>
          <w:p>
            <w:pPr>
              <w:ind w:firstLine="211" w:firstLineChars="100"/>
              <w:rPr>
                <w:b/>
                <w:bCs/>
              </w:rPr>
            </w:pPr>
            <w:r>
              <w:rPr>
                <w:b/>
                <w:bCs/>
              </w:rPr>
              <w:t>功能概述</w:t>
            </w:r>
          </w:p>
          <w:p>
            <w:pPr>
              <w:ind w:firstLine="210" w:firstLineChars="100"/>
            </w:pPr>
            <w:r>
              <w:t>Ball 类用于模拟一个在指定边界内移动的小球。小球在碰到边界时会反弹，保持在边界内移动。该类主要负责小球的位置更新、边界检测和形状生成。</w:t>
            </w:r>
          </w:p>
          <w:p>
            <w:pPr>
              <w:ind w:firstLine="210" w:firstLineChars="100"/>
            </w:pPr>
          </w:p>
          <w:p>
            <w:pPr>
              <w:ind w:firstLine="210" w:firstLineChars="100"/>
            </w:pPr>
          </w:p>
          <w:p>
            <w:pPr>
              <w:ind w:firstLine="210" w:firstLineChars="100"/>
            </w:pPr>
            <w:r>
              <w:t>Ball 类实现了一个简单的小球运动模拟，包含小球的移动、边界检测以及形状生成的功能。通过维护小球的位置和速度，类可以模拟小球在边界内的反弹运动。这个类可以用于图形界面应用程序中，以实现动态小球运动的可视化效果。</w:t>
            </w:r>
          </w:p>
          <w:p>
            <w:pPr>
              <w:ind w:firstLine="210" w:firstLineChars="100"/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1" w:firstLineChars="100"/>
              <w:rPr>
                <w:b/>
                <w:bCs/>
              </w:rPr>
            </w:pPr>
            <w:r>
              <w:rPr>
                <w:b/>
                <w:bCs/>
              </w:rPr>
              <w:t>BallComponent.java 文件功能及模块作用解释</w:t>
            </w:r>
          </w:p>
          <w:p>
            <w:pPr>
              <w:ind w:firstLine="211" w:firstLineChars="100"/>
              <w:rPr>
                <w:b/>
                <w:bCs/>
              </w:rPr>
            </w:pPr>
            <w:r>
              <w:rPr>
                <w:b/>
                <w:bCs/>
              </w:rPr>
              <w:t>功能概述</w:t>
            </w:r>
          </w:p>
          <w:p>
            <w:pPr>
              <w:ind w:firstLine="210" w:firstLineChars="100"/>
            </w:pPr>
            <w:r>
              <w:t>BallComponent 类继承自 JPanel，用于在图形用户界面中绘制多个小球的运动。该类管理一个小球的集合，并在每次重绘时将所有小球绘制到面板上。</w:t>
            </w:r>
          </w:p>
          <w:p>
            <w:pPr>
              <w:ind w:firstLine="210" w:firstLineChars="100"/>
            </w:pPr>
            <w:r>
              <w:t>BallComponent 类用于在图形用户界面中展示多个小球。通过管理 Ball 对象的集合，类能够在面板上绘制出所有的小球，并在每次添加小球时请求重绘。该类与 Ball 类配合使用，形成一个简单的小球运动模拟系统，使得用户可以在面板上观察多个小球的动态效果。</w:t>
            </w:r>
          </w:p>
          <w:p>
            <w:pPr>
              <w:ind w:firstLine="210" w:firstLineChars="100"/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</w:p>
          <w:p>
            <w:pPr>
              <w:pStyle w:val="2"/>
              <w:ind w:firstLine="4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Bounce.java 文件功能及模块作用解释</w:t>
            </w:r>
          </w:p>
          <w:p>
            <w:pPr>
              <w:pStyle w:val="2"/>
              <w:ind w:firstLine="4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功能概述</w:t>
            </w:r>
          </w:p>
          <w:p>
            <w:pPr>
              <w:pStyle w:val="2"/>
              <w:ind w:firstLine="420"/>
              <w:jc w:val="left"/>
            </w:pPr>
            <w:r>
              <w:t>Bounce 类是一个简单的图形用户界面应用程序，用于模拟小球在窗口中弹跳的效果。用户可以通过按钮添加新的小球并启动它们的运动，程序会处理小球的运动逻辑并在界面上实时更新。</w:t>
            </w:r>
          </w:p>
          <w:p>
            <w:pPr>
              <w:pStyle w:val="2"/>
              <w:ind w:firstLine="420"/>
              <w:jc w:val="left"/>
            </w:pPr>
            <w:r>
              <w:t>Bounce 类实现了一个简单的图形界面程序，通过 BounceFrame 和 BallComponent 来模拟多个小球的运动。用户可以通过按钮添加新的小球并启动它们的弹跳运动。BallRunnable 负责在后台线程中处理小球的运动逻辑，使得界面能够实时更新，从而实现小球在窗口中弹跳的动态效果。整个程序展示了 Java Swing 的基本用法，包括组件的创建、事件处理和多线程编程。</w:t>
            </w:r>
          </w:p>
          <w:p>
            <w:pPr>
              <w:pStyle w:val="2"/>
              <w:ind w:firstLine="420"/>
              <w:jc w:val="left"/>
            </w:pPr>
          </w:p>
          <w:p>
            <w:pPr>
              <w:pStyle w:val="2"/>
              <w:ind w:firstLine="420"/>
              <w:jc w:val="center"/>
            </w:pPr>
            <w:r>
              <w:rPr>
                <w:rFonts w:hint="eastAsia"/>
              </w:rPr>
              <w:t>代码运行结果如下：</w:t>
            </w:r>
            <w:r>
              <w:drawing>
                <wp:inline distT="0" distB="0" distL="114300" distR="114300">
                  <wp:extent cx="4159885" cy="2463165"/>
                  <wp:effectExtent l="0" t="0" r="63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85" cy="246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ind w:firstLine="4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程序运行结果</w:t>
            </w:r>
          </w:p>
          <w:p>
            <w:pPr>
              <w:pStyle w:val="2"/>
              <w:ind w:firstLine="420"/>
              <w:jc w:val="left"/>
            </w:pPr>
            <w:r>
              <w:t>在运行 Bounce 类程序后，看到一个窗口，其中包含以下内容：</w:t>
            </w:r>
          </w:p>
          <w:p>
            <w:pPr>
              <w:pStyle w:val="2"/>
              <w:numPr>
                <w:numId w:val="0"/>
              </w:numPr>
              <w:ind w:left="360" w:leftChars="0"/>
              <w:jc w:val="left"/>
            </w:pPr>
            <w:r>
              <w:t>图形界面：</w:t>
            </w:r>
          </w:p>
          <w:p>
            <w:pPr>
              <w:pStyle w:val="2"/>
              <w:ind w:firstLine="420"/>
              <w:jc w:val="left"/>
            </w:pPr>
            <w:r>
              <w:t>窗口的标题为“Bounce”。</w:t>
            </w:r>
          </w:p>
          <w:p>
            <w:pPr>
              <w:pStyle w:val="2"/>
              <w:ind w:firstLine="420"/>
              <w:jc w:val="left"/>
            </w:pPr>
            <w:r>
              <w:t>中间区域显示了小球在窗口中移动的动画。</w:t>
            </w:r>
          </w:p>
          <w:p>
            <w:pPr>
              <w:pStyle w:val="2"/>
              <w:ind w:firstLine="420"/>
              <w:jc w:val="left"/>
            </w:pPr>
            <w:r>
              <w:t>窗口底部有两个按钮：“Start”和“Close”。</w:t>
            </w:r>
          </w:p>
          <w:p>
            <w:pPr>
              <w:pStyle w:val="2"/>
              <w:ind w:firstLine="420"/>
              <w:jc w:val="left"/>
            </w:pPr>
            <w:r>
              <w:t>小球运动：</w:t>
            </w:r>
          </w:p>
          <w:p>
            <w:pPr>
              <w:pStyle w:val="2"/>
              <w:ind w:firstLine="420"/>
              <w:jc w:val="left"/>
            </w:pPr>
            <w:r>
              <w:t>当用户点击“Start”按钮时，会生成一个新的小球，该小球开始在窗口中弹跳。</w:t>
            </w:r>
          </w:p>
          <w:p>
            <w:pPr>
              <w:pStyle w:val="2"/>
              <w:ind w:firstLine="420"/>
              <w:jc w:val="left"/>
            </w:pPr>
            <w:r>
              <w:t>每个小球在碰到窗口边界时会反弹，运动方向会随之改变，形成动态的视觉效果。</w:t>
            </w:r>
          </w:p>
          <w:p>
            <w:pPr>
              <w:pStyle w:val="2"/>
              <w:ind w:firstLine="420"/>
              <w:jc w:val="left"/>
            </w:pPr>
            <w:r>
              <w:t>用户可以多次点击“Start”按钮，添加多个小球，每个小球都会在独立的线程中运动。</w:t>
            </w:r>
          </w:p>
          <w:p>
            <w:pPr>
              <w:pStyle w:val="2"/>
              <w:ind w:firstLine="420"/>
              <w:jc w:val="left"/>
            </w:pPr>
            <w:r>
              <w:t>关闭程序：</w:t>
            </w:r>
          </w:p>
          <w:p>
            <w:pPr>
              <w:pStyle w:val="2"/>
              <w:ind w:firstLine="420"/>
              <w:jc w:val="left"/>
            </w:pPr>
            <w:r>
              <w:t>点击“Close”按钮会关闭整个程序。</w:t>
            </w:r>
          </w:p>
          <w:p>
            <w:pPr>
              <w:pStyle w:val="2"/>
              <w:ind w:firstLine="420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59885" cy="2463165"/>
                  <wp:effectExtent l="0" t="0" r="63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85" cy="246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因为我的屏幕分辨率较高，小球实际运行有误差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通过寻找小球运动函数中触边反弹的逻辑，解决了问题。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在这个实验中，通过实现一个简单的弹跳小球模拟程序，深入理解了 Java Swing 的基础知识、事件处理以及多线程编程。以下是我的一些具体心得体会：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Java Swing 基础：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学习了如何使用 JFrame 和 JPanel 创建窗口和面板，并向其中添加组件。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理解了 paintComponent 方法的重写，以实现自定义绘图。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事件处理：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通过按钮的事件监听器，了解了如何处理用户输入并响应操作。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学会了如何使用 ActionListener 接口定义按钮的行为。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多线程编程：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实现了小球运动的多线程处理，避免了界面冻结的现象。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学会了如何通过 Runnable 接口和 Thread 类来启动和管理线程。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运动模拟：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观察到小球在碰撞窗口边界时反弹的效果，进一步理解了简单的物理运动原理。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调试与优化：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在实验中，反复测试程序，观察运动的平滑度和响应性，逐步优化了小球的运动逻辑和界面刷新机制。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未来改进：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可以考虑为小球添加不同的颜色、形状和速度，使模拟更加生动有趣。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可以扩展功能，允许用户自定义小球的数量、初始位置和运动方向等。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10036F74"/>
    <w:rsid w:val="1548772F"/>
    <w:rsid w:val="18553BBB"/>
    <w:rsid w:val="22E37111"/>
    <w:rsid w:val="24A47E99"/>
    <w:rsid w:val="26F55EDB"/>
    <w:rsid w:val="279C571E"/>
    <w:rsid w:val="45BA2425"/>
    <w:rsid w:val="534741B0"/>
    <w:rsid w:val="55902CC6"/>
    <w:rsid w:val="5E8F5EFF"/>
    <w:rsid w:val="762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99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1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2025-01-10T05:45:46Z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