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object>
          <v:shape id="_x0000_i1025" o:spt="75" type="#_x0000_t75" style="height:39.65pt;width:238.35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CorelDRAW.Graphic.11" ShapeID="_x0000_i1025" DrawAspect="Content" ObjectID="_1468075725" r:id="rId4">
            <o:LockedField>false</o:LockedField>
          </o:OLEObject>
        </w:object>
      </w:r>
    </w:p>
    <w:p>
      <w:pPr>
        <w:jc w:val="center"/>
      </w:pPr>
    </w:p>
    <w:p>
      <w:pPr>
        <w:jc w:val="center"/>
        <w:rPr>
          <w:rFonts w:eastAsia="黑体"/>
          <w:bCs/>
          <w:sz w:val="48"/>
          <w:szCs w:val="48"/>
        </w:rPr>
      </w:pPr>
      <w:r>
        <w:rPr>
          <w:rFonts w:hint="eastAsia" w:eastAsia="黑体"/>
          <w:bCs/>
          <w:sz w:val="48"/>
          <w:szCs w:val="48"/>
          <w:lang w:val="en-US" w:eastAsia="zh-CN"/>
        </w:rPr>
        <w:t>操作系统</w:t>
      </w:r>
      <w:r>
        <w:rPr>
          <w:rFonts w:hint="eastAsia" w:eastAsia="黑体"/>
          <w:bCs/>
          <w:sz w:val="48"/>
          <w:szCs w:val="48"/>
        </w:rPr>
        <w:t>课程设计</w:t>
      </w:r>
    </w:p>
    <w:p>
      <w:pPr>
        <w:jc w:val="center"/>
        <w:rPr>
          <w:rFonts w:eastAsia="黑体"/>
          <w:bCs/>
          <w:szCs w:val="21"/>
        </w:rPr>
      </w:pPr>
    </w:p>
    <w:p>
      <w:pPr>
        <w:jc w:val="center"/>
        <w:rPr>
          <w:rFonts w:eastAsia="黑体"/>
          <w:b/>
          <w:sz w:val="84"/>
          <w:szCs w:val="84"/>
        </w:rPr>
      </w:pPr>
      <w:r>
        <w:rPr>
          <w:b/>
          <w:sz w:val="24"/>
          <w:szCs w:val="28"/>
        </w:rPr>
        <w:drawing>
          <wp:inline distT="0" distB="0" distL="0" distR="0">
            <wp:extent cx="995680" cy="989330"/>
            <wp:effectExtent l="0" t="0" r="4445" b="1270"/>
            <wp:docPr id="1" name="图片 1" descr="南京信息工程大学校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南京信息工程大学校标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95680" cy="989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eastAsia="黑体"/>
          <w:b/>
          <w:sz w:val="28"/>
        </w:rPr>
      </w:pPr>
    </w:p>
    <w:p>
      <w:pPr>
        <w:rPr>
          <w:rFonts w:eastAsia="黑体"/>
          <w:b/>
          <w:sz w:val="28"/>
        </w:rPr>
      </w:pPr>
    </w:p>
    <w:p>
      <w:pPr>
        <w:outlineLvl w:val="0"/>
        <w:rPr>
          <w:b/>
          <w:sz w:val="32"/>
        </w:rPr>
      </w:pPr>
      <w:r>
        <w:rPr>
          <w:rFonts w:eastAsia="黑体"/>
          <w:b/>
          <w:sz w:val="28"/>
        </w:rPr>
        <w:t xml:space="preserve"> </w:t>
      </w:r>
      <w:r>
        <w:rPr>
          <w:b/>
          <w:sz w:val="28"/>
        </w:rPr>
        <w:t xml:space="preserve">   </w:t>
      </w:r>
      <w:r>
        <w:rPr>
          <w:b/>
          <w:sz w:val="32"/>
        </w:rPr>
        <w:t xml:space="preserve"> </w:t>
      </w:r>
      <w:bookmarkStart w:id="0" w:name="_Toc25005"/>
      <w:r>
        <w:rPr>
          <w:rFonts w:hint="eastAsia"/>
          <w:b/>
          <w:sz w:val="32"/>
        </w:rPr>
        <w:t>题</w:t>
      </w:r>
      <w:r>
        <w:rPr>
          <w:b/>
          <w:sz w:val="32"/>
        </w:rPr>
        <w:t xml:space="preserve">   </w:t>
      </w:r>
      <w:r>
        <w:rPr>
          <w:rFonts w:hint="eastAsia"/>
          <w:b/>
          <w:sz w:val="32"/>
        </w:rPr>
        <w:t>目</w:t>
      </w:r>
      <w:bookmarkEnd w:id="0"/>
      <w:r>
        <w:rPr>
          <w:b/>
          <w:sz w:val="32"/>
        </w:rPr>
        <w:t xml:space="preserve">    </w:t>
      </w:r>
      <w:r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  <w:lang w:val="en-US" w:eastAsia="zh-CN"/>
        </w:rPr>
        <w:t xml:space="preserve">         </w:t>
      </w:r>
      <w:r>
        <w:rPr>
          <w:rFonts w:hint="eastAsia"/>
          <w:sz w:val="30"/>
        </w:rPr>
        <w:t>感兴趣目标提取</w:t>
      </w:r>
    </w:p>
    <w:p>
      <w:pPr>
        <w:jc w:val="center"/>
        <w:rPr>
          <w:sz w:val="32"/>
        </w:rPr>
      </w:pPr>
      <w:r>
        <mc:AlternateContent>
          <mc:Choice Requires="wps">
            <w:drawing>
              <wp:anchor distT="0" distB="0" distL="114300" distR="114300" simplePos="0" relativeHeight="251659264" behindDoc="0" locked="0" layoutInCell="0" allowOverlap="1">
                <wp:simplePos x="0" y="0"/>
                <wp:positionH relativeFrom="column">
                  <wp:posOffset>1598295</wp:posOffset>
                </wp:positionH>
                <wp:positionV relativeFrom="paragraph">
                  <wp:posOffset>0</wp:posOffset>
                </wp:positionV>
                <wp:extent cx="2971800" cy="0"/>
                <wp:effectExtent l="0" t="4445" r="0" b="5080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971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25.85pt;margin-top:0pt;height:0pt;width:234pt;z-index:251659264;mso-width-relative:page;mso-height-relative:page;" filled="f" stroked="t" coordsize="21600,21600" o:allowincell="f" o:gfxdata="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GiQrjzSAAAABQEAAA8A&#10;AAAAAAAAAQAgAAAAIgAAAGRycy9kb3ducmV2LnhtbFBLAQIUABQAAAAIAIdO4kCoU1HW5AEAAKoD&#10;AAAOAAAAAAAAAAEAIAAAACEBAABkcnMvZTJvRG9jLnhtbFBLBQYAAAAABgAGAFkBAAB3BQAA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spacing w:line="300" w:lineRule="exact"/>
        <w:rPr>
          <w:sz w:val="32"/>
        </w:rPr>
      </w:pPr>
    </w:p>
    <w:p>
      <w:pPr>
        <w:spacing w:line="300" w:lineRule="exact"/>
        <w:rPr>
          <w:rFonts w:ascii="宋体" w:hAnsi="宋体"/>
          <w:sz w:val="30"/>
        </w:rPr>
      </w:pPr>
      <w:r>
        <w:rPr>
          <w:sz w:val="30"/>
        </w:rPr>
        <w:t xml:space="preserve">                               </w:t>
      </w:r>
    </w:p>
    <w:p>
      <w:pPr>
        <w:tabs>
          <w:tab w:val="left" w:pos="7005"/>
        </w:tabs>
        <w:spacing w:line="300" w:lineRule="exact"/>
        <w:rPr>
          <w:rFonts w:hint="eastAsia"/>
          <w:sz w:val="30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>
                <wp:simplePos x="0" y="0"/>
                <wp:positionH relativeFrom="column">
                  <wp:posOffset>2400300</wp:posOffset>
                </wp:positionH>
                <wp:positionV relativeFrom="paragraph">
                  <wp:posOffset>160020</wp:posOffset>
                </wp:positionV>
                <wp:extent cx="2057400" cy="0"/>
                <wp:effectExtent l="0" t="4445" r="0" b="5080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057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89pt;margin-top:12.6pt;height:0pt;width:162pt;z-index:251659264;mso-width-relative:page;mso-height-relative:page;" filled="f" stroked="t" coordsize="21600,21600" o:allowincell="f" o:gfxdata="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CmPWlH&#10;1gAAAAkBAAAPAAAAAAAAAAEAIAAAACIAAABkcnMvZG93bnJldi54bWxQSwECFAAUAAAACACHTuJA&#10;3g7T6uoBAAC0AwAADgAAAAAAAAABACAAAAAlAQAAZHJzL2Uyb0RvYy54bWxQSwUGAAAAAAYABgBZ&#10;AQAAgQUAAAAA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30"/>
        </w:rPr>
        <w:t xml:space="preserve">                 </w:t>
      </w:r>
      <w:r>
        <w:rPr>
          <w:rFonts w:hint="eastAsia"/>
          <w:sz w:val="30"/>
        </w:rPr>
        <w:t>学生姓名</w:t>
      </w:r>
      <w:r>
        <w:rPr>
          <w:sz w:val="30"/>
        </w:rPr>
        <w:t xml:space="preserve">      </w:t>
      </w:r>
      <w:r>
        <w:rPr>
          <w:rFonts w:hint="eastAsia"/>
          <w:sz w:val="30"/>
        </w:rPr>
        <w:t xml:space="preserve"> </w:t>
      </w:r>
      <w:r>
        <w:rPr>
          <w:sz w:val="30"/>
        </w:rPr>
        <w:tab/>
      </w:r>
    </w:p>
    <w:p>
      <w:pPr>
        <w:spacing w:line="300" w:lineRule="exact"/>
        <w:rPr>
          <w:sz w:val="30"/>
        </w:rPr>
      </w:pPr>
      <w:r>
        <w:rPr>
          <w:sz w:val="30"/>
        </w:rPr>
        <w:t xml:space="preserve">                              </w:t>
      </w:r>
    </w:p>
    <w:p>
      <w:pPr>
        <w:tabs>
          <w:tab w:val="left" w:pos="7155"/>
        </w:tabs>
        <w:spacing w:line="300" w:lineRule="exact"/>
        <w:ind w:firstLine="2520" w:firstLineChars="1200"/>
        <w:rPr>
          <w:sz w:val="30"/>
        </w:rPr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2400300</wp:posOffset>
                </wp:positionH>
                <wp:positionV relativeFrom="paragraph">
                  <wp:posOffset>175260</wp:posOffset>
                </wp:positionV>
                <wp:extent cx="2057400" cy="0"/>
                <wp:effectExtent l="0" t="4445" r="0" b="5080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057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89pt;margin-top:13.8pt;height:0pt;width:162pt;z-index:251659264;mso-width-relative:page;mso-height-relative:page;" filled="f" stroked="t" coordsize="21600,21600" o:gfxdata="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gNg6G&#10;1gAAAAkBAAAPAAAAAAAAAAEAIAAAACIAAABkcnMvZG93bnJldi54bWxQSwECFAAUAAAACACHTuJA&#10;4U9CZeoBAAC0AwAADgAAAAAAAAABACAAAAAlAQAAZHJzL2Uyb0RvYy54bWxQSwUGAAAAAAYABgBZ&#10;AQAAgQUAAAAA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sz w:val="30"/>
        </w:rPr>
        <w:t>学</w:t>
      </w:r>
      <w:r>
        <w:rPr>
          <w:sz w:val="30"/>
        </w:rPr>
        <w:t xml:space="preserve">    </w:t>
      </w:r>
      <w:r>
        <w:rPr>
          <w:rFonts w:hint="eastAsia"/>
          <w:sz w:val="30"/>
        </w:rPr>
        <w:t>号</w:t>
      </w:r>
      <w:r>
        <w:rPr>
          <w:sz w:val="30"/>
        </w:rPr>
        <w:t xml:space="preserve">     </w:t>
      </w:r>
    </w:p>
    <w:p>
      <w:pPr>
        <w:tabs>
          <w:tab w:val="left" w:pos="7155"/>
        </w:tabs>
        <w:spacing w:line="300" w:lineRule="exact"/>
        <w:rPr>
          <w:sz w:val="30"/>
        </w:rPr>
      </w:pPr>
    </w:p>
    <w:p>
      <w:pPr>
        <w:tabs>
          <w:tab w:val="left" w:pos="7020"/>
        </w:tabs>
        <w:spacing w:line="300" w:lineRule="exact"/>
        <w:rPr>
          <w:rFonts w:hint="default" w:eastAsia="宋体"/>
          <w:sz w:val="30"/>
          <w:lang w:val="en-US" w:eastAsia="zh-CN"/>
        </w:rPr>
      </w:pPr>
      <w:r>
        <w:rPr>
          <w:sz w:val="30"/>
        </w:rPr>
        <w:t xml:space="preserve">                 </w:t>
      </w:r>
      <w:r>
        <w:rPr>
          <w:rFonts w:hint="eastAsia"/>
          <w:sz w:val="30"/>
        </w:rPr>
        <w:t>学</w:t>
      </w:r>
      <w:r>
        <w:rPr>
          <w:sz w:val="30"/>
        </w:rPr>
        <w:t xml:space="preserve">    </w:t>
      </w:r>
      <w:r>
        <w:rPr>
          <w:rFonts w:hint="eastAsia"/>
          <w:sz w:val="30"/>
        </w:rPr>
        <w:t>院</w:t>
      </w:r>
      <w:r>
        <w:rPr>
          <w:sz w:val="30"/>
        </w:rPr>
        <w:t xml:space="preserve">  </w:t>
      </w:r>
      <w:r>
        <w:rPr>
          <w:rFonts w:hint="eastAsia"/>
          <w:sz w:val="30"/>
        </w:rPr>
        <w:t>计算机学院</w:t>
      </w:r>
      <w:r>
        <w:rPr>
          <w:rFonts w:hint="eastAsia"/>
          <w:sz w:val="30"/>
          <w:lang w:eastAsia="zh-CN"/>
        </w:rPr>
        <w:t>、</w:t>
      </w:r>
      <w:r>
        <w:rPr>
          <w:rFonts w:hint="eastAsia"/>
          <w:sz w:val="30"/>
          <w:lang w:val="en-US" w:eastAsia="zh-CN"/>
        </w:rPr>
        <w:t>网络空间安全学院</w:t>
      </w:r>
    </w:p>
    <w:p>
      <w:pPr>
        <w:tabs>
          <w:tab w:val="left" w:pos="7020"/>
        </w:tabs>
        <w:spacing w:line="300" w:lineRule="exact"/>
        <w:rPr>
          <w:sz w:val="30"/>
        </w:rPr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2400300</wp:posOffset>
                </wp:positionH>
                <wp:positionV relativeFrom="paragraph">
                  <wp:posOffset>0</wp:posOffset>
                </wp:positionV>
                <wp:extent cx="2057400" cy="0"/>
                <wp:effectExtent l="0" t="4445" r="0" b="508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57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89pt;margin-top:0pt;height:0pt;width:162pt;z-index:251659264;mso-width-relative:page;mso-height-relative:page;" filled="f" stroked="t" coordsize="21600,21600" o:gfxdata="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BZsU/a1AAAAAUBAAAP&#10;AAAAAAAAAAEAIAAAACIAAABkcnMvZG93bnJldi54bWxQSwECFAAUAAAACACHTuJACcS9neMBAACq&#10;AwAADgAAAAAAAAABACAAAAAjAQAAZHJzL2Uyb0RvYy54bWxQSwUGAAAAAAYABgBZAQAAeAUAAAAA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tabs>
          <w:tab w:val="left" w:pos="7020"/>
        </w:tabs>
        <w:spacing w:line="300" w:lineRule="exact"/>
        <w:ind w:firstLine="2550" w:firstLineChars="850"/>
        <w:rPr>
          <w:sz w:val="30"/>
        </w:rPr>
      </w:pPr>
      <w:r>
        <w:rPr>
          <w:rFonts w:hint="eastAsia"/>
          <w:sz w:val="30"/>
        </w:rPr>
        <w:t>专</w:t>
      </w:r>
      <w:r>
        <w:rPr>
          <w:sz w:val="30"/>
        </w:rPr>
        <w:t xml:space="preserve">    </w:t>
      </w:r>
      <w:r>
        <w:rPr>
          <w:rFonts w:hint="eastAsia"/>
          <w:sz w:val="30"/>
        </w:rPr>
        <w:t>业</w:t>
      </w:r>
      <w:r>
        <w:rPr>
          <w:sz w:val="30"/>
        </w:rPr>
        <w:t xml:space="preserve">     </w:t>
      </w:r>
      <w:r>
        <w:rPr>
          <w:rFonts w:hint="eastAsia"/>
          <w:sz w:val="30"/>
        </w:rPr>
        <w:t xml:space="preserve"> </w:t>
      </w:r>
    </w:p>
    <w:p>
      <w:pPr>
        <w:tabs>
          <w:tab w:val="left" w:pos="7020"/>
        </w:tabs>
        <w:spacing w:line="300" w:lineRule="exact"/>
        <w:ind w:firstLine="1260" w:firstLineChars="600"/>
        <w:rPr>
          <w:sz w:val="30"/>
        </w:rPr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2400300</wp:posOffset>
                </wp:positionH>
                <wp:positionV relativeFrom="paragraph">
                  <wp:posOffset>15240</wp:posOffset>
                </wp:positionV>
                <wp:extent cx="2057400" cy="0"/>
                <wp:effectExtent l="0" t="4445" r="0" b="508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57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89pt;margin-top:1.2pt;height:0pt;width:162pt;z-index:251659264;mso-width-relative:page;mso-height-relative:page;" filled="f" stroked="t" coordsize="21600,21600" o:gfxdata="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Csd1x9QAAAAHAQAA&#10;DwAAAAAAAAABACAAAAAiAAAAZHJzL2Rvd25yZXYueG1sUEsBAhQAFAAAAAgAh07iQJOu5dvkAQAA&#10;qgMAAA4AAAAAAAAAAQAgAAAAIwEAAGRycy9lMm9Eb2MueG1sUEsFBgAAAAAGAAYAWQEAAHkFAAAA&#10;AA=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spacing w:line="360" w:lineRule="exact"/>
        <w:ind w:firstLine="2520" w:firstLineChars="1200"/>
        <w:rPr>
          <w:rFonts w:hint="eastAsia" w:ascii="宋体" w:eastAsia="宋体"/>
          <w:sz w:val="32"/>
          <w:lang w:val="en-US" w:eastAsia="zh-CN"/>
        </w:rPr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2400300</wp:posOffset>
                </wp:positionH>
                <wp:positionV relativeFrom="paragraph">
                  <wp:posOffset>213360</wp:posOffset>
                </wp:positionV>
                <wp:extent cx="2057400" cy="0"/>
                <wp:effectExtent l="0" t="4445" r="0" b="5080"/>
                <wp:wrapNone/>
                <wp:docPr id="36" name="直接连接符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57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89pt;margin-top:16.8pt;height:0pt;width:162pt;z-index:251659264;mso-width-relative:page;mso-height-relative:page;" filled="f" stroked="t" coordsize="21600,21600" o:gfxdata="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AEEkaNYAAAAJ&#10;AQAADwAAAAAAAAABACAAAAAiAAAAZHJzL2Rvd25yZXYueG1sUEsBAhQAFAAAAAgAh07iQPUlBsjl&#10;AQAArAMAAA4AAAAAAAAAAQAgAAAAJQEAAGRycy9lMm9Eb2MueG1sUEsFBgAAAAAGAAYAWQEAAHwF&#10;AAAAAA=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sz w:val="30"/>
        </w:rPr>
        <w:t>指导教师</w:t>
      </w:r>
      <w:r>
        <w:rPr>
          <w:sz w:val="30"/>
        </w:rPr>
        <w:tab/>
      </w:r>
      <w:r>
        <w:rPr>
          <w:sz w:val="30"/>
        </w:rPr>
        <w:t xml:space="preserve">      </w:t>
      </w:r>
      <w:r>
        <w:rPr>
          <w:rFonts w:hint="eastAsia"/>
          <w:sz w:val="30"/>
          <w:lang w:eastAsia="zh-CN"/>
        </w:rPr>
        <w:t>孙玉宝</w:t>
      </w:r>
    </w:p>
    <w:p>
      <w:pPr>
        <w:spacing w:line="300" w:lineRule="exact"/>
        <w:rPr>
          <w:rFonts w:hint="eastAsia" w:ascii="宋体" w:eastAsia="黑体"/>
          <w:sz w:val="32"/>
        </w:rPr>
      </w:pPr>
    </w:p>
    <w:p>
      <w:pPr>
        <w:jc w:val="center"/>
        <w:rPr>
          <w:rFonts w:hint="eastAsia"/>
          <w:b/>
          <w:bCs/>
          <w:sz w:val="36"/>
          <w:szCs w:val="36"/>
        </w:rPr>
      </w:pPr>
    </w:p>
    <w:p>
      <w:pPr>
        <w:jc w:val="center"/>
        <w:rPr>
          <w:b/>
          <w:bCs/>
          <w:sz w:val="36"/>
          <w:szCs w:val="36"/>
        </w:rPr>
      </w:pPr>
    </w:p>
    <w:p>
      <w:pPr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二Ｏ</w:t>
      </w:r>
      <w:r>
        <w:rPr>
          <w:rFonts w:hint="eastAsia"/>
          <w:b/>
          <w:bCs/>
          <w:sz w:val="36"/>
          <w:szCs w:val="36"/>
          <w:lang w:val="en-US" w:eastAsia="zh-CN"/>
        </w:rPr>
        <w:t>四</w:t>
      </w:r>
      <w:r>
        <w:rPr>
          <w:rFonts w:hint="eastAsia"/>
          <w:b/>
          <w:bCs/>
          <w:sz w:val="36"/>
          <w:szCs w:val="36"/>
        </w:rPr>
        <w:t>零年</w:t>
      </w:r>
      <w:r>
        <w:rPr>
          <w:rFonts w:hint="eastAsia"/>
          <w:b/>
          <w:bCs/>
          <w:sz w:val="36"/>
          <w:szCs w:val="36"/>
          <w:lang w:val="en-US" w:eastAsia="zh-CN"/>
        </w:rPr>
        <w:t>十二</w:t>
      </w:r>
      <w:r>
        <w:rPr>
          <w:rFonts w:hint="eastAsia"/>
          <w:b/>
          <w:bCs/>
          <w:sz w:val="36"/>
          <w:szCs w:val="36"/>
        </w:rPr>
        <w:t>月</w:t>
      </w:r>
    </w:p>
    <w:p/>
    <w:p/>
    <w:p/>
    <w:p/>
    <w:p/>
    <w:p/>
    <w:p/>
    <w:p/>
    <w:p/>
    <w:p/>
    <w:p>
      <w:pPr>
        <w:rPr/>
      </w:pPr>
      <w:r>
        <w:rPr>
          <w:rFonts w:hint="eastAsia"/>
        </w:rPr>
        <w:t>超像素概念是2003年Xiaofeng Ren提出和发展起来的图像分割技术，是指具有相似纹理、颜色、亮度等特征的相邻像素构成的有一定视觉意义的不规则像素块。它利用像素之间特征的相似性将像素分组,用少量的超像素代替大量的像素来表达图片特征,很大程度上降低了图像后处理的复杂度，所以通常作为分割算法的预处理步骤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288" w:lineRule="atLeast"/>
        <w:ind w:left="0" w:right="0" w:firstLine="0"/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常见的超像素分割方法包括： Graph-based 、NCut 、Turbopixel 、 Quick-shift 、 Graph-cut a、Graph-cut b 以及 SLIC 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288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其中，SLIC（simple linear iterativeclustering），即 简单线性迭代聚类 。 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它是2010年提出的一种思想简单、实现方便的算法，将彩色图像转化为CIELAB颜色空间和XY坐标下的5维特征向量，然后对5维特征向量构造距离度量标准，对图像像素进行局部聚类的过程。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88" w:beforeAutospacing="0" w:after="96" w:afterAutospacing="0" w:line="312" w:lineRule="atLeast"/>
        <w:ind w:left="0" w:right="0" w:firstLine="0"/>
        <w:rPr>
          <w:rFonts w:hint="default" w:ascii="微软雅黑" w:hAnsi="微软雅黑" w:eastAsia="微软雅黑" w:cs="微软雅黑"/>
          <w:b/>
          <w:bCs/>
          <w:i w:val="0"/>
          <w:iCs w:val="0"/>
          <w:caps w:val="0"/>
          <w:color w:val="4F4F4F"/>
          <w:spacing w:val="0"/>
          <w:sz w:val="21"/>
          <w:szCs w:val="21"/>
        </w:rPr>
      </w:pPr>
      <w:bookmarkStart w:id="1" w:name="t6"/>
      <w:bookmarkEnd w:id="1"/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t>SLIC主要优点如下：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288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生成的超像素如同细胞一般紧凑整齐，邻域特征比较容易表达。这样基于像素的方法可以比较容易的改造为基于超像素的方法。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不仅可以分割彩色图，也可以兼容分割灰度图。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需要设置的参数非常少，默认情况下只需要设置一个预分割的超像素的数量。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相比其他的超像素分割方法，SLIC在运行速度、生成超像素的紧凑度、轮廓保持方面都比较理想。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288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288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288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288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288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288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288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288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288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288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288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288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288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288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</w:pPr>
    </w:p>
    <w:p>
      <w:pPr>
        <w:rPr/>
      </w:pPr>
      <w:r>
        <w:rPr>
          <w:rFonts w:hint="eastAsia"/>
        </w:rPr>
        <w:t>一.SLIC(simple linear iterative clustering）原理分析</w:t>
      </w:r>
    </w:p>
    <w:p>
      <w:pPr>
        <w:rPr/>
      </w:pPr>
    </w:p>
    <w:p>
      <w:pPr>
        <w:rPr/>
      </w:pPr>
      <w:r>
        <w:rPr>
          <w:rFonts w:hint="eastAsia"/>
        </w:rPr>
        <w:t>初始化种子点（</w:t>
      </w:r>
      <w:r>
        <w:rPr>
          <w:rFonts w:hint="default"/>
        </w:rPr>
        <w:t>聚类中心）：按照设定的超像素个数，在图像内均匀的分配种子点。假设图片总共有 N 个像素点，预分割为 K 个相同尺寸的超像素，那么每个超像素的大小为N/ K ，则相邻种子点的距离（步长）近似为S=sqrt(N/K)。</w:t>
      </w:r>
    </w:p>
    <w:p>
      <w:pPr>
        <w:rPr/>
      </w:pPr>
    </w:p>
    <w:p>
      <w:pPr>
        <w:rPr/>
      </w:pPr>
      <w:r>
        <w:rPr>
          <w:rFonts w:hint="default"/>
        </w:rPr>
        <w:t>在种子点的n*n邻域内重新选择种子点（一般取n=3）。具体方法为：计算该邻域内所有像素点的梯度值，将种子点移到该邻域内梯度最小的地方。这样做的目的是为了避免种子点落在梯度较大的轮廓边界上，以免影响后续聚类效果。</w:t>
      </w:r>
    </w:p>
    <w:p>
      <w:pPr>
        <w:rPr/>
      </w:pPr>
    </w:p>
    <w:p>
      <w:pPr>
        <w:rPr>
          <w:rFonts w:hint="default"/>
        </w:rPr>
      </w:pPr>
      <w:r>
        <w:rPr>
          <w:rFonts w:hint="default"/>
        </w:rPr>
        <w:t>在每个种子点周围的邻域内为每个像素点分配类标签（即属于哪个聚类中心）。和标准的k-means在整张图中搜索不同，SLIC的搜索范围限制为2S2S，可以加速算法收敛，如下图。在此注意一点：期望的超像素尺寸为SS，但是搜索的范围是2S*2S。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335780" cy="1918970"/>
            <wp:effectExtent l="0" t="0" r="7620" b="127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35780" cy="19189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宋体" w:hAnsi="宋体" w:eastAsia="宋体" w:cs="宋体"/>
          <w:sz w:val="24"/>
          <w:szCs w:val="24"/>
        </w:rPr>
      </w:pPr>
      <w:r>
        <w:rPr>
          <w:rFonts w:hint="default" w:ascii="宋体" w:hAnsi="宋体" w:eastAsia="宋体" w:cs="宋体"/>
          <w:sz w:val="24"/>
          <w:szCs w:val="24"/>
        </w:rPr>
        <w:t>迭代优化。理论上上述步骤不断迭代直到误差收敛（可以理解为每个像素点聚类中心不再发生变化为止），实践发现10次迭代对绝大部分图片都可以得到较理想效果，所以一般迭代次数取10。</w:t>
      </w:r>
    </w:p>
    <w:p>
      <w:pPr>
        <w:rPr>
          <w:rFonts w:hint="default" w:ascii="宋体" w:hAnsi="宋体" w:eastAsia="宋体" w:cs="宋体"/>
          <w:sz w:val="24"/>
          <w:szCs w:val="24"/>
        </w:rPr>
      </w:pPr>
      <w:r>
        <w:rPr>
          <w:rFonts w:hint="default" w:ascii="宋体" w:hAnsi="宋体" w:eastAsia="宋体" w:cs="宋体"/>
          <w:sz w:val="24"/>
          <w:szCs w:val="24"/>
        </w:rPr>
        <w:t>增强连通性。经过上述迭代优化可能出现以下瑕疵：出现多连通情况、超像素尺寸过小，单个超像素被切割成多个不连续超像素等，这些情况可以通过增强连通性解决。主要思路是：新建一张标记表，表内元素均为-1，按照“Z”型走向（从左到右，从上到下顺序）将不连续的超像素、尺寸过小超像素重新分配给邻近的超像素，遍历过的像素点分配给相应的标签，直到所有点遍历完毕为止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from skimage.segmentation import slic,mark_boundaries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segments = slic(image, n_segments=60, compactness=10)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# 参数说明：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# n_segments: 分割块的个数。可能最后分割出的块数与实际设置并不一样，可能是slic算法做了后续处理，将小的超像素合并到大的超像素中。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# compactness:分割块的边界是否压缩，压缩会使分割快的边沿更光滑。</w:t>
      </w:r>
    </w:p>
    <w:p/>
    <w:p/>
    <w:p/>
    <w:p/>
    <w:p>
      <w:pPr>
        <w:rPr>
          <w:rFonts w:hint="eastAsia"/>
        </w:rPr>
      </w:pPr>
      <w:r>
        <w:rPr>
          <w:rFonts w:hint="eastAsia"/>
        </w:rPr>
        <w:t>设置待分割超像素的数目？</w:t>
      </w:r>
    </w:p>
    <w:p>
      <w:pPr>
        <w:rPr>
          <w:rFonts w:hint="eastAsia"/>
        </w:rPr>
      </w:pPr>
      <w:r>
        <w:rPr>
          <w:rFonts w:hint="eastAsia"/>
        </w:rPr>
        <w:t>使用超像素对图像进行分割时，设置的超像素数目K比较重要：如果K比较小，每个超像素尺寸会比较大，这样超像素对边界的保持就会变差，如果K比较大，每个超像素的尺寸会比较小，那么会出现类似“过拟合”现象，超像素的形状会变得非常不规则，邻域关系很难保持，而且数目也比较多。</w:t>
      </w:r>
    </w:p>
    <w:p/>
    <w:p/>
    <w:p/>
    <w:p/>
    <w:p/>
    <w:p/>
    <w:p/>
    <w:p/>
    <w:p/>
    <w:p/>
    <w:p/>
    <w:p/>
    <w:p/>
    <w:p/>
    <w:p>
      <w:pPr>
        <w:rPr/>
      </w:pPr>
      <w:r>
        <w:t>超像素就是把一幅原本是像素级(pixel-level)的图，划分成区域级(district-level)的图。可以将其看做是对基本信息进行的抽象。</w:t>
      </w:r>
    </w:p>
    <w:p>
      <w:pPr>
        <w:rPr/>
      </w:pPr>
      <w:r>
        <w:rPr>
          <w:rFonts w:hint="default"/>
        </w:rPr>
        <w:t>超像素分割属于图像分割(image segmentation)，再细化应该属于过分割(over segmentation)。</w:t>
      </w:r>
    </w:p>
    <w:p>
      <w:pPr>
        <w:rPr/>
      </w:pPr>
      <w:r>
        <w:rPr>
          <w:rFonts w:hint="default"/>
        </w:rPr>
        <w:t>比如我们对一幅图像进行超像素分割，分割之后，会得到许多大小不一的区域，我们可以从这些区域中提取出有效的信息，比如颜色直方图、纹理信息。比如有一个人，我们可以对这个人的图像进行超像素分割，进而通过对每个小区域的特征提取，辨识出这些区域是处于人体的哪个部分（头部、肩部，腿部），进而建立人体的关节图像。</w:t>
      </w:r>
    </w:p>
    <w:p>
      <w:pPr>
        <w:rPr/>
      </w:pPr>
      <w:r>
        <w:rPr>
          <w:rFonts w:hint="default"/>
        </w:rPr>
        <w:t>如果你要用图论的方法来分离前景背景。如果这幅图的大小为480 * 640，那么你建立的图(graph)有480640个节点。如果你预先对这幅图像使用超像素分割，将其分割为1000个超像素，那么你建立的图只有1000个节点。大大提升了计算速度。</w:t>
      </w:r>
    </w:p>
    <w:p/>
    <w:p>
      <w:pPr>
        <w:rPr/>
      </w:pP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r>
        <w:rPr>
          <w:rFonts w:hint="eastAsia"/>
          <w:lang w:val="en-US" w:eastAsia="zh-CN"/>
        </w:rPr>
        <w:t>参考文献</w:t>
      </w:r>
    </w:p>
    <w:p>
      <w:pPr>
        <w:rPr>
          <w:rFonts w:hint="eastAsia"/>
        </w:rPr>
      </w:pPr>
      <w:r>
        <w:rPr>
          <w:rFonts w:hint="eastAsia"/>
        </w:rPr>
        <w:t>[1]唐真,庄怡.基于超像素分割算法的景观边缘提取仿真[J].计算机仿真,2024,41(09):228-232.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[2]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"https://infoscience.epfl.ch/items/111df507-1d06-4406-b7f9-245fc03a6994"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Achanta, Radhakrishna 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,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"https://infoscience.epfl.ch/items/dbb4ae92-9d06-4d37-ae80-3344f0b930cd"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Shaji, Appu, 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"https://infoscience.epfl.ch/items/883f4674-f7ea-4129-b967-3284f8eea84c"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Smith, Kevin, 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"https://infoscience.epfl.ch/items/549b00ed-5743-438f-a48a-f554f911507f"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Lucchi, Aurélien 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,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"https://infoscience.epfl.ch/items/26ee9199-5a82-4097-90f0-e9eb052de875"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Fua, Pascal 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"https://infoscience.epfl.ch/items/92a168c1-ed7f-44d0-bb15-2b931a33b047"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Süsstrunk, Sabine </w:t>
      </w:r>
      <w:r>
        <w:rPr>
          <w:rFonts w:hint="eastAsia"/>
          <w:lang w:val="en-US" w:eastAsia="zh-CN"/>
        </w:rPr>
        <w:fldChar w:fldCharType="end"/>
      </w:r>
      <w:r>
        <w:t>SLIC Superpixels Compared to State-of-the-art Superpixel Methods</w:t>
      </w:r>
      <w:r>
        <w:rPr>
          <w:rFonts w:hint="eastAsia"/>
          <w:lang w:val="en-US" w:eastAsia="zh-CN"/>
        </w:rPr>
        <w:t>,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"https://doi.org/10.1109/TPAMI.2012.120" \t "https://infoscience.epfl.ch/entities/publication/605ab010-dcfa-4dcf-bb55-ddf0eda015ba/_blank"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2012.120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[3]K. Harris, 1998, IEEE TIP, Hybrid image segmentation using watershed and fast region merging</w:t>
      </w:r>
    </w:p>
    <w:p>
      <w:pPr>
        <w:rPr>
          <w:rFonts w:hint="eastAsia"/>
          <w:lang w:val="en-US" w:eastAsia="zh-CN"/>
        </w:rPr>
      </w:pPr>
      <w:bookmarkStart w:id="2" w:name="_GoBack"/>
      <w:bookmarkEnd w:id="2"/>
      <w:r>
        <w:rPr>
          <w:rFonts w:hint="eastAsia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"https://blog.csdn.net/guzenyel/article/details/25769507"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超像素分割与超像素合并/区域合并/多尺度分割_多尺度超像素-CSDN博客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MzMTBkODJlYTY4Njg1ZDE4ZDEzZGFjOGUyMWU5NTYifQ=="/>
  </w:docVars>
  <w:rsids>
    <w:rsidRoot w:val="4A1947CF"/>
    <w:rsid w:val="08AC7A4D"/>
    <w:rsid w:val="210434C4"/>
    <w:rsid w:val="256A7518"/>
    <w:rsid w:val="29F87967"/>
    <w:rsid w:val="35905E60"/>
    <w:rsid w:val="42803638"/>
    <w:rsid w:val="435638BD"/>
    <w:rsid w:val="463B050F"/>
    <w:rsid w:val="4A1947CF"/>
    <w:rsid w:val="4C5F0DAD"/>
    <w:rsid w:val="4E91189D"/>
    <w:rsid w:val="55F04E72"/>
    <w:rsid w:val="567F61F6"/>
    <w:rsid w:val="63893799"/>
    <w:rsid w:val="710A2CF6"/>
    <w:rsid w:val="73495A32"/>
    <w:rsid w:val="7826140A"/>
    <w:rsid w:val="7C235FB1"/>
    <w:rsid w:val="7CDF3E70"/>
    <w:rsid w:val="7EA93EF8"/>
    <w:rsid w:val="7FEE0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3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  <w:rPr>
      <w:i/>
    </w:rPr>
  </w:style>
  <w:style w:type="character" w:styleId="8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image" Target="media/image2.jpeg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2018-07-11T23:11:00Z</dcterms:created>
  <dc:creator>d</dc:creator>
  <cp:lastModifiedBy>WPS_1664438007</cp:lastModifiedBy>
  <dcterms:modified xsi:type="dcterms:W3CDTF">2024-12-27T09:08:12Z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F3D261EDCEE831FEF9AC68679A3E6BD0_42</vt:lpwstr>
  </property>
</Properties>
</file>