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pPr>
      <w:r>
        <w:t>实验目的</w:t>
      </w:r>
    </w:p>
    <w:p>
      <w:pPr>
        <w:pStyle w:val="8"/>
        <w:numPr>
          <w:ilvl w:val="0"/>
          <w:numId w:val="2"/>
        </w:numPr>
      </w:pPr>
      <w:r>
        <w:rPr>
          <w:rFonts w:hint="eastAsia"/>
        </w:rPr>
        <w:t>使用EWB软件了解二极管的导通特性</w:t>
      </w:r>
    </w:p>
    <w:p>
      <w:pPr>
        <w:pStyle w:val="8"/>
        <w:numPr>
          <w:ilvl w:val="0"/>
          <w:numId w:val="2"/>
        </w:numPr>
        <w:rPr>
          <w:rFonts w:hint="eastAsia"/>
        </w:rPr>
      </w:pPr>
      <w:r>
        <w:rPr>
          <w:rFonts w:hint="eastAsia"/>
        </w:rPr>
        <w:t>使用示波器观察电路波形特征</w:t>
      </w:r>
    </w:p>
    <w:p>
      <w:pPr>
        <w:pStyle w:val="8"/>
        <w:ind w:firstLine="0"/>
        <w:rPr>
          <w:rFonts w:hAnsi="宋体"/>
        </w:rPr>
      </w:pPr>
      <w:r>
        <w:t>2</w:t>
      </w:r>
      <w:r>
        <w:rPr>
          <w:rFonts w:hint="eastAsia"/>
        </w:rPr>
        <w:t>．</w:t>
      </w:r>
      <w:r>
        <w:rPr>
          <w:rFonts w:hAnsi="宋体"/>
        </w:rPr>
        <w:t>实验内容</w:t>
      </w:r>
    </w:p>
    <w:p>
      <w:pPr>
        <w:pStyle w:val="8"/>
        <w:ind w:firstLine="0"/>
        <w:rPr>
          <w:rFonts w:hAnsi="宋体"/>
        </w:rPr>
      </w:pPr>
      <w:r>
        <w:rPr>
          <w:rFonts w:hint="eastAsia" w:hAnsi="宋体"/>
        </w:rPr>
        <w:t>(</w:t>
      </w:r>
      <w:r>
        <w:rPr>
          <w:rFonts w:hAnsi="宋体"/>
        </w:rPr>
        <w:t>1)</w:t>
      </w:r>
      <w:r>
        <w:rPr>
          <w:rFonts w:hint="eastAsia" w:hAnsi="宋体"/>
        </w:rPr>
        <w:t>选取元器件到工作电路</w:t>
      </w:r>
    </w:p>
    <w:p>
      <w:pPr>
        <w:pStyle w:val="8"/>
        <w:ind w:firstLine="0"/>
        <w:rPr>
          <w:rFonts w:hAnsi="宋体"/>
        </w:rPr>
      </w:pPr>
      <w:r>
        <w:rPr>
          <w:rFonts w:hint="eastAsia" w:hAnsi="宋体"/>
        </w:rPr>
        <w:t>(</w:t>
      </w:r>
      <w:r>
        <w:rPr>
          <w:rFonts w:hAnsi="宋体"/>
        </w:rPr>
        <w:t>2)</w:t>
      </w:r>
      <w:r>
        <w:rPr>
          <w:rFonts w:hint="eastAsia" w:hAnsi="宋体"/>
        </w:rPr>
        <w:t>连接工作电路，连接示波器测量输出波形。</w:t>
      </w:r>
    </w:p>
    <w:p>
      <w:pPr>
        <w:pStyle w:val="8"/>
        <w:ind w:firstLine="0"/>
        <w:rPr>
          <w:rFonts w:hint="eastAsia" w:hAnsi="宋体"/>
        </w:rPr>
      </w:pPr>
      <w:r>
        <w:rPr>
          <w:rFonts w:hint="eastAsia" w:hAnsi="宋体"/>
        </w:rPr>
        <w:t>(</w:t>
      </w:r>
      <w:r>
        <w:rPr>
          <w:rFonts w:hAnsi="宋体"/>
        </w:rPr>
        <w:t>3)</w:t>
      </w:r>
      <w:r>
        <w:rPr>
          <w:rFonts w:hint="eastAsia" w:hAnsi="宋体"/>
        </w:rPr>
        <w:t>调用直流分析和交流分析工具，可以分析放大电路的直流工作点和交流放大性能。</w:t>
      </w:r>
    </w:p>
    <w:p>
      <w:pPr>
        <w:pStyle w:val="8"/>
        <w:ind w:firstLine="0"/>
      </w:pPr>
      <w:r>
        <w:rPr>
          <w:rFonts w:hint="eastAsia"/>
        </w:rPr>
        <w:t>3</w:t>
      </w:r>
      <w:r>
        <w:t>．</w:t>
      </w:r>
      <w:r>
        <w:rPr>
          <w:rFonts w:hint="eastAsia"/>
        </w:rPr>
        <w:t>实验步骤和实验结果</w:t>
      </w:r>
    </w:p>
    <w:p>
      <w:pPr>
        <w:pStyle w:val="8"/>
        <w:ind w:firstLine="0"/>
      </w:pPr>
      <w:r>
        <w:rPr>
          <w:rFonts w:hint="eastAsia"/>
        </w:rPr>
        <w:t>（1）</w:t>
      </w:r>
    </w:p>
    <w:p>
      <w:pPr>
        <w:pStyle w:val="8"/>
        <w:ind w:firstLine="0"/>
      </w:pPr>
      <w:r>
        <w:drawing>
          <wp:inline distT="0" distB="0" distL="0" distR="0">
            <wp:extent cx="3371850" cy="155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rcRect l="10413" t="30665" r="51378" b="37965"/>
                    <a:stretch>
                      <a:fillRect/>
                    </a:stretch>
                  </pic:blipFill>
                  <pic:spPr>
                    <a:xfrm>
                      <a:off x="0" y="0"/>
                      <a:ext cx="3371850" cy="1557020"/>
                    </a:xfrm>
                    <a:prstGeom prst="rect">
                      <a:avLst/>
                    </a:prstGeom>
                    <a:ln>
                      <a:noFill/>
                    </a:ln>
                  </pic:spPr>
                </pic:pic>
              </a:graphicData>
            </a:graphic>
          </wp:inline>
        </w:drawing>
      </w:r>
    </w:p>
    <w:p>
      <w:pPr>
        <w:pStyle w:val="8"/>
        <w:ind w:firstLine="0"/>
      </w:pPr>
      <w:r>
        <w:rPr>
          <w:rFonts w:hint="eastAsia"/>
        </w:rPr>
        <w:t>选取完成</w:t>
      </w:r>
    </w:p>
    <w:p>
      <w:pPr>
        <w:pStyle w:val="8"/>
        <w:ind w:firstLine="0"/>
      </w:pPr>
      <w:r>
        <w:rPr>
          <w:rFonts w:hint="eastAsia"/>
        </w:rPr>
        <w:t>（2）</w:t>
      </w:r>
    </w:p>
    <w:p>
      <w:pPr>
        <w:pStyle w:val="8"/>
        <w:ind w:firstLine="0"/>
      </w:pPr>
      <w:r>
        <w:drawing>
          <wp:inline distT="0" distB="0" distL="0" distR="0">
            <wp:extent cx="2974975" cy="16338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rcRect l="10406" t="30243" r="54520" b="35507"/>
                    <a:stretch>
                      <a:fillRect/>
                    </a:stretch>
                  </pic:blipFill>
                  <pic:spPr>
                    <a:xfrm>
                      <a:off x="0" y="0"/>
                      <a:ext cx="2974975" cy="1633855"/>
                    </a:xfrm>
                    <a:prstGeom prst="rect">
                      <a:avLst/>
                    </a:prstGeom>
                    <a:ln>
                      <a:noFill/>
                    </a:ln>
                  </pic:spPr>
                </pic:pic>
              </a:graphicData>
            </a:graphic>
          </wp:inline>
        </w:drawing>
      </w:r>
    </w:p>
    <w:p>
      <w:pPr>
        <w:pStyle w:val="8"/>
        <w:ind w:firstLine="0"/>
      </w:pPr>
      <w:r>
        <w:rPr>
          <w:rFonts w:hint="eastAsia"/>
        </w:rPr>
        <w:t>连接完成</w:t>
      </w:r>
    </w:p>
    <w:p>
      <w:pPr>
        <w:pStyle w:val="8"/>
        <w:ind w:firstLine="0"/>
      </w:pPr>
      <w:r>
        <w:rPr>
          <w:rFonts w:hint="eastAsia"/>
        </w:rPr>
        <w:t>（3）</w:t>
      </w:r>
    </w:p>
    <w:p>
      <w:pPr>
        <w:pStyle w:val="8"/>
        <w:ind w:firstLine="0"/>
      </w:pPr>
      <w:r>
        <w:rPr>
          <w:rFonts w:hint="eastAsia"/>
        </w:rPr>
        <w:t>激活电路打开示波器观察到结</w:t>
      </w:r>
      <w:bookmarkStart w:id="0" w:name="_GoBack"/>
      <w:bookmarkEnd w:id="0"/>
      <w:r>
        <w:rPr>
          <w:rFonts w:hint="eastAsia"/>
        </w:rPr>
        <w:t>果如下</w:t>
      </w:r>
    </w:p>
    <w:p>
      <w:pPr>
        <w:pStyle w:val="8"/>
        <w:ind w:firstLine="0"/>
      </w:pPr>
      <w:r>
        <w:drawing>
          <wp:inline distT="0" distB="0" distL="0" distR="0">
            <wp:extent cx="4505325" cy="42081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rcRect l="12734" t="30870" r="57166" b="19149"/>
                    <a:stretch>
                      <a:fillRect/>
                    </a:stretch>
                  </pic:blipFill>
                  <pic:spPr>
                    <a:xfrm>
                      <a:off x="0" y="0"/>
                      <a:ext cx="4513932" cy="4216310"/>
                    </a:xfrm>
                    <a:prstGeom prst="rect">
                      <a:avLst/>
                    </a:prstGeom>
                    <a:ln>
                      <a:noFill/>
                    </a:ln>
                  </pic:spPr>
                </pic:pic>
              </a:graphicData>
            </a:graphic>
          </wp:inline>
        </w:drawing>
      </w:r>
    </w:p>
    <w:p>
      <w:pPr>
        <w:pStyle w:val="8"/>
        <w:ind w:firstLine="0"/>
        <w:rPr>
          <w:rFonts w:hint="eastAsia"/>
        </w:rPr>
      </w:pPr>
      <w:r>
        <w:rPr>
          <w:rFonts w:hint="eastAsia"/>
        </w:rPr>
        <w:t>结果分析：如图所示通过示波器测量波形可以看出该电路是一个二极管上削波电路。</w:t>
      </w:r>
    </w:p>
    <w:p>
      <w:pPr>
        <w:pStyle w:val="8"/>
        <w:ind w:firstLine="0"/>
      </w:pPr>
      <w:r>
        <w:rPr>
          <w:rFonts w:hint="eastAsia"/>
        </w:rPr>
        <w:t>4</w:t>
      </w:r>
      <w:r>
        <w:t>．分析与讨论</w:t>
      </w:r>
    </w:p>
    <w:p>
      <w:r>
        <w:rPr>
          <w:rFonts w:hint="eastAsia"/>
        </w:rPr>
        <w:t>如波形图所示，交流源输出大于5</w:t>
      </w:r>
      <w:r>
        <w:t>.7</w:t>
      </w:r>
      <w:r>
        <w:rPr>
          <w:rFonts w:hint="eastAsia"/>
        </w:rPr>
        <w:t>v时，二极管向导通，波器所测二极管加5v电源电压总和为5</w:t>
      </w:r>
      <w:r>
        <w:t>.7</w:t>
      </w:r>
      <w:r>
        <w:rPr>
          <w:rFonts w:hint="eastAsia"/>
        </w:rPr>
        <w:t>v，在交流源小于5</w:t>
      </w:r>
      <w:r>
        <w:t>.7</w:t>
      </w:r>
      <w:r>
        <w:rPr>
          <w:rFonts w:hint="eastAsia"/>
        </w:rPr>
        <w:t>v时二极管处于截止状态示波器显示交流源电压即为上图所示波浪形。</w:t>
      </w:r>
    </w:p>
    <w:p>
      <w:pPr>
        <w:rPr>
          <w:rFonts w:hint="eastAsia"/>
        </w:rPr>
      </w:pPr>
      <w:r>
        <w:rPr>
          <w:rFonts w:hint="eastAsia"/>
        </w:rPr>
        <w:t>通过示波器测量波形可看出该电路是一个二极管上的削波电路。</w:t>
      </w:r>
    </w:p>
    <w:p/>
    <w:p/>
    <w:sectPr>
      <w:headerReference r:id="rId5" w:type="first"/>
      <w:footerReference r:id="rId8" w:type="first"/>
      <w:headerReference r:id="rId3" w:type="default"/>
      <w:footerReference r:id="rId6" w:type="default"/>
      <w:headerReference r:id="rId4" w:type="even"/>
      <w:footerReference r:id="rId7" w:type="even"/>
      <w:pgSz w:w="11906" w:h="16838"/>
      <w:pgMar w:top="2835" w:right="1418" w:bottom="851"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31"/>
      </w:pBdr>
      <w:ind w:firstLine="883"/>
      <w:rPr>
        <w:rFonts w:ascii="宋体" w:hAnsi="宋体"/>
        <w:b/>
        <w:sz w:val="44"/>
        <w:szCs w:val="44"/>
      </w:rPr>
    </w:pPr>
    <w:r>
      <w:rPr>
        <w:rFonts w:hint="eastAsia" w:ascii="宋体" w:hAnsi="宋体"/>
        <w:b/>
        <w:sz w:val="44"/>
        <w:szCs w:val="44"/>
      </w:rPr>
      <w:t xml:space="preserve">南京信息工程大学 </w:t>
    </w:r>
    <w:r>
      <w:rPr>
        <w:rFonts w:ascii="宋体" w:hAnsi="宋体"/>
        <w:b/>
        <w:sz w:val="44"/>
        <w:szCs w:val="44"/>
      </w:rPr>
      <w:t xml:space="preserve"> </w:t>
    </w:r>
    <w:r>
      <w:rPr>
        <w:rFonts w:hint="eastAsia" w:ascii="宋体" w:hAnsi="宋体"/>
        <w:b/>
        <w:sz w:val="44"/>
        <w:szCs w:val="44"/>
      </w:rPr>
      <w:t>实验（实习）报告</w:t>
    </w:r>
  </w:p>
  <w:p>
    <w:pPr>
      <w:pStyle w:val="3"/>
      <w:pBdr>
        <w:bottom w:val="single" w:color="auto" w:sz="6" w:space="31"/>
      </w:pBdr>
      <w:jc w:val="left"/>
      <w:rPr>
        <w:rFonts w:ascii="宋体" w:hAnsi="宋体"/>
        <w:b/>
        <w:sz w:val="21"/>
        <w:szCs w:val="21"/>
        <w:u w:val="single"/>
      </w:rPr>
    </w:pPr>
    <w:r>
      <w:rPr>
        <w:rFonts w:hint="eastAsia" w:ascii="宋体" w:hAnsi="宋体"/>
        <w:b/>
        <w:sz w:val="21"/>
        <w:szCs w:val="21"/>
      </w:rPr>
      <w:t>实验(实习</w:t>
    </w:r>
    <w:r>
      <w:rPr>
        <w:rFonts w:ascii="宋体" w:hAnsi="宋体"/>
        <w:b/>
        <w:sz w:val="21"/>
        <w:szCs w:val="21"/>
      </w:rPr>
      <w:t>)</w:t>
    </w:r>
    <w:r>
      <w:rPr>
        <w:rFonts w:hint="eastAsia" w:ascii="宋体" w:hAnsi="宋体"/>
        <w:b/>
        <w:sz w:val="21"/>
        <w:szCs w:val="21"/>
      </w:rPr>
      <w:t>名称</w:t>
    </w:r>
    <w:r>
      <w:rPr>
        <w:rFonts w:hint="eastAsia" w:ascii="宋体" w:hAnsi="宋体"/>
        <w:b/>
        <w:sz w:val="21"/>
        <w:szCs w:val="21"/>
        <w:u w:val="single"/>
      </w:rPr>
      <w:t xml:space="preserve"> </w:t>
    </w:r>
    <w:r>
      <w:rPr>
        <w:rFonts w:hint="eastAsia"/>
        <w:b/>
      </w:rPr>
      <w:t>二极管</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日期</w:t>
    </w:r>
    <w:r>
      <w:rPr>
        <w:rFonts w:ascii="宋体" w:hAnsi="宋体"/>
        <w:b/>
        <w:sz w:val="21"/>
        <w:szCs w:val="21"/>
        <w:u w:val="single"/>
      </w:rPr>
      <w:t xml:space="preserve">  2022</w:t>
    </w:r>
    <w:r>
      <w:rPr>
        <w:rFonts w:hint="eastAsia" w:ascii="宋体" w:hAnsi="宋体"/>
        <w:b/>
        <w:sz w:val="21"/>
        <w:szCs w:val="21"/>
        <w:u w:val="single"/>
      </w:rPr>
      <w:t>-</w:t>
    </w:r>
    <w:r>
      <w:rPr>
        <w:rFonts w:ascii="宋体" w:hAnsi="宋体"/>
        <w:b/>
        <w:sz w:val="21"/>
        <w:szCs w:val="21"/>
        <w:u w:val="single"/>
      </w:rPr>
      <w:t>12</w:t>
    </w:r>
    <w:r>
      <w:rPr>
        <w:rFonts w:hint="eastAsia" w:ascii="宋体" w:hAnsi="宋体"/>
        <w:b/>
        <w:sz w:val="21"/>
        <w:szCs w:val="21"/>
        <w:u w:val="single"/>
      </w:rPr>
      <w:t>-</w:t>
    </w:r>
    <w:r>
      <w:rPr>
        <w:rFonts w:ascii="宋体" w:hAnsi="宋体"/>
        <w:b/>
        <w:sz w:val="21"/>
        <w:szCs w:val="21"/>
        <w:u w:val="single"/>
      </w:rPr>
      <w:t xml:space="preserve">21  </w:t>
    </w:r>
    <w:r>
      <w:rPr>
        <w:rFonts w:ascii="宋体" w:hAnsi="宋体"/>
        <w:b/>
        <w:sz w:val="21"/>
        <w:szCs w:val="21"/>
      </w:rPr>
      <w:t xml:space="preserve"> </w:t>
    </w:r>
    <w:r>
      <w:rPr>
        <w:rFonts w:hint="eastAsia" w:ascii="宋体" w:hAnsi="宋体"/>
        <w:b/>
        <w:sz w:val="21"/>
        <w:szCs w:val="21"/>
      </w:rPr>
      <w:t>得分</w:t>
    </w:r>
    <w:r>
      <w:rPr>
        <w:rFonts w:hint="eastAsia" w:ascii="宋体" w:hAnsi="宋体"/>
        <w:b/>
        <w:sz w:val="21"/>
        <w:szCs w:val="21"/>
        <w:u w:val="single"/>
      </w:rPr>
      <w:t xml:space="preserve"> </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 xml:space="preserve">指导教师 </w:t>
    </w:r>
    <w:r>
      <w:rPr>
        <w:rFonts w:ascii="宋体" w:hAnsi="宋体"/>
        <w:b/>
        <w:sz w:val="21"/>
        <w:szCs w:val="21"/>
        <w:u w:val="single"/>
      </w:rPr>
      <w:t xml:space="preserve">     孙亚杰      </w:t>
    </w:r>
  </w:p>
  <w:p>
    <w:pPr>
      <w:pStyle w:val="3"/>
      <w:pBdr>
        <w:bottom w:val="single" w:color="auto" w:sz="6" w:space="31"/>
      </w:pBdr>
      <w:jc w:val="left"/>
      <w:rPr>
        <w:rFonts w:ascii="宋体" w:hAnsi="宋体"/>
        <w:b/>
        <w:sz w:val="21"/>
        <w:szCs w:val="21"/>
        <w:u w:val="single"/>
      </w:rPr>
    </w:pPr>
  </w:p>
  <w:p>
    <w:pPr>
      <w:pStyle w:val="3"/>
      <w:pBdr>
        <w:bottom w:val="single" w:color="auto" w:sz="6" w:space="31"/>
      </w:pBdr>
      <w:jc w:val="left"/>
      <w:rPr>
        <w:rFonts w:ascii="宋体" w:hAnsi="宋体"/>
        <w:b/>
        <w:sz w:val="21"/>
        <w:szCs w:val="21"/>
        <w:u w:val="single"/>
      </w:rPr>
    </w:pPr>
    <w:r>
      <w:rPr>
        <w:rFonts w:hint="eastAsia" w:ascii="宋体" w:hAnsi="宋体"/>
        <w:b/>
        <w:sz w:val="21"/>
        <w:szCs w:val="21"/>
      </w:rPr>
      <w:t>学院</w:t>
    </w:r>
    <w:r>
      <w:rPr>
        <w:rFonts w:hint="eastAsia" w:ascii="宋体" w:hAnsi="宋体"/>
        <w:b/>
        <w:sz w:val="21"/>
        <w:szCs w:val="21"/>
        <w:u w:val="single"/>
      </w:rPr>
      <w:t xml:space="preserve">   计算机与网络空间安全学院  </w:t>
    </w:r>
    <w:r>
      <w:rPr>
        <w:rFonts w:hint="eastAsia" w:ascii="宋体" w:hAnsi="宋体"/>
        <w:b/>
        <w:sz w:val="21"/>
        <w:szCs w:val="21"/>
      </w:rPr>
      <w:t>专业</w:t>
    </w:r>
    <w:r>
      <w:rPr>
        <w:rFonts w:hint="eastAsia" w:ascii="宋体" w:hAnsi="宋体"/>
        <w:b/>
        <w:sz w:val="21"/>
        <w:szCs w:val="21"/>
        <w:u w:val="single"/>
      </w:rPr>
      <w:t xml:space="preserve"> 计算机科学与技术</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年级</w:t>
    </w:r>
    <w:r>
      <w:rPr>
        <w:rFonts w:hint="eastAsia" w:ascii="宋体" w:hAnsi="宋体"/>
        <w:b/>
        <w:sz w:val="21"/>
        <w:szCs w:val="21"/>
        <w:u w:val="single"/>
      </w:rPr>
      <w:t xml:space="preserve"> 20</w:t>
    </w:r>
    <w:r>
      <w:rPr>
        <w:rFonts w:ascii="宋体" w:hAnsi="宋体"/>
        <w:b/>
        <w:sz w:val="21"/>
        <w:szCs w:val="21"/>
        <w:u w:val="single"/>
      </w:rPr>
      <w:t xml:space="preserve">22 </w:t>
    </w:r>
    <w:r>
      <w:rPr>
        <w:rFonts w:ascii="宋体" w:hAnsi="宋体"/>
        <w:b/>
        <w:sz w:val="21"/>
        <w:szCs w:val="21"/>
      </w:rPr>
      <w:t xml:space="preserve"> </w:t>
    </w:r>
    <w:r>
      <w:rPr>
        <w:rFonts w:hint="eastAsia" w:ascii="宋体" w:hAnsi="宋体"/>
        <w:b/>
        <w:sz w:val="21"/>
        <w:szCs w:val="21"/>
      </w:rPr>
      <w:t xml:space="preserve">班次 </w:t>
    </w:r>
    <w:r>
      <w:rPr>
        <w:rFonts w:hint="eastAsia" w:ascii="宋体" w:hAnsi="宋体"/>
        <w:b/>
        <w:sz w:val="21"/>
        <w:szCs w:val="21"/>
        <w:u w:val="single"/>
      </w:rPr>
      <w:t>4</w:t>
    </w:r>
    <w:r>
      <w:rPr>
        <w:rFonts w:ascii="宋体" w:hAnsi="宋体"/>
        <w:b/>
        <w:sz w:val="21"/>
        <w:szCs w:val="21"/>
        <w:u w:val="single"/>
      </w:rPr>
      <w:t xml:space="preserve"> </w:t>
    </w:r>
    <w:r>
      <w:rPr>
        <w:rFonts w:hint="eastAsia" w:ascii="宋体" w:hAnsi="宋体"/>
        <w:b/>
        <w:sz w:val="21"/>
        <w:szCs w:val="21"/>
      </w:rPr>
      <w:t>姓名</w:t>
    </w:r>
    <w:r>
      <w:rPr>
        <w:rFonts w:ascii="宋体" w:hAnsi="宋体"/>
        <w:b/>
        <w:sz w:val="21"/>
        <w:szCs w:val="21"/>
        <w:u w:val="single"/>
      </w:rPr>
      <w:t xml:space="preserve"> </w:t>
    </w:r>
    <w:r>
      <w:rPr>
        <w:rFonts w:hint="eastAsia" w:ascii="宋体" w:hAnsi="宋体"/>
        <w:b/>
        <w:sz w:val="21"/>
        <w:szCs w:val="21"/>
        <w:u w:val="single"/>
      </w:rPr>
      <w:t>张瑞晨</w:t>
    </w:r>
    <w:r>
      <w:rPr>
        <w:rFonts w:ascii="宋体" w:hAnsi="宋体"/>
        <w:b/>
        <w:sz w:val="21"/>
        <w:szCs w:val="21"/>
        <w:u w:val="single"/>
      </w:rPr>
      <w:t xml:space="preserve">   </w:t>
    </w:r>
    <w:r>
      <w:rPr>
        <w:rFonts w:hint="eastAsia" w:ascii="宋体" w:hAnsi="宋体"/>
        <w:b/>
        <w:sz w:val="21"/>
        <w:szCs w:val="21"/>
      </w:rPr>
      <w:t>学号</w:t>
    </w:r>
    <w:r>
      <w:rPr>
        <w:rFonts w:hint="eastAsia" w:ascii="宋体" w:hAnsi="宋体"/>
        <w:b/>
        <w:sz w:val="21"/>
        <w:szCs w:val="21"/>
        <w:u w:val="single"/>
      </w:rPr>
      <w:t xml:space="preserve"> </w:t>
    </w:r>
    <w:r>
      <w:rPr>
        <w:rFonts w:ascii="宋体" w:hAnsi="宋体"/>
        <w:b/>
        <w:sz w:val="21"/>
        <w:szCs w:val="21"/>
        <w:u w:val="single"/>
      </w:rPr>
      <w:t xml:space="preserve">  202283290159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C711D"/>
    <w:multiLevelType w:val="multilevel"/>
    <w:tmpl w:val="0CEC71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CF96D6B"/>
    <w:multiLevelType w:val="multilevel"/>
    <w:tmpl w:val="3CF96D6B"/>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MzMTBkODJlYTY4Njg1ZDE4ZDEzZGFjOGUyMWU5NTYifQ=="/>
  </w:docVars>
  <w:rsids>
    <w:rsidRoot w:val="000A6721"/>
    <w:rsid w:val="000A6721"/>
    <w:rsid w:val="000F6C1E"/>
    <w:rsid w:val="00150E3D"/>
    <w:rsid w:val="001A5A80"/>
    <w:rsid w:val="001E4840"/>
    <w:rsid w:val="002A06DA"/>
    <w:rsid w:val="002F1B1F"/>
    <w:rsid w:val="00305FEF"/>
    <w:rsid w:val="004D429E"/>
    <w:rsid w:val="0052087C"/>
    <w:rsid w:val="006E2397"/>
    <w:rsid w:val="006F604D"/>
    <w:rsid w:val="00700C0E"/>
    <w:rsid w:val="00716964"/>
    <w:rsid w:val="00726A86"/>
    <w:rsid w:val="0080307A"/>
    <w:rsid w:val="0084037F"/>
    <w:rsid w:val="00844F9D"/>
    <w:rsid w:val="008A0ABA"/>
    <w:rsid w:val="009568B1"/>
    <w:rsid w:val="00A05888"/>
    <w:rsid w:val="00A63C34"/>
    <w:rsid w:val="00A83165"/>
    <w:rsid w:val="00AB0FB8"/>
    <w:rsid w:val="00AC4F89"/>
    <w:rsid w:val="00AE2934"/>
    <w:rsid w:val="00B15A0B"/>
    <w:rsid w:val="00B27072"/>
    <w:rsid w:val="00B81D38"/>
    <w:rsid w:val="00CF4110"/>
    <w:rsid w:val="00DA5594"/>
    <w:rsid w:val="00F65BB9"/>
    <w:rsid w:val="00F67373"/>
    <w:rsid w:val="00FB70E4"/>
    <w:rsid w:val="680E3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半行"/>
    <w:basedOn w:val="1"/>
    <w:uiPriority w:val="0"/>
    <w:pPr>
      <w:topLinePunct/>
      <w:adjustRightInd w:val="0"/>
      <w:snapToGrid w:val="0"/>
      <w:spacing w:line="140" w:lineRule="exact"/>
      <w:ind w:firstLine="422" w:firstLineChars="200"/>
    </w:pPr>
  </w:style>
  <w:style w:type="paragraph" w:customStyle="1" w:styleId="7">
    <w:name w:val="程序"/>
    <w:basedOn w:val="1"/>
    <w:link w:val="9"/>
    <w:uiPriority w:val="0"/>
    <w:pPr>
      <w:topLinePunct/>
      <w:adjustRightInd w:val="0"/>
      <w:snapToGrid w:val="0"/>
      <w:spacing w:line="270" w:lineRule="atLeast"/>
      <w:ind w:firstLine="425"/>
    </w:pPr>
    <w:rPr>
      <w:rFonts w:ascii="Courier New" w:hAnsi="Courier New" w:cs="Courier New"/>
      <w:sz w:val="18"/>
    </w:rPr>
  </w:style>
  <w:style w:type="paragraph" w:customStyle="1" w:styleId="8">
    <w:name w:val="标题4"/>
    <w:basedOn w:val="1"/>
    <w:qFormat/>
    <w:uiPriority w:val="0"/>
    <w:pPr>
      <w:adjustRightInd w:val="0"/>
      <w:snapToGrid w:val="0"/>
      <w:spacing w:line="315" w:lineRule="atLeast"/>
      <w:ind w:firstLine="425"/>
    </w:pPr>
    <w:rPr>
      <w:rFonts w:ascii="Arial" w:hAnsi="Arial" w:eastAsia="黑体"/>
    </w:rPr>
  </w:style>
  <w:style w:type="character" w:customStyle="1" w:styleId="9">
    <w:name w:val="程序 Char"/>
    <w:link w:val="7"/>
    <w:uiPriority w:val="0"/>
    <w:rPr>
      <w:rFonts w:ascii="Courier New" w:hAnsi="Courier New" w:eastAsia="宋体" w:cs="Courier New"/>
      <w:sz w:val="18"/>
      <w:szCs w:val="20"/>
    </w:rPr>
  </w:style>
  <w:style w:type="character" w:customStyle="1" w:styleId="10">
    <w:name w:val="页眉 字符"/>
    <w:basedOn w:val="5"/>
    <w:link w:val="3"/>
    <w:uiPriority w:val="99"/>
    <w:rPr>
      <w:rFonts w:ascii="Times New Roman" w:hAnsi="Times New Roman" w:eastAsia="宋体" w:cs="Times New Roman"/>
      <w:sz w:val="18"/>
      <w:szCs w:val="18"/>
    </w:rPr>
  </w:style>
  <w:style w:type="character" w:customStyle="1" w:styleId="11">
    <w:name w:val="页脚 字符"/>
    <w:basedOn w:val="5"/>
    <w:link w:val="2"/>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51</Words>
  <Characters>294</Characters>
  <Lines>2</Lines>
  <Paragraphs>1</Paragraphs>
  <TotalTime>57</TotalTime>
  <ScaleCrop>false</ScaleCrop>
  <LinksUpToDate>false</LinksUpToDate>
  <CharactersWithSpaces>344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2023-12-21T00:28:00Z</dcterms:created>
  <dc:creator>lhg</dc:creator>
  <cp:lastModifiedBy>WPS_1664438007</cp:lastModifiedBy>
  <dcterms:modified xsi:type="dcterms:W3CDTF">2023-12-21T12:35:19Z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E260C6596E7A43F48E7EBBB6B3CCCF25_12</vt:lpwstr>
  </property>
</Properties>
</file>