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实验目的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模拟</w:t>
      </w:r>
      <w:r>
        <w:rPr>
          <w:rFonts w:hint="eastAsia" w:ascii="宋体" w:hAnsi="宋体" w:eastAsia="宋体"/>
          <w:lang w:val="en-US" w:eastAsia="zh-CN"/>
        </w:rPr>
        <w:t>计数器</w:t>
      </w:r>
      <w:r>
        <w:rPr>
          <w:rFonts w:hint="eastAsia" w:ascii="宋体" w:hAnsi="宋体" w:eastAsia="宋体"/>
        </w:rPr>
        <w:t>，完成电路分析；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了解</w:t>
      </w:r>
      <w:r>
        <w:rPr>
          <w:rFonts w:hint="eastAsia" w:ascii="宋体" w:hAnsi="宋体" w:eastAsia="宋体"/>
          <w:lang w:val="en-US" w:eastAsia="zh-CN"/>
        </w:rPr>
        <w:t>计数器</w:t>
      </w:r>
      <w:r>
        <w:rPr>
          <w:rFonts w:hint="eastAsia" w:ascii="宋体" w:hAnsi="宋体" w:eastAsia="宋体"/>
        </w:rPr>
        <w:t>的工作原理；</w:t>
      </w:r>
    </w:p>
    <w:p>
      <w:pPr>
        <w:pStyle w:val="11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使用EWB完成元器件的选取，电路连接，电路分析；</w:t>
      </w:r>
    </w:p>
    <w:p>
      <w:pPr>
        <w:pStyle w:val="15"/>
        <w:numPr>
          <w:ilvl w:val="0"/>
          <w:numId w:val="2"/>
        </w:numPr>
        <w:ind w:firstLineChars="0"/>
      </w:pPr>
      <w:r>
        <w:t>分析</w:t>
      </w:r>
      <w:r>
        <w:rPr>
          <w:rFonts w:hint="eastAsia" w:ascii="宋体" w:hAnsi="宋体" w:eastAsia="宋体"/>
          <w:lang w:val="en-US" w:eastAsia="zh-CN"/>
        </w:rPr>
        <w:t>计数器</w:t>
      </w:r>
      <w:r>
        <w:t>的</w:t>
      </w:r>
      <w:r>
        <w:rPr>
          <w:rFonts w:hint="eastAsia"/>
        </w:rPr>
        <w:t>功能和</w:t>
      </w:r>
      <w:r>
        <w:t>其工作原理。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</w:t>
      </w:r>
      <w:r>
        <w:rPr>
          <w:rFonts w:hint="eastAsia"/>
        </w:rPr>
        <w:t>电源  Vcc电源</w:t>
      </w:r>
      <w:r>
        <w:rPr>
          <w:rFonts w:hint="eastAsia"/>
          <w:lang w:val="en-US" w:eastAsia="zh-CN"/>
        </w:rPr>
        <w:t xml:space="preserve"> 交流源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JK触发器</w:t>
      </w:r>
      <w:r>
        <w:rPr>
          <w:rFonts w:hint="eastAsia"/>
        </w:rPr>
        <w:t xml:space="preserve">  指示器</w:t>
      </w:r>
    </w:p>
    <w:p>
      <w:pPr>
        <w:pStyle w:val="15"/>
        <w:numPr>
          <w:numId w:val="0"/>
        </w:numPr>
        <w:ind w:left="420" w:leftChars="0"/>
      </w:pPr>
      <w:r>
        <w:drawing>
          <wp:inline distT="0" distB="0" distL="114300" distR="114300">
            <wp:extent cx="5753100" cy="2151380"/>
            <wp:effectExtent l="0" t="0" r="762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780" w:firstLine="0" w:firstLineChars="0"/>
        <w:rPr>
          <w:rFonts w:hint="eastAsia"/>
        </w:rPr>
      </w:pPr>
    </w:p>
    <w:p>
      <w:pPr>
        <w:pStyle w:val="15"/>
        <w:numPr>
          <w:ilvl w:val="0"/>
          <w:numId w:val="3"/>
        </w:numPr>
        <w:ind w:firstLineChars="0"/>
      </w:pPr>
      <w:r>
        <w:t>连接电路</w:t>
      </w:r>
      <w:r>
        <w:rPr>
          <w:rFonts w:hint="eastAsia"/>
        </w:rPr>
        <w:t>：</w:t>
      </w:r>
    </w:p>
    <w:p>
      <w:pPr>
        <w:pStyle w:val="15"/>
        <w:numPr>
          <w:numId w:val="0"/>
        </w:numPr>
        <w:ind w:left="420" w:leftChars="0"/>
      </w:pPr>
      <w:r>
        <w:drawing>
          <wp:inline distT="0" distB="0" distL="114300" distR="114300">
            <wp:extent cx="5715000" cy="29870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780" w:firstLine="0" w:firstLineChars="0"/>
        <w:rPr>
          <w:rFonts w:hint="eastAsia"/>
        </w:rPr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调试：</w:t>
      </w:r>
      <w:r>
        <w:t xml:space="preserve"> </w:t>
      </w:r>
    </w:p>
    <w:p>
      <w:pPr>
        <w:pStyle w:val="15"/>
        <w:numPr>
          <w:numId w:val="0"/>
        </w:numPr>
        <w:ind w:left="420" w:leftChars="0"/>
      </w:pPr>
      <w:r>
        <w:drawing>
          <wp:inline distT="0" distB="0" distL="114300" distR="114300">
            <wp:extent cx="3855720" cy="1348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780" w:firstLine="0" w:firstLineChars="0"/>
      </w:pPr>
      <w:r>
        <w:t xml:space="preserve"> </w:t>
      </w:r>
      <w:r>
        <w:rPr>
          <w:rFonts w:hint="eastAsia"/>
        </w:rPr>
        <w:t xml:space="preserve">  </w:t>
      </w:r>
      <w:r>
        <w:t xml:space="preserve">   </w:t>
      </w:r>
    </w:p>
    <w:p>
      <w:pPr>
        <w:pStyle w:val="11"/>
        <w:numPr>
          <w:ilvl w:val="0"/>
          <w:numId w:val="1"/>
        </w:numPr>
      </w:pPr>
      <w:r>
        <w:t>分析与讨论</w:t>
      </w:r>
    </w:p>
    <w:p>
      <w:pPr>
        <w:pStyle w:val="11"/>
        <w:rPr>
          <w:rFonts w:hint="eastAsia" w:ascii="宋体" w:hAnsi="宋体" w:eastAsia="宋体"/>
          <w:szCs w:val="21"/>
        </w:rPr>
      </w:pPr>
      <w:bookmarkStart w:id="0" w:name="_GoBack"/>
      <w:bookmarkEnd w:id="0"/>
      <w:r>
        <w:rPr>
          <w:rFonts w:hint="eastAsia" w:ascii="宋体" w:hAnsi="宋体" w:eastAsia="宋体"/>
          <w:szCs w:val="21"/>
        </w:rPr>
        <w:t>计教器种类繁多,按计数器中的触发器是否同时翔转可以芬为同步和异步两种。在同步计数器中,当时钟脉冲输入时触发器的翻转同时发生,在异步计数器中,触发器的翻膦转有先有后,不是同时</w:t>
      </w:r>
      <w:r>
        <w:rPr>
          <w:rFonts w:hint="eastAsia" w:ascii="宋体" w:hAnsi="宋体" w:eastAsia="宋体"/>
          <w:szCs w:val="21"/>
          <w:lang w:val="en-US" w:eastAsia="zh-CN"/>
        </w:rPr>
        <w:t>发</w:t>
      </w:r>
      <w:r>
        <w:rPr>
          <w:rFonts w:hint="eastAsia" w:ascii="宋体" w:hAnsi="宋体" w:eastAsia="宋体"/>
          <w:szCs w:val="21"/>
        </w:rPr>
        <w:t>生的。按由时序图可以看出,该电路实现二进制的加法计教功能,同时该电路也是分频电路。若输八时钟信号的频车为0，则0、Q1、Q2和Q3端的输出脉冲频率将依次为( 17/2)0、 i1/4） f0、(1/8）0o和(1/16)f0。</w:t>
      </w: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计数器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2</w:t>
    </w:r>
    <w:r>
      <w:rPr>
        <w:rFonts w:ascii="宋体" w:hAnsi="宋体"/>
        <w:b/>
        <w:sz w:val="21"/>
        <w:szCs w:val="21"/>
        <w:u w:val="single"/>
      </w:rPr>
      <w:t>023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12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2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孙亚杰</w:t>
    </w:r>
    <w:r>
      <w:rPr>
        <w:rFonts w:ascii="宋体" w:hAnsi="宋体"/>
        <w:b/>
        <w:sz w:val="21"/>
        <w:szCs w:val="21"/>
        <w:u w:val="single"/>
      </w:rPr>
      <w:t xml:space="preserve">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计算机与网络空间安全学院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计算机科学与技术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</w:t>
    </w:r>
    <w:r>
      <w:rPr>
        <w:rFonts w:ascii="宋体" w:hAnsi="宋体"/>
        <w:b/>
        <w:sz w:val="21"/>
        <w:szCs w:val="21"/>
        <w:u w:val="single"/>
      </w:rPr>
      <w:t xml:space="preserve">22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4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张瑞晨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202283290159</w:t>
    </w:r>
    <w:r>
      <w:rPr>
        <w:rFonts w:hint="eastAsia"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TBkODJlYTY4Njg1ZDE4ZDEzZGFjOGUyMWU5NTYifQ=="/>
  </w:docVars>
  <w:rsids>
    <w:rsidRoot w:val="000A6721"/>
    <w:rsid w:val="0004602C"/>
    <w:rsid w:val="00052911"/>
    <w:rsid w:val="0008206C"/>
    <w:rsid w:val="00094EFE"/>
    <w:rsid w:val="000A6721"/>
    <w:rsid w:val="000F6A1B"/>
    <w:rsid w:val="0016513A"/>
    <w:rsid w:val="001A771C"/>
    <w:rsid w:val="001C354D"/>
    <w:rsid w:val="001D43E2"/>
    <w:rsid w:val="001E1B46"/>
    <w:rsid w:val="002110F8"/>
    <w:rsid w:val="00220642"/>
    <w:rsid w:val="00247CB2"/>
    <w:rsid w:val="00292F7D"/>
    <w:rsid w:val="00294DED"/>
    <w:rsid w:val="002A06DA"/>
    <w:rsid w:val="002A10BB"/>
    <w:rsid w:val="002A2EE7"/>
    <w:rsid w:val="002A3910"/>
    <w:rsid w:val="002A4FBB"/>
    <w:rsid w:val="002A6AE9"/>
    <w:rsid w:val="002B2678"/>
    <w:rsid w:val="002D5CD1"/>
    <w:rsid w:val="002F7521"/>
    <w:rsid w:val="003174A2"/>
    <w:rsid w:val="00324F09"/>
    <w:rsid w:val="003300E5"/>
    <w:rsid w:val="00333204"/>
    <w:rsid w:val="00334581"/>
    <w:rsid w:val="00350F08"/>
    <w:rsid w:val="00377240"/>
    <w:rsid w:val="00380E0A"/>
    <w:rsid w:val="0038591A"/>
    <w:rsid w:val="00387C41"/>
    <w:rsid w:val="003F0D06"/>
    <w:rsid w:val="004107F2"/>
    <w:rsid w:val="004132CE"/>
    <w:rsid w:val="00453437"/>
    <w:rsid w:val="00453B6A"/>
    <w:rsid w:val="004D429E"/>
    <w:rsid w:val="0051723D"/>
    <w:rsid w:val="00535500"/>
    <w:rsid w:val="005A0738"/>
    <w:rsid w:val="005C144F"/>
    <w:rsid w:val="005D4082"/>
    <w:rsid w:val="005D4C07"/>
    <w:rsid w:val="005E09F9"/>
    <w:rsid w:val="005E295F"/>
    <w:rsid w:val="00604DD6"/>
    <w:rsid w:val="006322C8"/>
    <w:rsid w:val="00647631"/>
    <w:rsid w:val="00650039"/>
    <w:rsid w:val="00670DCD"/>
    <w:rsid w:val="006A11EF"/>
    <w:rsid w:val="00795A0A"/>
    <w:rsid w:val="007A24F1"/>
    <w:rsid w:val="007A5B73"/>
    <w:rsid w:val="007B37DF"/>
    <w:rsid w:val="007F502B"/>
    <w:rsid w:val="00862A38"/>
    <w:rsid w:val="008A48E1"/>
    <w:rsid w:val="008C4766"/>
    <w:rsid w:val="008D7AB4"/>
    <w:rsid w:val="009061EC"/>
    <w:rsid w:val="009420A5"/>
    <w:rsid w:val="00962943"/>
    <w:rsid w:val="00994377"/>
    <w:rsid w:val="009B5F75"/>
    <w:rsid w:val="009C1D6A"/>
    <w:rsid w:val="009C37EA"/>
    <w:rsid w:val="009F3A17"/>
    <w:rsid w:val="00A33588"/>
    <w:rsid w:val="00A57616"/>
    <w:rsid w:val="00A63C34"/>
    <w:rsid w:val="00AA1391"/>
    <w:rsid w:val="00AD2940"/>
    <w:rsid w:val="00AE2934"/>
    <w:rsid w:val="00AE7FBF"/>
    <w:rsid w:val="00B22B01"/>
    <w:rsid w:val="00B31CCF"/>
    <w:rsid w:val="00B3247D"/>
    <w:rsid w:val="00B43C1F"/>
    <w:rsid w:val="00B7366A"/>
    <w:rsid w:val="00B9560E"/>
    <w:rsid w:val="00BD1F3E"/>
    <w:rsid w:val="00BF3BF5"/>
    <w:rsid w:val="00C16D58"/>
    <w:rsid w:val="00C32903"/>
    <w:rsid w:val="00C76930"/>
    <w:rsid w:val="00C91D43"/>
    <w:rsid w:val="00CD068E"/>
    <w:rsid w:val="00CD7EAD"/>
    <w:rsid w:val="00D0051B"/>
    <w:rsid w:val="00D20368"/>
    <w:rsid w:val="00D4007C"/>
    <w:rsid w:val="00D451F4"/>
    <w:rsid w:val="00D65E72"/>
    <w:rsid w:val="00D71773"/>
    <w:rsid w:val="00D8769E"/>
    <w:rsid w:val="00D9013E"/>
    <w:rsid w:val="00DC7F7D"/>
    <w:rsid w:val="00DF6E18"/>
    <w:rsid w:val="00E139DC"/>
    <w:rsid w:val="00E568A5"/>
    <w:rsid w:val="00E71998"/>
    <w:rsid w:val="00E76C2A"/>
    <w:rsid w:val="00E85D3E"/>
    <w:rsid w:val="00E92934"/>
    <w:rsid w:val="00ED043C"/>
    <w:rsid w:val="00EF3485"/>
    <w:rsid w:val="00F03958"/>
    <w:rsid w:val="00F1430D"/>
    <w:rsid w:val="00F65BB9"/>
    <w:rsid w:val="00F96E9F"/>
    <w:rsid w:val="00FB70E4"/>
    <w:rsid w:val="03F55168"/>
    <w:rsid w:val="05EB7905"/>
    <w:rsid w:val="0EBD0A28"/>
    <w:rsid w:val="20CF69FF"/>
    <w:rsid w:val="29846D40"/>
    <w:rsid w:val="2D0E5CBC"/>
    <w:rsid w:val="36652C0B"/>
    <w:rsid w:val="3D8C087C"/>
    <w:rsid w:val="52DD4A73"/>
    <w:rsid w:val="64183E80"/>
    <w:rsid w:val="6FB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1356-D4E6-43E9-902A-002EC1AE06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61</Words>
  <Characters>351</Characters>
  <Lines>2</Lines>
  <Paragraphs>1</Paragraphs>
  <TotalTime>13</TotalTime>
  <ScaleCrop>false</ScaleCrop>
  <LinksUpToDate>false</LinksUpToDate>
  <CharactersWithSpaces>411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2023-12-21T02:44:00Z</dcterms:created>
  <dc:creator>lhg</dc:creator>
  <cp:lastModifiedBy>WPS_1664438007</cp:lastModifiedBy>
  <dcterms:modified xsi:type="dcterms:W3CDTF">2023-12-21T13:38:15Z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753F594F8B8442D1A88E339CFF1DD6E4_13</vt:lpwstr>
  </property>
</Properties>
</file>