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912246203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_Toc2144573597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  <w:lang w:eastAsia="zh-CN"/>
            </w:rPr>
            <w:t>第一章</w:t>
          </w:r>
          <w:r>
            <w:tab/>
          </w:r>
          <w:r>
            <w:fldChar w:fldCharType="begin"/>
          </w:r>
          <w:r>
            <w:instrText xml:space="preserve"> PAGEREF _Toc2144573597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_Toc799392325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  <w:lang w:eastAsia="zh-CN"/>
            </w:rPr>
            <w:t>概念，原因，典型表现</w:t>
          </w:r>
          <w:r>
            <w:tab/>
          </w:r>
          <w:r>
            <w:fldChar w:fldCharType="begin"/>
          </w:r>
          <w:r>
            <w:instrText xml:space="preserve"> PAGEREF _Toc799392325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_Toc472430050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</w:t>
          </w:r>
          <w:r>
            <w:rPr>
              <w:rFonts w:hint="eastAsia"/>
              <w:lang w:eastAsia="zh-CN"/>
            </w:rPr>
            <w:t>消除软件危机的途径：对计算机软件深刻认识。</w:t>
          </w:r>
          <w:r>
            <w:tab/>
          </w:r>
          <w:r>
            <w:fldChar w:fldCharType="begin"/>
          </w:r>
          <w:r>
            <w:instrText xml:space="preserve"> PAGEREF _Toc472430050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_Toc417625188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 </w:t>
          </w:r>
          <w:r>
            <w:rPr>
              <w:rFonts w:hint="eastAsia"/>
              <w:lang w:eastAsia="zh-CN"/>
            </w:rPr>
            <w:t>软件工程基本原理（</w:t>
          </w:r>
          <w:r>
            <w:rPr>
              <w:rFonts w:hint="eastAsia"/>
              <w:lang w:val="en-US" w:eastAsia="zh-CN"/>
            </w:rPr>
            <w:t>7条）</w:t>
          </w:r>
          <w:r>
            <w:tab/>
          </w:r>
          <w:r>
            <w:fldChar w:fldCharType="begin"/>
          </w:r>
          <w:r>
            <w:instrText xml:space="preserve"> PAGEREF _Toc417625188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_Toc756575169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软件工程三要素</w:t>
          </w:r>
          <w:r>
            <w:tab/>
          </w:r>
          <w:r>
            <w:fldChar w:fldCharType="begin"/>
          </w:r>
          <w:r>
            <w:instrText xml:space="preserve"> PAGEREF _Toc756575169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_Toc243364097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5.软件生命周期</w:t>
          </w:r>
          <w:r>
            <w:tab/>
          </w:r>
          <w:r>
            <w:fldChar w:fldCharType="begin"/>
          </w:r>
          <w:r>
            <w:instrText xml:space="preserve"> PAGEREF _Toc243364097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_Toc510255636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6可行性分析，需求分析，总体设计，详细设计，编码和单元测试（实现），综合测试</w:t>
          </w:r>
          <w:r>
            <w:tab/>
          </w:r>
          <w:r>
            <w:fldChar w:fldCharType="begin"/>
          </w:r>
          <w:r>
            <w:instrText xml:space="preserve"> PAGEREF _Toc510255636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_Toc361827657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软件模型：瀑布，快速</w:t>
          </w:r>
          <w:r>
            <w:tab/>
          </w:r>
          <w:r>
            <w:fldChar w:fldCharType="begin"/>
          </w:r>
          <w:r>
            <w:instrText xml:space="preserve"> PAGEREF _Toc361827657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_Toc1928477197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2.第二章 可行性研究</w:t>
          </w:r>
          <w:r>
            <w:tab/>
          </w:r>
          <w:r>
            <w:fldChar w:fldCharType="begin"/>
          </w:r>
          <w:r>
            <w:instrText xml:space="preserve"> PAGEREF _Toc1928477197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_Toc1545556334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1.任务：是否值得解决（三方面）:经济，操作，技术</w:t>
          </w:r>
          <w:r>
            <w:tab/>
          </w:r>
          <w:r>
            <w:fldChar w:fldCharType="begin"/>
          </w:r>
          <w:r>
            <w:instrText xml:space="preserve"> PAGEREF _Toc1545556334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_Toc1053339209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2.过程（自己看)（8条）（小题）</w:t>
          </w:r>
          <w:r>
            <w:tab/>
          </w:r>
          <w:r>
            <w:fldChar w:fldCharType="begin"/>
          </w:r>
          <w:r>
            <w:instrText xml:space="preserve"> PAGEREF _Toc1053339209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_Toc235456088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3.重要!数据流图 （组成，符号）</w:t>
          </w:r>
          <w:r>
            <w:tab/>
          </w:r>
          <w:r>
            <w:fldChar w:fldCharType="begin"/>
          </w:r>
          <w:r>
            <w:instrText xml:space="preserve"> PAGEREF _Toc235456088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_Toc820837302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 数据字典（概念就行）</w:t>
          </w:r>
          <w:r>
            <w:tab/>
          </w:r>
          <w:r>
            <w:fldChar w:fldCharType="begin"/>
          </w:r>
          <w:r>
            <w:instrText xml:space="preserve"> PAGEREF _Toc820837302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_Toc148273214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第三章 需求分析</w:t>
          </w:r>
          <w:r>
            <w:tab/>
          </w:r>
          <w:r>
            <w:fldChar w:fldCharType="begin"/>
          </w:r>
          <w:r>
            <w:instrText xml:space="preserve"> PAGEREF _Toc148273214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_Toc21456565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基本任务</w:t>
          </w:r>
          <w:r>
            <w:tab/>
          </w:r>
          <w:r>
            <w:fldChar w:fldCharType="begin"/>
          </w:r>
          <w:r>
            <w:instrText xml:space="preserve"> PAGEREF _Toc21456565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_Toc1431645179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2.模型</w:t>
          </w:r>
          <w:r>
            <w:tab/>
          </w:r>
          <w:r>
            <w:fldChar w:fldCharType="begin"/>
          </w:r>
          <w:r>
            <w:instrText xml:space="preserve"> PAGEREF _Toc1431645179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_Toc1445120671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3.结构化思想：面向数据流自顶向下</w:t>
          </w:r>
          <w:r>
            <w:tab/>
          </w:r>
          <w:r>
            <w:fldChar w:fldCharType="begin"/>
          </w:r>
          <w:r>
            <w:instrText xml:space="preserve"> PAGEREF _Toc1445120671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_Toc51720988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E-R图</w:t>
          </w:r>
          <w:r>
            <w:tab/>
          </w:r>
          <w:r>
            <w:fldChar w:fldCharType="begin"/>
          </w:r>
          <w:r>
            <w:instrText xml:space="preserve"> PAGEREF _Toc51720988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_Toc2140749004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 状态转换图</w:t>
          </w:r>
          <w:r>
            <w:tab/>
          </w:r>
          <w:r>
            <w:fldChar w:fldCharType="begin"/>
          </w:r>
          <w:r>
            <w:instrText xml:space="preserve"> PAGEREF _Toc2140749004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_Toc72338821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第五章 总体设计（第四章不看）</w:t>
          </w:r>
          <w:r>
            <w:tab/>
          </w:r>
          <w:r>
            <w:fldChar w:fldCharType="begin"/>
          </w:r>
          <w:r>
            <w:instrText xml:space="preserve"> PAGEREF _Toc72338821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_Toc788201729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重要任务设计软件结构</w:t>
          </w:r>
          <w:r>
            <w:tab/>
          </w:r>
          <w:r>
            <w:fldChar w:fldCharType="begin"/>
          </w:r>
          <w:r>
            <w:instrText xml:space="preserve"> PAGEREF _Toc788201729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_Toc941887803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！重要 设计原理</w:t>
          </w:r>
          <w:r>
            <w:tab/>
          </w:r>
          <w:r>
            <w:fldChar w:fldCharType="begin"/>
          </w:r>
          <w:r>
            <w:instrText xml:space="preserve"> PAGEREF _Toc941887803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_Toc1396894725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启发原则</w:t>
          </w:r>
          <w:r>
            <w:tab/>
          </w:r>
          <w:r>
            <w:fldChar w:fldCharType="begin"/>
          </w:r>
          <w:r>
            <w:instrText xml:space="preserve"> PAGEREF _Toc1396894725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_Toc1874678717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层次图，结构图（不出重点）</w:t>
          </w:r>
          <w:r>
            <w:tab/>
          </w:r>
          <w:r>
            <w:fldChar w:fldCharType="begin"/>
          </w:r>
          <w:r>
            <w:instrText xml:space="preserve"> PAGEREF _Toc1874678717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_Toc747430072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面向数据流设计方法</w:t>
          </w:r>
          <w:r>
            <w:tab/>
          </w:r>
          <w:r>
            <w:fldChar w:fldCharType="begin"/>
          </w:r>
          <w:r>
            <w:instrText xml:space="preserve"> PAGEREF _Toc747430072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_Toc1442469211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6.第六章 详细设计</w:t>
          </w:r>
          <w:r>
            <w:tab/>
          </w:r>
          <w:r>
            <w:fldChar w:fldCharType="begin"/>
          </w:r>
          <w:r>
            <w:instrText xml:space="preserve"> PAGEREF _Toc1442469211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_Toc784438376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1.基本控制结构 设计工具</w:t>
          </w:r>
          <w:r>
            <w:tab/>
          </w:r>
          <w:r>
            <w:fldChar w:fldCharType="begin"/>
          </w:r>
          <w:r>
            <w:instrText xml:space="preserve"> PAGEREF _Toc784438376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_Toc1061724341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2.过程设计工具</w:t>
          </w:r>
          <w:r>
            <w:tab/>
          </w:r>
          <w:r>
            <w:fldChar w:fldCharType="begin"/>
          </w:r>
          <w:r>
            <w:instrText xml:space="preserve"> PAGEREF _Toc1061724341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_Toc859256530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3程序复杂度，流图（两种元素，节点，判定框，边）</w:t>
          </w:r>
          <w:r>
            <w:tab/>
          </w:r>
          <w:r>
            <w:fldChar w:fldCharType="begin"/>
          </w:r>
          <w:r>
            <w:instrText xml:space="preserve"> PAGEREF _Toc859256530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_Toc492961429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第七章 实现</w:t>
          </w:r>
          <w:r>
            <w:tab/>
          </w:r>
          <w:r>
            <w:fldChar w:fldCharType="begin"/>
          </w:r>
          <w:r>
            <w:instrText xml:space="preserve"> PAGEREF _Toc492961429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_Toc1799785438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概念</w:t>
          </w:r>
          <w:r>
            <w:tab/>
          </w:r>
          <w:r>
            <w:fldChar w:fldCharType="begin"/>
          </w:r>
          <w:r>
            <w:instrText xml:space="preserve"> PAGEREF _Toc1799785438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_Toc856346479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测试的目标</w:t>
          </w:r>
          <w:r>
            <w:tab/>
          </w:r>
          <w:r>
            <w:fldChar w:fldCharType="begin"/>
          </w:r>
          <w:r>
            <w:instrText xml:space="preserve"> PAGEREF _Toc856346479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_Toc1292353754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测试的方法：白，黑</w:t>
          </w:r>
          <w:r>
            <w:tab/>
          </w:r>
          <w:r>
            <w:fldChar w:fldCharType="begin"/>
          </w:r>
          <w:r>
            <w:instrText xml:space="preserve"> PAGEREF _Toc1292353754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_Toc124731840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测试步骤，类型</w:t>
          </w:r>
          <w:r>
            <w:tab/>
          </w:r>
          <w:r>
            <w:fldChar w:fldCharType="begin"/>
          </w:r>
          <w:r>
            <w:instrText xml:space="preserve"> PAGEREF _Toc124731840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_Toc1273971667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编码</w:t>
          </w:r>
          <w:r>
            <w:tab/>
          </w:r>
          <w:r>
            <w:fldChar w:fldCharType="begin"/>
          </w:r>
          <w:r>
            <w:instrText xml:space="preserve"> PAGEREF _Toc1273971667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_Toc2048928923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第八章 维护</w:t>
          </w:r>
          <w:r>
            <w:tab/>
          </w:r>
          <w:r>
            <w:fldChar w:fldCharType="begin"/>
          </w:r>
          <w:r>
            <w:instrText xml:space="preserve"> PAGEREF _Toc2048928923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_Toc368095938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概念，含义</w:t>
          </w:r>
          <w:r>
            <w:tab/>
          </w:r>
          <w:r>
            <w:fldChar w:fldCharType="begin"/>
          </w:r>
          <w:r>
            <w:instrText xml:space="preserve"> PAGEREF _Toc368095938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_Toc1784227303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维护的类型（改进，适应，）</w:t>
          </w:r>
          <w:r>
            <w:tab/>
          </w:r>
          <w:r>
            <w:fldChar w:fldCharType="begin"/>
          </w:r>
          <w:r>
            <w:instrText xml:space="preserve"> PAGEREF _Toc1784227303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_Toc263272932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可维护性（确定可维护性的因素）</w:t>
          </w:r>
          <w:r>
            <w:tab/>
          </w:r>
          <w:r>
            <w:fldChar w:fldCharType="begin"/>
          </w:r>
          <w:r>
            <w:instrText xml:space="preserve"> PAGEREF _Toc263272932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_Toc149089487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第九章 面向对象</w:t>
          </w:r>
          <w:r>
            <w:tab/>
          </w:r>
          <w:r>
            <w:fldChar w:fldCharType="begin"/>
          </w:r>
          <w:r>
            <w:instrText xml:space="preserve"> PAGEREF _Toc149089487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_Toc1182299990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要点</w:t>
          </w:r>
          <w:r>
            <w:tab/>
          </w:r>
          <w:r>
            <w:fldChar w:fldCharType="begin"/>
          </w:r>
          <w:r>
            <w:instrText xml:space="preserve"> PAGEREF _Toc1182299990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_Toc1316612142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定义，基本原则</w:t>
          </w:r>
          <w:r>
            <w:tab/>
          </w:r>
          <w:r>
            <w:fldChar w:fldCharType="begin"/>
          </w:r>
          <w:r>
            <w:instrText xml:space="preserve"> PAGEREF _Toc1316612142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_Toc384545575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优点</w:t>
          </w:r>
          <w:r>
            <w:tab/>
          </w:r>
          <w:r>
            <w:fldChar w:fldCharType="begin"/>
          </w:r>
          <w:r>
            <w:instrText xml:space="preserve"> PAGEREF _Toc384545575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_Toc2003137292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三种模型（</w:t>
          </w:r>
          <w:r>
            <w:tab/>
          </w:r>
          <w:r>
            <w:fldChar w:fldCharType="begin"/>
          </w:r>
          <w:r>
            <w:instrText xml:space="preserve"> PAGEREF _Toc2003137292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_Toc1464885356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类图，对象图，用例图，顺序图，UML</w:t>
          </w:r>
          <w:r>
            <w:tab/>
          </w:r>
          <w:r>
            <w:fldChar w:fldCharType="begin"/>
          </w:r>
          <w:r>
            <w:instrText xml:space="preserve"> PAGEREF _Toc1464885356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_Toc406002140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三种模型关系</w:t>
          </w:r>
          <w:r>
            <w:tab/>
          </w:r>
          <w:r>
            <w:fldChar w:fldCharType="begin"/>
          </w:r>
          <w:r>
            <w:instrText xml:space="preserve"> PAGEREF _Toc406002140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bidi w:val="0"/>
            <w:outlineLvl w:val="9"/>
            <w:rPr>
              <w:rFonts w:hint="eastAsia" w:ascii="Arial" w:hAnsi="Arial" w:eastAsia="黑体" w:cstheme="minorBidi"/>
              <w:b/>
              <w:kern w:val="2"/>
              <w:sz w:val="28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144573597"/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第一章</w:t>
      </w:r>
      <w:bookmarkEnd w:id="0"/>
      <w:r>
        <w:rPr>
          <w:rFonts w:hint="eastAsia"/>
          <w:lang w:val="en-US" w:eastAsia="zh-CN"/>
        </w:rPr>
        <w:t xml:space="preserve"> 软件工程学概述</w:t>
      </w:r>
    </w:p>
    <w:p>
      <w:pPr>
        <w:pStyle w:val="4"/>
        <w:bidi w:val="0"/>
        <w:rPr>
          <w:rFonts w:hint="eastAsia"/>
          <w:lang w:eastAsia="zh-CN"/>
        </w:rPr>
      </w:pPr>
      <w:bookmarkStart w:id="1" w:name="_Toc799392325"/>
      <w:r>
        <w:rPr>
          <w:rFonts w:hint="eastAsia"/>
          <w:lang w:val="en-US" w:eastAsia="zh-CN"/>
        </w:rPr>
        <w:t>1.软件危机</w:t>
      </w:r>
      <w:r>
        <w:rPr>
          <w:rFonts w:hint="eastAsia"/>
          <w:lang w:eastAsia="zh-CN"/>
        </w:rPr>
        <w:t>概念，原因，典型表现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概念：在计算机软件的开发和维护过程中所遇到的一系列严重问题。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典型表现：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对软件开发</w:t>
      </w:r>
      <w:r>
        <w:rPr>
          <w:rFonts w:hint="eastAsia"/>
          <w:highlight w:val="yellow"/>
          <w:lang w:eastAsia="zh-CN"/>
        </w:rPr>
        <w:t>成本和进度的估</w:t>
      </w:r>
      <w:r>
        <w:rPr>
          <w:rFonts w:hint="eastAsia"/>
          <w:lang w:eastAsia="zh-CN"/>
        </w:rPr>
        <w:t>计常常很不准确。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用户对“</w:t>
      </w:r>
      <w:r>
        <w:rPr>
          <w:rFonts w:hint="eastAsia"/>
          <w:highlight w:val="yellow"/>
          <w:lang w:eastAsia="zh-CN"/>
        </w:rPr>
        <w:t>已完成的”软件系统不满意</w:t>
      </w:r>
      <w:r>
        <w:rPr>
          <w:rFonts w:hint="eastAsia"/>
          <w:lang w:eastAsia="zh-CN"/>
        </w:rPr>
        <w:t>的现象经常发生。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软件产品的质量往往靠不住。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软件常常是不可维护的。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、软件通常没有适当的文档资料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、软件</w:t>
      </w:r>
      <w:r>
        <w:rPr>
          <w:rFonts w:hint="eastAsia"/>
          <w:highlight w:val="yellow"/>
          <w:lang w:eastAsia="zh-CN"/>
        </w:rPr>
        <w:t>成本</w:t>
      </w:r>
      <w:r>
        <w:rPr>
          <w:rFonts w:hint="eastAsia"/>
          <w:lang w:eastAsia="zh-CN"/>
        </w:rPr>
        <w:t>在计算机系统总成本中所占的比例逐年上升。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、软件开发生产率提高的速度，远远跟不上计算机应用迅速普及深入的趋势。</w:t>
      </w:r>
    </w:p>
    <w:p>
      <w:pPr>
        <w:ind w:firstLine="1050" w:firstLineChars="50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原因：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与软件本身特点有关（不同于硬件）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软件开发与维护的方法不正确有关</w:t>
      </w:r>
    </w:p>
    <w:p>
      <w:pPr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需求分析，维护</w:t>
      </w:r>
    </w:p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2" w:name="_Toc472430050"/>
      <w:r>
        <w:rPr>
          <w:rStyle w:val="10"/>
          <w:rFonts w:hint="eastAsia"/>
          <w:b/>
          <w:lang w:val="en-US" w:eastAsia="zh-CN"/>
        </w:rPr>
        <w:t>2.</w:t>
      </w:r>
      <w:r>
        <w:rPr>
          <w:rStyle w:val="10"/>
          <w:rFonts w:hint="eastAsia"/>
          <w:b/>
          <w:lang w:eastAsia="zh-CN"/>
        </w:rPr>
        <w:t>消除软件危机的途径：</w:t>
      </w:r>
      <w:r>
        <w:rPr>
          <w:rFonts w:hint="eastAsia"/>
          <w:lang w:eastAsia="zh-CN"/>
        </w:rPr>
        <w:t>对计算机软件深刻认识。</w:t>
      </w:r>
      <w:bookmarkEnd w:id="2"/>
    </w:p>
    <w:p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依靠完整的程序代码，数据，文档</w:t>
      </w:r>
    </w:p>
    <w:p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软件开发是多人团队分工，不是个人。</w:t>
      </w:r>
    </w:p>
    <w:p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技术，方法</w:t>
      </w:r>
    </w:p>
    <w:p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软件工具</w:t>
      </w:r>
    </w:p>
    <w:p>
      <w:pPr>
        <w:ind w:left="2100" w:leftChars="0" w:firstLine="420" w:firstLineChars="0"/>
        <w:rPr>
          <w:rFonts w:hint="eastAsia"/>
          <w:lang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417625188"/>
      <w:r>
        <w:rPr>
          <w:rFonts w:hint="eastAsia"/>
          <w:lang w:eastAsia="zh-CN"/>
        </w:rPr>
        <w:t>软件工程基本原理（</w:t>
      </w:r>
      <w:r>
        <w:rPr>
          <w:rFonts w:hint="eastAsia"/>
          <w:lang w:val="en-US" w:eastAsia="zh-CN"/>
        </w:rPr>
        <w:t>7条）</w:t>
      </w:r>
      <w:bookmarkEnd w:id="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用分阶段的生命周期计划严格管理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2、坚持进行阶段评审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3、实行严格的产品控制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4、采用现代程序设计技术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5、结果应能清楚地审查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6、开发小组的人员应该少而精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7、承认不断改进软件工程实践的必要性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756575169"/>
      <w:r>
        <w:rPr>
          <w:rFonts w:hint="eastAsia"/>
          <w:lang w:val="en-US" w:eastAsia="zh-CN"/>
        </w:rPr>
        <w:t>软件工程三要素</w:t>
      </w:r>
      <w:bookmarkEnd w:id="4"/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方法，工具，过程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结构方法，面向对象方法：含义，定义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软件工程方法学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面向对象方法学（4要点），基本原则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5" w:name="_Toc243364097"/>
      <w:r>
        <w:rPr>
          <w:rFonts w:hint="eastAsia"/>
          <w:lang w:val="en-US" w:eastAsia="zh-CN"/>
        </w:rPr>
        <w:t>5.软件生命周期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三阶段，？个周期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每个阶段主要任务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510255636"/>
      <w:r>
        <w:rPr>
          <w:rFonts w:hint="eastAsia"/>
          <w:lang w:val="en-US" w:eastAsia="zh-CN"/>
        </w:rPr>
        <w:t>6可行性分析，需求分析，总体设计，详细设计，编码和单元测试（实现），综合测试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7" w:name="_Toc361827657"/>
      <w:r>
        <w:rPr>
          <w:rFonts w:hint="eastAsia"/>
          <w:lang w:val="en-US" w:eastAsia="zh-CN"/>
        </w:rPr>
        <w:t>软件模型：瀑布，快速</w:t>
      </w:r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优点缺点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928477197"/>
      <w:r>
        <w:rPr>
          <w:rFonts w:hint="eastAsia"/>
          <w:lang w:val="en-US" w:eastAsia="zh-CN"/>
        </w:rPr>
        <w:t>2.第二章 可行性研究</w:t>
      </w:r>
      <w:bookmarkEnd w:id="8"/>
    </w:p>
    <w:p>
      <w:pPr>
        <w:pStyle w:val="4"/>
        <w:bidi w:val="0"/>
        <w:rPr>
          <w:rFonts w:hint="default"/>
          <w:lang w:val="en-US" w:eastAsia="zh-CN"/>
        </w:rPr>
      </w:pPr>
      <w:bookmarkStart w:id="9" w:name="_Toc1545556334"/>
      <w:r>
        <w:rPr>
          <w:rFonts w:hint="eastAsia"/>
          <w:lang w:val="en-US" w:eastAsia="zh-CN"/>
        </w:rPr>
        <w:t>1.任务：是否值得解决（三方面）:经济，操作，技术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053339209"/>
      <w:r>
        <w:rPr>
          <w:rFonts w:hint="eastAsia"/>
          <w:lang w:val="en-US" w:eastAsia="zh-CN"/>
        </w:rPr>
        <w:t>2.过程（自己看)（8条）（小题）</w:t>
      </w:r>
      <w:bookmarkEnd w:id="10"/>
    </w:p>
    <w:p>
      <w:pPr>
        <w:pStyle w:val="4"/>
        <w:bidi w:val="0"/>
        <w:rPr>
          <w:rFonts w:hint="eastAsia"/>
          <w:color w:val="C00000"/>
          <w:lang w:val="en-US" w:eastAsia="zh-CN"/>
        </w:rPr>
      </w:pPr>
      <w:bookmarkStart w:id="11" w:name="_Toc235456088"/>
      <w:r>
        <w:rPr>
          <w:rFonts w:hint="eastAsia"/>
          <w:color w:val="C00000"/>
          <w:lang w:val="en-US" w:eastAsia="zh-CN"/>
        </w:rPr>
        <w:t>3.重要!数据流图 （组成，符号）</w:t>
      </w:r>
      <w:bookmarkEnd w:id="1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64510" cy="244729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各种符号等，应用（描述画图）,完成书上例题。 加工，实体，存储。（元素名）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820837302"/>
      <w:r>
        <w:rPr>
          <w:rFonts w:hint="eastAsia"/>
          <w:lang w:val="en-US" w:eastAsia="zh-CN"/>
        </w:rPr>
        <w:t>数据字典（概念就行）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数据字典是关于数据的信息的集合，也就是对数据流图中包含的所有元素的定义的集合。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13" w:name="_Toc148273214"/>
      <w:r>
        <w:rPr>
          <w:rFonts w:hint="eastAsia"/>
          <w:lang w:val="en-US" w:eastAsia="zh-CN"/>
        </w:rPr>
        <w:t>第三章 需求分析</w:t>
      </w:r>
      <w:bookmarkEnd w:id="13"/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14" w:name="_Toc21456565"/>
      <w:r>
        <w:rPr>
          <w:rFonts w:hint="eastAsia"/>
          <w:lang w:val="en-US" w:eastAsia="zh-CN"/>
        </w:rPr>
        <w:t>基本任务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准确回答系统必须做什么 这个问题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1431645179"/>
      <w:r>
        <w:rPr>
          <w:rFonts w:hint="eastAsia"/>
          <w:lang w:val="en-US" w:eastAsia="zh-CN"/>
        </w:rPr>
        <w:t>2.模型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数据模型：E-R模型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功能模型：DFD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行为模型：状态图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445120671"/>
      <w:r>
        <w:rPr>
          <w:rFonts w:hint="eastAsia"/>
          <w:lang w:val="en-US" w:eastAsia="zh-CN"/>
        </w:rPr>
        <w:t>3.结构化思想：面向数据流自顶向下</w:t>
      </w:r>
      <w:bookmarkEnd w:id="16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7" w:name="_Toc51720988"/>
      <w:r>
        <w:rPr>
          <w:rFonts w:hint="eastAsia"/>
          <w:lang w:val="en-US" w:eastAsia="zh-CN"/>
        </w:rPr>
        <w:t>E-R图</w:t>
      </w:r>
      <w:bookmarkEnd w:id="17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实体含义，关系，属性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95541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18" w:name="_Toc2140749004"/>
      <w:r>
        <w:rPr>
          <w:rFonts w:hint="eastAsia"/>
          <w:lang w:val="en-US" w:eastAsia="zh-CN"/>
        </w:rPr>
        <w:t>状态转换图</w:t>
      </w:r>
      <w:bookmarkEnd w:id="18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bookmarkStart w:id="19" w:name="_Toc72338821"/>
      <w:r>
        <w:rPr>
          <w:rFonts w:hint="eastAsia"/>
          <w:lang w:val="en-US" w:eastAsia="zh-CN"/>
        </w:rPr>
        <w:t>第五章 总体设计（第四章不看）</w:t>
      </w:r>
      <w:bookmarkEnd w:id="19"/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bookmarkStart w:id="20" w:name="_Toc788201729"/>
      <w:r>
        <w:rPr>
          <w:rFonts w:hint="eastAsia"/>
          <w:lang w:val="en-US" w:eastAsia="zh-CN"/>
        </w:rPr>
        <w:t>重要任务设计软件结构</w:t>
      </w:r>
      <w:bookmarkEnd w:id="20"/>
    </w:p>
    <w:p>
      <w:pPr>
        <w:pStyle w:val="4"/>
        <w:numPr>
          <w:ilvl w:val="0"/>
          <w:numId w:val="7"/>
        </w:numPr>
        <w:bidi w:val="0"/>
        <w:rPr>
          <w:rFonts w:hint="default"/>
          <w:color w:val="C00000"/>
          <w:lang w:val="en-US" w:eastAsia="zh-CN"/>
        </w:rPr>
      </w:pPr>
      <w:bookmarkStart w:id="21" w:name="_Toc941887803"/>
      <w:r>
        <w:rPr>
          <w:rFonts w:hint="eastAsia"/>
          <w:color w:val="C00000"/>
          <w:lang w:val="en-US" w:eastAsia="zh-CN"/>
        </w:rPr>
        <w:t>！重要 设计原理</w:t>
      </w:r>
      <w:bookmarkEnd w:id="2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模块是由边界元素限定的相邻程序元素（例如，数据说明，可执行的语句）的序列，而且有一个总体标识符代表它。模块是构成程序的基本构件。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模块化就是把程序划分成独立命名且可独立访问的模块，每个模块完成一个子功能，把这些模块集成起来构成一个整体，可以完成指定的功能满足用户的需求。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模块独立性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内聚性，耦合性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模块的独立程度可以由两个定性标准度量，这两个标准分别称为内聚和耦合。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尽量使用数据耦合，少用控制耦合和特征耦合，限制公共环境耦合的范围，完全不用内容耦合。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bookmarkStart w:id="22" w:name="_Toc1396894725"/>
      <w:r>
        <w:rPr>
          <w:rFonts w:hint="eastAsia"/>
          <w:lang w:val="en-US" w:eastAsia="zh-CN"/>
        </w:rPr>
        <w:t>启发原则</w:t>
      </w:r>
      <w:bookmarkEnd w:id="2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扇出扇入：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扇出：一个模块直接控制(调用)的模块数目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扇入：一个模块被多少个上级模块直接调用的数目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作用域，控制域：不再控制怎么办（图5.2）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作用域定义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bookmarkStart w:id="23" w:name="_Toc1874678717"/>
      <w:r>
        <w:rPr>
          <w:rFonts w:hint="eastAsia"/>
          <w:lang w:val="en-US" w:eastAsia="zh-CN"/>
        </w:rPr>
        <w:t>层次图，结构图（不出重点）</w:t>
      </w:r>
      <w:bookmarkEnd w:id="23"/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bookmarkStart w:id="24" w:name="_Toc747430072"/>
      <w:r>
        <w:rPr>
          <w:rFonts w:hint="eastAsia"/>
          <w:lang w:val="en-US" w:eastAsia="zh-CN"/>
        </w:rPr>
        <w:t>面向数据流设计方法</w:t>
      </w:r>
      <w:bookmarkEnd w:id="2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信息流：变化流，事物流（通过事务中心）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图5.20</w:t>
      </w:r>
    </w:p>
    <w:p>
      <w:pPr>
        <w:pStyle w:val="3"/>
        <w:numPr>
          <w:ilvl w:val="0"/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442469211"/>
      <w:r>
        <w:rPr>
          <w:rFonts w:hint="eastAsia"/>
          <w:lang w:val="en-US" w:eastAsia="zh-CN"/>
        </w:rPr>
        <w:t>6.第六章 详细设计</w:t>
      </w:r>
      <w:bookmarkEnd w:id="25"/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784438376"/>
      <w:r>
        <w:rPr>
          <w:rFonts w:hint="eastAsia"/>
          <w:lang w:val="en-US" w:eastAsia="zh-CN"/>
        </w:rPr>
        <w:t>1.基本控制结构 设计工具</w:t>
      </w:r>
      <w:bookmarkEnd w:id="26"/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1061724341"/>
      <w:r>
        <w:rPr>
          <w:rFonts w:hint="eastAsia"/>
          <w:lang w:val="en-US" w:eastAsia="zh-CN"/>
        </w:rPr>
        <w:t>2.过程设计工具</w:t>
      </w:r>
      <w:bookmarkEnd w:id="27"/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PAD图，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drawing>
          <wp:inline distT="0" distB="0" distL="114300" distR="114300">
            <wp:extent cx="5267960" cy="3165475"/>
            <wp:effectExtent l="0" t="0" r="508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盒图，</w:t>
      </w:r>
    </w:p>
    <w:p>
      <w:pPr>
        <w:ind w:firstLine="420" w:firstLineChars="0"/>
        <w:rPr>
          <w:rFonts w:hint="eastAsia" w:eastAsiaTheme="minorEastAsia"/>
          <w:color w:val="C00000"/>
          <w:lang w:val="en-US" w:eastAsia="zh-CN"/>
        </w:rPr>
      </w:pPr>
      <w:r>
        <w:drawing>
          <wp:inline distT="0" distB="0" distL="114300" distR="114300">
            <wp:extent cx="5269230" cy="3392170"/>
            <wp:effectExtent l="0" t="0" r="381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判定表</w:t>
      </w:r>
    </w:p>
    <w:p>
      <w:pPr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drawing>
          <wp:inline distT="0" distB="0" distL="114300" distR="114300">
            <wp:extent cx="5273675" cy="3369945"/>
            <wp:effectExtent l="0" t="0" r="1460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判定树 （理解例题）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drawing>
          <wp:inline distT="0" distB="0" distL="114300" distR="114300">
            <wp:extent cx="5273675" cy="3054350"/>
            <wp:effectExtent l="0" t="0" r="1460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859256530"/>
      <w:r>
        <w:rPr>
          <w:rFonts w:hint="eastAsia"/>
          <w:lang w:val="en-US" w:eastAsia="zh-CN"/>
        </w:rPr>
        <w:t>3程序复杂度，流图（两种元素，节点，判定框，边）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复杂度计算方法：3种</w:t>
      </w:r>
    </w:p>
    <w:p>
      <w:pPr>
        <w:ind w:firstLine="420" w:firstLineChars="0"/>
      </w:pPr>
      <w:r>
        <w:drawing>
          <wp:inline distT="0" distB="0" distL="114300" distR="114300">
            <wp:extent cx="2857500" cy="640080"/>
            <wp:effectExtent l="0" t="0" r="762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bookmarkStart w:id="46" w:name="_GoBack"/>
      <w:r>
        <w:drawing>
          <wp:inline distT="0" distB="0" distL="114300" distR="114300">
            <wp:extent cx="2400935" cy="2582545"/>
            <wp:effectExtent l="0" t="0" r="6985" b="825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72765"/>
            <wp:effectExtent l="0" t="0" r="635" b="57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9" w:name="_Toc492961429"/>
      <w:r>
        <w:rPr>
          <w:rFonts w:hint="eastAsia"/>
          <w:lang w:val="en-US" w:eastAsia="zh-CN"/>
        </w:rPr>
        <w:t>第七章 实现</w:t>
      </w:r>
      <w:bookmarkEnd w:id="29"/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bookmarkStart w:id="30" w:name="_Toc1799785438"/>
      <w:r>
        <w:rPr>
          <w:rFonts w:hint="eastAsia"/>
          <w:lang w:val="en-US" w:eastAsia="zh-CN"/>
        </w:rPr>
        <w:t>概念</w:t>
      </w:r>
      <w:bookmarkEnd w:id="30"/>
    </w:p>
    <w:p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bookmarkStart w:id="31" w:name="_Toc856346479"/>
      <w:r>
        <w:rPr>
          <w:rFonts w:hint="eastAsia"/>
          <w:lang w:val="en-US" w:eastAsia="zh-CN"/>
        </w:rPr>
        <w:t>测试的目标</w:t>
      </w:r>
      <w:bookmarkEnd w:id="31"/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bookmarkStart w:id="32" w:name="_Toc1292353754"/>
      <w:r>
        <w:rPr>
          <w:rFonts w:hint="eastAsia"/>
          <w:lang w:val="en-US" w:eastAsia="zh-CN"/>
        </w:rPr>
        <w:t>测试的方法：白，黑</w:t>
      </w:r>
      <w:bookmarkEnd w:id="32"/>
    </w:p>
    <w:p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bookmarkStart w:id="33" w:name="_Toc124731840"/>
      <w:r>
        <w:rPr>
          <w:rFonts w:hint="eastAsia"/>
          <w:lang w:val="en-US" w:eastAsia="zh-CN"/>
        </w:rPr>
        <w:t>测试步骤，类型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模块测试，单元测试，系统测试，子系统测试，集成测试，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bookmarkStart w:id="34" w:name="_Toc1273971667"/>
      <w:r>
        <w:rPr>
          <w:rFonts w:hint="eastAsia"/>
          <w:lang w:val="en-US" w:eastAsia="zh-CN"/>
        </w:rPr>
        <w:t>编码</w:t>
      </w:r>
      <w:bookmarkEnd w:id="34"/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</w: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5" w:name="_Toc2048928923"/>
      <w:r>
        <w:rPr>
          <w:rFonts w:hint="eastAsia"/>
          <w:lang w:val="en-US" w:eastAsia="zh-CN"/>
        </w:rPr>
        <w:t>第八章 维护</w:t>
      </w:r>
      <w:bookmarkEnd w:id="35"/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bookmarkStart w:id="36" w:name="_Toc368095938"/>
      <w:r>
        <w:rPr>
          <w:rFonts w:hint="eastAsia"/>
          <w:lang w:val="en-US" w:eastAsia="zh-CN"/>
        </w:rPr>
        <w:t>概念，含义</w:t>
      </w:r>
      <w:bookmarkEnd w:id="36"/>
    </w:p>
    <w:p>
      <w:pPr>
        <w:pStyle w:val="4"/>
        <w:numPr>
          <w:ilvl w:val="0"/>
          <w:numId w:val="9"/>
        </w:numPr>
        <w:bidi w:val="0"/>
        <w:rPr>
          <w:rFonts w:hint="default"/>
          <w:lang w:val="en-US" w:eastAsia="zh-CN"/>
        </w:rPr>
      </w:pPr>
      <w:bookmarkStart w:id="37" w:name="_Toc1784227303"/>
      <w:r>
        <w:rPr>
          <w:rFonts w:hint="eastAsia"/>
          <w:lang w:val="en-US" w:eastAsia="zh-CN"/>
        </w:rPr>
        <w:t>维护的类型（改进，适应，）</w:t>
      </w:r>
      <w:bookmarkEnd w:id="37"/>
    </w:p>
    <w:p>
      <w:pPr>
        <w:pStyle w:val="4"/>
        <w:numPr>
          <w:ilvl w:val="0"/>
          <w:numId w:val="9"/>
        </w:numPr>
        <w:bidi w:val="0"/>
        <w:rPr>
          <w:rFonts w:hint="default"/>
          <w:lang w:val="en-US" w:eastAsia="zh-CN"/>
        </w:rPr>
      </w:pPr>
      <w:bookmarkStart w:id="38" w:name="_Toc263272932"/>
      <w:r>
        <w:rPr>
          <w:rFonts w:hint="eastAsia"/>
          <w:lang w:val="en-US" w:eastAsia="zh-CN"/>
        </w:rPr>
        <w:t>可维护性（确定可维护性的因素）</w:t>
      </w:r>
      <w:bookmarkEnd w:id="38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bookmarkStart w:id="39" w:name="_Toc149089487"/>
      <w:r>
        <w:rPr>
          <w:rFonts w:hint="eastAsia"/>
          <w:lang w:val="en-US" w:eastAsia="zh-CN"/>
        </w:rPr>
        <w:t>第九章 面向对象</w:t>
      </w:r>
      <w:bookmarkEnd w:id="39"/>
    </w:p>
    <w:p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bookmarkStart w:id="40" w:name="_Toc1182299990"/>
      <w:r>
        <w:rPr>
          <w:rFonts w:hint="eastAsia"/>
          <w:lang w:val="en-US" w:eastAsia="zh-CN"/>
        </w:rPr>
        <w:t>要点</w:t>
      </w:r>
      <w:bookmarkEnd w:id="40"/>
    </w:p>
    <w:p>
      <w:pPr>
        <w:pStyle w:val="4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bookmarkStart w:id="41" w:name="_Toc1316612142"/>
      <w:r>
        <w:rPr>
          <w:rFonts w:hint="eastAsia"/>
          <w:lang w:val="en-US" w:eastAsia="zh-CN"/>
        </w:rPr>
        <w:t>定义，基本原则</w:t>
      </w:r>
      <w:bookmarkEnd w:id="41"/>
    </w:p>
    <w:p>
      <w:pPr>
        <w:pStyle w:val="4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bookmarkStart w:id="42" w:name="_Toc384545575"/>
      <w:r>
        <w:rPr>
          <w:rFonts w:hint="eastAsia"/>
          <w:lang w:val="en-US" w:eastAsia="zh-CN"/>
        </w:rPr>
        <w:t>优点</w:t>
      </w:r>
      <w:bookmarkEnd w:id="42"/>
    </w:p>
    <w:p>
      <w:pPr>
        <w:pStyle w:val="4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bookmarkStart w:id="43" w:name="_Toc2003137292"/>
      <w:r>
        <w:rPr>
          <w:rFonts w:hint="eastAsia"/>
          <w:lang w:val="en-US" w:eastAsia="zh-CN"/>
        </w:rPr>
        <w:t>三种模型（</w:t>
      </w:r>
      <w:bookmarkEnd w:id="43"/>
    </w:p>
    <w:p>
      <w:pPr>
        <w:pStyle w:val="4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bookmarkStart w:id="44" w:name="_Toc1464885356"/>
      <w:r>
        <w:rPr>
          <w:rFonts w:hint="eastAsia"/>
          <w:lang w:val="en-US" w:eastAsia="zh-CN"/>
        </w:rPr>
        <w:t>类图，对象图，用例图，顺序图，UML</w:t>
      </w:r>
      <w:bookmarkEnd w:id="44"/>
    </w:p>
    <w:p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bookmarkStart w:id="45" w:name="_Toc406002140"/>
      <w:r>
        <w:rPr>
          <w:rFonts w:hint="eastAsia"/>
          <w:lang w:val="en-US" w:eastAsia="zh-CN"/>
        </w:rPr>
        <w:t>三种模型关系</w:t>
      </w:r>
      <w:bookmarkEnd w:id="45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color w:val="C0000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4"/>
        <w:bidi w:val="0"/>
        <w:outlineLvl w:val="9"/>
        <w:rPr>
          <w:rFonts w:hint="default"/>
          <w:lang w:val="en-US" w:eastAsia="zh-CN"/>
        </w:rPr>
      </w:pPr>
    </w:p>
    <w:p>
      <w:pPr>
        <w:pStyle w:val="4"/>
        <w:bidi w:val="0"/>
        <w:outlineLvl w:val="9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A0B3E"/>
    <w:multiLevelType w:val="singleLevel"/>
    <w:tmpl w:val="B77A0B3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BCED6FD"/>
    <w:multiLevelType w:val="singleLevel"/>
    <w:tmpl w:val="BBCED6F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FC0B99"/>
    <w:multiLevelType w:val="singleLevel"/>
    <w:tmpl w:val="BBFC0B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FAF9CD9"/>
    <w:multiLevelType w:val="singleLevel"/>
    <w:tmpl w:val="BFAF9CD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AEEFFF7"/>
    <w:multiLevelType w:val="singleLevel"/>
    <w:tmpl w:val="CAEEFF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3AF3DF0"/>
    <w:multiLevelType w:val="singleLevel"/>
    <w:tmpl w:val="D3AF3D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0F655FC"/>
    <w:multiLevelType w:val="singleLevel"/>
    <w:tmpl w:val="60F655F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3ED8B50"/>
    <w:multiLevelType w:val="singleLevel"/>
    <w:tmpl w:val="73ED8B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BFFC721"/>
    <w:multiLevelType w:val="singleLevel"/>
    <w:tmpl w:val="7BFFC72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EEF80BB"/>
    <w:multiLevelType w:val="multilevel"/>
    <w:tmpl w:val="7EEF80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MTBkODJlYTY4Njg1ZDE4ZDEzZGFjOGUyMWU5NTYifQ=="/>
  </w:docVars>
  <w:rsids>
    <w:rsidRoot w:val="4A1947CF"/>
    <w:rsid w:val="062742E4"/>
    <w:rsid w:val="07D64087"/>
    <w:rsid w:val="0A215939"/>
    <w:rsid w:val="15A20A7A"/>
    <w:rsid w:val="17FE223F"/>
    <w:rsid w:val="22873A35"/>
    <w:rsid w:val="270218DC"/>
    <w:rsid w:val="3138414C"/>
    <w:rsid w:val="3BE253E0"/>
    <w:rsid w:val="3E8AD46F"/>
    <w:rsid w:val="3EF58936"/>
    <w:rsid w:val="3FAF361F"/>
    <w:rsid w:val="3FDFB845"/>
    <w:rsid w:val="4A1947CF"/>
    <w:rsid w:val="4B0D6B8D"/>
    <w:rsid w:val="4D2D5704"/>
    <w:rsid w:val="4ED01595"/>
    <w:rsid w:val="50731F61"/>
    <w:rsid w:val="551F080C"/>
    <w:rsid w:val="5EFE40B9"/>
    <w:rsid w:val="63EF496F"/>
    <w:rsid w:val="6A385B92"/>
    <w:rsid w:val="70B11484"/>
    <w:rsid w:val="73EC6725"/>
    <w:rsid w:val="79573613"/>
    <w:rsid w:val="7AF48015"/>
    <w:rsid w:val="7B18614D"/>
    <w:rsid w:val="7BE43FCD"/>
    <w:rsid w:val="7C7F9689"/>
    <w:rsid w:val="7D6EAD10"/>
    <w:rsid w:val="7DC205F3"/>
    <w:rsid w:val="7E517C56"/>
    <w:rsid w:val="7FBB4506"/>
    <w:rsid w:val="7FC930B0"/>
    <w:rsid w:val="A5EC9358"/>
    <w:rsid w:val="B79F18A1"/>
    <w:rsid w:val="BFF53EC5"/>
    <w:rsid w:val="DB3F4B8C"/>
    <w:rsid w:val="DE7F3360"/>
    <w:rsid w:val="EC3B36F9"/>
    <w:rsid w:val="EEBD27A9"/>
    <w:rsid w:val="EFA96A2D"/>
    <w:rsid w:val="FE9DE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eastAsia="黑体"/>
      <w:b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标题 3 Char"/>
    <w:link w:val="4"/>
    <w:uiPriority w:val="0"/>
    <w:rPr>
      <w:rFonts w:eastAsia="黑体"/>
      <w:b/>
      <w:sz w:val="21"/>
    </w:rPr>
  </w:style>
  <w:style w:type="paragraph" w:customStyle="1" w:styleId="11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WPS_1664438007</cp:lastModifiedBy>
  <dcterms:modified xsi:type="dcterms:W3CDTF">2024-12-27T07:33:56Z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EA721164AEE535D2AE06656777FDC5B8_42</vt:lpwstr>
  </property>
</Properties>
</file>