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179" w:rsidRDefault="00B53163" w:rsidP="00B53163">
      <w:pPr>
        <w:ind w:firstLineChars="50" w:firstLine="241"/>
        <w:rPr>
          <w:rFonts w:hint="eastAsia"/>
          <w:b/>
          <w:sz w:val="48"/>
          <w:szCs w:val="48"/>
        </w:rPr>
      </w:pPr>
      <w:r w:rsidRPr="00B53163">
        <w:rPr>
          <w:b/>
          <w:sz w:val="48"/>
          <w:szCs w:val="48"/>
        </w:rPr>
        <w:t>学生信息管理系统的可行性分析报告</w:t>
      </w:r>
    </w:p>
    <w:p w:rsidR="00FA655D" w:rsidRDefault="00FA655D" w:rsidP="00FA655D">
      <w:pPr>
        <w:rPr>
          <w:rFonts w:ascii="仿宋_GB2312" w:eastAsia="仿宋_GB2312" w:hint="eastAsia"/>
          <w:b/>
          <w:sz w:val="32"/>
          <w:szCs w:val="32"/>
        </w:rPr>
      </w:pPr>
    </w:p>
    <w:p w:rsidR="00FA655D" w:rsidRDefault="00FA655D" w:rsidP="00FA655D">
      <w:pPr>
        <w:rPr>
          <w:rFonts w:ascii="仿宋_GB2312" w:eastAsia="仿宋_GB2312" w:hint="eastAsia"/>
          <w:b/>
          <w:sz w:val="28"/>
          <w:szCs w:val="28"/>
        </w:rPr>
      </w:pPr>
      <w:r>
        <w:rPr>
          <w:rFonts w:ascii="仿宋_GB2312" w:eastAsia="仿宋_GB2312" w:hint="eastAsia"/>
          <w:b/>
          <w:sz w:val="28"/>
          <w:szCs w:val="28"/>
        </w:rPr>
        <w:t>1.编写目的</w:t>
      </w:r>
    </w:p>
    <w:p w:rsidR="00FA655D" w:rsidRDefault="00FA655D" w:rsidP="00FA655D">
      <w:pPr>
        <w:rPr>
          <w:rFonts w:ascii="仿宋_GB2312" w:eastAsia="仿宋_GB2312" w:hint="eastAsia"/>
          <w:sz w:val="28"/>
          <w:szCs w:val="28"/>
        </w:rPr>
      </w:pPr>
      <w:r>
        <w:rPr>
          <w:rFonts w:ascii="仿宋_GB2312" w:eastAsia="仿宋_GB2312" w:hint="eastAsia"/>
          <w:sz w:val="28"/>
          <w:szCs w:val="28"/>
        </w:rPr>
        <w:t>随着学校的规模不断扩大，学生数量急剧增加，有关学生的各种信息量也成倍增长。面对庞大的信息量，就需要有学生信息管理系统来提高学生管理工作的效率。通过这样的系统，可以做到信息的规范管理、科学统计和快速的查询，从而减少管理方面的工作量。</w:t>
      </w:r>
    </w:p>
    <w:p w:rsidR="00FA655D" w:rsidRDefault="00FA655D" w:rsidP="00FA655D">
      <w:pPr>
        <w:rPr>
          <w:rFonts w:ascii="仿宋_GB2312" w:eastAsia="仿宋_GB2312" w:hint="eastAsia"/>
          <w:b/>
          <w:sz w:val="28"/>
          <w:szCs w:val="28"/>
        </w:rPr>
      </w:pPr>
      <w:r>
        <w:rPr>
          <w:rFonts w:ascii="仿宋_GB2312" w:eastAsia="仿宋_GB2312" w:hint="eastAsia"/>
          <w:b/>
          <w:sz w:val="28"/>
          <w:szCs w:val="28"/>
        </w:rPr>
        <w:t>2.项目背景</w:t>
      </w:r>
    </w:p>
    <w:p w:rsidR="00FA655D" w:rsidRDefault="00FA655D" w:rsidP="00FA655D">
      <w:pPr>
        <w:rPr>
          <w:rFonts w:ascii="仿宋_GB2312" w:eastAsia="仿宋_GB2312" w:hint="eastAsia"/>
          <w:sz w:val="28"/>
          <w:szCs w:val="28"/>
        </w:rPr>
      </w:pPr>
      <w:r>
        <w:rPr>
          <w:rFonts w:ascii="仿宋_GB2312" w:eastAsia="仿宋_GB2312" w:hint="eastAsia"/>
          <w:sz w:val="28"/>
          <w:szCs w:val="28"/>
        </w:rPr>
        <w:t>该项目开发的软件为学校学生信息管理系统软件,是鉴于目前学校学生人数剧增,学生信息呈爆炸性增长的前提下,学校对学生信</w:t>
      </w:r>
      <w:bookmarkStart w:id="0" w:name="_GoBack"/>
      <w:bookmarkEnd w:id="0"/>
      <w:r>
        <w:rPr>
          <w:rFonts w:ascii="仿宋_GB2312" w:eastAsia="仿宋_GB2312" w:hint="eastAsia"/>
          <w:sz w:val="28"/>
          <w:szCs w:val="28"/>
        </w:rPr>
        <w:t xml:space="preserve">息管理的自动化与准确化的要求日益强烈的背景下构思出来的,该软件设计完成后可用于所有教育单位(包括学校,学院等等)的学生信息的管理.目前社会上信息管理系统发展飞快,各个企事业单位都引入了信息管理软件来管理自己日益增长的各种信息,学生管理系统也是有了很大的发展,商业化的学生信息管理软件也不少.但本系统完全独立开发,力求使系统功能简洁明了,但功能齐全且易于操作. </w:t>
      </w: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b/>
          <w:bCs/>
          <w:sz w:val="28"/>
          <w:szCs w:val="28"/>
        </w:rPr>
      </w:pPr>
      <w:r>
        <w:rPr>
          <w:rFonts w:ascii="仿宋_GB2312" w:eastAsia="仿宋_GB2312" w:hint="eastAsia"/>
          <w:b/>
          <w:bCs/>
          <w:sz w:val="28"/>
          <w:szCs w:val="28"/>
        </w:rPr>
        <w:lastRenderedPageBreak/>
        <w:t>1．处理流程和数据流程：</w:t>
      </w:r>
    </w:p>
    <w:p w:rsidR="00FA655D" w:rsidRDefault="00FA655D" w:rsidP="00FA655D">
      <w:pPr>
        <w:rPr>
          <w:rFonts w:ascii="仿宋_GB2312" w:eastAsia="仿宋_GB2312" w:hint="eastAsia"/>
          <w:b/>
          <w:bCs/>
          <w:sz w:val="28"/>
          <w:szCs w:val="28"/>
        </w:rPr>
      </w:pPr>
      <w:r>
        <w:rPr>
          <w:rFonts w:ascii="仿宋_GB2312" w:eastAsia="仿宋_GB2312" w:hint="eastAsia"/>
          <w:b/>
          <w:bCs/>
          <w:sz w:val="28"/>
          <w:szCs w:val="28"/>
        </w:rPr>
        <w:t>系统流程图：</w:t>
      </w:r>
    </w:p>
    <w:p w:rsidR="00FA655D" w:rsidRDefault="00FA655D" w:rsidP="00FA655D">
      <w:pPr>
        <w:rPr>
          <w:rFonts w:ascii="仿宋_GB2312" w:eastAsia="仿宋_GB2312" w:hint="eastAsia"/>
          <w:bCs/>
          <w:sz w:val="28"/>
          <w:szCs w:val="28"/>
        </w:rPr>
      </w:pPr>
      <w:r>
        <w:rPr>
          <w:rFonts w:ascii="仿宋_GB2312" w:eastAsia="仿宋_GB2312"/>
          <w:noProof/>
          <w:sz w:val="28"/>
          <w:szCs w:val="28"/>
        </w:rPr>
        <w:drawing>
          <wp:inline distT="0" distB="0" distL="0" distR="0">
            <wp:extent cx="5248275" cy="4686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4686300"/>
                    </a:xfrm>
                    <a:prstGeom prst="rect">
                      <a:avLst/>
                    </a:prstGeom>
                    <a:noFill/>
                    <a:ln>
                      <a:noFill/>
                    </a:ln>
                  </pic:spPr>
                </pic:pic>
              </a:graphicData>
            </a:graphic>
          </wp:inline>
        </w:drawing>
      </w:r>
    </w:p>
    <w:p w:rsidR="00FA655D" w:rsidRDefault="00FA655D" w:rsidP="00FA655D">
      <w:pPr>
        <w:rPr>
          <w:rFonts w:ascii="仿宋_GB2312" w:eastAsia="仿宋_GB2312" w:hint="eastAsia"/>
          <w:b/>
          <w:sz w:val="28"/>
          <w:szCs w:val="28"/>
        </w:rPr>
      </w:pPr>
      <w:r>
        <w:rPr>
          <w:rFonts w:ascii="仿宋_GB2312" w:eastAsia="仿宋_GB2312" w:hint="eastAsia"/>
          <w:b/>
          <w:sz w:val="28"/>
          <w:szCs w:val="28"/>
        </w:rPr>
        <w:t>数据流图：</w:t>
      </w:r>
    </w:p>
    <w:p w:rsidR="00FA655D" w:rsidRDefault="00FA655D" w:rsidP="00FA655D">
      <w:pPr>
        <w:rPr>
          <w:rFonts w:ascii="仿宋_GB2312" w:eastAsia="仿宋_GB2312" w:hint="eastAsia"/>
          <w:sz w:val="28"/>
          <w:szCs w:val="28"/>
        </w:rPr>
      </w:pPr>
      <w:r>
        <w:rPr>
          <w:rFonts w:ascii="Calibri" w:eastAsia="宋体" w:hint="eastAsia"/>
          <w:noProof/>
        </w:rPr>
        <w:drawing>
          <wp:anchor distT="0" distB="0" distL="114300" distR="114300" simplePos="0" relativeHeight="251658240" behindDoc="0" locked="0" layoutInCell="1" allowOverlap="1" wp14:anchorId="732468BF" wp14:editId="56D34CFD">
            <wp:simplePos x="0" y="0"/>
            <wp:positionH relativeFrom="column">
              <wp:posOffset>232410</wp:posOffset>
            </wp:positionH>
            <wp:positionV relativeFrom="paragraph">
              <wp:posOffset>152400</wp:posOffset>
            </wp:positionV>
            <wp:extent cx="4815840" cy="2384425"/>
            <wp:effectExtent l="0" t="0" r="381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5840" cy="2384425"/>
                    </a:xfrm>
                    <a:prstGeom prst="rect">
                      <a:avLst/>
                    </a:prstGeom>
                    <a:noFill/>
                  </pic:spPr>
                </pic:pic>
              </a:graphicData>
            </a:graphic>
            <wp14:sizeRelH relativeFrom="page">
              <wp14:pctWidth>0</wp14:pctWidth>
            </wp14:sizeRelH>
            <wp14:sizeRelV relativeFrom="page">
              <wp14:pctHeight>0</wp14:pctHeight>
            </wp14:sizeRelV>
          </wp:anchor>
        </w:drawing>
      </w: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b/>
          <w:sz w:val="28"/>
          <w:szCs w:val="28"/>
        </w:rPr>
      </w:pPr>
    </w:p>
    <w:p w:rsidR="00FA655D" w:rsidRDefault="00FA655D" w:rsidP="00FA655D">
      <w:pPr>
        <w:rPr>
          <w:rFonts w:ascii="仿宋_GB2312" w:eastAsia="仿宋_GB2312" w:hint="eastAsia"/>
          <w:b/>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r>
        <w:rPr>
          <w:rFonts w:ascii="Calibri" w:eastAsia="宋体" w:hint="eastAsia"/>
          <w:noProof/>
        </w:rPr>
        <w:lastRenderedPageBreak/>
        <w:drawing>
          <wp:anchor distT="0" distB="0" distL="114300" distR="114300" simplePos="0" relativeHeight="251658240" behindDoc="0" locked="0" layoutInCell="1" allowOverlap="1" wp14:anchorId="73372703" wp14:editId="25E09F0B">
            <wp:simplePos x="0" y="0"/>
            <wp:positionH relativeFrom="column">
              <wp:posOffset>-109220</wp:posOffset>
            </wp:positionH>
            <wp:positionV relativeFrom="paragraph">
              <wp:posOffset>13970</wp:posOffset>
            </wp:positionV>
            <wp:extent cx="5359400" cy="357124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9400" cy="3571240"/>
                    </a:xfrm>
                    <a:prstGeom prst="rect">
                      <a:avLst/>
                    </a:prstGeom>
                    <a:noFill/>
                  </pic:spPr>
                </pic:pic>
              </a:graphicData>
            </a:graphic>
            <wp14:sizeRelH relativeFrom="page">
              <wp14:pctWidth>0</wp14:pctWidth>
            </wp14:sizeRelH>
            <wp14:sizeRelV relativeFrom="page">
              <wp14:pctHeight>0</wp14:pctHeight>
            </wp14:sizeRelV>
          </wp:anchor>
        </w:drawing>
      </w: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r>
        <w:rPr>
          <w:rFonts w:ascii="Calibri" w:eastAsia="宋体" w:hint="eastAsia"/>
          <w:noProof/>
        </w:rPr>
        <w:drawing>
          <wp:anchor distT="0" distB="0" distL="114300" distR="114300" simplePos="0" relativeHeight="251658240" behindDoc="0" locked="0" layoutInCell="1" allowOverlap="1" wp14:anchorId="75830593" wp14:editId="3E79CDAA">
            <wp:simplePos x="0" y="0"/>
            <wp:positionH relativeFrom="column">
              <wp:posOffset>-219075</wp:posOffset>
            </wp:positionH>
            <wp:positionV relativeFrom="paragraph">
              <wp:posOffset>87630</wp:posOffset>
            </wp:positionV>
            <wp:extent cx="5476875" cy="360045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3600450"/>
                    </a:xfrm>
                    <a:prstGeom prst="rect">
                      <a:avLst/>
                    </a:prstGeom>
                    <a:noFill/>
                  </pic:spPr>
                </pic:pic>
              </a:graphicData>
            </a:graphic>
            <wp14:sizeRelH relativeFrom="page">
              <wp14:pctWidth>0</wp14:pctWidth>
            </wp14:sizeRelH>
            <wp14:sizeRelV relativeFrom="page">
              <wp14:pctHeight>0</wp14:pctHeight>
            </wp14:sizeRelV>
          </wp:anchor>
        </w:drawing>
      </w: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sz w:val="28"/>
          <w:szCs w:val="28"/>
        </w:rPr>
      </w:pPr>
    </w:p>
    <w:p w:rsidR="00FA655D" w:rsidRDefault="00FA655D" w:rsidP="00FA655D">
      <w:pPr>
        <w:rPr>
          <w:rFonts w:ascii="仿宋_GB2312" w:eastAsia="仿宋_GB2312" w:hint="eastAsia"/>
          <w:b/>
          <w:sz w:val="28"/>
          <w:szCs w:val="28"/>
        </w:rPr>
      </w:pPr>
    </w:p>
    <w:p w:rsidR="00FA655D" w:rsidRDefault="00FA655D" w:rsidP="00FA655D">
      <w:pPr>
        <w:rPr>
          <w:rFonts w:ascii="仿宋_GB2312" w:eastAsia="仿宋_GB2312" w:hint="eastAsia"/>
          <w:b/>
          <w:sz w:val="28"/>
          <w:szCs w:val="28"/>
        </w:rPr>
      </w:pPr>
    </w:p>
    <w:p w:rsidR="00FA655D" w:rsidRDefault="00FA655D" w:rsidP="00FA655D">
      <w:pPr>
        <w:rPr>
          <w:rFonts w:ascii="仿宋_GB2312" w:eastAsia="仿宋_GB2312" w:hint="eastAsia"/>
          <w:b/>
          <w:sz w:val="28"/>
          <w:szCs w:val="28"/>
        </w:rPr>
      </w:pPr>
    </w:p>
    <w:p w:rsidR="00FA655D" w:rsidRDefault="00FA655D" w:rsidP="00FA655D">
      <w:pPr>
        <w:rPr>
          <w:rFonts w:ascii="仿宋_GB2312" w:eastAsia="仿宋_GB2312" w:hint="eastAsia"/>
          <w:b/>
          <w:bCs/>
          <w:sz w:val="32"/>
          <w:szCs w:val="32"/>
        </w:rPr>
      </w:pPr>
    </w:p>
    <w:p w:rsidR="00FA655D" w:rsidRDefault="00FA655D" w:rsidP="00FA655D">
      <w:pPr>
        <w:rPr>
          <w:rFonts w:ascii="仿宋_GB2312" w:eastAsia="仿宋_GB2312" w:hint="eastAsia"/>
          <w:b/>
          <w:bCs/>
          <w:sz w:val="32"/>
          <w:szCs w:val="32"/>
        </w:rPr>
      </w:pPr>
    </w:p>
    <w:p w:rsidR="00FA655D" w:rsidRDefault="00FA655D" w:rsidP="00FA655D">
      <w:pPr>
        <w:rPr>
          <w:rFonts w:ascii="仿宋_GB2312" w:eastAsia="仿宋_GB2312" w:hint="eastAsia"/>
          <w:b/>
          <w:bCs/>
          <w:sz w:val="32"/>
          <w:szCs w:val="32"/>
        </w:rPr>
      </w:pPr>
    </w:p>
    <w:p w:rsidR="00FA655D" w:rsidRDefault="00FA655D" w:rsidP="00FA655D">
      <w:pPr>
        <w:rPr>
          <w:rFonts w:ascii="仿宋_GB2312" w:eastAsia="仿宋_GB2312" w:hint="eastAsia"/>
          <w:b/>
          <w:bCs/>
          <w:sz w:val="32"/>
          <w:szCs w:val="32"/>
        </w:rPr>
      </w:pPr>
    </w:p>
    <w:p w:rsidR="00FA655D" w:rsidRDefault="00FA655D" w:rsidP="00FA655D">
      <w:pPr>
        <w:rPr>
          <w:rFonts w:ascii="仿宋_GB2312" w:eastAsia="仿宋_GB2312"/>
          <w:b/>
          <w:bCs/>
          <w:sz w:val="32"/>
          <w:szCs w:val="32"/>
        </w:rPr>
      </w:pPr>
      <w:r>
        <w:rPr>
          <w:rFonts w:ascii="仿宋_GB2312" w:eastAsia="仿宋_GB2312" w:hint="eastAsia"/>
          <w:b/>
          <w:bCs/>
          <w:sz w:val="32"/>
          <w:szCs w:val="32"/>
        </w:rPr>
        <w:lastRenderedPageBreak/>
        <w:t>技术可行性分析</w:t>
      </w:r>
    </w:p>
    <w:p w:rsidR="00FA655D" w:rsidRDefault="00FA655D" w:rsidP="00FA655D">
      <w:pPr>
        <w:ind w:firstLineChars="49" w:firstLine="138"/>
        <w:rPr>
          <w:rFonts w:ascii="仿宋_GB2312" w:eastAsia="仿宋_GB2312" w:hint="eastAsia"/>
          <w:b/>
          <w:bCs/>
          <w:sz w:val="28"/>
          <w:szCs w:val="28"/>
        </w:rPr>
      </w:pPr>
      <w:r>
        <w:rPr>
          <w:rFonts w:ascii="仿宋_GB2312" w:eastAsia="仿宋_GB2312" w:hint="eastAsia"/>
          <w:b/>
          <w:bCs/>
          <w:sz w:val="28"/>
          <w:szCs w:val="28"/>
        </w:rPr>
        <w:t>1.技术方面的可行性</w:t>
      </w:r>
    </w:p>
    <w:p w:rsidR="00FA655D" w:rsidRDefault="00FA655D" w:rsidP="00FA655D">
      <w:pPr>
        <w:ind w:leftChars="67" w:left="141"/>
        <w:rPr>
          <w:rFonts w:ascii="仿宋_GB2312" w:eastAsia="仿宋_GB2312" w:hint="eastAsia"/>
          <w:sz w:val="28"/>
          <w:szCs w:val="28"/>
        </w:rPr>
      </w:pPr>
      <w:r>
        <w:rPr>
          <w:rFonts w:ascii="仿宋_GB2312" w:eastAsia="仿宋_GB2312" w:hint="eastAsia"/>
          <w:sz w:val="28"/>
          <w:szCs w:val="28"/>
        </w:rPr>
        <w:t>系统现阶段的发展过程中，利用现有人力和物力是完全具备的能力开发出来的，作为阶段性产品，日后的发展空间大，实现方法逐步简单容易，所以学籍管理系统的技术上是完全可行的。</w:t>
      </w:r>
    </w:p>
    <w:p w:rsidR="00FA655D" w:rsidRDefault="00FA655D" w:rsidP="00FA655D">
      <w:pPr>
        <w:ind w:leftChars="66" w:left="139"/>
        <w:rPr>
          <w:rFonts w:ascii="仿宋_GB2312" w:eastAsia="仿宋_GB2312" w:hint="eastAsia"/>
          <w:sz w:val="28"/>
          <w:szCs w:val="28"/>
        </w:rPr>
      </w:pPr>
      <w:r>
        <w:rPr>
          <w:rFonts w:ascii="仿宋_GB2312" w:eastAsia="仿宋_GB2312" w:hint="eastAsia"/>
          <w:b/>
          <w:sz w:val="28"/>
          <w:szCs w:val="28"/>
        </w:rPr>
        <w:t>2.</w:t>
      </w:r>
      <w:r>
        <w:rPr>
          <w:rFonts w:ascii="仿宋_GB2312" w:eastAsia="仿宋_GB2312" w:hAnsi="Times New Roman" w:hint="eastAsia"/>
          <w:b/>
          <w:bCs/>
          <w:szCs w:val="24"/>
        </w:rPr>
        <w:t xml:space="preserve"> </w:t>
      </w:r>
      <w:r>
        <w:rPr>
          <w:rFonts w:ascii="仿宋_GB2312" w:eastAsia="仿宋_GB2312" w:hint="eastAsia"/>
          <w:b/>
          <w:bCs/>
          <w:sz w:val="28"/>
          <w:szCs w:val="28"/>
        </w:rPr>
        <w:t>产品目前</w:t>
      </w:r>
      <w:r>
        <w:rPr>
          <w:rFonts w:ascii="仿宋_GB2312" w:eastAsia="仿宋_GB2312" w:hint="eastAsia"/>
          <w:b/>
          <w:bCs/>
          <w:sz w:val="28"/>
          <w:szCs w:val="28"/>
        </w:rPr>
        <w:t>功能</w:t>
      </w:r>
      <w:r>
        <w:rPr>
          <w:rFonts w:ascii="仿宋_GB2312" w:eastAsia="仿宋_GB2312" w:hint="eastAsia"/>
          <w:sz w:val="28"/>
          <w:szCs w:val="28"/>
        </w:rPr>
        <w:br/>
        <w:t>a. 用户可以用该软件对所用库资料进行查找；</w:t>
      </w:r>
      <w:r>
        <w:rPr>
          <w:rFonts w:ascii="仿宋_GB2312" w:eastAsia="仿宋_GB2312" w:hint="eastAsia"/>
          <w:sz w:val="28"/>
          <w:szCs w:val="28"/>
        </w:rPr>
        <w:br/>
      </w:r>
      <w:bookmarkStart w:id="1" w:name="OLE_LINK1"/>
      <w:bookmarkStart w:id="2" w:name="OLE_LINK2"/>
      <w:bookmarkStart w:id="3" w:name="OLE_LINK3"/>
      <w:bookmarkStart w:id="4" w:name="OLE_LINK4"/>
      <w:r>
        <w:rPr>
          <w:rFonts w:ascii="仿宋_GB2312" w:eastAsia="仿宋_GB2312" w:hint="eastAsia"/>
          <w:sz w:val="28"/>
          <w:szCs w:val="28"/>
        </w:rPr>
        <w:t>b. 用户可以对该软件中的库</w:t>
      </w:r>
      <w:r>
        <w:rPr>
          <w:rFonts w:ascii="仿宋_GB2312" w:eastAsia="仿宋_GB2312" w:hint="eastAsia"/>
          <w:sz w:val="28"/>
          <w:szCs w:val="28"/>
        </w:rPr>
        <w:t>资料进行添加</w:t>
      </w:r>
      <w:r>
        <w:rPr>
          <w:rFonts w:ascii="仿宋_GB2312" w:eastAsia="仿宋_GB2312" w:hint="eastAsia"/>
          <w:sz w:val="28"/>
          <w:szCs w:val="28"/>
        </w:rPr>
        <w:t>；</w:t>
      </w:r>
      <w:bookmarkEnd w:id="1"/>
      <w:bookmarkEnd w:id="2"/>
      <w:bookmarkEnd w:id="3"/>
      <w:bookmarkEnd w:id="4"/>
    </w:p>
    <w:p w:rsidR="00FA655D" w:rsidRDefault="00FA655D" w:rsidP="00FA655D">
      <w:pPr>
        <w:ind w:leftChars="66" w:left="139"/>
        <w:rPr>
          <w:rFonts w:ascii="仿宋_GB2312" w:eastAsia="仿宋_GB2312" w:hint="eastAsia"/>
          <w:b/>
          <w:sz w:val="28"/>
          <w:szCs w:val="28"/>
        </w:rPr>
      </w:pPr>
      <w:r>
        <w:rPr>
          <w:rFonts w:ascii="仿宋_GB2312" w:eastAsia="仿宋_GB2312" w:hint="eastAsia"/>
          <w:b/>
          <w:sz w:val="28"/>
          <w:szCs w:val="28"/>
        </w:rPr>
        <w:t>3.产品改进功能</w:t>
      </w:r>
    </w:p>
    <w:p w:rsidR="0015366E" w:rsidRDefault="0015366E" w:rsidP="00FA655D">
      <w:pPr>
        <w:ind w:leftChars="66" w:left="139"/>
        <w:rPr>
          <w:rFonts w:ascii="仿宋_GB2312" w:eastAsia="仿宋_GB2312" w:hint="eastAsia"/>
          <w:b/>
          <w:sz w:val="28"/>
          <w:szCs w:val="28"/>
        </w:rPr>
      </w:pPr>
      <w:r>
        <w:rPr>
          <w:rFonts w:ascii="仿宋_GB2312" w:eastAsia="仿宋_GB2312" w:hint="eastAsia"/>
          <w:sz w:val="28"/>
          <w:szCs w:val="28"/>
        </w:rPr>
        <w:t>b. 可以对该软件中的库</w:t>
      </w:r>
      <w:r>
        <w:rPr>
          <w:rFonts w:ascii="仿宋_GB2312" w:eastAsia="仿宋_GB2312" w:hint="eastAsia"/>
          <w:sz w:val="28"/>
          <w:szCs w:val="28"/>
        </w:rPr>
        <w:t>资料进行排序信息</w:t>
      </w:r>
      <w:r>
        <w:rPr>
          <w:rFonts w:ascii="仿宋_GB2312" w:eastAsia="仿宋_GB2312" w:hint="eastAsia"/>
          <w:sz w:val="28"/>
          <w:szCs w:val="28"/>
        </w:rPr>
        <w:t>；</w:t>
      </w:r>
    </w:p>
    <w:p w:rsidR="00FA655D" w:rsidRDefault="00FA655D" w:rsidP="00FA655D">
      <w:pPr>
        <w:ind w:leftChars="66" w:left="139"/>
        <w:rPr>
          <w:rFonts w:ascii="仿宋_GB2312" w:eastAsia="仿宋_GB2312" w:hint="eastAsia"/>
          <w:sz w:val="28"/>
          <w:szCs w:val="28"/>
        </w:rPr>
      </w:pPr>
      <w:r>
        <w:rPr>
          <w:rFonts w:ascii="仿宋_GB2312" w:eastAsia="仿宋_GB2312" w:hint="eastAsia"/>
          <w:sz w:val="28"/>
          <w:szCs w:val="28"/>
        </w:rPr>
        <w:t>c</w:t>
      </w:r>
      <w:r>
        <w:rPr>
          <w:rFonts w:ascii="仿宋_GB2312" w:eastAsia="仿宋_GB2312" w:hint="eastAsia"/>
          <w:sz w:val="28"/>
          <w:szCs w:val="28"/>
        </w:rPr>
        <w:t>. 用户可以对该软件中的库</w:t>
      </w:r>
      <w:r>
        <w:rPr>
          <w:rFonts w:ascii="仿宋_GB2312" w:eastAsia="仿宋_GB2312" w:hint="eastAsia"/>
          <w:sz w:val="28"/>
          <w:szCs w:val="28"/>
        </w:rPr>
        <w:t>资料进行修改</w:t>
      </w:r>
      <w:r>
        <w:rPr>
          <w:rFonts w:ascii="仿宋_GB2312" w:eastAsia="仿宋_GB2312" w:hint="eastAsia"/>
          <w:sz w:val="28"/>
          <w:szCs w:val="28"/>
        </w:rPr>
        <w:t>；</w:t>
      </w:r>
      <w:r>
        <w:rPr>
          <w:rFonts w:ascii="仿宋_GB2312" w:eastAsia="仿宋_GB2312" w:hint="eastAsia"/>
          <w:sz w:val="28"/>
          <w:szCs w:val="28"/>
        </w:rPr>
        <w:br/>
        <w:t>d</w:t>
      </w:r>
      <w:r>
        <w:rPr>
          <w:rFonts w:ascii="仿宋_GB2312" w:eastAsia="仿宋_GB2312" w:hint="eastAsia"/>
          <w:sz w:val="28"/>
          <w:szCs w:val="28"/>
        </w:rPr>
        <w:t>. 用户可以了解应用一些简单的数据库系统；</w:t>
      </w:r>
    </w:p>
    <w:p w:rsidR="00B53163" w:rsidRPr="00FA655D" w:rsidRDefault="00B53163" w:rsidP="00B53163">
      <w:pPr>
        <w:ind w:firstLineChars="50" w:firstLine="241"/>
        <w:rPr>
          <w:b/>
          <w:sz w:val="48"/>
          <w:szCs w:val="48"/>
        </w:rPr>
      </w:pPr>
    </w:p>
    <w:sectPr w:rsidR="00B53163" w:rsidRPr="00FA65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63"/>
    <w:rsid w:val="0015366E"/>
    <w:rsid w:val="00942C41"/>
    <w:rsid w:val="00B53163"/>
    <w:rsid w:val="00F63179"/>
    <w:rsid w:val="00FA6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655D"/>
    <w:rPr>
      <w:sz w:val="18"/>
      <w:szCs w:val="18"/>
    </w:rPr>
  </w:style>
  <w:style w:type="character" w:customStyle="1" w:styleId="Char">
    <w:name w:val="批注框文本 Char"/>
    <w:basedOn w:val="a0"/>
    <w:link w:val="a3"/>
    <w:uiPriority w:val="99"/>
    <w:semiHidden/>
    <w:rsid w:val="00FA65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655D"/>
    <w:rPr>
      <w:sz w:val="18"/>
      <w:szCs w:val="18"/>
    </w:rPr>
  </w:style>
  <w:style w:type="character" w:customStyle="1" w:styleId="Char">
    <w:name w:val="批注框文本 Char"/>
    <w:basedOn w:val="a0"/>
    <w:link w:val="a3"/>
    <w:uiPriority w:val="99"/>
    <w:semiHidden/>
    <w:rsid w:val="00FA65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742">
      <w:bodyDiv w:val="1"/>
      <w:marLeft w:val="0"/>
      <w:marRight w:val="0"/>
      <w:marTop w:val="0"/>
      <w:marBottom w:val="0"/>
      <w:divBdr>
        <w:top w:val="none" w:sz="0" w:space="0" w:color="auto"/>
        <w:left w:val="none" w:sz="0" w:space="0" w:color="auto"/>
        <w:bottom w:val="none" w:sz="0" w:space="0" w:color="auto"/>
        <w:right w:val="none" w:sz="0" w:space="0" w:color="auto"/>
      </w:divBdr>
    </w:div>
    <w:div w:id="951210153">
      <w:bodyDiv w:val="1"/>
      <w:marLeft w:val="0"/>
      <w:marRight w:val="0"/>
      <w:marTop w:val="0"/>
      <w:marBottom w:val="0"/>
      <w:divBdr>
        <w:top w:val="none" w:sz="0" w:space="0" w:color="auto"/>
        <w:left w:val="none" w:sz="0" w:space="0" w:color="auto"/>
        <w:bottom w:val="none" w:sz="0" w:space="0" w:color="auto"/>
        <w:right w:val="none" w:sz="0" w:space="0" w:color="auto"/>
      </w:divBdr>
      <w:divsChild>
        <w:div w:id="1310750948">
          <w:marLeft w:val="0"/>
          <w:marRight w:val="0"/>
          <w:marTop w:val="0"/>
          <w:marBottom w:val="0"/>
          <w:divBdr>
            <w:top w:val="none" w:sz="0" w:space="0" w:color="auto"/>
            <w:left w:val="none" w:sz="0" w:space="0" w:color="auto"/>
            <w:bottom w:val="none" w:sz="0" w:space="0" w:color="auto"/>
            <w:right w:val="none" w:sz="0" w:space="0" w:color="auto"/>
          </w:divBdr>
          <w:divsChild>
            <w:div w:id="66464990">
              <w:marLeft w:val="0"/>
              <w:marRight w:val="0"/>
              <w:marTop w:val="0"/>
              <w:marBottom w:val="0"/>
              <w:divBdr>
                <w:top w:val="none" w:sz="0" w:space="0" w:color="auto"/>
                <w:left w:val="none" w:sz="0" w:space="0" w:color="auto"/>
                <w:bottom w:val="none" w:sz="0" w:space="0" w:color="auto"/>
                <w:right w:val="none" w:sz="0" w:space="0" w:color="auto"/>
              </w:divBdr>
            </w:div>
          </w:divsChild>
        </w:div>
        <w:div w:id="1091663018">
          <w:marLeft w:val="0"/>
          <w:marRight w:val="0"/>
          <w:marTop w:val="0"/>
          <w:marBottom w:val="0"/>
          <w:divBdr>
            <w:top w:val="none" w:sz="0" w:space="0" w:color="auto"/>
            <w:left w:val="none" w:sz="0" w:space="0" w:color="auto"/>
            <w:bottom w:val="none" w:sz="0" w:space="0" w:color="auto"/>
            <w:right w:val="none" w:sz="0" w:space="0" w:color="auto"/>
          </w:divBdr>
          <w:divsChild>
            <w:div w:id="18887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2078">
      <w:bodyDiv w:val="1"/>
      <w:marLeft w:val="0"/>
      <w:marRight w:val="0"/>
      <w:marTop w:val="0"/>
      <w:marBottom w:val="0"/>
      <w:divBdr>
        <w:top w:val="none" w:sz="0" w:space="0" w:color="auto"/>
        <w:left w:val="none" w:sz="0" w:space="0" w:color="auto"/>
        <w:bottom w:val="none" w:sz="0" w:space="0" w:color="auto"/>
        <w:right w:val="none" w:sz="0" w:space="0" w:color="auto"/>
      </w:divBdr>
    </w:div>
    <w:div w:id="1251087289">
      <w:bodyDiv w:val="1"/>
      <w:marLeft w:val="0"/>
      <w:marRight w:val="0"/>
      <w:marTop w:val="0"/>
      <w:marBottom w:val="0"/>
      <w:divBdr>
        <w:top w:val="none" w:sz="0" w:space="0" w:color="auto"/>
        <w:left w:val="none" w:sz="0" w:space="0" w:color="auto"/>
        <w:bottom w:val="none" w:sz="0" w:space="0" w:color="auto"/>
        <w:right w:val="none" w:sz="0" w:space="0" w:color="auto"/>
      </w:divBdr>
    </w:div>
    <w:div w:id="1303653877">
      <w:bodyDiv w:val="1"/>
      <w:marLeft w:val="0"/>
      <w:marRight w:val="0"/>
      <w:marTop w:val="0"/>
      <w:marBottom w:val="0"/>
      <w:divBdr>
        <w:top w:val="none" w:sz="0" w:space="0" w:color="auto"/>
        <w:left w:val="none" w:sz="0" w:space="0" w:color="auto"/>
        <w:bottom w:val="none" w:sz="0" w:space="0" w:color="auto"/>
        <w:right w:val="none" w:sz="0" w:space="0" w:color="auto"/>
      </w:divBdr>
    </w:div>
    <w:div w:id="1613248822">
      <w:bodyDiv w:val="1"/>
      <w:marLeft w:val="0"/>
      <w:marRight w:val="0"/>
      <w:marTop w:val="0"/>
      <w:marBottom w:val="0"/>
      <w:divBdr>
        <w:top w:val="none" w:sz="0" w:space="0" w:color="auto"/>
        <w:left w:val="none" w:sz="0" w:space="0" w:color="auto"/>
        <w:bottom w:val="none" w:sz="0" w:space="0" w:color="auto"/>
        <w:right w:val="none" w:sz="0" w:space="0" w:color="auto"/>
      </w:divBdr>
    </w:div>
    <w:div w:id="188058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102</Words>
  <Characters>584</Characters>
  <Application>Microsoft Office Word</Application>
  <DocSecurity>0</DocSecurity>
  <Lines>4</Lines>
  <Paragraphs>1</Paragraphs>
  <ScaleCrop>false</ScaleCrop>
  <Company>Microsoft</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3</cp:revision>
  <dcterms:created xsi:type="dcterms:W3CDTF">2018-04-02T05:47:00Z</dcterms:created>
  <dcterms:modified xsi:type="dcterms:W3CDTF">2018-04-02T06:14:00Z</dcterms:modified>
</cp:coreProperties>
</file>