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A8A23E" w14:textId="77777777" w:rsidR="00A76D94" w:rsidRDefault="00000000">
      <w:pPr>
        <w:jc w:val="center"/>
      </w:pPr>
      <w:r>
        <w:rPr>
          <w:noProof/>
        </w:rPr>
        <w:drawing>
          <wp:inline distT="0" distB="0" distL="0" distR="0" wp14:anchorId="02397F13" wp14:editId="72CCAD0D">
            <wp:extent cx="3420000" cy="7345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at-logo.png"/>
                    <pic:cNvPicPr/>
                  </pic:nvPicPr>
                  <pic:blipFill>
                    <a:blip r:embed="rId6"/>
                    <a:stretch>
                      <a:fillRect/>
                    </a:stretch>
                  </pic:blipFill>
                  <pic:spPr>
                    <a:xfrm>
                      <a:off x="0" y="0"/>
                      <a:ext cx="3420000" cy="734577"/>
                    </a:xfrm>
                    <a:prstGeom prst="rect">
                      <a:avLst/>
                    </a:prstGeom>
                  </pic:spPr>
                </pic:pic>
              </a:graphicData>
            </a:graphic>
          </wp:inline>
        </w:drawing>
      </w:r>
    </w:p>
    <w:p w14:paraId="2D64F812" w14:textId="77777777" w:rsidR="00A76D94" w:rsidRDefault="00000000">
      <w:pPr>
        <w:pStyle w:val="aa"/>
        <w:jc w:val="center"/>
        <w:rPr>
          <w:lang w:eastAsia="zh-CN"/>
        </w:rPr>
      </w:pPr>
      <w:r>
        <w:rPr>
          <w:lang w:eastAsia="zh-CN"/>
        </w:rPr>
        <w:t>重力储能智能调度与控制算法展示平台</w:t>
      </w:r>
      <w:r>
        <w:rPr>
          <w:lang w:eastAsia="zh-CN"/>
        </w:rPr>
        <w:br/>
      </w:r>
      <w:r>
        <w:rPr>
          <w:lang w:eastAsia="zh-CN"/>
        </w:rPr>
        <w:t>说明文档与口头汇报稿</w:t>
      </w:r>
    </w:p>
    <w:p w14:paraId="158D9253" w14:textId="77777777" w:rsidR="00A76D94" w:rsidRDefault="00000000">
      <w:pPr>
        <w:jc w:val="center"/>
        <w:rPr>
          <w:lang w:eastAsia="zh-CN"/>
        </w:rPr>
      </w:pPr>
      <w:r>
        <w:rPr>
          <w:sz w:val="22"/>
          <w:lang w:eastAsia="zh-CN"/>
        </w:rPr>
        <w:t>适用于会议展示、系统讲解、后续真实算法与真实数据接入沟通</w:t>
      </w:r>
    </w:p>
    <w:p w14:paraId="73332E13" w14:textId="77777777" w:rsidR="00A76D94" w:rsidRDefault="00A76D94">
      <w:pPr>
        <w:rPr>
          <w:lang w:eastAsia="zh-CN"/>
        </w:rPr>
      </w:pPr>
    </w:p>
    <w:tbl>
      <w:tblPr>
        <w:tblStyle w:val="aff1"/>
        <w:tblW w:w="0" w:type="auto"/>
        <w:jc w:val="center"/>
        <w:tblLook w:val="04A0" w:firstRow="1" w:lastRow="0" w:firstColumn="1" w:lastColumn="0" w:noHBand="0" w:noVBand="1"/>
      </w:tblPr>
      <w:tblGrid>
        <w:gridCol w:w="2134"/>
        <w:gridCol w:w="6388"/>
      </w:tblGrid>
      <w:tr w:rsidR="00A76D94" w14:paraId="4D4FC8F6" w14:textId="77777777">
        <w:trPr>
          <w:jc w:val="center"/>
        </w:trPr>
        <w:tc>
          <w:tcPr>
            <w:tcW w:w="2268" w:type="dxa"/>
            <w:shd w:val="clear" w:color="auto" w:fill="0B6F8F"/>
            <w:vAlign w:val="center"/>
          </w:tcPr>
          <w:p w14:paraId="0D7B8A63" w14:textId="77777777" w:rsidR="00A76D94" w:rsidRDefault="00000000">
            <w:pPr>
              <w:jc w:val="center"/>
            </w:pPr>
            <w:proofErr w:type="spellStart"/>
            <w:r>
              <w:rPr>
                <w:b/>
                <w:color w:val="FFFFFF"/>
                <w:sz w:val="19"/>
              </w:rPr>
              <w:t>项目</w:t>
            </w:r>
            <w:proofErr w:type="spellEnd"/>
          </w:p>
        </w:tc>
        <w:tc>
          <w:tcPr>
            <w:tcW w:w="6803" w:type="dxa"/>
            <w:shd w:val="clear" w:color="auto" w:fill="0B6F8F"/>
            <w:vAlign w:val="center"/>
          </w:tcPr>
          <w:p w14:paraId="5778B8A0" w14:textId="77777777" w:rsidR="00A76D94" w:rsidRDefault="00000000">
            <w:pPr>
              <w:jc w:val="center"/>
            </w:pPr>
            <w:r>
              <w:rPr>
                <w:b/>
                <w:color w:val="FFFFFF"/>
                <w:sz w:val="19"/>
              </w:rPr>
              <w:t>内容</w:t>
            </w:r>
          </w:p>
        </w:tc>
      </w:tr>
      <w:tr w:rsidR="00A76D94" w14:paraId="6406CDE5" w14:textId="77777777">
        <w:trPr>
          <w:jc w:val="center"/>
        </w:trPr>
        <w:tc>
          <w:tcPr>
            <w:tcW w:w="2268" w:type="dxa"/>
          </w:tcPr>
          <w:p w14:paraId="08DD625B" w14:textId="77777777" w:rsidR="00A76D94" w:rsidRDefault="00000000">
            <w:r>
              <w:rPr>
                <w:sz w:val="19"/>
              </w:rPr>
              <w:t>系统名称</w:t>
            </w:r>
          </w:p>
        </w:tc>
        <w:tc>
          <w:tcPr>
            <w:tcW w:w="6803" w:type="dxa"/>
          </w:tcPr>
          <w:p w14:paraId="3013007F" w14:textId="77777777" w:rsidR="00A76D94" w:rsidRDefault="00000000">
            <w:pPr>
              <w:rPr>
                <w:lang w:eastAsia="zh-CN"/>
              </w:rPr>
            </w:pPr>
            <w:r>
              <w:rPr>
                <w:sz w:val="19"/>
                <w:lang w:eastAsia="zh-CN"/>
              </w:rPr>
              <w:t>重力储能智能调度与控制算法展示平台</w:t>
            </w:r>
          </w:p>
        </w:tc>
      </w:tr>
      <w:tr w:rsidR="00A76D94" w14:paraId="3004FF38" w14:textId="77777777">
        <w:trPr>
          <w:jc w:val="center"/>
        </w:trPr>
        <w:tc>
          <w:tcPr>
            <w:tcW w:w="2268" w:type="dxa"/>
          </w:tcPr>
          <w:p w14:paraId="7415A826" w14:textId="77777777" w:rsidR="00A76D94" w:rsidRDefault="00000000">
            <w:proofErr w:type="spellStart"/>
            <w:r>
              <w:rPr>
                <w:sz w:val="19"/>
              </w:rPr>
              <w:t>当前版本定位</w:t>
            </w:r>
            <w:proofErr w:type="spellEnd"/>
          </w:p>
        </w:tc>
        <w:tc>
          <w:tcPr>
            <w:tcW w:w="6803" w:type="dxa"/>
          </w:tcPr>
          <w:p w14:paraId="7DE0B176" w14:textId="77777777" w:rsidR="00A76D94" w:rsidRDefault="00000000">
            <w:r>
              <w:rPr>
                <w:sz w:val="19"/>
              </w:rPr>
              <w:t>前端 Vue/Vite + Python FastAPI 后端的可运行展示原型</w:t>
            </w:r>
          </w:p>
        </w:tc>
      </w:tr>
      <w:tr w:rsidR="00A76D94" w14:paraId="3ED5CA5C" w14:textId="77777777">
        <w:trPr>
          <w:jc w:val="center"/>
        </w:trPr>
        <w:tc>
          <w:tcPr>
            <w:tcW w:w="2268" w:type="dxa"/>
          </w:tcPr>
          <w:p w14:paraId="4ABFCADB" w14:textId="77777777" w:rsidR="00A76D94" w:rsidRDefault="00000000">
            <w:r>
              <w:rPr>
                <w:sz w:val="19"/>
              </w:rPr>
              <w:t>核心流程</w:t>
            </w:r>
          </w:p>
        </w:tc>
        <w:tc>
          <w:tcPr>
            <w:tcW w:w="6803" w:type="dxa"/>
          </w:tcPr>
          <w:p w14:paraId="3AD60049" w14:textId="77777777" w:rsidR="00A76D94" w:rsidRDefault="00000000">
            <w:pPr>
              <w:rPr>
                <w:lang w:eastAsia="zh-CN"/>
              </w:rPr>
            </w:pPr>
            <w:r>
              <w:rPr>
                <w:sz w:val="19"/>
                <w:lang w:eastAsia="zh-CN"/>
              </w:rPr>
              <w:t>登录 -&gt; 生成多场景源荷曲线 -&gt; 优化调度求解 -&gt; 负荷预测与实时控制建议</w:t>
            </w:r>
          </w:p>
        </w:tc>
      </w:tr>
      <w:tr w:rsidR="00A76D94" w14:paraId="30460F66" w14:textId="77777777">
        <w:trPr>
          <w:jc w:val="center"/>
        </w:trPr>
        <w:tc>
          <w:tcPr>
            <w:tcW w:w="2268" w:type="dxa"/>
          </w:tcPr>
          <w:p w14:paraId="2AC0FD18" w14:textId="77777777" w:rsidR="00A76D94" w:rsidRDefault="00000000">
            <w:proofErr w:type="spellStart"/>
            <w:r>
              <w:rPr>
                <w:sz w:val="19"/>
              </w:rPr>
              <w:t>数据性质</w:t>
            </w:r>
            <w:proofErr w:type="spellEnd"/>
          </w:p>
        </w:tc>
        <w:tc>
          <w:tcPr>
            <w:tcW w:w="6803" w:type="dxa"/>
          </w:tcPr>
          <w:p w14:paraId="48BA5B1C" w14:textId="77777777" w:rsidR="00A76D94" w:rsidRDefault="00000000">
            <w:pPr>
              <w:rPr>
                <w:lang w:eastAsia="zh-CN"/>
              </w:rPr>
            </w:pPr>
            <w:r>
              <w:rPr>
                <w:sz w:val="19"/>
                <w:lang w:eastAsia="zh-CN"/>
              </w:rPr>
              <w:t>当前为后端确定性模拟样例数据；不是现场实测数据，也不是完整真实 NSGA-II / TCN-VAE 算法</w:t>
            </w:r>
          </w:p>
        </w:tc>
      </w:tr>
      <w:tr w:rsidR="00A76D94" w14:paraId="74EA8B3A" w14:textId="77777777">
        <w:trPr>
          <w:jc w:val="center"/>
        </w:trPr>
        <w:tc>
          <w:tcPr>
            <w:tcW w:w="2268" w:type="dxa"/>
          </w:tcPr>
          <w:p w14:paraId="0AC987D0" w14:textId="77777777" w:rsidR="00A76D94" w:rsidRDefault="00000000">
            <w:proofErr w:type="spellStart"/>
            <w:r>
              <w:rPr>
                <w:sz w:val="19"/>
              </w:rPr>
              <w:t>后续扩展方向</w:t>
            </w:r>
            <w:proofErr w:type="spellEnd"/>
          </w:p>
        </w:tc>
        <w:tc>
          <w:tcPr>
            <w:tcW w:w="6803" w:type="dxa"/>
          </w:tcPr>
          <w:p w14:paraId="706BDC2D" w14:textId="77777777" w:rsidR="00A76D94" w:rsidRDefault="00000000">
            <w:pPr>
              <w:rPr>
                <w:lang w:eastAsia="zh-CN"/>
              </w:rPr>
            </w:pPr>
            <w:r>
              <w:rPr>
                <w:sz w:val="19"/>
                <w:lang w:eastAsia="zh-CN"/>
              </w:rPr>
              <w:t>将后端模拟函数替换为真实数据读取、真实优化算法、真实预测模型和设备控制接口</w:t>
            </w:r>
          </w:p>
        </w:tc>
      </w:tr>
    </w:tbl>
    <w:p w14:paraId="64EC2B07" w14:textId="77777777" w:rsidR="00A76D94" w:rsidRDefault="00A76D94">
      <w:pPr>
        <w:rPr>
          <w:lang w:eastAsia="zh-CN"/>
        </w:rPr>
      </w:pPr>
    </w:p>
    <w:p w14:paraId="533B883A" w14:textId="77777777" w:rsidR="00A76D94" w:rsidRDefault="00000000">
      <w:pPr>
        <w:jc w:val="center"/>
      </w:pPr>
      <w:r>
        <w:rPr>
          <w:color w:val="5F7283"/>
        </w:rPr>
        <w:t>文档生成日期：2026-06-21</w:t>
      </w:r>
    </w:p>
    <w:p w14:paraId="2DE60D5C" w14:textId="77777777" w:rsidR="00A76D94" w:rsidRDefault="00000000">
      <w:r>
        <w:br w:type="page"/>
      </w:r>
    </w:p>
    <w:p w14:paraId="6D9B58A9" w14:textId="77777777" w:rsidR="00A76D94" w:rsidRDefault="00000000">
      <w:pPr>
        <w:pStyle w:val="1"/>
      </w:pPr>
      <w:r>
        <w:lastRenderedPageBreak/>
        <w:t>目录</w:t>
      </w:r>
    </w:p>
    <w:p w14:paraId="7BA54E37" w14:textId="77777777" w:rsidR="00A76D94" w:rsidRDefault="00000000">
      <w:pPr>
        <w:pStyle w:val="a"/>
        <w:ind w:left="227"/>
      </w:pPr>
      <w:r>
        <w:t>第一部分：详细说明版</w:t>
      </w:r>
    </w:p>
    <w:p w14:paraId="0FB699BB" w14:textId="77777777" w:rsidR="00A76D94" w:rsidRDefault="00000000">
      <w:pPr>
        <w:pStyle w:val="a"/>
        <w:ind w:left="227"/>
        <w:rPr>
          <w:lang w:eastAsia="zh-CN"/>
        </w:rPr>
      </w:pPr>
      <w:r>
        <w:rPr>
          <w:lang w:eastAsia="zh-CN"/>
        </w:rPr>
        <w:t>1. 系统整体定位与使用逻辑</w:t>
      </w:r>
    </w:p>
    <w:p w14:paraId="6B345740" w14:textId="77777777" w:rsidR="00A76D94" w:rsidRDefault="00000000">
      <w:pPr>
        <w:pStyle w:val="a"/>
        <w:ind w:left="227"/>
      </w:pPr>
      <w:r>
        <w:t xml:space="preserve">2. </w:t>
      </w:r>
      <w:proofErr w:type="spellStart"/>
      <w:r>
        <w:t>前后端架构与接口流转</w:t>
      </w:r>
      <w:proofErr w:type="spellEnd"/>
    </w:p>
    <w:p w14:paraId="5204148E" w14:textId="77777777" w:rsidR="00A76D94" w:rsidRDefault="00000000">
      <w:pPr>
        <w:pStyle w:val="a"/>
        <w:ind w:left="227"/>
        <w:rPr>
          <w:lang w:eastAsia="zh-CN"/>
        </w:rPr>
      </w:pPr>
      <w:r>
        <w:rPr>
          <w:lang w:eastAsia="zh-CN"/>
        </w:rPr>
        <w:t>3. 登录页与工作台通用功能</w:t>
      </w:r>
    </w:p>
    <w:p w14:paraId="0195716B" w14:textId="77777777" w:rsidR="00A76D94" w:rsidRDefault="00000000">
      <w:pPr>
        <w:pStyle w:val="a"/>
        <w:ind w:left="227"/>
        <w:rPr>
          <w:lang w:eastAsia="zh-CN"/>
        </w:rPr>
      </w:pPr>
      <w:r>
        <w:rPr>
          <w:lang w:eastAsia="zh-CN"/>
        </w:rPr>
        <w:t>4. 模块一：多场景重力储能模型</w:t>
      </w:r>
    </w:p>
    <w:p w14:paraId="5D2CC393" w14:textId="77777777" w:rsidR="00A76D94" w:rsidRDefault="00000000">
      <w:pPr>
        <w:pStyle w:val="a"/>
        <w:ind w:left="227"/>
        <w:rPr>
          <w:lang w:eastAsia="zh-CN"/>
        </w:rPr>
      </w:pPr>
      <w:r>
        <w:rPr>
          <w:lang w:eastAsia="zh-CN"/>
        </w:rPr>
        <w:t>5. 模块二：智能优化调度算法</w:t>
      </w:r>
    </w:p>
    <w:p w14:paraId="1957D6F7" w14:textId="77777777" w:rsidR="00A76D94" w:rsidRDefault="00000000">
      <w:pPr>
        <w:pStyle w:val="a"/>
        <w:ind w:left="227"/>
        <w:rPr>
          <w:lang w:eastAsia="zh-CN"/>
        </w:rPr>
      </w:pPr>
      <w:r>
        <w:rPr>
          <w:lang w:eastAsia="zh-CN"/>
        </w:rPr>
        <w:t>6. 模块三：负荷预测实时控制</w:t>
      </w:r>
    </w:p>
    <w:p w14:paraId="59DE8AA2" w14:textId="77777777" w:rsidR="00A76D94" w:rsidRDefault="00000000">
      <w:pPr>
        <w:pStyle w:val="a"/>
        <w:ind w:left="227"/>
        <w:rPr>
          <w:lang w:eastAsia="zh-CN"/>
        </w:rPr>
      </w:pPr>
      <w:r>
        <w:rPr>
          <w:lang w:eastAsia="zh-CN"/>
        </w:rPr>
        <w:t>7. 后端方法、接口与数据生成逻辑</w:t>
      </w:r>
    </w:p>
    <w:p w14:paraId="49795EF0" w14:textId="77777777" w:rsidR="00A76D94" w:rsidRDefault="00000000">
      <w:pPr>
        <w:pStyle w:val="a"/>
        <w:ind w:left="227"/>
        <w:rPr>
          <w:lang w:eastAsia="zh-CN"/>
        </w:rPr>
      </w:pPr>
      <w:r>
        <w:rPr>
          <w:lang w:eastAsia="zh-CN"/>
        </w:rPr>
        <w:t>8. 前端方法、状态与交互逻辑</w:t>
      </w:r>
    </w:p>
    <w:p w14:paraId="503C0137" w14:textId="77777777" w:rsidR="00A76D94" w:rsidRDefault="00000000">
      <w:pPr>
        <w:pStyle w:val="a"/>
        <w:ind w:left="227"/>
        <w:rPr>
          <w:lang w:eastAsia="zh-CN"/>
        </w:rPr>
      </w:pPr>
      <w:r>
        <w:rPr>
          <w:lang w:eastAsia="zh-CN"/>
        </w:rPr>
        <w:t>第二部分：口头汇报版本</w:t>
      </w:r>
    </w:p>
    <w:p w14:paraId="290787A1" w14:textId="77777777" w:rsidR="00A76D94" w:rsidRDefault="00000000">
      <w:pPr>
        <w:pStyle w:val="a"/>
        <w:ind w:left="227"/>
      </w:pPr>
      <w:proofErr w:type="spellStart"/>
      <w:r>
        <w:t>总结一：技术总结</w:t>
      </w:r>
      <w:proofErr w:type="spellEnd"/>
    </w:p>
    <w:p w14:paraId="20EAED81" w14:textId="77777777" w:rsidR="00A76D94" w:rsidRDefault="00000000">
      <w:pPr>
        <w:pStyle w:val="a"/>
        <w:ind w:left="227"/>
      </w:pPr>
      <w:r>
        <w:t>总结二：展示汇报总结</w:t>
      </w:r>
    </w:p>
    <w:p w14:paraId="6FA6224F" w14:textId="77777777" w:rsidR="00A76D94" w:rsidRDefault="00000000">
      <w:r>
        <w:br w:type="page"/>
      </w:r>
    </w:p>
    <w:p w14:paraId="537F3698" w14:textId="77777777" w:rsidR="00A76D94" w:rsidRDefault="00000000">
      <w:pPr>
        <w:pStyle w:val="1"/>
      </w:pPr>
      <w:r>
        <w:lastRenderedPageBreak/>
        <w:t>第一部分：详细说明版</w:t>
      </w:r>
    </w:p>
    <w:p w14:paraId="525E55D6" w14:textId="77777777" w:rsidR="00A76D94" w:rsidRDefault="00000000">
      <w:pPr>
        <w:pStyle w:val="21"/>
        <w:rPr>
          <w:lang w:eastAsia="zh-CN"/>
        </w:rPr>
      </w:pPr>
      <w:r>
        <w:rPr>
          <w:lang w:eastAsia="zh-CN"/>
        </w:rPr>
        <w:t xml:space="preserve">1. </w:t>
      </w:r>
      <w:r>
        <w:rPr>
          <w:lang w:eastAsia="zh-CN"/>
        </w:rPr>
        <w:t>系统整体定位与使用逻辑</w:t>
      </w:r>
    </w:p>
    <w:tbl>
      <w:tblPr>
        <w:tblW w:w="0" w:type="auto"/>
        <w:jc w:val="center"/>
        <w:tblLook w:val="04A0" w:firstRow="1" w:lastRow="0" w:firstColumn="1" w:lastColumn="0" w:noHBand="0" w:noVBand="1"/>
      </w:tblPr>
      <w:tblGrid>
        <w:gridCol w:w="8522"/>
      </w:tblGrid>
      <w:tr w:rsidR="00A76D94" w14:paraId="2B446C89" w14:textId="77777777">
        <w:trPr>
          <w:jc w:val="center"/>
        </w:trPr>
        <w:tc>
          <w:tcPr>
            <w:tcW w:w="9972" w:type="dxa"/>
            <w:shd w:val="clear" w:color="auto" w:fill="EEF6F2"/>
          </w:tcPr>
          <w:p w14:paraId="080FCCCF" w14:textId="77777777" w:rsidR="00A76D94" w:rsidRDefault="00000000">
            <w:pPr>
              <w:rPr>
                <w:lang w:eastAsia="zh-CN"/>
              </w:rPr>
            </w:pPr>
            <w:r>
              <w:rPr>
                <w:b/>
                <w:color w:val="0B6F8F"/>
                <w:sz w:val="22"/>
                <w:lang w:eastAsia="zh-CN"/>
              </w:rPr>
              <w:t>一句话定位</w:t>
            </w:r>
          </w:p>
          <w:p w14:paraId="6130E169" w14:textId="77777777" w:rsidR="00A76D94" w:rsidRDefault="00000000">
            <w:pPr>
              <w:rPr>
                <w:lang w:eastAsia="zh-CN"/>
              </w:rPr>
            </w:pPr>
            <w:r>
              <w:rPr>
                <w:lang w:eastAsia="zh-CN"/>
              </w:rPr>
              <w:t>本系统是一个面向会议展示和课题汇报的重力储能智能调度原型平台，用来演示“场景建模 - 优化调度 - 预测控制”的完整软件闭环。</w:t>
            </w:r>
          </w:p>
        </w:tc>
      </w:tr>
    </w:tbl>
    <w:p w14:paraId="7B04931E" w14:textId="77777777" w:rsidR="00A76D94" w:rsidRDefault="00A76D94">
      <w:pPr>
        <w:rPr>
          <w:lang w:eastAsia="zh-CN"/>
        </w:rPr>
      </w:pPr>
    </w:p>
    <w:p w14:paraId="798CCD72" w14:textId="77777777" w:rsidR="00A76D94" w:rsidRDefault="00000000">
      <w:pPr>
        <w:pStyle w:val="a0"/>
        <w:ind w:left="227"/>
        <w:rPr>
          <w:lang w:eastAsia="zh-CN"/>
        </w:rPr>
      </w:pPr>
      <w:r>
        <w:rPr>
          <w:lang w:eastAsia="zh-CN"/>
        </w:rPr>
        <w:t>它不是单纯静态页面，而是前端输入参数、调用后端接口、后端计算并返回结构化数据、前端再渲染图表和表格的可运行系统。</w:t>
      </w:r>
    </w:p>
    <w:p w14:paraId="29B28FAB" w14:textId="77777777" w:rsidR="00A76D94" w:rsidRDefault="00000000">
      <w:pPr>
        <w:pStyle w:val="a0"/>
        <w:ind w:left="227"/>
        <w:rPr>
          <w:lang w:eastAsia="zh-CN"/>
        </w:rPr>
      </w:pPr>
      <w:r>
        <w:rPr>
          <w:lang w:eastAsia="zh-CN"/>
        </w:rPr>
        <w:t>当前第一版的核心目标是“展示可信、流程完整、可点击、可讲清楚”，因此数据和算法采用后端确定性模拟，而不是直接接现场设备。</w:t>
      </w:r>
    </w:p>
    <w:p w14:paraId="423E5356" w14:textId="77777777" w:rsidR="00A76D94" w:rsidRDefault="00000000">
      <w:pPr>
        <w:pStyle w:val="a0"/>
        <w:ind w:left="227"/>
        <w:rPr>
          <w:lang w:eastAsia="zh-CN"/>
        </w:rPr>
      </w:pPr>
      <w:r>
        <w:rPr>
          <w:lang w:eastAsia="zh-CN"/>
        </w:rPr>
        <w:t>系统围绕三个一级模块展开：多场景重力储能模型、智能优化调度算法、负荷预测实时控制。</w:t>
      </w:r>
    </w:p>
    <w:p w14:paraId="6C0FD744" w14:textId="77777777" w:rsidR="00A76D94" w:rsidRDefault="00000000">
      <w:pPr>
        <w:pStyle w:val="a0"/>
        <w:ind w:left="227"/>
        <w:rPr>
          <w:lang w:eastAsia="zh-CN"/>
        </w:rPr>
      </w:pPr>
      <w:r>
        <w:rPr>
          <w:lang w:eastAsia="zh-CN"/>
        </w:rPr>
        <w:t>三模块不是孤立页面，而是上下游关系：模块一生成源荷场景，模块二读取模块一数据进行优化，模块三读取模块二推荐调度结果并结合预测偏差生成控制建议。</w:t>
      </w:r>
    </w:p>
    <w:tbl>
      <w:tblPr>
        <w:tblStyle w:val="aff1"/>
        <w:tblW w:w="0" w:type="auto"/>
        <w:jc w:val="center"/>
        <w:tblLook w:val="04A0" w:firstRow="1" w:lastRow="0" w:firstColumn="1" w:lastColumn="0" w:noHBand="0" w:noVBand="1"/>
      </w:tblPr>
      <w:tblGrid>
        <w:gridCol w:w="1179"/>
        <w:gridCol w:w="2358"/>
        <w:gridCol w:w="2762"/>
        <w:gridCol w:w="2223"/>
      </w:tblGrid>
      <w:tr w:rsidR="00A76D94" w14:paraId="15D527A6" w14:textId="77777777">
        <w:trPr>
          <w:jc w:val="center"/>
        </w:trPr>
        <w:tc>
          <w:tcPr>
            <w:tcW w:w="1247" w:type="dxa"/>
            <w:shd w:val="clear" w:color="auto" w:fill="0B6F8F"/>
            <w:vAlign w:val="center"/>
          </w:tcPr>
          <w:p w14:paraId="36C2416B" w14:textId="77777777" w:rsidR="00A76D94" w:rsidRDefault="00000000">
            <w:pPr>
              <w:jc w:val="center"/>
            </w:pPr>
            <w:proofErr w:type="spellStart"/>
            <w:r>
              <w:rPr>
                <w:b/>
                <w:color w:val="FFFFFF"/>
                <w:sz w:val="19"/>
              </w:rPr>
              <w:t>阶段</w:t>
            </w:r>
            <w:proofErr w:type="spellEnd"/>
          </w:p>
        </w:tc>
        <w:tc>
          <w:tcPr>
            <w:tcW w:w="2494" w:type="dxa"/>
            <w:shd w:val="clear" w:color="auto" w:fill="0B6F8F"/>
            <w:vAlign w:val="center"/>
          </w:tcPr>
          <w:p w14:paraId="55546722" w14:textId="77777777" w:rsidR="00A76D94" w:rsidRDefault="00000000">
            <w:pPr>
              <w:jc w:val="center"/>
            </w:pPr>
            <w:r>
              <w:rPr>
                <w:b/>
                <w:color w:val="FFFFFF"/>
                <w:sz w:val="19"/>
              </w:rPr>
              <w:t>用户动作</w:t>
            </w:r>
          </w:p>
        </w:tc>
        <w:tc>
          <w:tcPr>
            <w:tcW w:w="2948" w:type="dxa"/>
            <w:shd w:val="clear" w:color="auto" w:fill="0B6F8F"/>
            <w:vAlign w:val="center"/>
          </w:tcPr>
          <w:p w14:paraId="22056536" w14:textId="77777777" w:rsidR="00A76D94" w:rsidRDefault="00000000">
            <w:pPr>
              <w:jc w:val="center"/>
            </w:pPr>
            <w:r>
              <w:rPr>
                <w:b/>
                <w:color w:val="FFFFFF"/>
                <w:sz w:val="19"/>
              </w:rPr>
              <w:t>系统输出</w:t>
            </w:r>
          </w:p>
        </w:tc>
        <w:tc>
          <w:tcPr>
            <w:tcW w:w="2381" w:type="dxa"/>
            <w:shd w:val="clear" w:color="auto" w:fill="0B6F8F"/>
            <w:vAlign w:val="center"/>
          </w:tcPr>
          <w:p w14:paraId="440884A3" w14:textId="77777777" w:rsidR="00A76D94" w:rsidRDefault="00000000">
            <w:pPr>
              <w:jc w:val="center"/>
            </w:pPr>
            <w:r>
              <w:rPr>
                <w:b/>
                <w:color w:val="FFFFFF"/>
                <w:sz w:val="19"/>
              </w:rPr>
              <w:t>下游用途</w:t>
            </w:r>
          </w:p>
        </w:tc>
      </w:tr>
      <w:tr w:rsidR="00A76D94" w14:paraId="1D303833" w14:textId="77777777">
        <w:trPr>
          <w:jc w:val="center"/>
        </w:trPr>
        <w:tc>
          <w:tcPr>
            <w:tcW w:w="1247" w:type="dxa"/>
          </w:tcPr>
          <w:p w14:paraId="2D5EDB41" w14:textId="77777777" w:rsidR="00A76D94" w:rsidRDefault="00000000">
            <w:r>
              <w:rPr>
                <w:sz w:val="19"/>
              </w:rPr>
              <w:t>登录</w:t>
            </w:r>
          </w:p>
        </w:tc>
        <w:tc>
          <w:tcPr>
            <w:tcW w:w="2494" w:type="dxa"/>
          </w:tcPr>
          <w:p w14:paraId="2B0E1F30" w14:textId="77777777" w:rsidR="00A76D94" w:rsidRDefault="00000000">
            <w:pPr>
              <w:rPr>
                <w:lang w:eastAsia="zh-CN"/>
              </w:rPr>
            </w:pPr>
            <w:r>
              <w:rPr>
                <w:sz w:val="19"/>
                <w:lang w:eastAsia="zh-CN"/>
              </w:rPr>
              <w:t>输入账号密码并进入系统</w:t>
            </w:r>
          </w:p>
        </w:tc>
        <w:tc>
          <w:tcPr>
            <w:tcW w:w="2948" w:type="dxa"/>
          </w:tcPr>
          <w:p w14:paraId="57CF2E5B" w14:textId="77777777" w:rsidR="00A76D94" w:rsidRDefault="00000000">
            <w:proofErr w:type="spellStart"/>
            <w:r>
              <w:rPr>
                <w:sz w:val="19"/>
              </w:rPr>
              <w:t>进入工作台，显示</w:t>
            </w:r>
            <w:proofErr w:type="spellEnd"/>
            <w:r>
              <w:rPr>
                <w:sz w:val="19"/>
              </w:rPr>
              <w:t xml:space="preserve"> SIAT logo </w:t>
            </w:r>
            <w:proofErr w:type="spellStart"/>
            <w:r>
              <w:rPr>
                <w:sz w:val="19"/>
              </w:rPr>
              <w:t>与三模块导航</w:t>
            </w:r>
            <w:proofErr w:type="spellEnd"/>
          </w:p>
        </w:tc>
        <w:tc>
          <w:tcPr>
            <w:tcW w:w="2381" w:type="dxa"/>
          </w:tcPr>
          <w:p w14:paraId="4232428F" w14:textId="77777777" w:rsidR="00A76D94" w:rsidRDefault="00000000">
            <w:r>
              <w:rPr>
                <w:sz w:val="19"/>
              </w:rPr>
              <w:t>开始演示流程</w:t>
            </w:r>
          </w:p>
        </w:tc>
      </w:tr>
      <w:tr w:rsidR="00A76D94" w14:paraId="2183C0FD" w14:textId="77777777">
        <w:trPr>
          <w:jc w:val="center"/>
        </w:trPr>
        <w:tc>
          <w:tcPr>
            <w:tcW w:w="1247" w:type="dxa"/>
          </w:tcPr>
          <w:p w14:paraId="5DE8C49B" w14:textId="77777777" w:rsidR="00A76D94" w:rsidRDefault="00000000">
            <w:r>
              <w:rPr>
                <w:sz w:val="19"/>
              </w:rPr>
              <w:t>模块一</w:t>
            </w:r>
          </w:p>
        </w:tc>
        <w:tc>
          <w:tcPr>
            <w:tcW w:w="2494" w:type="dxa"/>
          </w:tcPr>
          <w:p w14:paraId="45CB6478" w14:textId="77777777" w:rsidR="00A76D94" w:rsidRDefault="00000000">
            <w:pPr>
              <w:rPr>
                <w:lang w:eastAsia="zh-CN"/>
              </w:rPr>
            </w:pPr>
            <w:r>
              <w:rPr>
                <w:sz w:val="19"/>
                <w:lang w:eastAsia="zh-CN"/>
              </w:rPr>
              <w:t>选择应用场景、季节、建筑类型、最大功率、初始 SOC，点击生成场景曲线</w:t>
            </w:r>
          </w:p>
        </w:tc>
        <w:tc>
          <w:tcPr>
            <w:tcW w:w="2948" w:type="dxa"/>
          </w:tcPr>
          <w:p w14:paraId="26DA3A98" w14:textId="77777777" w:rsidR="00A76D94" w:rsidRDefault="00000000">
            <w:pPr>
              <w:rPr>
                <w:lang w:eastAsia="zh-CN"/>
              </w:rPr>
            </w:pPr>
            <w:r>
              <w:rPr>
                <w:sz w:val="19"/>
                <w:lang w:eastAsia="zh-CN"/>
              </w:rPr>
              <w:t>24 小时负荷、风电、光伏、电价、净负荷曲线和源荷表</w:t>
            </w:r>
          </w:p>
        </w:tc>
        <w:tc>
          <w:tcPr>
            <w:tcW w:w="2381" w:type="dxa"/>
          </w:tcPr>
          <w:p w14:paraId="1D069B62" w14:textId="77777777" w:rsidR="00A76D94" w:rsidRDefault="00000000">
            <w:pPr>
              <w:rPr>
                <w:lang w:eastAsia="zh-CN"/>
              </w:rPr>
            </w:pPr>
            <w:r>
              <w:rPr>
                <w:sz w:val="19"/>
                <w:lang w:eastAsia="zh-CN"/>
              </w:rPr>
              <w:t>给优化调度提供基础数据</w:t>
            </w:r>
          </w:p>
        </w:tc>
      </w:tr>
      <w:tr w:rsidR="00A76D94" w14:paraId="002483E8" w14:textId="77777777">
        <w:trPr>
          <w:jc w:val="center"/>
        </w:trPr>
        <w:tc>
          <w:tcPr>
            <w:tcW w:w="1247" w:type="dxa"/>
          </w:tcPr>
          <w:p w14:paraId="568F8133" w14:textId="77777777" w:rsidR="00A76D94" w:rsidRDefault="00000000">
            <w:proofErr w:type="spellStart"/>
            <w:r>
              <w:rPr>
                <w:sz w:val="19"/>
              </w:rPr>
              <w:t>模块二</w:t>
            </w:r>
            <w:proofErr w:type="spellEnd"/>
          </w:p>
        </w:tc>
        <w:tc>
          <w:tcPr>
            <w:tcW w:w="2494" w:type="dxa"/>
          </w:tcPr>
          <w:p w14:paraId="5A5C72D1" w14:textId="77777777" w:rsidR="00A76D94" w:rsidRDefault="00000000">
            <w:pPr>
              <w:rPr>
                <w:lang w:eastAsia="zh-CN"/>
              </w:rPr>
            </w:pPr>
            <w:r>
              <w:rPr>
                <w:sz w:val="19"/>
                <w:lang w:eastAsia="zh-CN"/>
              </w:rPr>
              <w:t>设置 SOC、经济权重、峰谷权重、启停权重、种群规模、迭代次数，点击开始优化</w:t>
            </w:r>
          </w:p>
        </w:tc>
        <w:tc>
          <w:tcPr>
            <w:tcW w:w="2948" w:type="dxa"/>
          </w:tcPr>
          <w:p w14:paraId="27ADAE58" w14:textId="77777777" w:rsidR="00A76D94" w:rsidRDefault="00000000">
            <w:pPr>
              <w:rPr>
                <w:lang w:eastAsia="zh-CN"/>
              </w:rPr>
            </w:pPr>
            <w:r>
              <w:rPr>
                <w:sz w:val="19"/>
                <w:lang w:eastAsia="zh-CN"/>
              </w:rPr>
              <w:t>推荐方案、优化前后净负荷、SOC 轨迹、充放电功率和调度表</w:t>
            </w:r>
          </w:p>
        </w:tc>
        <w:tc>
          <w:tcPr>
            <w:tcW w:w="2381" w:type="dxa"/>
          </w:tcPr>
          <w:p w14:paraId="4D062775" w14:textId="77777777" w:rsidR="00A76D94" w:rsidRDefault="00000000">
            <w:pPr>
              <w:rPr>
                <w:lang w:eastAsia="zh-CN"/>
              </w:rPr>
            </w:pPr>
            <w:r>
              <w:rPr>
                <w:sz w:val="19"/>
                <w:lang w:eastAsia="zh-CN"/>
              </w:rPr>
              <w:t>给实时控制提供推荐调度结果</w:t>
            </w:r>
          </w:p>
        </w:tc>
      </w:tr>
      <w:tr w:rsidR="00A76D94" w14:paraId="37B909C4" w14:textId="77777777">
        <w:trPr>
          <w:jc w:val="center"/>
        </w:trPr>
        <w:tc>
          <w:tcPr>
            <w:tcW w:w="1247" w:type="dxa"/>
          </w:tcPr>
          <w:p w14:paraId="13E50AF0" w14:textId="77777777" w:rsidR="00A76D94" w:rsidRDefault="00000000">
            <w:proofErr w:type="spellStart"/>
            <w:r>
              <w:rPr>
                <w:sz w:val="19"/>
              </w:rPr>
              <w:lastRenderedPageBreak/>
              <w:t>模块三</w:t>
            </w:r>
            <w:proofErr w:type="spellEnd"/>
          </w:p>
        </w:tc>
        <w:tc>
          <w:tcPr>
            <w:tcW w:w="2494" w:type="dxa"/>
          </w:tcPr>
          <w:p w14:paraId="54E160BF" w14:textId="77777777" w:rsidR="00A76D94" w:rsidRDefault="00000000">
            <w:pPr>
              <w:rPr>
                <w:lang w:eastAsia="zh-CN"/>
              </w:rPr>
            </w:pPr>
            <w:r>
              <w:rPr>
                <w:sz w:val="19"/>
                <w:lang w:eastAsia="zh-CN"/>
              </w:rPr>
              <w:t>选择预测模型、预测时域、实时偏差、控制模式，点击生成控制建议</w:t>
            </w:r>
          </w:p>
        </w:tc>
        <w:tc>
          <w:tcPr>
            <w:tcW w:w="2948" w:type="dxa"/>
          </w:tcPr>
          <w:p w14:paraId="65495323" w14:textId="77777777" w:rsidR="00A76D94" w:rsidRDefault="00000000">
            <w:pPr>
              <w:rPr>
                <w:lang w:eastAsia="zh-CN"/>
              </w:rPr>
            </w:pPr>
            <w:r>
              <w:rPr>
                <w:sz w:val="19"/>
                <w:lang w:eastAsia="zh-CN"/>
              </w:rPr>
              <w:t>负荷预测区间、风光预测、多场景净负荷、下一周期控制建议表</w:t>
            </w:r>
          </w:p>
        </w:tc>
        <w:tc>
          <w:tcPr>
            <w:tcW w:w="2381" w:type="dxa"/>
          </w:tcPr>
          <w:p w14:paraId="49074A45" w14:textId="77777777" w:rsidR="00A76D94" w:rsidRDefault="00000000">
            <w:proofErr w:type="spellStart"/>
            <w:r>
              <w:rPr>
                <w:sz w:val="19"/>
              </w:rPr>
              <w:t>形成实时控制预案</w:t>
            </w:r>
            <w:proofErr w:type="spellEnd"/>
          </w:p>
        </w:tc>
      </w:tr>
    </w:tbl>
    <w:p w14:paraId="50B86FBB" w14:textId="77777777" w:rsidR="00A76D94" w:rsidRDefault="00A76D94"/>
    <w:p w14:paraId="4EA3365E" w14:textId="77777777" w:rsidR="00A76D94" w:rsidRDefault="00000000">
      <w:pPr>
        <w:pStyle w:val="21"/>
      </w:pPr>
      <w:r>
        <w:t xml:space="preserve">2. </w:t>
      </w:r>
      <w:r>
        <w:t>前后端架构与接口流转</w:t>
      </w:r>
    </w:p>
    <w:p w14:paraId="6669A164" w14:textId="77777777" w:rsidR="00A76D94" w:rsidRDefault="00000000">
      <w:pPr>
        <w:pStyle w:val="a0"/>
        <w:ind w:left="227"/>
        <w:rPr>
          <w:lang w:eastAsia="zh-CN"/>
        </w:rPr>
      </w:pPr>
      <w:r>
        <w:rPr>
          <w:lang w:eastAsia="zh-CN"/>
        </w:rPr>
        <w:t>前端：Vue + Vite 单页应用，负责登录页、左侧导航、模块输入表单、图表、表格和交互状态。</w:t>
      </w:r>
    </w:p>
    <w:p w14:paraId="7D617315" w14:textId="77777777" w:rsidR="00A76D94" w:rsidRDefault="00000000">
      <w:pPr>
        <w:pStyle w:val="a0"/>
        <w:ind w:left="227"/>
      </w:pPr>
      <w:proofErr w:type="spellStart"/>
      <w:r>
        <w:t>后端：Python</w:t>
      </w:r>
      <w:proofErr w:type="spellEnd"/>
      <w:r>
        <w:t xml:space="preserve"> </w:t>
      </w:r>
      <w:proofErr w:type="spellStart"/>
      <w:r>
        <w:t>FastAPI，负责生成样例数据、执行可解释模拟算法、输出结构化</w:t>
      </w:r>
      <w:proofErr w:type="spellEnd"/>
      <w:r>
        <w:t xml:space="preserve"> JSON。</w:t>
      </w:r>
    </w:p>
    <w:p w14:paraId="1E88F334" w14:textId="77777777" w:rsidR="00A76D94" w:rsidRDefault="00000000">
      <w:pPr>
        <w:pStyle w:val="a0"/>
        <w:ind w:left="227"/>
      </w:pPr>
      <w:r>
        <w:t>接口代理：Vite 将 /api 请求代理到 FastAPI，前端只调用相对路径，不需要写死后端完整地址。</w:t>
      </w:r>
    </w:p>
    <w:p w14:paraId="06E6CE10" w14:textId="77777777" w:rsidR="00A76D94" w:rsidRDefault="00000000">
      <w:pPr>
        <w:pStyle w:val="a0"/>
        <w:ind w:left="227"/>
        <w:rPr>
          <w:lang w:eastAsia="zh-CN"/>
        </w:rPr>
      </w:pPr>
      <w:r>
        <w:rPr>
          <w:lang w:eastAsia="zh-CN"/>
        </w:rPr>
        <w:t>数据原则：核心图表和表格都来自接口返回，不把主要结果写死在页面模板中。</w:t>
      </w:r>
    </w:p>
    <w:tbl>
      <w:tblPr>
        <w:tblW w:w="0" w:type="auto"/>
        <w:jc w:val="center"/>
        <w:tblLook w:val="04A0" w:firstRow="1" w:lastRow="0" w:firstColumn="1" w:lastColumn="0" w:noHBand="0" w:noVBand="1"/>
      </w:tblPr>
      <w:tblGrid>
        <w:gridCol w:w="8522"/>
      </w:tblGrid>
      <w:tr w:rsidR="00A76D94" w14:paraId="55EEDDF5" w14:textId="77777777">
        <w:trPr>
          <w:jc w:val="center"/>
        </w:trPr>
        <w:tc>
          <w:tcPr>
            <w:tcW w:w="9972" w:type="dxa"/>
            <w:shd w:val="clear" w:color="auto" w:fill="EEF6F2"/>
          </w:tcPr>
          <w:p w14:paraId="5F7BE9D1" w14:textId="77777777" w:rsidR="00A76D94" w:rsidRDefault="00000000">
            <w:proofErr w:type="spellStart"/>
            <w:r>
              <w:rPr>
                <w:b/>
                <w:color w:val="0B6F8F"/>
                <w:sz w:val="22"/>
              </w:rPr>
              <w:t>整体数据流</w:t>
            </w:r>
            <w:proofErr w:type="spellEnd"/>
          </w:p>
          <w:p w14:paraId="2FC5E4FF" w14:textId="77777777" w:rsidR="00A76D94" w:rsidRDefault="00000000">
            <w:r>
              <w:t>用户输入参数 -&gt; 前端组装 requestPayload -&gt; 调用 /api/... 接口 -&gt; 后端算法函数计算 -&gt; 返回 JSON -&gt; 前端 apply... 方法写入状态 -&gt; 页面图表和表格自动刷新。</w:t>
            </w:r>
          </w:p>
        </w:tc>
      </w:tr>
    </w:tbl>
    <w:p w14:paraId="47C5D93E" w14:textId="77777777" w:rsidR="00A76D94" w:rsidRDefault="00A76D94"/>
    <w:tbl>
      <w:tblPr>
        <w:tblStyle w:val="aff1"/>
        <w:tblW w:w="0" w:type="auto"/>
        <w:jc w:val="center"/>
        <w:tblLook w:val="04A0" w:firstRow="1" w:lastRow="0" w:firstColumn="1" w:lastColumn="0" w:noHBand="0" w:noVBand="1"/>
      </w:tblPr>
      <w:tblGrid>
        <w:gridCol w:w="2267"/>
        <w:gridCol w:w="1066"/>
        <w:gridCol w:w="2241"/>
        <w:gridCol w:w="2948"/>
      </w:tblGrid>
      <w:tr w:rsidR="00A76D94" w14:paraId="411F2AB9" w14:textId="77777777">
        <w:trPr>
          <w:jc w:val="center"/>
        </w:trPr>
        <w:tc>
          <w:tcPr>
            <w:tcW w:w="2268" w:type="dxa"/>
            <w:shd w:val="clear" w:color="auto" w:fill="0B6F8F"/>
            <w:vAlign w:val="center"/>
          </w:tcPr>
          <w:p w14:paraId="0C2C062E" w14:textId="77777777" w:rsidR="00A76D94" w:rsidRDefault="00000000">
            <w:pPr>
              <w:jc w:val="center"/>
            </w:pPr>
            <w:r>
              <w:rPr>
                <w:b/>
                <w:color w:val="FFFFFF"/>
                <w:sz w:val="19"/>
              </w:rPr>
              <w:t>接口</w:t>
            </w:r>
          </w:p>
        </w:tc>
        <w:tc>
          <w:tcPr>
            <w:tcW w:w="1134" w:type="dxa"/>
            <w:shd w:val="clear" w:color="auto" w:fill="0B6F8F"/>
            <w:vAlign w:val="center"/>
          </w:tcPr>
          <w:p w14:paraId="0FF5C058" w14:textId="77777777" w:rsidR="00A76D94" w:rsidRDefault="00000000">
            <w:pPr>
              <w:jc w:val="center"/>
            </w:pPr>
            <w:r>
              <w:rPr>
                <w:b/>
                <w:color w:val="FFFFFF"/>
                <w:sz w:val="19"/>
              </w:rPr>
              <w:t>方法</w:t>
            </w:r>
          </w:p>
        </w:tc>
        <w:tc>
          <w:tcPr>
            <w:tcW w:w="2551" w:type="dxa"/>
            <w:shd w:val="clear" w:color="auto" w:fill="0B6F8F"/>
            <w:vAlign w:val="center"/>
          </w:tcPr>
          <w:p w14:paraId="61E0BB32" w14:textId="77777777" w:rsidR="00A76D94" w:rsidRDefault="00000000">
            <w:pPr>
              <w:jc w:val="center"/>
            </w:pPr>
            <w:r>
              <w:rPr>
                <w:b/>
                <w:color w:val="FFFFFF"/>
                <w:sz w:val="19"/>
              </w:rPr>
              <w:t>作用</w:t>
            </w:r>
          </w:p>
        </w:tc>
        <w:tc>
          <w:tcPr>
            <w:tcW w:w="3118" w:type="dxa"/>
            <w:shd w:val="clear" w:color="auto" w:fill="0B6F8F"/>
            <w:vAlign w:val="center"/>
          </w:tcPr>
          <w:p w14:paraId="057A5518" w14:textId="77777777" w:rsidR="00A76D94" w:rsidRDefault="00000000">
            <w:pPr>
              <w:jc w:val="center"/>
            </w:pPr>
            <w:r>
              <w:rPr>
                <w:b/>
                <w:color w:val="FFFFFF"/>
                <w:sz w:val="19"/>
              </w:rPr>
              <w:t>主要返回内容</w:t>
            </w:r>
          </w:p>
        </w:tc>
      </w:tr>
      <w:tr w:rsidR="00A76D94" w14:paraId="2139C441" w14:textId="77777777">
        <w:trPr>
          <w:jc w:val="center"/>
        </w:trPr>
        <w:tc>
          <w:tcPr>
            <w:tcW w:w="2268" w:type="dxa"/>
          </w:tcPr>
          <w:p w14:paraId="63B6CD1A" w14:textId="77777777" w:rsidR="00A76D94" w:rsidRDefault="00000000">
            <w:r>
              <w:rPr>
                <w:sz w:val="19"/>
              </w:rPr>
              <w:t>/api/health</w:t>
            </w:r>
          </w:p>
        </w:tc>
        <w:tc>
          <w:tcPr>
            <w:tcW w:w="1134" w:type="dxa"/>
          </w:tcPr>
          <w:p w14:paraId="76E74CBD" w14:textId="77777777" w:rsidR="00A76D94" w:rsidRDefault="00000000">
            <w:r>
              <w:rPr>
                <w:sz w:val="19"/>
              </w:rPr>
              <w:t>GET</w:t>
            </w:r>
          </w:p>
        </w:tc>
        <w:tc>
          <w:tcPr>
            <w:tcW w:w="2551" w:type="dxa"/>
          </w:tcPr>
          <w:p w14:paraId="2277D6E3" w14:textId="77777777" w:rsidR="00A76D94" w:rsidRDefault="00000000">
            <w:r>
              <w:rPr>
                <w:sz w:val="19"/>
              </w:rPr>
              <w:t>检测后端是否运行</w:t>
            </w:r>
          </w:p>
        </w:tc>
        <w:tc>
          <w:tcPr>
            <w:tcW w:w="3118" w:type="dxa"/>
          </w:tcPr>
          <w:p w14:paraId="6A7B8F6A" w14:textId="77777777" w:rsidR="00A76D94" w:rsidRDefault="00000000">
            <w:r>
              <w:rPr>
                <w:sz w:val="19"/>
              </w:rPr>
              <w:t>status、algorithmVersion、time</w:t>
            </w:r>
          </w:p>
        </w:tc>
      </w:tr>
      <w:tr w:rsidR="00A76D94" w14:paraId="2B79914C" w14:textId="77777777">
        <w:trPr>
          <w:jc w:val="center"/>
        </w:trPr>
        <w:tc>
          <w:tcPr>
            <w:tcW w:w="2268" w:type="dxa"/>
          </w:tcPr>
          <w:p w14:paraId="402AB6EC" w14:textId="77777777" w:rsidR="00A76D94" w:rsidRDefault="00000000">
            <w:r>
              <w:rPr>
                <w:sz w:val="19"/>
              </w:rPr>
              <w:t>/api/bootstrap</w:t>
            </w:r>
          </w:p>
        </w:tc>
        <w:tc>
          <w:tcPr>
            <w:tcW w:w="1134" w:type="dxa"/>
          </w:tcPr>
          <w:p w14:paraId="41B8563F" w14:textId="77777777" w:rsidR="00A76D94" w:rsidRDefault="00000000">
            <w:r>
              <w:rPr>
                <w:sz w:val="19"/>
              </w:rPr>
              <w:t>GET</w:t>
            </w:r>
          </w:p>
        </w:tc>
        <w:tc>
          <w:tcPr>
            <w:tcW w:w="2551" w:type="dxa"/>
          </w:tcPr>
          <w:p w14:paraId="57D198E9" w14:textId="77777777" w:rsidR="00A76D94" w:rsidRDefault="00000000">
            <w:pPr>
              <w:rPr>
                <w:lang w:eastAsia="zh-CN"/>
              </w:rPr>
            </w:pPr>
            <w:r>
              <w:rPr>
                <w:sz w:val="19"/>
                <w:lang w:eastAsia="zh-CN"/>
              </w:rPr>
              <w:t>初始化默认账号、下拉选项和默认表单</w:t>
            </w:r>
          </w:p>
        </w:tc>
        <w:tc>
          <w:tcPr>
            <w:tcW w:w="3118" w:type="dxa"/>
          </w:tcPr>
          <w:p w14:paraId="1EE3FD4F" w14:textId="77777777" w:rsidR="00A76D94" w:rsidRDefault="00000000">
            <w:proofErr w:type="spellStart"/>
            <w:r>
              <w:rPr>
                <w:sz w:val="19"/>
              </w:rPr>
              <w:t>demoAccount、options、forms</w:t>
            </w:r>
            <w:proofErr w:type="spellEnd"/>
          </w:p>
        </w:tc>
      </w:tr>
      <w:tr w:rsidR="00A76D94" w14:paraId="21D21BF2" w14:textId="77777777">
        <w:trPr>
          <w:jc w:val="center"/>
        </w:trPr>
        <w:tc>
          <w:tcPr>
            <w:tcW w:w="2268" w:type="dxa"/>
          </w:tcPr>
          <w:p w14:paraId="71C7E307" w14:textId="77777777" w:rsidR="00A76D94" w:rsidRDefault="00000000">
            <w:r>
              <w:rPr>
                <w:sz w:val="19"/>
              </w:rPr>
              <w:t>/api/scenario/simulate</w:t>
            </w:r>
          </w:p>
        </w:tc>
        <w:tc>
          <w:tcPr>
            <w:tcW w:w="1134" w:type="dxa"/>
          </w:tcPr>
          <w:p w14:paraId="1C5D7C41" w14:textId="77777777" w:rsidR="00A76D94" w:rsidRDefault="00000000">
            <w:r>
              <w:rPr>
                <w:sz w:val="19"/>
              </w:rPr>
              <w:t>POST</w:t>
            </w:r>
          </w:p>
        </w:tc>
        <w:tc>
          <w:tcPr>
            <w:tcW w:w="2551" w:type="dxa"/>
          </w:tcPr>
          <w:p w14:paraId="49749511" w14:textId="77777777" w:rsidR="00A76D94" w:rsidRDefault="00000000">
            <w:r>
              <w:rPr>
                <w:sz w:val="19"/>
              </w:rPr>
              <w:t>生成源荷场景曲线</w:t>
            </w:r>
          </w:p>
        </w:tc>
        <w:tc>
          <w:tcPr>
            <w:tcW w:w="3118" w:type="dxa"/>
          </w:tcPr>
          <w:p w14:paraId="188783A5" w14:textId="77777777" w:rsidR="00A76D94" w:rsidRDefault="00000000">
            <w:r>
              <w:rPr>
                <w:sz w:val="19"/>
              </w:rPr>
              <w:t>scenario、series、stats、summary</w:t>
            </w:r>
          </w:p>
        </w:tc>
      </w:tr>
      <w:tr w:rsidR="00A76D94" w14:paraId="6130B0AF" w14:textId="77777777">
        <w:trPr>
          <w:jc w:val="center"/>
        </w:trPr>
        <w:tc>
          <w:tcPr>
            <w:tcW w:w="2268" w:type="dxa"/>
          </w:tcPr>
          <w:p w14:paraId="1486E5F0" w14:textId="77777777" w:rsidR="00A76D94" w:rsidRDefault="00000000">
            <w:r>
              <w:rPr>
                <w:sz w:val="19"/>
              </w:rPr>
              <w:t>/api/optimization/run</w:t>
            </w:r>
          </w:p>
        </w:tc>
        <w:tc>
          <w:tcPr>
            <w:tcW w:w="1134" w:type="dxa"/>
          </w:tcPr>
          <w:p w14:paraId="162FE58F" w14:textId="77777777" w:rsidR="00A76D94" w:rsidRDefault="00000000">
            <w:r>
              <w:rPr>
                <w:sz w:val="19"/>
              </w:rPr>
              <w:t>POST</w:t>
            </w:r>
          </w:p>
        </w:tc>
        <w:tc>
          <w:tcPr>
            <w:tcW w:w="2551" w:type="dxa"/>
          </w:tcPr>
          <w:p w14:paraId="4686495C" w14:textId="77777777" w:rsidR="00A76D94" w:rsidRDefault="00000000">
            <w:r>
              <w:rPr>
                <w:sz w:val="19"/>
              </w:rPr>
              <w:t>执行优化调度求解</w:t>
            </w:r>
          </w:p>
        </w:tc>
        <w:tc>
          <w:tcPr>
            <w:tcW w:w="3118" w:type="dxa"/>
          </w:tcPr>
          <w:p w14:paraId="28B920EB" w14:textId="77777777" w:rsidR="00A76D94" w:rsidRDefault="00000000">
            <w:r>
              <w:rPr>
                <w:sz w:val="19"/>
              </w:rPr>
              <w:t>solutions、selectedSolution、dispatchRows、optimizedStats</w:t>
            </w:r>
          </w:p>
        </w:tc>
      </w:tr>
      <w:tr w:rsidR="00A76D94" w14:paraId="477BD7A7" w14:textId="77777777">
        <w:trPr>
          <w:jc w:val="center"/>
        </w:trPr>
        <w:tc>
          <w:tcPr>
            <w:tcW w:w="2268" w:type="dxa"/>
          </w:tcPr>
          <w:p w14:paraId="23F71732" w14:textId="77777777" w:rsidR="00A76D94" w:rsidRDefault="00000000">
            <w:r>
              <w:rPr>
                <w:sz w:val="19"/>
              </w:rPr>
              <w:lastRenderedPageBreak/>
              <w:t>/api/control/preview</w:t>
            </w:r>
          </w:p>
        </w:tc>
        <w:tc>
          <w:tcPr>
            <w:tcW w:w="1134" w:type="dxa"/>
          </w:tcPr>
          <w:p w14:paraId="5941A909" w14:textId="77777777" w:rsidR="00A76D94" w:rsidRDefault="00000000">
            <w:r>
              <w:rPr>
                <w:sz w:val="19"/>
              </w:rPr>
              <w:t>POST</w:t>
            </w:r>
          </w:p>
        </w:tc>
        <w:tc>
          <w:tcPr>
            <w:tcW w:w="2551" w:type="dxa"/>
          </w:tcPr>
          <w:p w14:paraId="46FEB03C" w14:textId="77777777" w:rsidR="00A76D94" w:rsidRDefault="00000000">
            <w:r>
              <w:rPr>
                <w:sz w:val="19"/>
              </w:rPr>
              <w:t>生成预测与控制建议</w:t>
            </w:r>
          </w:p>
        </w:tc>
        <w:tc>
          <w:tcPr>
            <w:tcW w:w="3118" w:type="dxa"/>
          </w:tcPr>
          <w:p w14:paraId="33BBD234" w14:textId="77777777" w:rsidR="00A76D94" w:rsidRDefault="00000000">
            <w:r>
              <w:rPr>
                <w:sz w:val="19"/>
              </w:rPr>
              <w:t>rows、nextCommand、scenarioDistribution</w:t>
            </w:r>
          </w:p>
        </w:tc>
      </w:tr>
    </w:tbl>
    <w:p w14:paraId="750CF56F" w14:textId="77777777" w:rsidR="00A76D94" w:rsidRDefault="00A76D94"/>
    <w:p w14:paraId="0D30A661" w14:textId="77777777" w:rsidR="00A76D94" w:rsidRDefault="00000000">
      <w:pPr>
        <w:pStyle w:val="21"/>
        <w:rPr>
          <w:lang w:eastAsia="zh-CN"/>
        </w:rPr>
      </w:pPr>
      <w:r>
        <w:rPr>
          <w:lang w:eastAsia="zh-CN"/>
        </w:rPr>
        <w:t xml:space="preserve">3. </w:t>
      </w:r>
      <w:r>
        <w:rPr>
          <w:lang w:eastAsia="zh-CN"/>
        </w:rPr>
        <w:t>登录页与工作台通用功能</w:t>
      </w:r>
    </w:p>
    <w:tbl>
      <w:tblPr>
        <w:tblStyle w:val="aff1"/>
        <w:tblW w:w="0" w:type="auto"/>
        <w:jc w:val="center"/>
        <w:tblLook w:val="04A0" w:firstRow="1" w:lastRow="0" w:firstColumn="1" w:lastColumn="0" w:noHBand="0" w:noVBand="1"/>
      </w:tblPr>
      <w:tblGrid>
        <w:gridCol w:w="1588"/>
        <w:gridCol w:w="3763"/>
        <w:gridCol w:w="3171"/>
      </w:tblGrid>
      <w:tr w:rsidR="00A76D94" w14:paraId="52616923" w14:textId="77777777">
        <w:trPr>
          <w:jc w:val="center"/>
        </w:trPr>
        <w:tc>
          <w:tcPr>
            <w:tcW w:w="1701" w:type="dxa"/>
            <w:shd w:val="clear" w:color="auto" w:fill="0B6F8F"/>
            <w:vAlign w:val="center"/>
          </w:tcPr>
          <w:p w14:paraId="1E6B7EE1" w14:textId="77777777" w:rsidR="00A76D94" w:rsidRDefault="00000000">
            <w:pPr>
              <w:jc w:val="center"/>
            </w:pPr>
            <w:proofErr w:type="spellStart"/>
            <w:r>
              <w:rPr>
                <w:b/>
                <w:color w:val="FFFFFF"/>
                <w:sz w:val="19"/>
              </w:rPr>
              <w:t>功能</w:t>
            </w:r>
            <w:proofErr w:type="spellEnd"/>
          </w:p>
        </w:tc>
        <w:tc>
          <w:tcPr>
            <w:tcW w:w="3969" w:type="dxa"/>
            <w:shd w:val="clear" w:color="auto" w:fill="0B6F8F"/>
            <w:vAlign w:val="center"/>
          </w:tcPr>
          <w:p w14:paraId="1CEF3497" w14:textId="77777777" w:rsidR="00A76D94" w:rsidRDefault="00000000">
            <w:pPr>
              <w:jc w:val="center"/>
            </w:pPr>
            <w:r>
              <w:rPr>
                <w:b/>
                <w:color w:val="FFFFFF"/>
                <w:sz w:val="19"/>
              </w:rPr>
              <w:t>说明</w:t>
            </w:r>
          </w:p>
        </w:tc>
        <w:tc>
          <w:tcPr>
            <w:tcW w:w="3402" w:type="dxa"/>
            <w:shd w:val="clear" w:color="auto" w:fill="0B6F8F"/>
            <w:vAlign w:val="center"/>
          </w:tcPr>
          <w:p w14:paraId="1FC136D6" w14:textId="77777777" w:rsidR="00A76D94" w:rsidRDefault="00000000">
            <w:pPr>
              <w:jc w:val="center"/>
            </w:pPr>
            <w:r>
              <w:rPr>
                <w:b/>
                <w:color w:val="FFFFFF"/>
                <w:sz w:val="19"/>
              </w:rPr>
              <w:t>展示意义</w:t>
            </w:r>
          </w:p>
        </w:tc>
      </w:tr>
      <w:tr w:rsidR="00A76D94" w14:paraId="5F644D91" w14:textId="77777777">
        <w:trPr>
          <w:jc w:val="center"/>
        </w:trPr>
        <w:tc>
          <w:tcPr>
            <w:tcW w:w="1701" w:type="dxa"/>
          </w:tcPr>
          <w:p w14:paraId="7E0B42CC" w14:textId="77777777" w:rsidR="00A76D94" w:rsidRDefault="00000000">
            <w:r>
              <w:rPr>
                <w:sz w:val="19"/>
              </w:rPr>
              <w:t>登录页</w:t>
            </w:r>
          </w:p>
        </w:tc>
        <w:tc>
          <w:tcPr>
            <w:tcW w:w="3969" w:type="dxa"/>
          </w:tcPr>
          <w:p w14:paraId="110E7935" w14:textId="77777777" w:rsidR="00A76D94" w:rsidRDefault="00000000">
            <w:pPr>
              <w:rPr>
                <w:lang w:eastAsia="zh-CN"/>
              </w:rPr>
            </w:pPr>
            <w:r>
              <w:rPr>
                <w:sz w:val="19"/>
                <w:lang w:eastAsia="zh-CN"/>
              </w:rPr>
              <w:t>全屏国风工程背景，中央登录框，包含 SIAT logo、系统名、账号、密码、记住登录、登录按钮。</w:t>
            </w:r>
          </w:p>
        </w:tc>
        <w:tc>
          <w:tcPr>
            <w:tcW w:w="3402" w:type="dxa"/>
          </w:tcPr>
          <w:p w14:paraId="734CABB6" w14:textId="77777777" w:rsidR="00A76D94" w:rsidRDefault="00000000">
            <w:pPr>
              <w:rPr>
                <w:lang w:eastAsia="zh-CN"/>
              </w:rPr>
            </w:pPr>
            <w:r>
              <w:rPr>
                <w:sz w:val="19"/>
                <w:lang w:eastAsia="zh-CN"/>
              </w:rPr>
              <w:t>让系统入口更正式，有科研展示感和工程场景感。</w:t>
            </w:r>
          </w:p>
        </w:tc>
      </w:tr>
      <w:tr w:rsidR="00A76D94" w14:paraId="342454BF" w14:textId="77777777">
        <w:trPr>
          <w:jc w:val="center"/>
        </w:trPr>
        <w:tc>
          <w:tcPr>
            <w:tcW w:w="1701" w:type="dxa"/>
          </w:tcPr>
          <w:p w14:paraId="26009576" w14:textId="77777777" w:rsidR="00A76D94" w:rsidRDefault="00000000">
            <w:proofErr w:type="spellStart"/>
            <w:r>
              <w:rPr>
                <w:sz w:val="19"/>
              </w:rPr>
              <w:t>演示账号</w:t>
            </w:r>
            <w:proofErr w:type="spellEnd"/>
          </w:p>
        </w:tc>
        <w:tc>
          <w:tcPr>
            <w:tcW w:w="3969" w:type="dxa"/>
          </w:tcPr>
          <w:p w14:paraId="7F7284EA" w14:textId="77777777" w:rsidR="00A76D94" w:rsidRDefault="00000000">
            <w:r>
              <w:rPr>
                <w:sz w:val="19"/>
              </w:rPr>
              <w:t>默认账号 siat-admin，密码 demo123456，仅用于前端演示登录。</w:t>
            </w:r>
          </w:p>
        </w:tc>
        <w:tc>
          <w:tcPr>
            <w:tcW w:w="3402" w:type="dxa"/>
          </w:tcPr>
          <w:p w14:paraId="6761F5EC" w14:textId="77777777" w:rsidR="00A76D94" w:rsidRDefault="00000000">
            <w:pPr>
              <w:rPr>
                <w:lang w:eastAsia="zh-CN"/>
              </w:rPr>
            </w:pPr>
            <w:r>
              <w:rPr>
                <w:sz w:val="19"/>
                <w:lang w:eastAsia="zh-CN"/>
              </w:rPr>
              <w:t>保证会议现场可以快速进入，不依赖真实权限系统。</w:t>
            </w:r>
          </w:p>
        </w:tc>
      </w:tr>
      <w:tr w:rsidR="00A76D94" w14:paraId="24C8D653" w14:textId="77777777">
        <w:trPr>
          <w:jc w:val="center"/>
        </w:trPr>
        <w:tc>
          <w:tcPr>
            <w:tcW w:w="1701" w:type="dxa"/>
          </w:tcPr>
          <w:p w14:paraId="70D40072" w14:textId="77777777" w:rsidR="00A76D94" w:rsidRDefault="00000000">
            <w:proofErr w:type="spellStart"/>
            <w:r>
              <w:rPr>
                <w:sz w:val="19"/>
              </w:rPr>
              <w:t>左侧导航</w:t>
            </w:r>
            <w:proofErr w:type="spellEnd"/>
          </w:p>
        </w:tc>
        <w:tc>
          <w:tcPr>
            <w:tcW w:w="3969" w:type="dxa"/>
          </w:tcPr>
          <w:p w14:paraId="1022062F" w14:textId="77777777" w:rsidR="00A76D94" w:rsidRDefault="00000000">
            <w:pPr>
              <w:rPr>
                <w:lang w:eastAsia="zh-CN"/>
              </w:rPr>
            </w:pPr>
            <w:r>
              <w:rPr>
                <w:sz w:val="19"/>
                <w:lang w:eastAsia="zh-CN"/>
              </w:rPr>
              <w:t>固定显示三个模块：模型、优化、控制，并显示每个模块当前状态。</w:t>
            </w:r>
          </w:p>
        </w:tc>
        <w:tc>
          <w:tcPr>
            <w:tcW w:w="3402" w:type="dxa"/>
          </w:tcPr>
          <w:p w14:paraId="0453FACA" w14:textId="77777777" w:rsidR="00A76D94" w:rsidRDefault="00000000">
            <w:pPr>
              <w:rPr>
                <w:lang w:eastAsia="zh-CN"/>
              </w:rPr>
            </w:pPr>
            <w:r>
              <w:rPr>
                <w:sz w:val="19"/>
                <w:lang w:eastAsia="zh-CN"/>
              </w:rPr>
              <w:t>帮助听众理解系统流程是逐步推进的。</w:t>
            </w:r>
          </w:p>
        </w:tc>
      </w:tr>
      <w:tr w:rsidR="00A76D94" w14:paraId="518127C3" w14:textId="77777777">
        <w:trPr>
          <w:jc w:val="center"/>
        </w:trPr>
        <w:tc>
          <w:tcPr>
            <w:tcW w:w="1701" w:type="dxa"/>
          </w:tcPr>
          <w:p w14:paraId="47D2F7CF" w14:textId="77777777" w:rsidR="00A76D94" w:rsidRDefault="00000000">
            <w:proofErr w:type="spellStart"/>
            <w:r>
              <w:rPr>
                <w:sz w:val="19"/>
              </w:rPr>
              <w:t>状态栏</w:t>
            </w:r>
            <w:proofErr w:type="spellEnd"/>
          </w:p>
        </w:tc>
        <w:tc>
          <w:tcPr>
            <w:tcW w:w="3969" w:type="dxa"/>
          </w:tcPr>
          <w:p w14:paraId="037988E2" w14:textId="77777777" w:rsidR="00A76D94" w:rsidRDefault="00000000">
            <w:pPr>
              <w:rPr>
                <w:lang w:eastAsia="zh-CN"/>
              </w:rPr>
            </w:pPr>
            <w:r>
              <w:rPr>
                <w:sz w:val="19"/>
                <w:lang w:eastAsia="zh-CN"/>
              </w:rPr>
              <w:t>显示系统就绪/生成中、后端连接状态、最近运行时间。</w:t>
            </w:r>
          </w:p>
        </w:tc>
        <w:tc>
          <w:tcPr>
            <w:tcW w:w="3402" w:type="dxa"/>
          </w:tcPr>
          <w:p w14:paraId="688500EB" w14:textId="77777777" w:rsidR="00A76D94" w:rsidRDefault="00000000">
            <w:pPr>
              <w:rPr>
                <w:lang w:eastAsia="zh-CN"/>
              </w:rPr>
            </w:pPr>
            <w:r>
              <w:rPr>
                <w:sz w:val="19"/>
                <w:lang w:eastAsia="zh-CN"/>
              </w:rPr>
              <w:t>体现这是前后端联动的软件系统，不是静态 PPT。</w:t>
            </w:r>
          </w:p>
        </w:tc>
      </w:tr>
      <w:tr w:rsidR="00A76D94" w14:paraId="357D4FDA" w14:textId="77777777">
        <w:trPr>
          <w:jc w:val="center"/>
        </w:trPr>
        <w:tc>
          <w:tcPr>
            <w:tcW w:w="1701" w:type="dxa"/>
          </w:tcPr>
          <w:p w14:paraId="62DF4F5C" w14:textId="77777777" w:rsidR="00A76D94" w:rsidRDefault="00000000">
            <w:proofErr w:type="spellStart"/>
            <w:r>
              <w:rPr>
                <w:sz w:val="19"/>
              </w:rPr>
              <w:t>错误提示</w:t>
            </w:r>
            <w:proofErr w:type="spellEnd"/>
          </w:p>
        </w:tc>
        <w:tc>
          <w:tcPr>
            <w:tcW w:w="3969" w:type="dxa"/>
          </w:tcPr>
          <w:p w14:paraId="2BF46F5D" w14:textId="77777777" w:rsidR="00A76D94" w:rsidRDefault="00000000">
            <w:pPr>
              <w:rPr>
                <w:lang w:eastAsia="zh-CN"/>
              </w:rPr>
            </w:pPr>
            <w:r>
              <w:rPr>
                <w:sz w:val="19"/>
                <w:lang w:eastAsia="zh-CN"/>
              </w:rPr>
              <w:t>后端断开或调用失败时显示错误信息。</w:t>
            </w:r>
          </w:p>
        </w:tc>
        <w:tc>
          <w:tcPr>
            <w:tcW w:w="3402" w:type="dxa"/>
          </w:tcPr>
          <w:p w14:paraId="5B610EB0" w14:textId="77777777" w:rsidR="00A76D94" w:rsidRDefault="00000000">
            <w:pPr>
              <w:rPr>
                <w:lang w:eastAsia="zh-CN"/>
              </w:rPr>
            </w:pPr>
            <w:r>
              <w:rPr>
                <w:sz w:val="19"/>
                <w:lang w:eastAsia="zh-CN"/>
              </w:rPr>
              <w:t>方便演示和调试，也能体现系统状态管理。</w:t>
            </w:r>
          </w:p>
        </w:tc>
      </w:tr>
    </w:tbl>
    <w:p w14:paraId="236D36D6" w14:textId="77777777" w:rsidR="00A76D94" w:rsidRDefault="00A76D94">
      <w:pPr>
        <w:rPr>
          <w:lang w:eastAsia="zh-CN"/>
        </w:rPr>
      </w:pPr>
    </w:p>
    <w:p w14:paraId="2FDD8503" w14:textId="77777777" w:rsidR="00A76D94" w:rsidRDefault="00000000">
      <w:pPr>
        <w:pStyle w:val="21"/>
        <w:rPr>
          <w:lang w:eastAsia="zh-CN"/>
        </w:rPr>
      </w:pPr>
      <w:r>
        <w:rPr>
          <w:lang w:eastAsia="zh-CN"/>
        </w:rPr>
        <w:t xml:space="preserve">4. </w:t>
      </w:r>
      <w:r>
        <w:rPr>
          <w:lang w:eastAsia="zh-CN"/>
        </w:rPr>
        <w:t>模块一：多场景重力储能模型</w:t>
      </w:r>
    </w:p>
    <w:tbl>
      <w:tblPr>
        <w:tblW w:w="0" w:type="auto"/>
        <w:jc w:val="center"/>
        <w:tblLook w:val="04A0" w:firstRow="1" w:lastRow="0" w:firstColumn="1" w:lastColumn="0" w:noHBand="0" w:noVBand="1"/>
      </w:tblPr>
      <w:tblGrid>
        <w:gridCol w:w="8522"/>
      </w:tblGrid>
      <w:tr w:rsidR="00A76D94" w14:paraId="719D3724" w14:textId="77777777">
        <w:trPr>
          <w:jc w:val="center"/>
        </w:trPr>
        <w:tc>
          <w:tcPr>
            <w:tcW w:w="9972" w:type="dxa"/>
            <w:shd w:val="clear" w:color="auto" w:fill="EEF6F2"/>
          </w:tcPr>
          <w:p w14:paraId="604492B0" w14:textId="77777777" w:rsidR="00A76D94" w:rsidRDefault="00000000">
            <w:pPr>
              <w:rPr>
                <w:lang w:eastAsia="zh-CN"/>
              </w:rPr>
            </w:pPr>
            <w:r>
              <w:rPr>
                <w:b/>
                <w:color w:val="0B6F8F"/>
                <w:sz w:val="22"/>
                <w:lang w:eastAsia="zh-CN"/>
              </w:rPr>
              <w:t>模块作用</w:t>
            </w:r>
          </w:p>
          <w:p w14:paraId="41BC5888" w14:textId="77777777" w:rsidR="00A76D94" w:rsidRDefault="00000000">
            <w:pPr>
              <w:rPr>
                <w:lang w:eastAsia="zh-CN"/>
              </w:rPr>
            </w:pPr>
            <w:r>
              <w:rPr>
                <w:lang w:eastAsia="zh-CN"/>
              </w:rPr>
              <w:t>模块一负责生成“今天这个系统面对什么样的负荷、风电、光伏和电价环境”。它是后续优化调度和控制预测的基础输入。</w:t>
            </w:r>
          </w:p>
        </w:tc>
      </w:tr>
    </w:tbl>
    <w:p w14:paraId="375942D6" w14:textId="77777777" w:rsidR="00A76D94" w:rsidRDefault="00A76D94">
      <w:pPr>
        <w:rPr>
          <w:lang w:eastAsia="zh-CN"/>
        </w:rPr>
      </w:pPr>
    </w:p>
    <w:tbl>
      <w:tblPr>
        <w:tblStyle w:val="aff1"/>
        <w:tblW w:w="0" w:type="auto"/>
        <w:jc w:val="center"/>
        <w:tblLook w:val="04A0" w:firstRow="1" w:lastRow="0" w:firstColumn="1" w:lastColumn="0" w:noHBand="0" w:noVBand="1"/>
      </w:tblPr>
      <w:tblGrid>
        <w:gridCol w:w="1635"/>
        <w:gridCol w:w="3182"/>
        <w:gridCol w:w="3705"/>
      </w:tblGrid>
      <w:tr w:rsidR="00A76D94" w14:paraId="061E4178" w14:textId="77777777">
        <w:trPr>
          <w:jc w:val="center"/>
        </w:trPr>
        <w:tc>
          <w:tcPr>
            <w:tcW w:w="1701" w:type="dxa"/>
            <w:shd w:val="clear" w:color="auto" w:fill="0B6F8F"/>
            <w:vAlign w:val="center"/>
          </w:tcPr>
          <w:p w14:paraId="7665CEA6" w14:textId="77777777" w:rsidR="00A76D94" w:rsidRDefault="00000000">
            <w:pPr>
              <w:jc w:val="center"/>
            </w:pPr>
            <w:proofErr w:type="spellStart"/>
            <w:r>
              <w:rPr>
                <w:b/>
                <w:color w:val="FFFFFF"/>
                <w:sz w:val="19"/>
              </w:rPr>
              <w:t>输入项</w:t>
            </w:r>
            <w:proofErr w:type="spellEnd"/>
          </w:p>
        </w:tc>
        <w:tc>
          <w:tcPr>
            <w:tcW w:w="3402" w:type="dxa"/>
            <w:shd w:val="clear" w:color="auto" w:fill="0B6F8F"/>
            <w:vAlign w:val="center"/>
          </w:tcPr>
          <w:p w14:paraId="3AB5BE60" w14:textId="77777777" w:rsidR="00A76D94" w:rsidRDefault="00000000">
            <w:pPr>
              <w:jc w:val="center"/>
            </w:pPr>
            <w:r>
              <w:rPr>
                <w:b/>
                <w:color w:val="FFFFFF"/>
                <w:sz w:val="19"/>
              </w:rPr>
              <w:t>含义</w:t>
            </w:r>
          </w:p>
        </w:tc>
        <w:tc>
          <w:tcPr>
            <w:tcW w:w="3969" w:type="dxa"/>
            <w:shd w:val="clear" w:color="auto" w:fill="0B6F8F"/>
            <w:vAlign w:val="center"/>
          </w:tcPr>
          <w:p w14:paraId="69553D51" w14:textId="77777777" w:rsidR="00A76D94" w:rsidRDefault="00000000">
            <w:pPr>
              <w:jc w:val="center"/>
            </w:pPr>
            <w:r>
              <w:rPr>
                <w:b/>
                <w:color w:val="FFFFFF"/>
                <w:sz w:val="19"/>
              </w:rPr>
              <w:t>影响</w:t>
            </w:r>
          </w:p>
        </w:tc>
      </w:tr>
      <w:tr w:rsidR="00A76D94" w14:paraId="70E84B28" w14:textId="77777777">
        <w:trPr>
          <w:jc w:val="center"/>
        </w:trPr>
        <w:tc>
          <w:tcPr>
            <w:tcW w:w="1701" w:type="dxa"/>
          </w:tcPr>
          <w:p w14:paraId="51C2416E" w14:textId="77777777" w:rsidR="00A76D94" w:rsidRDefault="00000000">
            <w:r>
              <w:rPr>
                <w:sz w:val="19"/>
              </w:rPr>
              <w:t>应用场景</w:t>
            </w:r>
          </w:p>
        </w:tc>
        <w:tc>
          <w:tcPr>
            <w:tcW w:w="3402" w:type="dxa"/>
          </w:tcPr>
          <w:p w14:paraId="2454F294" w14:textId="77777777" w:rsidR="00A76D94" w:rsidRDefault="00000000">
            <w:pPr>
              <w:rPr>
                <w:lang w:eastAsia="zh-CN"/>
              </w:rPr>
            </w:pPr>
            <w:r>
              <w:rPr>
                <w:sz w:val="19"/>
                <w:lang w:eastAsia="zh-CN"/>
              </w:rPr>
              <w:t>风光峰谷蓄调、风电消纳、光伏平滑、园区削峰填谷等</w:t>
            </w:r>
          </w:p>
        </w:tc>
        <w:tc>
          <w:tcPr>
            <w:tcW w:w="3969" w:type="dxa"/>
          </w:tcPr>
          <w:p w14:paraId="69EAD488" w14:textId="77777777" w:rsidR="00A76D94" w:rsidRDefault="00000000">
            <w:pPr>
              <w:rPr>
                <w:lang w:eastAsia="zh-CN"/>
              </w:rPr>
            </w:pPr>
            <w:r>
              <w:rPr>
                <w:sz w:val="19"/>
                <w:lang w:eastAsia="zh-CN"/>
              </w:rPr>
              <w:t>影响风电、光伏及净负荷的形态，决定系统要重点解决的运行问题。</w:t>
            </w:r>
          </w:p>
        </w:tc>
      </w:tr>
      <w:tr w:rsidR="00A76D94" w14:paraId="3AEE77B1" w14:textId="77777777">
        <w:trPr>
          <w:jc w:val="center"/>
        </w:trPr>
        <w:tc>
          <w:tcPr>
            <w:tcW w:w="1701" w:type="dxa"/>
          </w:tcPr>
          <w:p w14:paraId="1A983100" w14:textId="77777777" w:rsidR="00A76D94" w:rsidRDefault="00000000">
            <w:proofErr w:type="spellStart"/>
            <w:r>
              <w:rPr>
                <w:sz w:val="19"/>
              </w:rPr>
              <w:lastRenderedPageBreak/>
              <w:t>季节</w:t>
            </w:r>
            <w:proofErr w:type="spellEnd"/>
          </w:p>
        </w:tc>
        <w:tc>
          <w:tcPr>
            <w:tcW w:w="3402" w:type="dxa"/>
          </w:tcPr>
          <w:p w14:paraId="5B9C7D07" w14:textId="77777777" w:rsidR="00A76D94" w:rsidRDefault="00000000">
            <w:r>
              <w:rPr>
                <w:sz w:val="19"/>
              </w:rPr>
              <w:t>春季、夏季、秋季、冬季</w:t>
            </w:r>
          </w:p>
        </w:tc>
        <w:tc>
          <w:tcPr>
            <w:tcW w:w="3969" w:type="dxa"/>
          </w:tcPr>
          <w:p w14:paraId="1D755FF2" w14:textId="77777777" w:rsidR="00A76D94" w:rsidRDefault="00000000">
            <w:pPr>
              <w:rPr>
                <w:lang w:eastAsia="zh-CN"/>
              </w:rPr>
            </w:pPr>
            <w:r>
              <w:rPr>
                <w:sz w:val="19"/>
                <w:lang w:eastAsia="zh-CN"/>
              </w:rPr>
              <w:t>影响负荷水平和光伏出力，例如夏季负荷和光伏通常更高。</w:t>
            </w:r>
          </w:p>
        </w:tc>
      </w:tr>
      <w:tr w:rsidR="00A76D94" w14:paraId="20262D0F" w14:textId="77777777">
        <w:trPr>
          <w:jc w:val="center"/>
        </w:trPr>
        <w:tc>
          <w:tcPr>
            <w:tcW w:w="1701" w:type="dxa"/>
          </w:tcPr>
          <w:p w14:paraId="6972A4A7" w14:textId="77777777" w:rsidR="00A76D94" w:rsidRDefault="00000000">
            <w:proofErr w:type="spellStart"/>
            <w:r>
              <w:rPr>
                <w:sz w:val="19"/>
              </w:rPr>
              <w:t>类型</w:t>
            </w:r>
            <w:proofErr w:type="spellEnd"/>
          </w:p>
        </w:tc>
        <w:tc>
          <w:tcPr>
            <w:tcW w:w="3402" w:type="dxa"/>
          </w:tcPr>
          <w:p w14:paraId="6E239553" w14:textId="77777777" w:rsidR="00A76D94" w:rsidRDefault="00000000">
            <w:pPr>
              <w:rPr>
                <w:lang w:eastAsia="zh-CN"/>
              </w:rPr>
            </w:pPr>
            <w:r>
              <w:rPr>
                <w:sz w:val="19"/>
                <w:lang w:eastAsia="zh-CN"/>
              </w:rPr>
              <w:t>办公建筑、酒店建筑、园区综合能源站</w:t>
            </w:r>
          </w:p>
        </w:tc>
        <w:tc>
          <w:tcPr>
            <w:tcW w:w="3969" w:type="dxa"/>
          </w:tcPr>
          <w:p w14:paraId="66247840" w14:textId="77777777" w:rsidR="00A76D94" w:rsidRDefault="00000000">
            <w:pPr>
              <w:rPr>
                <w:lang w:eastAsia="zh-CN"/>
              </w:rPr>
            </w:pPr>
            <w:r>
              <w:rPr>
                <w:sz w:val="19"/>
                <w:lang w:eastAsia="zh-CN"/>
              </w:rPr>
              <w:t>影响基础负荷规模和日内负荷曲线。</w:t>
            </w:r>
          </w:p>
        </w:tc>
      </w:tr>
      <w:tr w:rsidR="00A76D94" w14:paraId="7100AC76" w14:textId="77777777">
        <w:trPr>
          <w:jc w:val="center"/>
        </w:trPr>
        <w:tc>
          <w:tcPr>
            <w:tcW w:w="1701" w:type="dxa"/>
          </w:tcPr>
          <w:p w14:paraId="739B4AF3" w14:textId="77777777" w:rsidR="00A76D94" w:rsidRDefault="00000000">
            <w:proofErr w:type="spellStart"/>
            <w:r>
              <w:rPr>
                <w:sz w:val="19"/>
              </w:rPr>
              <w:t>最大功率</w:t>
            </w:r>
            <w:proofErr w:type="spellEnd"/>
            <w:r>
              <w:rPr>
                <w:sz w:val="19"/>
              </w:rPr>
              <w:t>/MW</w:t>
            </w:r>
          </w:p>
        </w:tc>
        <w:tc>
          <w:tcPr>
            <w:tcW w:w="3402" w:type="dxa"/>
          </w:tcPr>
          <w:p w14:paraId="27973674" w14:textId="77777777" w:rsidR="00A76D94" w:rsidRDefault="00000000">
            <w:pPr>
              <w:rPr>
                <w:lang w:eastAsia="zh-CN"/>
              </w:rPr>
            </w:pPr>
            <w:r>
              <w:rPr>
                <w:sz w:val="19"/>
                <w:lang w:eastAsia="zh-CN"/>
              </w:rPr>
              <w:t>重力储能系统允许的最大充放电功率</w:t>
            </w:r>
          </w:p>
        </w:tc>
        <w:tc>
          <w:tcPr>
            <w:tcW w:w="3969" w:type="dxa"/>
          </w:tcPr>
          <w:p w14:paraId="6F10C273" w14:textId="77777777" w:rsidR="00A76D94" w:rsidRDefault="00000000">
            <w:pPr>
              <w:rPr>
                <w:lang w:eastAsia="zh-CN"/>
              </w:rPr>
            </w:pPr>
            <w:r>
              <w:rPr>
                <w:sz w:val="19"/>
                <w:lang w:eastAsia="zh-CN"/>
              </w:rPr>
              <w:t>作为后续优化调度功率上限。</w:t>
            </w:r>
          </w:p>
        </w:tc>
      </w:tr>
      <w:tr w:rsidR="00A76D94" w14:paraId="147C6FA6" w14:textId="77777777">
        <w:trPr>
          <w:jc w:val="center"/>
        </w:trPr>
        <w:tc>
          <w:tcPr>
            <w:tcW w:w="1701" w:type="dxa"/>
          </w:tcPr>
          <w:p w14:paraId="41E52048" w14:textId="77777777" w:rsidR="00A76D94" w:rsidRDefault="00000000">
            <w:proofErr w:type="spellStart"/>
            <w:r>
              <w:rPr>
                <w:sz w:val="19"/>
              </w:rPr>
              <w:t>初始</w:t>
            </w:r>
            <w:proofErr w:type="spellEnd"/>
            <w:r>
              <w:rPr>
                <w:sz w:val="19"/>
              </w:rPr>
              <w:t xml:space="preserve"> SOC/%</w:t>
            </w:r>
          </w:p>
        </w:tc>
        <w:tc>
          <w:tcPr>
            <w:tcW w:w="3402" w:type="dxa"/>
          </w:tcPr>
          <w:p w14:paraId="0E1435EA" w14:textId="77777777" w:rsidR="00A76D94" w:rsidRDefault="00000000">
            <w:r>
              <w:rPr>
                <w:sz w:val="19"/>
              </w:rPr>
              <w:t>系统初始荷电状态</w:t>
            </w:r>
          </w:p>
        </w:tc>
        <w:tc>
          <w:tcPr>
            <w:tcW w:w="3969" w:type="dxa"/>
          </w:tcPr>
          <w:p w14:paraId="3864F79F" w14:textId="77777777" w:rsidR="00A76D94" w:rsidRDefault="00000000">
            <w:pPr>
              <w:rPr>
                <w:lang w:eastAsia="zh-CN"/>
              </w:rPr>
            </w:pPr>
            <w:r>
              <w:rPr>
                <w:sz w:val="19"/>
                <w:lang w:eastAsia="zh-CN"/>
              </w:rPr>
              <w:t>影响后续能否持续放电或继续充电。</w:t>
            </w:r>
          </w:p>
        </w:tc>
      </w:tr>
    </w:tbl>
    <w:p w14:paraId="04D3E177" w14:textId="77777777" w:rsidR="00A76D94" w:rsidRDefault="00A76D94">
      <w:pPr>
        <w:rPr>
          <w:lang w:eastAsia="zh-CN"/>
        </w:rPr>
      </w:pPr>
    </w:p>
    <w:tbl>
      <w:tblPr>
        <w:tblStyle w:val="aff1"/>
        <w:tblW w:w="0" w:type="auto"/>
        <w:jc w:val="center"/>
        <w:tblLook w:val="04A0" w:firstRow="1" w:lastRow="0" w:firstColumn="1" w:lastColumn="0" w:noHBand="0" w:noVBand="1"/>
      </w:tblPr>
      <w:tblGrid>
        <w:gridCol w:w="1807"/>
        <w:gridCol w:w="3536"/>
        <w:gridCol w:w="3179"/>
      </w:tblGrid>
      <w:tr w:rsidR="00A76D94" w14:paraId="799274C7" w14:textId="77777777">
        <w:trPr>
          <w:jc w:val="center"/>
        </w:trPr>
        <w:tc>
          <w:tcPr>
            <w:tcW w:w="1928" w:type="dxa"/>
            <w:shd w:val="clear" w:color="auto" w:fill="0B6F8F"/>
            <w:vAlign w:val="center"/>
          </w:tcPr>
          <w:p w14:paraId="4F7D4182" w14:textId="77777777" w:rsidR="00A76D94" w:rsidRDefault="00000000">
            <w:pPr>
              <w:jc w:val="center"/>
            </w:pPr>
            <w:proofErr w:type="spellStart"/>
            <w:r>
              <w:rPr>
                <w:b/>
                <w:color w:val="FFFFFF"/>
                <w:sz w:val="19"/>
              </w:rPr>
              <w:t>输出内容</w:t>
            </w:r>
            <w:proofErr w:type="spellEnd"/>
          </w:p>
        </w:tc>
        <w:tc>
          <w:tcPr>
            <w:tcW w:w="3742" w:type="dxa"/>
            <w:shd w:val="clear" w:color="auto" w:fill="0B6F8F"/>
            <w:vAlign w:val="center"/>
          </w:tcPr>
          <w:p w14:paraId="134709AC" w14:textId="77777777" w:rsidR="00A76D94" w:rsidRDefault="00000000">
            <w:pPr>
              <w:jc w:val="center"/>
            </w:pPr>
            <w:r>
              <w:rPr>
                <w:b/>
                <w:color w:val="FFFFFF"/>
                <w:sz w:val="19"/>
              </w:rPr>
              <w:t>说明</w:t>
            </w:r>
          </w:p>
        </w:tc>
        <w:tc>
          <w:tcPr>
            <w:tcW w:w="3402" w:type="dxa"/>
            <w:shd w:val="clear" w:color="auto" w:fill="0B6F8F"/>
            <w:vAlign w:val="center"/>
          </w:tcPr>
          <w:p w14:paraId="274ABF1D" w14:textId="77777777" w:rsidR="00A76D94" w:rsidRDefault="00000000">
            <w:pPr>
              <w:jc w:val="center"/>
            </w:pPr>
            <w:r>
              <w:rPr>
                <w:b/>
                <w:color w:val="FFFFFF"/>
                <w:sz w:val="19"/>
              </w:rPr>
              <w:t>看图/看表时怎么讲</w:t>
            </w:r>
          </w:p>
        </w:tc>
      </w:tr>
      <w:tr w:rsidR="00A76D94" w14:paraId="62126D60" w14:textId="77777777">
        <w:trPr>
          <w:jc w:val="center"/>
        </w:trPr>
        <w:tc>
          <w:tcPr>
            <w:tcW w:w="1928" w:type="dxa"/>
          </w:tcPr>
          <w:p w14:paraId="0296EDCF" w14:textId="77777777" w:rsidR="00A76D94" w:rsidRDefault="00000000">
            <w:r>
              <w:rPr>
                <w:sz w:val="19"/>
              </w:rPr>
              <w:t>关键指标总览</w:t>
            </w:r>
          </w:p>
        </w:tc>
        <w:tc>
          <w:tcPr>
            <w:tcW w:w="3742" w:type="dxa"/>
          </w:tcPr>
          <w:p w14:paraId="732DC6E2" w14:textId="77777777" w:rsidR="00A76D94" w:rsidRDefault="00000000">
            <w:pPr>
              <w:rPr>
                <w:lang w:eastAsia="zh-CN"/>
              </w:rPr>
            </w:pPr>
            <w:r>
              <w:rPr>
                <w:sz w:val="19"/>
                <w:lang w:eastAsia="zh-CN"/>
              </w:rPr>
              <w:t>显示估算容量、原始峰谷差、最大功率、净负荷最高/最低、高电价时段、新能源日出力。</w:t>
            </w:r>
          </w:p>
        </w:tc>
        <w:tc>
          <w:tcPr>
            <w:tcW w:w="3402" w:type="dxa"/>
          </w:tcPr>
          <w:p w14:paraId="3E33BE25" w14:textId="77777777" w:rsidR="00A76D94" w:rsidRDefault="00000000">
            <w:pPr>
              <w:rPr>
                <w:lang w:eastAsia="zh-CN"/>
              </w:rPr>
            </w:pPr>
            <w:r>
              <w:rPr>
                <w:sz w:val="19"/>
                <w:lang w:eastAsia="zh-CN"/>
              </w:rPr>
              <w:t>先用这些数字快速说明场景规模和调度难度。</w:t>
            </w:r>
          </w:p>
        </w:tc>
      </w:tr>
      <w:tr w:rsidR="00A76D94" w14:paraId="21224AC2" w14:textId="77777777">
        <w:trPr>
          <w:jc w:val="center"/>
        </w:trPr>
        <w:tc>
          <w:tcPr>
            <w:tcW w:w="1928" w:type="dxa"/>
          </w:tcPr>
          <w:p w14:paraId="77FAF734" w14:textId="77777777" w:rsidR="00A76D94" w:rsidRDefault="00000000">
            <w:proofErr w:type="spellStart"/>
            <w:r>
              <w:rPr>
                <w:sz w:val="19"/>
              </w:rPr>
              <w:t>源荷场景结果图</w:t>
            </w:r>
            <w:proofErr w:type="spellEnd"/>
          </w:p>
        </w:tc>
        <w:tc>
          <w:tcPr>
            <w:tcW w:w="3742" w:type="dxa"/>
          </w:tcPr>
          <w:p w14:paraId="71EA8557" w14:textId="77777777" w:rsidR="00A76D94" w:rsidRDefault="00000000">
            <w:pPr>
              <w:rPr>
                <w:lang w:eastAsia="zh-CN"/>
              </w:rPr>
            </w:pPr>
            <w:r>
              <w:rPr>
                <w:sz w:val="19"/>
                <w:lang w:eastAsia="zh-CN"/>
              </w:rPr>
              <w:t>同一张图展示负荷、风电、光伏和净负荷。净负荷 = 负荷需求 - 风电出力 - 光伏出力。</w:t>
            </w:r>
          </w:p>
        </w:tc>
        <w:tc>
          <w:tcPr>
            <w:tcW w:w="3402" w:type="dxa"/>
          </w:tcPr>
          <w:p w14:paraId="4D0A59C2" w14:textId="77777777" w:rsidR="00A76D94" w:rsidRDefault="00000000">
            <w:pPr>
              <w:rPr>
                <w:lang w:eastAsia="zh-CN"/>
              </w:rPr>
            </w:pPr>
            <w:r>
              <w:rPr>
                <w:sz w:val="19"/>
                <w:lang w:eastAsia="zh-CN"/>
              </w:rPr>
              <w:t>说明重力储能真正要调节的是净负荷，而不是总负荷本身。</w:t>
            </w:r>
          </w:p>
        </w:tc>
      </w:tr>
      <w:tr w:rsidR="00A76D94" w14:paraId="235D3952" w14:textId="77777777">
        <w:trPr>
          <w:jc w:val="center"/>
        </w:trPr>
        <w:tc>
          <w:tcPr>
            <w:tcW w:w="1928" w:type="dxa"/>
          </w:tcPr>
          <w:p w14:paraId="3B9AC1CE" w14:textId="77777777" w:rsidR="00A76D94" w:rsidRDefault="00000000">
            <w:proofErr w:type="spellStart"/>
            <w:r>
              <w:rPr>
                <w:sz w:val="19"/>
              </w:rPr>
              <w:t>分时电价曲线</w:t>
            </w:r>
            <w:proofErr w:type="spellEnd"/>
          </w:p>
        </w:tc>
        <w:tc>
          <w:tcPr>
            <w:tcW w:w="3742" w:type="dxa"/>
          </w:tcPr>
          <w:p w14:paraId="3B09C0B2" w14:textId="77777777" w:rsidR="00A76D94" w:rsidRDefault="00000000">
            <w:pPr>
              <w:rPr>
                <w:lang w:eastAsia="zh-CN"/>
              </w:rPr>
            </w:pPr>
            <w:r>
              <w:rPr>
                <w:sz w:val="19"/>
                <w:lang w:eastAsia="zh-CN"/>
              </w:rPr>
              <w:t>展示峰平谷电价，用于后续收益计算。</w:t>
            </w:r>
          </w:p>
        </w:tc>
        <w:tc>
          <w:tcPr>
            <w:tcW w:w="3402" w:type="dxa"/>
          </w:tcPr>
          <w:p w14:paraId="003243BC" w14:textId="77777777" w:rsidR="00A76D94" w:rsidRDefault="00000000">
            <w:pPr>
              <w:rPr>
                <w:lang w:eastAsia="zh-CN"/>
              </w:rPr>
            </w:pPr>
            <w:r>
              <w:rPr>
                <w:sz w:val="19"/>
                <w:lang w:eastAsia="zh-CN"/>
              </w:rPr>
              <w:t>低价时适合充电，高价时适合放电。</w:t>
            </w:r>
          </w:p>
        </w:tc>
      </w:tr>
      <w:tr w:rsidR="00A76D94" w14:paraId="6263B5E6" w14:textId="77777777">
        <w:trPr>
          <w:jc w:val="center"/>
        </w:trPr>
        <w:tc>
          <w:tcPr>
            <w:tcW w:w="1928" w:type="dxa"/>
          </w:tcPr>
          <w:p w14:paraId="4A6CD735" w14:textId="77777777" w:rsidR="00A76D94" w:rsidRDefault="00000000">
            <w:proofErr w:type="spellStart"/>
            <w:r>
              <w:rPr>
                <w:sz w:val="19"/>
              </w:rPr>
              <w:t>源荷场景表</w:t>
            </w:r>
            <w:proofErr w:type="spellEnd"/>
          </w:p>
        </w:tc>
        <w:tc>
          <w:tcPr>
            <w:tcW w:w="3742" w:type="dxa"/>
          </w:tcPr>
          <w:p w14:paraId="4C88DB01" w14:textId="77777777" w:rsidR="00A76D94" w:rsidRDefault="00000000">
            <w:r>
              <w:rPr>
                <w:sz w:val="19"/>
              </w:rPr>
              <w:t>逐小时列出 time、load、wind、solar、price、netLoad。</w:t>
            </w:r>
          </w:p>
        </w:tc>
        <w:tc>
          <w:tcPr>
            <w:tcW w:w="3402" w:type="dxa"/>
          </w:tcPr>
          <w:p w14:paraId="39468B88" w14:textId="77777777" w:rsidR="00A76D94" w:rsidRDefault="00000000">
            <w:pPr>
              <w:rPr>
                <w:lang w:eastAsia="zh-CN"/>
              </w:rPr>
            </w:pPr>
            <w:r>
              <w:rPr>
                <w:sz w:val="19"/>
                <w:lang w:eastAsia="zh-CN"/>
              </w:rPr>
              <w:t>这是模块一给模块二的结构化输入。</w:t>
            </w:r>
          </w:p>
        </w:tc>
      </w:tr>
    </w:tbl>
    <w:p w14:paraId="26461C10" w14:textId="77777777" w:rsidR="00A76D94" w:rsidRDefault="00A76D94">
      <w:pPr>
        <w:rPr>
          <w:lang w:eastAsia="zh-CN"/>
        </w:rPr>
      </w:pPr>
    </w:p>
    <w:tbl>
      <w:tblPr>
        <w:tblW w:w="0" w:type="auto"/>
        <w:jc w:val="center"/>
        <w:tblLook w:val="04A0" w:firstRow="1" w:lastRow="0" w:firstColumn="1" w:lastColumn="0" w:noHBand="0" w:noVBand="1"/>
      </w:tblPr>
      <w:tblGrid>
        <w:gridCol w:w="8522"/>
      </w:tblGrid>
      <w:tr w:rsidR="00A76D94" w14:paraId="629DE9BA" w14:textId="77777777">
        <w:trPr>
          <w:jc w:val="center"/>
        </w:trPr>
        <w:tc>
          <w:tcPr>
            <w:tcW w:w="9972" w:type="dxa"/>
            <w:shd w:val="clear" w:color="auto" w:fill="EEF6F2"/>
          </w:tcPr>
          <w:p w14:paraId="6AAF4DAE" w14:textId="77777777" w:rsidR="00A76D94" w:rsidRDefault="00000000">
            <w:proofErr w:type="spellStart"/>
            <w:r>
              <w:rPr>
                <w:b/>
                <w:color w:val="0B6F8F"/>
                <w:sz w:val="22"/>
              </w:rPr>
              <w:t>重要解释</w:t>
            </w:r>
            <w:proofErr w:type="spellEnd"/>
          </w:p>
          <w:p w14:paraId="6243EB12" w14:textId="77777777" w:rsidR="00A76D94" w:rsidRDefault="00000000">
            <w:r>
              <w:t>load 是用户侧用电需求；wind 和 solar 是新能源出力；netLoad 是电网或储能需要进一步承担的剩余负荷。比如某时刻 load 为 78.83 MW、wind 为 33.42 MW、solar 为 0，则 netLoad 约为 45.41 MW，表示新能源抵消了一部分负荷，剩余部分仍需由电网或储能调节。</w:t>
            </w:r>
          </w:p>
        </w:tc>
      </w:tr>
    </w:tbl>
    <w:p w14:paraId="5F1C7CC1" w14:textId="77777777" w:rsidR="00A76D94" w:rsidRDefault="00A76D94"/>
    <w:p w14:paraId="62EADF70" w14:textId="77777777" w:rsidR="00A76D94" w:rsidRDefault="00000000">
      <w:pPr>
        <w:pStyle w:val="21"/>
        <w:rPr>
          <w:lang w:eastAsia="zh-CN"/>
        </w:rPr>
      </w:pPr>
      <w:r>
        <w:rPr>
          <w:lang w:eastAsia="zh-CN"/>
        </w:rPr>
        <w:lastRenderedPageBreak/>
        <w:t xml:space="preserve">5. </w:t>
      </w:r>
      <w:r>
        <w:rPr>
          <w:lang w:eastAsia="zh-CN"/>
        </w:rPr>
        <w:t>模块二：智能优化调度算法</w:t>
      </w:r>
    </w:p>
    <w:tbl>
      <w:tblPr>
        <w:tblW w:w="0" w:type="auto"/>
        <w:jc w:val="center"/>
        <w:tblLook w:val="04A0" w:firstRow="1" w:lastRow="0" w:firstColumn="1" w:lastColumn="0" w:noHBand="0" w:noVBand="1"/>
      </w:tblPr>
      <w:tblGrid>
        <w:gridCol w:w="8522"/>
      </w:tblGrid>
      <w:tr w:rsidR="00A76D94" w14:paraId="068E59DE" w14:textId="77777777">
        <w:trPr>
          <w:jc w:val="center"/>
        </w:trPr>
        <w:tc>
          <w:tcPr>
            <w:tcW w:w="9972" w:type="dxa"/>
            <w:shd w:val="clear" w:color="auto" w:fill="EEF6F2"/>
          </w:tcPr>
          <w:p w14:paraId="678AB808" w14:textId="77777777" w:rsidR="00A76D94" w:rsidRDefault="00000000">
            <w:pPr>
              <w:rPr>
                <w:lang w:eastAsia="zh-CN"/>
              </w:rPr>
            </w:pPr>
            <w:r>
              <w:rPr>
                <w:b/>
                <w:color w:val="0B6F8F"/>
                <w:sz w:val="22"/>
                <w:lang w:eastAsia="zh-CN"/>
              </w:rPr>
              <w:t>模块作用</w:t>
            </w:r>
          </w:p>
          <w:p w14:paraId="4FC2FDC5" w14:textId="77777777" w:rsidR="00A76D94" w:rsidRDefault="00000000">
            <w:pPr>
              <w:rPr>
                <w:lang w:eastAsia="zh-CN"/>
              </w:rPr>
            </w:pPr>
            <w:r>
              <w:rPr>
                <w:lang w:eastAsia="zh-CN"/>
              </w:rPr>
              <w:t>模块二读取模块一生成的源荷场景和电价数据，计算重力储能系统在 24 小时内每个时段应该充电、放电还是待机。目标是兼顾收益、削峰填谷和设备启停次数。</w:t>
            </w:r>
          </w:p>
        </w:tc>
      </w:tr>
    </w:tbl>
    <w:p w14:paraId="1E1A5153" w14:textId="77777777" w:rsidR="00A76D94" w:rsidRDefault="00A76D94">
      <w:pPr>
        <w:rPr>
          <w:lang w:eastAsia="zh-CN"/>
        </w:rPr>
      </w:pPr>
    </w:p>
    <w:tbl>
      <w:tblPr>
        <w:tblStyle w:val="aff1"/>
        <w:tblW w:w="0" w:type="auto"/>
        <w:jc w:val="center"/>
        <w:tblLook w:val="04A0" w:firstRow="1" w:lastRow="0" w:firstColumn="1" w:lastColumn="0" w:noHBand="0" w:noVBand="1"/>
      </w:tblPr>
      <w:tblGrid>
        <w:gridCol w:w="1634"/>
        <w:gridCol w:w="3427"/>
        <w:gridCol w:w="3461"/>
      </w:tblGrid>
      <w:tr w:rsidR="00A76D94" w14:paraId="7007225B" w14:textId="77777777">
        <w:trPr>
          <w:jc w:val="center"/>
        </w:trPr>
        <w:tc>
          <w:tcPr>
            <w:tcW w:w="1701" w:type="dxa"/>
            <w:shd w:val="clear" w:color="auto" w:fill="0B6F8F"/>
            <w:vAlign w:val="center"/>
          </w:tcPr>
          <w:p w14:paraId="72AE8F0D" w14:textId="77777777" w:rsidR="00A76D94" w:rsidRDefault="00000000">
            <w:pPr>
              <w:jc w:val="center"/>
            </w:pPr>
            <w:proofErr w:type="spellStart"/>
            <w:r>
              <w:rPr>
                <w:b/>
                <w:color w:val="FFFFFF"/>
                <w:sz w:val="19"/>
              </w:rPr>
              <w:t>输入项</w:t>
            </w:r>
            <w:proofErr w:type="spellEnd"/>
          </w:p>
        </w:tc>
        <w:tc>
          <w:tcPr>
            <w:tcW w:w="3685" w:type="dxa"/>
            <w:shd w:val="clear" w:color="auto" w:fill="0B6F8F"/>
            <w:vAlign w:val="center"/>
          </w:tcPr>
          <w:p w14:paraId="2DB2E4E1" w14:textId="77777777" w:rsidR="00A76D94" w:rsidRDefault="00000000">
            <w:pPr>
              <w:jc w:val="center"/>
            </w:pPr>
            <w:r>
              <w:rPr>
                <w:b/>
                <w:color w:val="FFFFFF"/>
                <w:sz w:val="19"/>
              </w:rPr>
              <w:t>含义</w:t>
            </w:r>
          </w:p>
        </w:tc>
        <w:tc>
          <w:tcPr>
            <w:tcW w:w="3685" w:type="dxa"/>
            <w:shd w:val="clear" w:color="auto" w:fill="0B6F8F"/>
            <w:vAlign w:val="center"/>
          </w:tcPr>
          <w:p w14:paraId="430348A8" w14:textId="77777777" w:rsidR="00A76D94" w:rsidRDefault="00000000">
            <w:pPr>
              <w:jc w:val="center"/>
            </w:pPr>
            <w:r>
              <w:rPr>
                <w:b/>
                <w:color w:val="FFFFFF"/>
                <w:sz w:val="19"/>
              </w:rPr>
              <w:t>影响</w:t>
            </w:r>
          </w:p>
        </w:tc>
      </w:tr>
      <w:tr w:rsidR="00A76D94" w14:paraId="48C73706" w14:textId="77777777">
        <w:trPr>
          <w:jc w:val="center"/>
        </w:trPr>
        <w:tc>
          <w:tcPr>
            <w:tcW w:w="1701" w:type="dxa"/>
          </w:tcPr>
          <w:p w14:paraId="5CBDE848" w14:textId="77777777" w:rsidR="00A76D94" w:rsidRDefault="00000000">
            <w:r>
              <w:rPr>
                <w:sz w:val="19"/>
              </w:rPr>
              <w:t>初始 SOC/%</w:t>
            </w:r>
          </w:p>
        </w:tc>
        <w:tc>
          <w:tcPr>
            <w:tcW w:w="3685" w:type="dxa"/>
          </w:tcPr>
          <w:p w14:paraId="7C84E94B" w14:textId="77777777" w:rsidR="00A76D94" w:rsidRDefault="00000000">
            <w:pPr>
              <w:rPr>
                <w:lang w:eastAsia="zh-CN"/>
              </w:rPr>
            </w:pPr>
            <w:r>
              <w:rPr>
                <w:sz w:val="19"/>
                <w:lang w:eastAsia="zh-CN"/>
              </w:rPr>
              <w:t>优化开始时的储能状态</w:t>
            </w:r>
          </w:p>
        </w:tc>
        <w:tc>
          <w:tcPr>
            <w:tcW w:w="3685" w:type="dxa"/>
          </w:tcPr>
          <w:p w14:paraId="11F6EBF8" w14:textId="77777777" w:rsidR="00A76D94" w:rsidRDefault="00000000">
            <w:pPr>
              <w:rPr>
                <w:lang w:eastAsia="zh-CN"/>
              </w:rPr>
            </w:pPr>
            <w:r>
              <w:rPr>
                <w:sz w:val="19"/>
                <w:lang w:eastAsia="zh-CN"/>
              </w:rPr>
              <w:t>SOC 高则可放电能力强，SOC 低则需要先充电。</w:t>
            </w:r>
          </w:p>
        </w:tc>
      </w:tr>
      <w:tr w:rsidR="00A76D94" w14:paraId="551D3E96" w14:textId="77777777">
        <w:trPr>
          <w:jc w:val="center"/>
        </w:trPr>
        <w:tc>
          <w:tcPr>
            <w:tcW w:w="1701" w:type="dxa"/>
          </w:tcPr>
          <w:p w14:paraId="1D96C849" w14:textId="77777777" w:rsidR="00A76D94" w:rsidRDefault="00000000">
            <w:proofErr w:type="spellStart"/>
            <w:r>
              <w:rPr>
                <w:sz w:val="19"/>
              </w:rPr>
              <w:t>经济权重</w:t>
            </w:r>
            <w:proofErr w:type="spellEnd"/>
          </w:p>
        </w:tc>
        <w:tc>
          <w:tcPr>
            <w:tcW w:w="3685" w:type="dxa"/>
          </w:tcPr>
          <w:p w14:paraId="3C8E4999" w14:textId="77777777" w:rsidR="00A76D94" w:rsidRDefault="00000000">
            <w:pPr>
              <w:rPr>
                <w:lang w:eastAsia="zh-CN"/>
              </w:rPr>
            </w:pPr>
            <w:r>
              <w:rPr>
                <w:sz w:val="19"/>
                <w:lang w:eastAsia="zh-CN"/>
              </w:rPr>
              <w:t>收益目标在综合评分中的占比</w:t>
            </w:r>
          </w:p>
        </w:tc>
        <w:tc>
          <w:tcPr>
            <w:tcW w:w="3685" w:type="dxa"/>
          </w:tcPr>
          <w:p w14:paraId="39AA4B73" w14:textId="77777777" w:rsidR="00A76D94" w:rsidRDefault="00000000">
            <w:pPr>
              <w:rPr>
                <w:lang w:eastAsia="zh-CN"/>
              </w:rPr>
            </w:pPr>
            <w:r>
              <w:rPr>
                <w:sz w:val="19"/>
                <w:lang w:eastAsia="zh-CN"/>
              </w:rPr>
              <w:t>提高后系统更倾向于低价充、高价放。</w:t>
            </w:r>
          </w:p>
        </w:tc>
      </w:tr>
      <w:tr w:rsidR="00A76D94" w14:paraId="005A9F36" w14:textId="77777777">
        <w:trPr>
          <w:jc w:val="center"/>
        </w:trPr>
        <w:tc>
          <w:tcPr>
            <w:tcW w:w="1701" w:type="dxa"/>
          </w:tcPr>
          <w:p w14:paraId="5DF6E917" w14:textId="77777777" w:rsidR="00A76D94" w:rsidRDefault="00000000">
            <w:proofErr w:type="spellStart"/>
            <w:r>
              <w:rPr>
                <w:sz w:val="19"/>
              </w:rPr>
              <w:t>峰谷权重</w:t>
            </w:r>
            <w:proofErr w:type="spellEnd"/>
          </w:p>
        </w:tc>
        <w:tc>
          <w:tcPr>
            <w:tcW w:w="3685" w:type="dxa"/>
          </w:tcPr>
          <w:p w14:paraId="64590712" w14:textId="77777777" w:rsidR="00A76D94" w:rsidRDefault="00000000">
            <w:pPr>
              <w:rPr>
                <w:lang w:eastAsia="zh-CN"/>
              </w:rPr>
            </w:pPr>
            <w:r>
              <w:rPr>
                <w:sz w:val="19"/>
                <w:lang w:eastAsia="zh-CN"/>
              </w:rPr>
              <w:t>削峰填谷目标在综合评分中的占比</w:t>
            </w:r>
          </w:p>
        </w:tc>
        <w:tc>
          <w:tcPr>
            <w:tcW w:w="3685" w:type="dxa"/>
          </w:tcPr>
          <w:p w14:paraId="46713713" w14:textId="77777777" w:rsidR="00A76D94" w:rsidRDefault="00000000">
            <w:pPr>
              <w:rPr>
                <w:lang w:eastAsia="zh-CN"/>
              </w:rPr>
            </w:pPr>
            <w:r>
              <w:rPr>
                <w:sz w:val="19"/>
                <w:lang w:eastAsia="zh-CN"/>
              </w:rPr>
              <w:t>提高后系统更倾向于降低净负荷峰谷差。</w:t>
            </w:r>
          </w:p>
        </w:tc>
      </w:tr>
      <w:tr w:rsidR="00A76D94" w14:paraId="49484A66" w14:textId="77777777">
        <w:trPr>
          <w:jc w:val="center"/>
        </w:trPr>
        <w:tc>
          <w:tcPr>
            <w:tcW w:w="1701" w:type="dxa"/>
          </w:tcPr>
          <w:p w14:paraId="2F9A7CC9" w14:textId="77777777" w:rsidR="00A76D94" w:rsidRDefault="00000000">
            <w:proofErr w:type="spellStart"/>
            <w:r>
              <w:rPr>
                <w:sz w:val="19"/>
              </w:rPr>
              <w:t>启停权重</w:t>
            </w:r>
            <w:proofErr w:type="spellEnd"/>
          </w:p>
        </w:tc>
        <w:tc>
          <w:tcPr>
            <w:tcW w:w="3685" w:type="dxa"/>
          </w:tcPr>
          <w:p w14:paraId="54B1FE44" w14:textId="77777777" w:rsidR="00A76D94" w:rsidRDefault="00000000">
            <w:pPr>
              <w:rPr>
                <w:lang w:eastAsia="zh-CN"/>
              </w:rPr>
            </w:pPr>
            <w:r>
              <w:rPr>
                <w:sz w:val="19"/>
                <w:lang w:eastAsia="zh-CN"/>
              </w:rPr>
              <w:t>减少动作切换目标的占比</w:t>
            </w:r>
          </w:p>
        </w:tc>
        <w:tc>
          <w:tcPr>
            <w:tcW w:w="3685" w:type="dxa"/>
          </w:tcPr>
          <w:p w14:paraId="4B74575C" w14:textId="77777777" w:rsidR="00A76D94" w:rsidRDefault="00000000">
            <w:pPr>
              <w:rPr>
                <w:lang w:eastAsia="zh-CN"/>
              </w:rPr>
            </w:pPr>
            <w:r>
              <w:rPr>
                <w:sz w:val="19"/>
                <w:lang w:eastAsia="zh-CN"/>
              </w:rPr>
              <w:t>提高后系统会减少频繁充放电切换。</w:t>
            </w:r>
          </w:p>
        </w:tc>
      </w:tr>
      <w:tr w:rsidR="00A76D94" w14:paraId="6907420B" w14:textId="77777777">
        <w:trPr>
          <w:jc w:val="center"/>
        </w:trPr>
        <w:tc>
          <w:tcPr>
            <w:tcW w:w="1701" w:type="dxa"/>
          </w:tcPr>
          <w:p w14:paraId="755B0D0F" w14:textId="77777777" w:rsidR="00A76D94" w:rsidRDefault="00000000">
            <w:proofErr w:type="spellStart"/>
            <w:r>
              <w:rPr>
                <w:sz w:val="19"/>
              </w:rPr>
              <w:t>种群规模</w:t>
            </w:r>
            <w:proofErr w:type="spellEnd"/>
            <w:r>
              <w:rPr>
                <w:sz w:val="19"/>
              </w:rPr>
              <w:t>/</w:t>
            </w:r>
            <w:proofErr w:type="spellStart"/>
            <w:r>
              <w:rPr>
                <w:sz w:val="19"/>
              </w:rPr>
              <w:t>迭代次数</w:t>
            </w:r>
            <w:proofErr w:type="spellEnd"/>
          </w:p>
        </w:tc>
        <w:tc>
          <w:tcPr>
            <w:tcW w:w="3685" w:type="dxa"/>
          </w:tcPr>
          <w:p w14:paraId="4110E8C4" w14:textId="77777777" w:rsidR="00A76D94" w:rsidRDefault="00000000">
            <w:pPr>
              <w:rPr>
                <w:lang w:eastAsia="zh-CN"/>
              </w:rPr>
            </w:pPr>
            <w:r>
              <w:rPr>
                <w:sz w:val="19"/>
                <w:lang w:eastAsia="zh-CN"/>
              </w:rPr>
              <w:t>模拟多目标优化求解规模</w:t>
            </w:r>
          </w:p>
        </w:tc>
        <w:tc>
          <w:tcPr>
            <w:tcW w:w="3685" w:type="dxa"/>
          </w:tcPr>
          <w:p w14:paraId="40BE8BD5" w14:textId="77777777" w:rsidR="00A76D94" w:rsidRDefault="00000000">
            <w:pPr>
              <w:rPr>
                <w:lang w:eastAsia="zh-CN"/>
              </w:rPr>
            </w:pPr>
            <w:r>
              <w:rPr>
                <w:sz w:val="19"/>
                <w:lang w:eastAsia="zh-CN"/>
              </w:rPr>
              <w:t>当前用于演示算法参数入口，后续接真实 NSGA-II 时可直接复用。</w:t>
            </w:r>
          </w:p>
        </w:tc>
      </w:tr>
    </w:tbl>
    <w:p w14:paraId="567D8DC4" w14:textId="77777777" w:rsidR="00A76D94" w:rsidRDefault="00A76D94">
      <w:pPr>
        <w:rPr>
          <w:lang w:eastAsia="zh-CN"/>
        </w:rPr>
      </w:pPr>
    </w:p>
    <w:tbl>
      <w:tblPr>
        <w:tblStyle w:val="aff1"/>
        <w:tblW w:w="0" w:type="auto"/>
        <w:jc w:val="center"/>
        <w:tblLook w:val="04A0" w:firstRow="1" w:lastRow="0" w:firstColumn="1" w:lastColumn="0" w:noHBand="0" w:noVBand="1"/>
      </w:tblPr>
      <w:tblGrid>
        <w:gridCol w:w="1770"/>
        <w:gridCol w:w="3469"/>
        <w:gridCol w:w="3283"/>
      </w:tblGrid>
      <w:tr w:rsidR="00A76D94" w14:paraId="51A9A890" w14:textId="77777777">
        <w:trPr>
          <w:jc w:val="center"/>
        </w:trPr>
        <w:tc>
          <w:tcPr>
            <w:tcW w:w="1871" w:type="dxa"/>
            <w:shd w:val="clear" w:color="auto" w:fill="0B6F8F"/>
            <w:vAlign w:val="center"/>
          </w:tcPr>
          <w:p w14:paraId="29B47604" w14:textId="77777777" w:rsidR="00A76D94" w:rsidRDefault="00000000">
            <w:pPr>
              <w:jc w:val="center"/>
            </w:pPr>
            <w:proofErr w:type="spellStart"/>
            <w:r>
              <w:rPr>
                <w:b/>
                <w:color w:val="FFFFFF"/>
                <w:sz w:val="19"/>
              </w:rPr>
              <w:t>输出内容</w:t>
            </w:r>
            <w:proofErr w:type="spellEnd"/>
          </w:p>
        </w:tc>
        <w:tc>
          <w:tcPr>
            <w:tcW w:w="3685" w:type="dxa"/>
            <w:shd w:val="clear" w:color="auto" w:fill="0B6F8F"/>
            <w:vAlign w:val="center"/>
          </w:tcPr>
          <w:p w14:paraId="0B203AD1" w14:textId="77777777" w:rsidR="00A76D94" w:rsidRDefault="00000000">
            <w:pPr>
              <w:jc w:val="center"/>
            </w:pPr>
            <w:r>
              <w:rPr>
                <w:b/>
                <w:color w:val="FFFFFF"/>
                <w:sz w:val="19"/>
              </w:rPr>
              <w:t>说明</w:t>
            </w:r>
          </w:p>
        </w:tc>
        <w:tc>
          <w:tcPr>
            <w:tcW w:w="3515" w:type="dxa"/>
            <w:shd w:val="clear" w:color="auto" w:fill="0B6F8F"/>
            <w:vAlign w:val="center"/>
          </w:tcPr>
          <w:p w14:paraId="6E7D22B7" w14:textId="77777777" w:rsidR="00A76D94" w:rsidRDefault="00000000">
            <w:pPr>
              <w:jc w:val="center"/>
            </w:pPr>
            <w:r>
              <w:rPr>
                <w:b/>
                <w:color w:val="FFFFFF"/>
                <w:sz w:val="19"/>
              </w:rPr>
              <w:t>看图/看表时怎么讲</w:t>
            </w:r>
          </w:p>
        </w:tc>
      </w:tr>
      <w:tr w:rsidR="00A76D94" w14:paraId="4AFA0A6F" w14:textId="77777777">
        <w:trPr>
          <w:jc w:val="center"/>
        </w:trPr>
        <w:tc>
          <w:tcPr>
            <w:tcW w:w="1871" w:type="dxa"/>
          </w:tcPr>
          <w:p w14:paraId="74B46D4F" w14:textId="77777777" w:rsidR="00A76D94" w:rsidRDefault="00000000">
            <w:r>
              <w:rPr>
                <w:sz w:val="19"/>
              </w:rPr>
              <w:t>推荐方案</w:t>
            </w:r>
          </w:p>
        </w:tc>
        <w:tc>
          <w:tcPr>
            <w:tcW w:w="3685" w:type="dxa"/>
          </w:tcPr>
          <w:p w14:paraId="48D2571A" w14:textId="77777777" w:rsidR="00A76D94" w:rsidRDefault="00000000">
            <w:pPr>
              <w:rPr>
                <w:lang w:eastAsia="zh-CN"/>
              </w:rPr>
            </w:pPr>
            <w:r>
              <w:rPr>
                <w:sz w:val="19"/>
                <w:lang w:eastAsia="zh-CN"/>
              </w:rPr>
              <w:t>显示综合评分、收益、峰谷差、启停次数。</w:t>
            </w:r>
          </w:p>
        </w:tc>
        <w:tc>
          <w:tcPr>
            <w:tcW w:w="3515" w:type="dxa"/>
          </w:tcPr>
          <w:p w14:paraId="48644D65" w14:textId="77777777" w:rsidR="00A76D94" w:rsidRDefault="00000000">
            <w:pPr>
              <w:rPr>
                <w:lang w:eastAsia="zh-CN"/>
              </w:rPr>
            </w:pPr>
            <w:r>
              <w:rPr>
                <w:sz w:val="19"/>
                <w:lang w:eastAsia="zh-CN"/>
              </w:rPr>
              <w:t>说明系统从多组候选方案中选出一个综合最优方案。</w:t>
            </w:r>
          </w:p>
        </w:tc>
      </w:tr>
      <w:tr w:rsidR="00A76D94" w14:paraId="567A32AE" w14:textId="77777777">
        <w:trPr>
          <w:jc w:val="center"/>
        </w:trPr>
        <w:tc>
          <w:tcPr>
            <w:tcW w:w="1871" w:type="dxa"/>
          </w:tcPr>
          <w:p w14:paraId="756F2FFE" w14:textId="77777777" w:rsidR="00A76D94" w:rsidRDefault="00000000">
            <w:proofErr w:type="spellStart"/>
            <w:r>
              <w:rPr>
                <w:sz w:val="19"/>
              </w:rPr>
              <w:t>优化效果摘要</w:t>
            </w:r>
            <w:proofErr w:type="spellEnd"/>
          </w:p>
        </w:tc>
        <w:tc>
          <w:tcPr>
            <w:tcW w:w="3685" w:type="dxa"/>
          </w:tcPr>
          <w:p w14:paraId="45912426" w14:textId="77777777" w:rsidR="00A76D94" w:rsidRDefault="00000000">
            <w:pPr>
              <w:rPr>
                <w:lang w:eastAsia="zh-CN"/>
              </w:rPr>
            </w:pPr>
            <w:r>
              <w:rPr>
                <w:sz w:val="19"/>
                <w:lang w:eastAsia="zh-CN"/>
              </w:rPr>
              <w:t>峰谷差降低、日收益估算、动作切换次数、选中方案编号。</w:t>
            </w:r>
          </w:p>
        </w:tc>
        <w:tc>
          <w:tcPr>
            <w:tcW w:w="3515" w:type="dxa"/>
          </w:tcPr>
          <w:p w14:paraId="6C24AFD3" w14:textId="77777777" w:rsidR="00A76D94" w:rsidRDefault="00000000">
            <w:pPr>
              <w:rPr>
                <w:lang w:eastAsia="zh-CN"/>
              </w:rPr>
            </w:pPr>
            <w:r>
              <w:rPr>
                <w:sz w:val="19"/>
                <w:lang w:eastAsia="zh-CN"/>
              </w:rPr>
              <w:t>快速概括优化有没有效果。</w:t>
            </w:r>
          </w:p>
        </w:tc>
      </w:tr>
      <w:tr w:rsidR="00A76D94" w14:paraId="5DEF608C" w14:textId="77777777">
        <w:trPr>
          <w:jc w:val="center"/>
        </w:trPr>
        <w:tc>
          <w:tcPr>
            <w:tcW w:w="1871" w:type="dxa"/>
          </w:tcPr>
          <w:p w14:paraId="28F70ECF" w14:textId="77777777" w:rsidR="00A76D94" w:rsidRDefault="00000000">
            <w:pPr>
              <w:rPr>
                <w:lang w:eastAsia="zh-CN"/>
              </w:rPr>
            </w:pPr>
            <w:r>
              <w:rPr>
                <w:sz w:val="19"/>
                <w:lang w:eastAsia="zh-CN"/>
              </w:rPr>
              <w:t>净负荷削峰填谷结果图</w:t>
            </w:r>
          </w:p>
        </w:tc>
        <w:tc>
          <w:tcPr>
            <w:tcW w:w="3685" w:type="dxa"/>
          </w:tcPr>
          <w:p w14:paraId="28FFED9F" w14:textId="77777777" w:rsidR="00A76D94" w:rsidRDefault="00000000">
            <w:pPr>
              <w:rPr>
                <w:lang w:eastAsia="zh-CN"/>
              </w:rPr>
            </w:pPr>
            <w:r>
              <w:rPr>
                <w:sz w:val="19"/>
                <w:lang w:eastAsia="zh-CN"/>
              </w:rPr>
              <w:t>对比优化前净负荷和优化后净负荷。</w:t>
            </w:r>
          </w:p>
        </w:tc>
        <w:tc>
          <w:tcPr>
            <w:tcW w:w="3515" w:type="dxa"/>
          </w:tcPr>
          <w:p w14:paraId="7D4BBF1B" w14:textId="77777777" w:rsidR="00A76D94" w:rsidRDefault="00000000">
            <w:pPr>
              <w:rPr>
                <w:lang w:eastAsia="zh-CN"/>
              </w:rPr>
            </w:pPr>
            <w:r>
              <w:rPr>
                <w:sz w:val="19"/>
                <w:lang w:eastAsia="zh-CN"/>
              </w:rPr>
              <w:t>优化后曲线更平滑，说明储能参与后削峰填谷。</w:t>
            </w:r>
          </w:p>
        </w:tc>
      </w:tr>
      <w:tr w:rsidR="00A76D94" w14:paraId="5115C6EE" w14:textId="77777777">
        <w:trPr>
          <w:jc w:val="center"/>
        </w:trPr>
        <w:tc>
          <w:tcPr>
            <w:tcW w:w="1871" w:type="dxa"/>
          </w:tcPr>
          <w:p w14:paraId="4357D0B9" w14:textId="77777777" w:rsidR="00A76D94" w:rsidRDefault="00000000">
            <w:r>
              <w:rPr>
                <w:sz w:val="19"/>
              </w:rPr>
              <w:t xml:space="preserve">SOC </w:t>
            </w:r>
            <w:proofErr w:type="spellStart"/>
            <w:r>
              <w:rPr>
                <w:sz w:val="19"/>
              </w:rPr>
              <w:t>轨迹图</w:t>
            </w:r>
            <w:proofErr w:type="spellEnd"/>
          </w:p>
        </w:tc>
        <w:tc>
          <w:tcPr>
            <w:tcW w:w="3685" w:type="dxa"/>
          </w:tcPr>
          <w:p w14:paraId="1AEF1855" w14:textId="77777777" w:rsidR="00A76D94" w:rsidRDefault="00000000">
            <w:pPr>
              <w:rPr>
                <w:lang w:eastAsia="zh-CN"/>
              </w:rPr>
            </w:pPr>
            <w:r>
              <w:rPr>
                <w:sz w:val="19"/>
                <w:lang w:eastAsia="zh-CN"/>
              </w:rPr>
              <w:t>展示一天内储能荷电状态变化。</w:t>
            </w:r>
          </w:p>
        </w:tc>
        <w:tc>
          <w:tcPr>
            <w:tcW w:w="3515" w:type="dxa"/>
          </w:tcPr>
          <w:p w14:paraId="61854786" w14:textId="77777777" w:rsidR="00A76D94" w:rsidRDefault="00000000">
            <w:pPr>
              <w:rPr>
                <w:lang w:eastAsia="zh-CN"/>
              </w:rPr>
            </w:pPr>
            <w:r>
              <w:rPr>
                <w:sz w:val="19"/>
                <w:lang w:eastAsia="zh-CN"/>
              </w:rPr>
              <w:t>SOC 下降对应放电，SOC 上升对应充电。</w:t>
            </w:r>
          </w:p>
        </w:tc>
      </w:tr>
      <w:tr w:rsidR="00A76D94" w14:paraId="1E4BDE55" w14:textId="77777777">
        <w:trPr>
          <w:jc w:val="center"/>
        </w:trPr>
        <w:tc>
          <w:tcPr>
            <w:tcW w:w="1871" w:type="dxa"/>
          </w:tcPr>
          <w:p w14:paraId="4B7D7DD7" w14:textId="77777777" w:rsidR="00A76D94" w:rsidRDefault="00000000">
            <w:proofErr w:type="spellStart"/>
            <w:r>
              <w:rPr>
                <w:sz w:val="19"/>
              </w:rPr>
              <w:t>充放电功率策略图</w:t>
            </w:r>
            <w:proofErr w:type="spellEnd"/>
          </w:p>
        </w:tc>
        <w:tc>
          <w:tcPr>
            <w:tcW w:w="3685" w:type="dxa"/>
          </w:tcPr>
          <w:p w14:paraId="285171BB" w14:textId="77777777" w:rsidR="00A76D94" w:rsidRDefault="00000000">
            <w:pPr>
              <w:rPr>
                <w:lang w:eastAsia="zh-CN"/>
              </w:rPr>
            </w:pPr>
            <w:r>
              <w:rPr>
                <w:sz w:val="19"/>
                <w:lang w:eastAsia="zh-CN"/>
              </w:rPr>
              <w:t>柱状展示各小时充电/放电功率。</w:t>
            </w:r>
          </w:p>
        </w:tc>
        <w:tc>
          <w:tcPr>
            <w:tcW w:w="3515" w:type="dxa"/>
          </w:tcPr>
          <w:p w14:paraId="5784D77E" w14:textId="77777777" w:rsidR="00A76D94" w:rsidRDefault="00000000">
            <w:pPr>
              <w:rPr>
                <w:lang w:eastAsia="zh-CN"/>
              </w:rPr>
            </w:pPr>
            <w:r>
              <w:rPr>
                <w:sz w:val="19"/>
                <w:lang w:eastAsia="zh-CN"/>
              </w:rPr>
              <w:t>正值表示放电削峰，负值表示充电储能。</w:t>
            </w:r>
          </w:p>
        </w:tc>
      </w:tr>
      <w:tr w:rsidR="00A76D94" w14:paraId="646E56E1" w14:textId="77777777">
        <w:trPr>
          <w:jc w:val="center"/>
        </w:trPr>
        <w:tc>
          <w:tcPr>
            <w:tcW w:w="1871" w:type="dxa"/>
          </w:tcPr>
          <w:p w14:paraId="5F9D2963" w14:textId="77777777" w:rsidR="00A76D94" w:rsidRDefault="00000000">
            <w:proofErr w:type="spellStart"/>
            <w:r>
              <w:rPr>
                <w:sz w:val="19"/>
              </w:rPr>
              <w:lastRenderedPageBreak/>
              <w:t>方案集表</w:t>
            </w:r>
            <w:proofErr w:type="spellEnd"/>
          </w:p>
        </w:tc>
        <w:tc>
          <w:tcPr>
            <w:tcW w:w="3685" w:type="dxa"/>
          </w:tcPr>
          <w:p w14:paraId="2B4991E2" w14:textId="77777777" w:rsidR="00A76D94" w:rsidRDefault="00000000">
            <w:pPr>
              <w:rPr>
                <w:lang w:eastAsia="zh-CN"/>
              </w:rPr>
            </w:pPr>
            <w:r>
              <w:rPr>
                <w:sz w:val="19"/>
                <w:lang w:eastAsia="zh-CN"/>
              </w:rPr>
              <w:t>列出多个候选方案的收益、峰谷差、启停次数和评分，可点击切换方案。</w:t>
            </w:r>
          </w:p>
        </w:tc>
        <w:tc>
          <w:tcPr>
            <w:tcW w:w="3515" w:type="dxa"/>
          </w:tcPr>
          <w:p w14:paraId="406E598D" w14:textId="77777777" w:rsidR="00A76D94" w:rsidRDefault="00000000">
            <w:pPr>
              <w:rPr>
                <w:lang w:eastAsia="zh-CN"/>
              </w:rPr>
            </w:pPr>
            <w:r>
              <w:rPr>
                <w:sz w:val="19"/>
                <w:lang w:eastAsia="zh-CN"/>
              </w:rPr>
              <w:t>体现系统具有候选方案比较能力。</w:t>
            </w:r>
          </w:p>
        </w:tc>
      </w:tr>
      <w:tr w:rsidR="00A76D94" w14:paraId="65C6AA56" w14:textId="77777777">
        <w:trPr>
          <w:jc w:val="center"/>
        </w:trPr>
        <w:tc>
          <w:tcPr>
            <w:tcW w:w="1871" w:type="dxa"/>
          </w:tcPr>
          <w:p w14:paraId="7807DBB6" w14:textId="77777777" w:rsidR="00A76D94" w:rsidRDefault="00000000">
            <w:proofErr w:type="spellStart"/>
            <w:r>
              <w:rPr>
                <w:sz w:val="19"/>
              </w:rPr>
              <w:t>推荐调度明细表</w:t>
            </w:r>
            <w:proofErr w:type="spellEnd"/>
          </w:p>
        </w:tc>
        <w:tc>
          <w:tcPr>
            <w:tcW w:w="3685" w:type="dxa"/>
          </w:tcPr>
          <w:p w14:paraId="6084DD7C" w14:textId="77777777" w:rsidR="00A76D94" w:rsidRDefault="00000000">
            <w:r>
              <w:rPr>
                <w:sz w:val="19"/>
              </w:rPr>
              <w:t>逐小时列出 action、power、soc、优化前后净负荷、电价、收益。</w:t>
            </w:r>
          </w:p>
        </w:tc>
        <w:tc>
          <w:tcPr>
            <w:tcW w:w="3515" w:type="dxa"/>
          </w:tcPr>
          <w:p w14:paraId="6431CE5D" w14:textId="77777777" w:rsidR="00A76D94" w:rsidRDefault="00000000">
            <w:pPr>
              <w:rPr>
                <w:lang w:eastAsia="zh-CN"/>
              </w:rPr>
            </w:pPr>
            <w:r>
              <w:rPr>
                <w:sz w:val="19"/>
                <w:lang w:eastAsia="zh-CN"/>
              </w:rPr>
              <w:t>这是最终可落地的调度计划。</w:t>
            </w:r>
          </w:p>
        </w:tc>
      </w:tr>
    </w:tbl>
    <w:p w14:paraId="11819C4E" w14:textId="77777777" w:rsidR="00A76D94" w:rsidRDefault="00A76D94">
      <w:pPr>
        <w:rPr>
          <w:lang w:eastAsia="zh-CN"/>
        </w:rPr>
      </w:pPr>
    </w:p>
    <w:tbl>
      <w:tblPr>
        <w:tblW w:w="0" w:type="auto"/>
        <w:jc w:val="center"/>
        <w:tblLook w:val="04A0" w:firstRow="1" w:lastRow="0" w:firstColumn="1" w:lastColumn="0" w:noHBand="0" w:noVBand="1"/>
      </w:tblPr>
      <w:tblGrid>
        <w:gridCol w:w="8522"/>
      </w:tblGrid>
      <w:tr w:rsidR="00A76D94" w14:paraId="198E4E18" w14:textId="77777777">
        <w:trPr>
          <w:jc w:val="center"/>
        </w:trPr>
        <w:tc>
          <w:tcPr>
            <w:tcW w:w="9972" w:type="dxa"/>
            <w:shd w:val="clear" w:color="auto" w:fill="EEF6F2"/>
          </w:tcPr>
          <w:p w14:paraId="345627DD" w14:textId="77777777" w:rsidR="00A76D94" w:rsidRDefault="00000000">
            <w:pPr>
              <w:rPr>
                <w:lang w:eastAsia="zh-CN"/>
              </w:rPr>
            </w:pPr>
            <w:r>
              <w:rPr>
                <w:b/>
                <w:color w:val="0B6F8F"/>
                <w:sz w:val="22"/>
                <w:lang w:eastAsia="zh-CN"/>
              </w:rPr>
              <w:t>优化逻辑说明</w:t>
            </w:r>
          </w:p>
          <w:p w14:paraId="684426B8" w14:textId="77777777" w:rsidR="00A76D94" w:rsidRDefault="00000000">
            <w:r>
              <w:rPr>
                <w:lang w:eastAsia="zh-CN"/>
              </w:rPr>
              <w:t>当前后端使用可解释模拟算法：先根据净负荷平均值和峰谷差设定高低阈值，高净负荷时倾向放电，低净负荷和低电价时倾向充电；再结合最大功率、SOC 和候选方案评分生成调度表。</w:t>
            </w:r>
            <w:proofErr w:type="spellStart"/>
            <w:r>
              <w:t>后续接真实算法时，可以替换</w:t>
            </w:r>
            <w:proofErr w:type="spellEnd"/>
            <w:r>
              <w:t xml:space="preserve"> </w:t>
            </w:r>
            <w:proofErr w:type="spellStart"/>
            <w:r>
              <w:t>run_optimization</w:t>
            </w:r>
            <w:proofErr w:type="spellEnd"/>
            <w:r>
              <w:t xml:space="preserve"> </w:t>
            </w:r>
            <w:proofErr w:type="spellStart"/>
            <w:r>
              <w:t>函数内部逻辑</w:t>
            </w:r>
            <w:proofErr w:type="spellEnd"/>
            <w:r>
              <w:t>。</w:t>
            </w:r>
          </w:p>
        </w:tc>
      </w:tr>
    </w:tbl>
    <w:p w14:paraId="03569BC1" w14:textId="77777777" w:rsidR="00A76D94" w:rsidRDefault="00A76D94"/>
    <w:p w14:paraId="2CA1F4F6" w14:textId="77777777" w:rsidR="00A76D94" w:rsidRDefault="00000000">
      <w:pPr>
        <w:pStyle w:val="21"/>
        <w:rPr>
          <w:lang w:eastAsia="zh-CN"/>
        </w:rPr>
      </w:pPr>
      <w:r>
        <w:rPr>
          <w:lang w:eastAsia="zh-CN"/>
        </w:rPr>
        <w:t xml:space="preserve">6. </w:t>
      </w:r>
      <w:r>
        <w:rPr>
          <w:lang w:eastAsia="zh-CN"/>
        </w:rPr>
        <w:t>模块三：负荷预测实时控制</w:t>
      </w:r>
    </w:p>
    <w:tbl>
      <w:tblPr>
        <w:tblW w:w="0" w:type="auto"/>
        <w:jc w:val="center"/>
        <w:tblLook w:val="04A0" w:firstRow="1" w:lastRow="0" w:firstColumn="1" w:lastColumn="0" w:noHBand="0" w:noVBand="1"/>
      </w:tblPr>
      <w:tblGrid>
        <w:gridCol w:w="8522"/>
      </w:tblGrid>
      <w:tr w:rsidR="00A76D94" w14:paraId="0A887DCA" w14:textId="77777777">
        <w:trPr>
          <w:jc w:val="center"/>
        </w:trPr>
        <w:tc>
          <w:tcPr>
            <w:tcW w:w="9972" w:type="dxa"/>
            <w:shd w:val="clear" w:color="auto" w:fill="EEF6F2"/>
          </w:tcPr>
          <w:p w14:paraId="5C3F3D89" w14:textId="77777777" w:rsidR="00A76D94" w:rsidRDefault="00000000">
            <w:pPr>
              <w:rPr>
                <w:lang w:eastAsia="zh-CN"/>
              </w:rPr>
            </w:pPr>
            <w:r>
              <w:rPr>
                <w:b/>
                <w:color w:val="0B6F8F"/>
                <w:sz w:val="22"/>
                <w:lang w:eastAsia="zh-CN"/>
              </w:rPr>
              <w:t>模块作用</w:t>
            </w:r>
          </w:p>
          <w:p w14:paraId="01288525" w14:textId="77777777" w:rsidR="00A76D94" w:rsidRDefault="00000000">
            <w:pPr>
              <w:rPr>
                <w:lang w:eastAsia="zh-CN"/>
              </w:rPr>
            </w:pPr>
            <w:r>
              <w:rPr>
                <w:lang w:eastAsia="zh-CN"/>
              </w:rPr>
              <w:t>模块三是在已经得到优化调度方案之后，进一步模拟“实时运行时下一控制周期该怎么做”。它把优化结果、预测偏差和控制模式结合起来，生成未来 1-4 小时的预测曲线和下一周期控制建议。</w:t>
            </w:r>
          </w:p>
        </w:tc>
      </w:tr>
    </w:tbl>
    <w:p w14:paraId="314E5B58" w14:textId="77777777" w:rsidR="00A76D94" w:rsidRDefault="00A76D94">
      <w:pPr>
        <w:rPr>
          <w:lang w:eastAsia="zh-CN"/>
        </w:rPr>
      </w:pPr>
    </w:p>
    <w:tbl>
      <w:tblPr>
        <w:tblStyle w:val="aff1"/>
        <w:tblW w:w="0" w:type="auto"/>
        <w:jc w:val="center"/>
        <w:tblLook w:val="04A0" w:firstRow="1" w:lastRow="0" w:firstColumn="1" w:lastColumn="0" w:noHBand="0" w:noVBand="1"/>
      </w:tblPr>
      <w:tblGrid>
        <w:gridCol w:w="1621"/>
        <w:gridCol w:w="3460"/>
        <w:gridCol w:w="3441"/>
      </w:tblGrid>
      <w:tr w:rsidR="00A76D94" w14:paraId="2DCA9D5E" w14:textId="77777777">
        <w:trPr>
          <w:jc w:val="center"/>
        </w:trPr>
        <w:tc>
          <w:tcPr>
            <w:tcW w:w="1701" w:type="dxa"/>
            <w:shd w:val="clear" w:color="auto" w:fill="0B6F8F"/>
            <w:vAlign w:val="center"/>
          </w:tcPr>
          <w:p w14:paraId="2612FD59" w14:textId="77777777" w:rsidR="00A76D94" w:rsidRDefault="00000000">
            <w:pPr>
              <w:jc w:val="center"/>
            </w:pPr>
            <w:proofErr w:type="spellStart"/>
            <w:r>
              <w:rPr>
                <w:b/>
                <w:color w:val="FFFFFF"/>
                <w:sz w:val="19"/>
              </w:rPr>
              <w:t>输入项</w:t>
            </w:r>
            <w:proofErr w:type="spellEnd"/>
          </w:p>
        </w:tc>
        <w:tc>
          <w:tcPr>
            <w:tcW w:w="3685" w:type="dxa"/>
            <w:shd w:val="clear" w:color="auto" w:fill="0B6F8F"/>
            <w:vAlign w:val="center"/>
          </w:tcPr>
          <w:p w14:paraId="418E0E45" w14:textId="77777777" w:rsidR="00A76D94" w:rsidRDefault="00000000">
            <w:pPr>
              <w:jc w:val="center"/>
            </w:pPr>
            <w:r>
              <w:rPr>
                <w:b/>
                <w:color w:val="FFFFFF"/>
                <w:sz w:val="19"/>
              </w:rPr>
              <w:t>含义</w:t>
            </w:r>
          </w:p>
        </w:tc>
        <w:tc>
          <w:tcPr>
            <w:tcW w:w="3685" w:type="dxa"/>
            <w:shd w:val="clear" w:color="auto" w:fill="0B6F8F"/>
            <w:vAlign w:val="center"/>
          </w:tcPr>
          <w:p w14:paraId="01C6417A" w14:textId="77777777" w:rsidR="00A76D94" w:rsidRDefault="00000000">
            <w:pPr>
              <w:jc w:val="center"/>
            </w:pPr>
            <w:r>
              <w:rPr>
                <w:b/>
                <w:color w:val="FFFFFF"/>
                <w:sz w:val="19"/>
              </w:rPr>
              <w:t>影响</w:t>
            </w:r>
          </w:p>
        </w:tc>
      </w:tr>
      <w:tr w:rsidR="00A76D94" w14:paraId="78796F2F" w14:textId="77777777">
        <w:trPr>
          <w:jc w:val="center"/>
        </w:trPr>
        <w:tc>
          <w:tcPr>
            <w:tcW w:w="1701" w:type="dxa"/>
          </w:tcPr>
          <w:p w14:paraId="5103F3E5" w14:textId="77777777" w:rsidR="00A76D94" w:rsidRDefault="00000000">
            <w:r>
              <w:rPr>
                <w:sz w:val="19"/>
              </w:rPr>
              <w:t>预测模型</w:t>
            </w:r>
          </w:p>
        </w:tc>
        <w:tc>
          <w:tcPr>
            <w:tcW w:w="3685" w:type="dxa"/>
          </w:tcPr>
          <w:p w14:paraId="1FB07362" w14:textId="77777777" w:rsidR="00A76D94" w:rsidRDefault="00000000">
            <w:pPr>
              <w:rPr>
                <w:lang w:eastAsia="zh-CN"/>
              </w:rPr>
            </w:pPr>
            <w:r>
              <w:rPr>
                <w:sz w:val="19"/>
                <w:lang w:eastAsia="zh-CN"/>
              </w:rPr>
              <w:t>TCN-VAE + 改进 NSGA-II、TCN-VAE 场景生成、负荷预测 + 规则修正</w:t>
            </w:r>
          </w:p>
        </w:tc>
        <w:tc>
          <w:tcPr>
            <w:tcW w:w="3685" w:type="dxa"/>
          </w:tcPr>
          <w:p w14:paraId="4F472C40" w14:textId="77777777" w:rsidR="00A76D94" w:rsidRDefault="00000000">
            <w:pPr>
              <w:rPr>
                <w:lang w:eastAsia="zh-CN"/>
              </w:rPr>
            </w:pPr>
            <w:r>
              <w:rPr>
                <w:sz w:val="19"/>
                <w:lang w:eastAsia="zh-CN"/>
              </w:rPr>
              <w:t>表示后续可接入的预测/控制算法类型。</w:t>
            </w:r>
          </w:p>
        </w:tc>
      </w:tr>
      <w:tr w:rsidR="00A76D94" w14:paraId="66522DCE" w14:textId="77777777">
        <w:trPr>
          <w:jc w:val="center"/>
        </w:trPr>
        <w:tc>
          <w:tcPr>
            <w:tcW w:w="1701" w:type="dxa"/>
          </w:tcPr>
          <w:p w14:paraId="65AB5967" w14:textId="77777777" w:rsidR="00A76D94" w:rsidRDefault="00000000">
            <w:proofErr w:type="spellStart"/>
            <w:r>
              <w:rPr>
                <w:sz w:val="19"/>
              </w:rPr>
              <w:t>预测时域</w:t>
            </w:r>
            <w:proofErr w:type="spellEnd"/>
          </w:p>
        </w:tc>
        <w:tc>
          <w:tcPr>
            <w:tcW w:w="3685" w:type="dxa"/>
          </w:tcPr>
          <w:p w14:paraId="7991C3DE" w14:textId="77777777" w:rsidR="00A76D94" w:rsidRDefault="00000000">
            <w:pPr>
              <w:rPr>
                <w:lang w:eastAsia="zh-CN"/>
              </w:rPr>
            </w:pPr>
            <w:r>
              <w:rPr>
                <w:sz w:val="19"/>
                <w:lang w:eastAsia="zh-CN"/>
              </w:rPr>
              <w:t>未来 1 小时、未来 4 小时、未来 24 小时</w:t>
            </w:r>
          </w:p>
        </w:tc>
        <w:tc>
          <w:tcPr>
            <w:tcW w:w="3685" w:type="dxa"/>
          </w:tcPr>
          <w:p w14:paraId="68141ABA" w14:textId="77777777" w:rsidR="00A76D94" w:rsidRDefault="00000000">
            <w:pPr>
              <w:rPr>
                <w:lang w:eastAsia="zh-CN"/>
              </w:rPr>
            </w:pPr>
            <w:r>
              <w:rPr>
                <w:sz w:val="19"/>
                <w:lang w:eastAsia="zh-CN"/>
              </w:rPr>
              <w:t>决定展示的预测范围。当前演示以 15 分钟间隔展示未来 4 小时。</w:t>
            </w:r>
          </w:p>
        </w:tc>
      </w:tr>
      <w:tr w:rsidR="00A76D94" w14:paraId="069ECA1A" w14:textId="77777777">
        <w:trPr>
          <w:jc w:val="center"/>
        </w:trPr>
        <w:tc>
          <w:tcPr>
            <w:tcW w:w="1701" w:type="dxa"/>
          </w:tcPr>
          <w:p w14:paraId="79B428AD" w14:textId="77777777" w:rsidR="00A76D94" w:rsidRDefault="00000000">
            <w:proofErr w:type="spellStart"/>
            <w:r>
              <w:rPr>
                <w:sz w:val="19"/>
              </w:rPr>
              <w:t>实时偏差</w:t>
            </w:r>
            <w:proofErr w:type="spellEnd"/>
            <w:r>
              <w:rPr>
                <w:sz w:val="19"/>
              </w:rPr>
              <w:t>/MW</w:t>
            </w:r>
          </w:p>
        </w:tc>
        <w:tc>
          <w:tcPr>
            <w:tcW w:w="3685" w:type="dxa"/>
          </w:tcPr>
          <w:p w14:paraId="0F8963D2" w14:textId="77777777" w:rsidR="00A76D94" w:rsidRDefault="00000000">
            <w:pPr>
              <w:rPr>
                <w:lang w:eastAsia="zh-CN"/>
              </w:rPr>
            </w:pPr>
            <w:r>
              <w:rPr>
                <w:sz w:val="19"/>
                <w:lang w:eastAsia="zh-CN"/>
              </w:rPr>
              <w:t>实际运行与计划之间的偏差</w:t>
            </w:r>
          </w:p>
        </w:tc>
        <w:tc>
          <w:tcPr>
            <w:tcW w:w="3685" w:type="dxa"/>
          </w:tcPr>
          <w:p w14:paraId="24C72337" w14:textId="77777777" w:rsidR="00A76D94" w:rsidRDefault="00000000">
            <w:pPr>
              <w:rPr>
                <w:lang w:eastAsia="zh-CN"/>
              </w:rPr>
            </w:pPr>
            <w:r>
              <w:rPr>
                <w:sz w:val="19"/>
                <w:lang w:eastAsia="zh-CN"/>
              </w:rPr>
              <w:t>偏差越大，预测区间越宽，控制建议更保守。</w:t>
            </w:r>
          </w:p>
        </w:tc>
      </w:tr>
      <w:tr w:rsidR="00A76D94" w14:paraId="3EDCA5E6" w14:textId="77777777">
        <w:trPr>
          <w:jc w:val="center"/>
        </w:trPr>
        <w:tc>
          <w:tcPr>
            <w:tcW w:w="1701" w:type="dxa"/>
          </w:tcPr>
          <w:p w14:paraId="14BC081D" w14:textId="77777777" w:rsidR="00A76D94" w:rsidRDefault="00000000">
            <w:proofErr w:type="spellStart"/>
            <w:r>
              <w:rPr>
                <w:sz w:val="19"/>
              </w:rPr>
              <w:t>控制模式</w:t>
            </w:r>
            <w:proofErr w:type="spellEnd"/>
          </w:p>
        </w:tc>
        <w:tc>
          <w:tcPr>
            <w:tcW w:w="3685" w:type="dxa"/>
          </w:tcPr>
          <w:p w14:paraId="0C8FEAA6" w14:textId="77777777" w:rsidR="00A76D94" w:rsidRDefault="00000000">
            <w:pPr>
              <w:rPr>
                <w:lang w:eastAsia="zh-CN"/>
              </w:rPr>
            </w:pPr>
            <w:r>
              <w:rPr>
                <w:sz w:val="19"/>
                <w:lang w:eastAsia="zh-CN"/>
              </w:rPr>
              <w:t>人工确认、自动建议、闭环演示</w:t>
            </w:r>
          </w:p>
        </w:tc>
        <w:tc>
          <w:tcPr>
            <w:tcW w:w="3685" w:type="dxa"/>
          </w:tcPr>
          <w:p w14:paraId="082998EE" w14:textId="77777777" w:rsidR="00A76D94" w:rsidRDefault="00000000">
            <w:pPr>
              <w:rPr>
                <w:lang w:eastAsia="zh-CN"/>
              </w:rPr>
            </w:pPr>
            <w:r>
              <w:rPr>
                <w:sz w:val="19"/>
                <w:lang w:eastAsia="zh-CN"/>
              </w:rPr>
              <w:t>决定建议是只展示、自动建议还是闭环演示态。当前不真实下发设备。</w:t>
            </w:r>
          </w:p>
        </w:tc>
      </w:tr>
    </w:tbl>
    <w:p w14:paraId="31D52E50" w14:textId="77777777" w:rsidR="00A76D94" w:rsidRDefault="00A76D94">
      <w:pPr>
        <w:rPr>
          <w:lang w:eastAsia="zh-CN"/>
        </w:rPr>
      </w:pPr>
    </w:p>
    <w:tbl>
      <w:tblPr>
        <w:tblStyle w:val="aff1"/>
        <w:tblW w:w="0" w:type="auto"/>
        <w:jc w:val="center"/>
        <w:tblLook w:val="04A0" w:firstRow="1" w:lastRow="0" w:firstColumn="1" w:lastColumn="0" w:noHBand="0" w:noVBand="1"/>
      </w:tblPr>
      <w:tblGrid>
        <w:gridCol w:w="1816"/>
        <w:gridCol w:w="3616"/>
        <w:gridCol w:w="3090"/>
      </w:tblGrid>
      <w:tr w:rsidR="00A76D94" w14:paraId="23E4AF44" w14:textId="77777777">
        <w:trPr>
          <w:jc w:val="center"/>
        </w:trPr>
        <w:tc>
          <w:tcPr>
            <w:tcW w:w="1928" w:type="dxa"/>
            <w:shd w:val="clear" w:color="auto" w:fill="0B6F8F"/>
            <w:vAlign w:val="center"/>
          </w:tcPr>
          <w:p w14:paraId="5A5E9105" w14:textId="77777777" w:rsidR="00A76D94" w:rsidRDefault="00000000">
            <w:pPr>
              <w:jc w:val="center"/>
            </w:pPr>
            <w:proofErr w:type="spellStart"/>
            <w:r>
              <w:rPr>
                <w:b/>
                <w:color w:val="FFFFFF"/>
                <w:sz w:val="19"/>
              </w:rPr>
              <w:t>输出内容</w:t>
            </w:r>
            <w:proofErr w:type="spellEnd"/>
          </w:p>
        </w:tc>
        <w:tc>
          <w:tcPr>
            <w:tcW w:w="3855" w:type="dxa"/>
            <w:shd w:val="clear" w:color="auto" w:fill="0B6F8F"/>
            <w:vAlign w:val="center"/>
          </w:tcPr>
          <w:p w14:paraId="78EE6479" w14:textId="77777777" w:rsidR="00A76D94" w:rsidRDefault="00000000">
            <w:pPr>
              <w:jc w:val="center"/>
            </w:pPr>
            <w:r>
              <w:rPr>
                <w:b/>
                <w:color w:val="FFFFFF"/>
                <w:sz w:val="19"/>
              </w:rPr>
              <w:t>说明</w:t>
            </w:r>
          </w:p>
        </w:tc>
        <w:tc>
          <w:tcPr>
            <w:tcW w:w="3288" w:type="dxa"/>
            <w:shd w:val="clear" w:color="auto" w:fill="0B6F8F"/>
            <w:vAlign w:val="center"/>
          </w:tcPr>
          <w:p w14:paraId="6C91793B" w14:textId="77777777" w:rsidR="00A76D94" w:rsidRDefault="00000000">
            <w:pPr>
              <w:jc w:val="center"/>
            </w:pPr>
            <w:r>
              <w:rPr>
                <w:b/>
                <w:color w:val="FFFFFF"/>
                <w:sz w:val="19"/>
              </w:rPr>
              <w:t>看图/看表时怎么讲</w:t>
            </w:r>
          </w:p>
        </w:tc>
      </w:tr>
      <w:tr w:rsidR="00A76D94" w14:paraId="07577C68" w14:textId="77777777">
        <w:trPr>
          <w:jc w:val="center"/>
        </w:trPr>
        <w:tc>
          <w:tcPr>
            <w:tcW w:w="1928" w:type="dxa"/>
          </w:tcPr>
          <w:p w14:paraId="17248DA9" w14:textId="77777777" w:rsidR="00A76D94" w:rsidRDefault="00000000">
            <w:r>
              <w:rPr>
                <w:sz w:val="19"/>
              </w:rPr>
              <w:t>下一控制周期建议</w:t>
            </w:r>
          </w:p>
        </w:tc>
        <w:tc>
          <w:tcPr>
            <w:tcW w:w="3855" w:type="dxa"/>
          </w:tcPr>
          <w:p w14:paraId="705B4A95" w14:textId="77777777" w:rsidR="00A76D94" w:rsidRDefault="00000000">
            <w:pPr>
              <w:rPr>
                <w:lang w:eastAsia="zh-CN"/>
              </w:rPr>
            </w:pPr>
            <w:r>
              <w:rPr>
                <w:sz w:val="19"/>
                <w:lang w:eastAsia="zh-CN"/>
              </w:rPr>
              <w:t>显示建议动作、功率、持续时间、置信度和控制模式。</w:t>
            </w:r>
          </w:p>
        </w:tc>
        <w:tc>
          <w:tcPr>
            <w:tcW w:w="3288" w:type="dxa"/>
          </w:tcPr>
          <w:p w14:paraId="79492D30" w14:textId="77777777" w:rsidR="00A76D94" w:rsidRDefault="00000000">
            <w:pPr>
              <w:rPr>
                <w:lang w:eastAsia="zh-CN"/>
              </w:rPr>
            </w:pPr>
            <w:r>
              <w:rPr>
                <w:sz w:val="19"/>
                <w:lang w:eastAsia="zh-CN"/>
              </w:rPr>
              <w:t>这是系统给运行人员的下一步操作建议。</w:t>
            </w:r>
          </w:p>
        </w:tc>
      </w:tr>
      <w:tr w:rsidR="00A76D94" w14:paraId="7600F2AE" w14:textId="77777777">
        <w:trPr>
          <w:jc w:val="center"/>
        </w:trPr>
        <w:tc>
          <w:tcPr>
            <w:tcW w:w="1928" w:type="dxa"/>
          </w:tcPr>
          <w:p w14:paraId="424C5FE6" w14:textId="77777777" w:rsidR="00A76D94" w:rsidRDefault="00000000">
            <w:proofErr w:type="spellStart"/>
            <w:r>
              <w:rPr>
                <w:sz w:val="19"/>
              </w:rPr>
              <w:t>负荷预测区间</w:t>
            </w:r>
            <w:proofErr w:type="spellEnd"/>
          </w:p>
        </w:tc>
        <w:tc>
          <w:tcPr>
            <w:tcW w:w="3855" w:type="dxa"/>
          </w:tcPr>
          <w:p w14:paraId="0707C44A" w14:textId="77777777" w:rsidR="00A76D94" w:rsidRDefault="00000000">
            <w:pPr>
              <w:rPr>
                <w:lang w:eastAsia="zh-CN"/>
              </w:rPr>
            </w:pPr>
            <w:r>
              <w:rPr>
                <w:sz w:val="19"/>
                <w:lang w:eastAsia="zh-CN"/>
              </w:rPr>
              <w:t>蓝线为预测负荷，浅蓝区域为预测上下限。</w:t>
            </w:r>
          </w:p>
        </w:tc>
        <w:tc>
          <w:tcPr>
            <w:tcW w:w="3288" w:type="dxa"/>
          </w:tcPr>
          <w:p w14:paraId="5001F42B" w14:textId="77777777" w:rsidR="00A76D94" w:rsidRDefault="00000000">
            <w:pPr>
              <w:rPr>
                <w:lang w:eastAsia="zh-CN"/>
              </w:rPr>
            </w:pPr>
            <w:r>
              <w:rPr>
                <w:sz w:val="19"/>
                <w:lang w:eastAsia="zh-CN"/>
              </w:rPr>
              <w:t>说明预测不是单值，而是有不确定范围。</w:t>
            </w:r>
          </w:p>
        </w:tc>
      </w:tr>
      <w:tr w:rsidR="00A76D94" w14:paraId="1C7ADECB" w14:textId="77777777">
        <w:trPr>
          <w:jc w:val="center"/>
        </w:trPr>
        <w:tc>
          <w:tcPr>
            <w:tcW w:w="1928" w:type="dxa"/>
          </w:tcPr>
          <w:p w14:paraId="1D6AEDFB" w14:textId="77777777" w:rsidR="00A76D94" w:rsidRDefault="00000000">
            <w:proofErr w:type="spellStart"/>
            <w:r>
              <w:rPr>
                <w:sz w:val="19"/>
              </w:rPr>
              <w:t>风电</w:t>
            </w:r>
            <w:proofErr w:type="spellEnd"/>
            <w:r>
              <w:rPr>
                <w:sz w:val="19"/>
              </w:rPr>
              <w:t>/</w:t>
            </w:r>
            <w:proofErr w:type="spellStart"/>
            <w:r>
              <w:rPr>
                <w:sz w:val="19"/>
              </w:rPr>
              <w:t>光伏出力预测</w:t>
            </w:r>
            <w:proofErr w:type="spellEnd"/>
          </w:p>
        </w:tc>
        <w:tc>
          <w:tcPr>
            <w:tcW w:w="3855" w:type="dxa"/>
          </w:tcPr>
          <w:p w14:paraId="2A3877E6" w14:textId="77777777" w:rsidR="00A76D94" w:rsidRDefault="00000000">
            <w:pPr>
              <w:rPr>
                <w:lang w:eastAsia="zh-CN"/>
              </w:rPr>
            </w:pPr>
            <w:r>
              <w:rPr>
                <w:sz w:val="19"/>
                <w:lang w:eastAsia="zh-CN"/>
              </w:rPr>
              <w:t>分别展示未来风电和光伏出力。</w:t>
            </w:r>
          </w:p>
        </w:tc>
        <w:tc>
          <w:tcPr>
            <w:tcW w:w="3288" w:type="dxa"/>
          </w:tcPr>
          <w:p w14:paraId="535C717E" w14:textId="77777777" w:rsidR="00A76D94" w:rsidRDefault="00000000">
            <w:pPr>
              <w:rPr>
                <w:lang w:eastAsia="zh-CN"/>
              </w:rPr>
            </w:pPr>
            <w:r>
              <w:rPr>
                <w:sz w:val="19"/>
                <w:lang w:eastAsia="zh-CN"/>
              </w:rPr>
              <w:t>新能源预测用于判断后续净负荷压力。</w:t>
            </w:r>
          </w:p>
        </w:tc>
      </w:tr>
      <w:tr w:rsidR="00A76D94" w14:paraId="0B62471A" w14:textId="77777777">
        <w:trPr>
          <w:jc w:val="center"/>
        </w:trPr>
        <w:tc>
          <w:tcPr>
            <w:tcW w:w="1928" w:type="dxa"/>
          </w:tcPr>
          <w:p w14:paraId="30C1DA6E" w14:textId="77777777" w:rsidR="00A76D94" w:rsidRDefault="00000000">
            <w:pPr>
              <w:rPr>
                <w:lang w:eastAsia="zh-CN"/>
              </w:rPr>
            </w:pPr>
            <w:r>
              <w:rPr>
                <w:sz w:val="19"/>
                <w:lang w:eastAsia="zh-CN"/>
              </w:rPr>
              <w:t>未来净负荷多场景样本</w:t>
            </w:r>
          </w:p>
        </w:tc>
        <w:tc>
          <w:tcPr>
            <w:tcW w:w="3855" w:type="dxa"/>
          </w:tcPr>
          <w:p w14:paraId="17E568C8" w14:textId="77777777" w:rsidR="00A76D94" w:rsidRDefault="00000000">
            <w:pPr>
              <w:rPr>
                <w:lang w:eastAsia="zh-CN"/>
              </w:rPr>
            </w:pPr>
            <w:r>
              <w:rPr>
                <w:sz w:val="19"/>
                <w:lang w:eastAsia="zh-CN"/>
              </w:rPr>
              <w:t>多条场景曲线表示不同可能工况，中心线表示基准预测。</w:t>
            </w:r>
          </w:p>
        </w:tc>
        <w:tc>
          <w:tcPr>
            <w:tcW w:w="3288" w:type="dxa"/>
          </w:tcPr>
          <w:p w14:paraId="56F18AAF" w14:textId="77777777" w:rsidR="00A76D94" w:rsidRDefault="00000000">
            <w:pPr>
              <w:rPr>
                <w:lang w:eastAsia="zh-CN"/>
              </w:rPr>
            </w:pPr>
            <w:r>
              <w:rPr>
                <w:sz w:val="19"/>
                <w:lang w:eastAsia="zh-CN"/>
              </w:rPr>
              <w:t>用于说明系统考虑了不确定性，而不是只看一条曲线。</w:t>
            </w:r>
          </w:p>
        </w:tc>
      </w:tr>
      <w:tr w:rsidR="00A76D94" w14:paraId="5D861B52" w14:textId="77777777">
        <w:trPr>
          <w:jc w:val="center"/>
        </w:trPr>
        <w:tc>
          <w:tcPr>
            <w:tcW w:w="1928" w:type="dxa"/>
          </w:tcPr>
          <w:p w14:paraId="544E56A8" w14:textId="77777777" w:rsidR="00A76D94" w:rsidRDefault="00000000">
            <w:proofErr w:type="spellStart"/>
            <w:r>
              <w:rPr>
                <w:sz w:val="19"/>
              </w:rPr>
              <w:t>实时控制建议表</w:t>
            </w:r>
            <w:proofErr w:type="spellEnd"/>
          </w:p>
        </w:tc>
        <w:tc>
          <w:tcPr>
            <w:tcW w:w="3855" w:type="dxa"/>
          </w:tcPr>
          <w:p w14:paraId="5C5F5D4C" w14:textId="77777777" w:rsidR="00A76D94" w:rsidRDefault="00000000">
            <w:pPr>
              <w:rPr>
                <w:lang w:eastAsia="zh-CN"/>
              </w:rPr>
            </w:pPr>
            <w:r>
              <w:rPr>
                <w:sz w:val="19"/>
                <w:lang w:eastAsia="zh-CN"/>
              </w:rPr>
              <w:t>按 15 分钟列出预测负荷、风光出力、建议动作、指令功率、持续时间和置信度。</w:t>
            </w:r>
          </w:p>
        </w:tc>
        <w:tc>
          <w:tcPr>
            <w:tcW w:w="3288" w:type="dxa"/>
          </w:tcPr>
          <w:p w14:paraId="518B0686" w14:textId="77777777" w:rsidR="00A76D94" w:rsidRDefault="00000000">
            <w:pPr>
              <w:rPr>
                <w:lang w:eastAsia="zh-CN"/>
              </w:rPr>
            </w:pPr>
            <w:r>
              <w:rPr>
                <w:sz w:val="19"/>
                <w:lang w:eastAsia="zh-CN"/>
              </w:rPr>
              <w:t>这是实时控制模块的详细输出。</w:t>
            </w:r>
          </w:p>
        </w:tc>
      </w:tr>
    </w:tbl>
    <w:p w14:paraId="7CD2EE0E" w14:textId="77777777" w:rsidR="00A76D94" w:rsidRDefault="00A76D94">
      <w:pPr>
        <w:rPr>
          <w:lang w:eastAsia="zh-CN"/>
        </w:rPr>
      </w:pPr>
    </w:p>
    <w:tbl>
      <w:tblPr>
        <w:tblW w:w="0" w:type="auto"/>
        <w:jc w:val="center"/>
        <w:tblLook w:val="04A0" w:firstRow="1" w:lastRow="0" w:firstColumn="1" w:lastColumn="0" w:noHBand="0" w:noVBand="1"/>
      </w:tblPr>
      <w:tblGrid>
        <w:gridCol w:w="8522"/>
      </w:tblGrid>
      <w:tr w:rsidR="00A76D94" w14:paraId="5160843F" w14:textId="77777777">
        <w:trPr>
          <w:jc w:val="center"/>
        </w:trPr>
        <w:tc>
          <w:tcPr>
            <w:tcW w:w="9972" w:type="dxa"/>
            <w:shd w:val="clear" w:color="auto" w:fill="EEF6F2"/>
          </w:tcPr>
          <w:p w14:paraId="4303840D" w14:textId="77777777" w:rsidR="00A76D94" w:rsidRDefault="00000000">
            <w:pPr>
              <w:rPr>
                <w:lang w:eastAsia="zh-CN"/>
              </w:rPr>
            </w:pPr>
            <w:r>
              <w:rPr>
                <w:b/>
                <w:color w:val="0B6F8F"/>
                <w:sz w:val="22"/>
                <w:lang w:eastAsia="zh-CN"/>
              </w:rPr>
              <w:t>控制建议说明</w:t>
            </w:r>
          </w:p>
          <w:p w14:paraId="78EDAF06" w14:textId="77777777" w:rsidR="00A76D94" w:rsidRDefault="00000000">
            <w:r>
              <w:rPr>
                <w:lang w:eastAsia="zh-CN"/>
              </w:rPr>
              <w:t>当预测净负荷较高时，系统建议放电削峰；当预测净负荷较低且新能源较多时，系统建议充电消纳；当净负荷处于正常区间时，系统建议保持待机。</w:t>
            </w:r>
            <w:proofErr w:type="spellStart"/>
            <w:r>
              <w:t>当前建议只作为演示态，不真实下发设备</w:t>
            </w:r>
            <w:proofErr w:type="spellEnd"/>
            <w:r>
              <w:t>。</w:t>
            </w:r>
          </w:p>
        </w:tc>
      </w:tr>
    </w:tbl>
    <w:p w14:paraId="7EBE4385" w14:textId="77777777" w:rsidR="00A76D94" w:rsidRDefault="00A76D94"/>
    <w:p w14:paraId="64312EF7" w14:textId="77777777" w:rsidR="00A76D94" w:rsidRDefault="00000000">
      <w:pPr>
        <w:pStyle w:val="21"/>
        <w:rPr>
          <w:lang w:eastAsia="zh-CN"/>
        </w:rPr>
      </w:pPr>
      <w:r>
        <w:rPr>
          <w:lang w:eastAsia="zh-CN"/>
        </w:rPr>
        <w:t xml:space="preserve">7. </w:t>
      </w:r>
      <w:r>
        <w:rPr>
          <w:lang w:eastAsia="zh-CN"/>
        </w:rPr>
        <w:t>后端方法、接口与数据生成逻辑</w:t>
      </w:r>
    </w:p>
    <w:tbl>
      <w:tblPr>
        <w:tblStyle w:val="aff1"/>
        <w:tblW w:w="0" w:type="auto"/>
        <w:jc w:val="center"/>
        <w:tblLook w:val="04A0" w:firstRow="1" w:lastRow="0" w:firstColumn="1" w:lastColumn="0" w:noHBand="0" w:noVBand="1"/>
      </w:tblPr>
      <w:tblGrid>
        <w:gridCol w:w="1918"/>
        <w:gridCol w:w="2293"/>
        <w:gridCol w:w="4311"/>
      </w:tblGrid>
      <w:tr w:rsidR="00A76D94" w14:paraId="5F895936" w14:textId="77777777">
        <w:trPr>
          <w:jc w:val="center"/>
        </w:trPr>
        <w:tc>
          <w:tcPr>
            <w:tcW w:w="1928" w:type="dxa"/>
            <w:shd w:val="clear" w:color="auto" w:fill="0B6F8F"/>
            <w:vAlign w:val="center"/>
          </w:tcPr>
          <w:p w14:paraId="4DE397EA" w14:textId="77777777" w:rsidR="00A76D94" w:rsidRDefault="00000000">
            <w:pPr>
              <w:jc w:val="center"/>
            </w:pPr>
            <w:proofErr w:type="spellStart"/>
            <w:r>
              <w:rPr>
                <w:b/>
                <w:color w:val="FFFFFF"/>
                <w:sz w:val="19"/>
              </w:rPr>
              <w:t>后端方法</w:t>
            </w:r>
            <w:proofErr w:type="spellEnd"/>
          </w:p>
        </w:tc>
        <w:tc>
          <w:tcPr>
            <w:tcW w:w="2494" w:type="dxa"/>
            <w:shd w:val="clear" w:color="auto" w:fill="0B6F8F"/>
            <w:vAlign w:val="center"/>
          </w:tcPr>
          <w:p w14:paraId="2F47D236" w14:textId="77777777" w:rsidR="00A76D94" w:rsidRDefault="00000000">
            <w:pPr>
              <w:jc w:val="center"/>
            </w:pPr>
            <w:r>
              <w:rPr>
                <w:b/>
                <w:color w:val="FFFFFF"/>
                <w:sz w:val="19"/>
              </w:rPr>
              <w:t>作用</w:t>
            </w:r>
          </w:p>
        </w:tc>
        <w:tc>
          <w:tcPr>
            <w:tcW w:w="4649" w:type="dxa"/>
            <w:shd w:val="clear" w:color="auto" w:fill="0B6F8F"/>
            <w:vAlign w:val="center"/>
          </w:tcPr>
          <w:p w14:paraId="7158322A" w14:textId="77777777" w:rsidR="00A76D94" w:rsidRDefault="00000000">
            <w:pPr>
              <w:jc w:val="center"/>
            </w:pPr>
            <w:r>
              <w:rPr>
                <w:b/>
                <w:color w:val="FFFFFF"/>
                <w:sz w:val="19"/>
              </w:rPr>
              <w:t>关键逻辑/输出</w:t>
            </w:r>
          </w:p>
        </w:tc>
      </w:tr>
      <w:tr w:rsidR="00A76D94" w14:paraId="24B283ED" w14:textId="77777777">
        <w:trPr>
          <w:jc w:val="center"/>
        </w:trPr>
        <w:tc>
          <w:tcPr>
            <w:tcW w:w="1928" w:type="dxa"/>
          </w:tcPr>
          <w:p w14:paraId="3330524C" w14:textId="77777777" w:rsidR="00A76D94" w:rsidRDefault="00000000">
            <w:r>
              <w:rPr>
                <w:sz w:val="19"/>
              </w:rPr>
              <w:t>clamp</w:t>
            </w:r>
          </w:p>
        </w:tc>
        <w:tc>
          <w:tcPr>
            <w:tcW w:w="2494" w:type="dxa"/>
          </w:tcPr>
          <w:p w14:paraId="5FD1F3BE" w14:textId="77777777" w:rsidR="00A76D94" w:rsidRDefault="00000000">
            <w:r>
              <w:rPr>
                <w:sz w:val="19"/>
              </w:rPr>
              <w:t>限制数值上下界</w:t>
            </w:r>
          </w:p>
        </w:tc>
        <w:tc>
          <w:tcPr>
            <w:tcW w:w="4649" w:type="dxa"/>
          </w:tcPr>
          <w:p w14:paraId="14809A77" w14:textId="77777777" w:rsidR="00A76D94" w:rsidRDefault="00000000">
            <w:pPr>
              <w:rPr>
                <w:lang w:eastAsia="zh-CN"/>
              </w:rPr>
            </w:pPr>
            <w:r>
              <w:rPr>
                <w:sz w:val="19"/>
                <w:lang w:eastAsia="zh-CN"/>
              </w:rPr>
              <w:t>保证功率、SOC 等结果不超过设定范围。</w:t>
            </w:r>
          </w:p>
        </w:tc>
      </w:tr>
      <w:tr w:rsidR="00A76D94" w14:paraId="3DD0C9EE" w14:textId="77777777">
        <w:trPr>
          <w:jc w:val="center"/>
        </w:trPr>
        <w:tc>
          <w:tcPr>
            <w:tcW w:w="1928" w:type="dxa"/>
          </w:tcPr>
          <w:p w14:paraId="6F7BD384" w14:textId="77777777" w:rsidR="00A76D94" w:rsidRDefault="00000000">
            <w:proofErr w:type="spellStart"/>
            <w:r>
              <w:rPr>
                <w:sz w:val="19"/>
              </w:rPr>
              <w:t>round_to</w:t>
            </w:r>
            <w:proofErr w:type="spellEnd"/>
          </w:p>
        </w:tc>
        <w:tc>
          <w:tcPr>
            <w:tcW w:w="2494" w:type="dxa"/>
          </w:tcPr>
          <w:p w14:paraId="7C6E6689" w14:textId="77777777" w:rsidR="00A76D94" w:rsidRDefault="00000000">
            <w:r>
              <w:rPr>
                <w:sz w:val="19"/>
              </w:rPr>
              <w:t>统一数值保留位数</w:t>
            </w:r>
          </w:p>
        </w:tc>
        <w:tc>
          <w:tcPr>
            <w:tcW w:w="4649" w:type="dxa"/>
          </w:tcPr>
          <w:p w14:paraId="32609214" w14:textId="77777777" w:rsidR="00A76D94" w:rsidRDefault="00000000">
            <w:pPr>
              <w:rPr>
                <w:lang w:eastAsia="zh-CN"/>
              </w:rPr>
            </w:pPr>
            <w:r>
              <w:rPr>
                <w:sz w:val="19"/>
                <w:lang w:eastAsia="zh-CN"/>
              </w:rPr>
              <w:t>让表格和图表显示更整齐。</w:t>
            </w:r>
          </w:p>
        </w:tc>
      </w:tr>
      <w:tr w:rsidR="00A76D94" w14:paraId="6902E8C2" w14:textId="77777777">
        <w:trPr>
          <w:jc w:val="center"/>
        </w:trPr>
        <w:tc>
          <w:tcPr>
            <w:tcW w:w="1928" w:type="dxa"/>
          </w:tcPr>
          <w:p w14:paraId="0DDF7FF0" w14:textId="77777777" w:rsidR="00A76D94" w:rsidRDefault="00000000">
            <w:r>
              <w:rPr>
                <w:sz w:val="19"/>
              </w:rPr>
              <w:t>merge</w:t>
            </w:r>
          </w:p>
        </w:tc>
        <w:tc>
          <w:tcPr>
            <w:tcW w:w="2494" w:type="dxa"/>
          </w:tcPr>
          <w:p w14:paraId="523BD0CF" w14:textId="77777777" w:rsidR="00A76D94" w:rsidRDefault="00000000">
            <w:pPr>
              <w:rPr>
                <w:lang w:eastAsia="zh-CN"/>
              </w:rPr>
            </w:pPr>
            <w:r>
              <w:rPr>
                <w:sz w:val="19"/>
                <w:lang w:eastAsia="zh-CN"/>
              </w:rPr>
              <w:t>合并默认参数和用户输入</w:t>
            </w:r>
          </w:p>
        </w:tc>
        <w:tc>
          <w:tcPr>
            <w:tcW w:w="4649" w:type="dxa"/>
          </w:tcPr>
          <w:p w14:paraId="5BC67EFF" w14:textId="77777777" w:rsidR="00A76D94" w:rsidRDefault="00000000">
            <w:pPr>
              <w:rPr>
                <w:lang w:eastAsia="zh-CN"/>
              </w:rPr>
            </w:pPr>
            <w:r>
              <w:rPr>
                <w:sz w:val="19"/>
                <w:lang w:eastAsia="zh-CN"/>
              </w:rPr>
              <w:t>用户未填写的字段使用系统默认值。</w:t>
            </w:r>
          </w:p>
        </w:tc>
      </w:tr>
      <w:tr w:rsidR="00A76D94" w14:paraId="4D7DC455" w14:textId="77777777">
        <w:trPr>
          <w:jc w:val="center"/>
        </w:trPr>
        <w:tc>
          <w:tcPr>
            <w:tcW w:w="1928" w:type="dxa"/>
          </w:tcPr>
          <w:p w14:paraId="2FA83870" w14:textId="77777777" w:rsidR="00A76D94" w:rsidRDefault="00000000">
            <w:r>
              <w:rPr>
                <w:sz w:val="19"/>
              </w:rPr>
              <w:t>wave</w:t>
            </w:r>
          </w:p>
        </w:tc>
        <w:tc>
          <w:tcPr>
            <w:tcW w:w="2494" w:type="dxa"/>
          </w:tcPr>
          <w:p w14:paraId="6389F1FC" w14:textId="77777777" w:rsidR="00A76D94" w:rsidRDefault="00000000">
            <w:r>
              <w:rPr>
                <w:sz w:val="19"/>
              </w:rPr>
              <w:t>生成日内波动曲线</w:t>
            </w:r>
          </w:p>
        </w:tc>
        <w:tc>
          <w:tcPr>
            <w:tcW w:w="4649" w:type="dxa"/>
          </w:tcPr>
          <w:p w14:paraId="3E152D75" w14:textId="77777777" w:rsidR="00A76D94" w:rsidRDefault="00000000">
            <w:pPr>
              <w:rPr>
                <w:lang w:eastAsia="zh-CN"/>
              </w:rPr>
            </w:pPr>
            <w:r>
              <w:rPr>
                <w:sz w:val="19"/>
                <w:lang w:eastAsia="zh-CN"/>
              </w:rPr>
              <w:t>用于模拟负荷、风电等随时间变化。</w:t>
            </w:r>
          </w:p>
        </w:tc>
      </w:tr>
      <w:tr w:rsidR="00A76D94" w14:paraId="6CC27DB0" w14:textId="77777777">
        <w:trPr>
          <w:jc w:val="center"/>
        </w:trPr>
        <w:tc>
          <w:tcPr>
            <w:tcW w:w="1928" w:type="dxa"/>
          </w:tcPr>
          <w:p w14:paraId="6CE1E11E" w14:textId="77777777" w:rsidR="00A76D94" w:rsidRDefault="00000000">
            <w:proofErr w:type="spellStart"/>
            <w:r>
              <w:rPr>
                <w:sz w:val="19"/>
              </w:rPr>
              <w:lastRenderedPageBreak/>
              <w:t>season_factor</w:t>
            </w:r>
            <w:proofErr w:type="spellEnd"/>
          </w:p>
        </w:tc>
        <w:tc>
          <w:tcPr>
            <w:tcW w:w="2494" w:type="dxa"/>
          </w:tcPr>
          <w:p w14:paraId="30863FD9" w14:textId="77777777" w:rsidR="00A76D94" w:rsidRDefault="00000000">
            <w:r>
              <w:rPr>
                <w:sz w:val="19"/>
              </w:rPr>
              <w:t>季节系数</w:t>
            </w:r>
          </w:p>
        </w:tc>
        <w:tc>
          <w:tcPr>
            <w:tcW w:w="4649" w:type="dxa"/>
          </w:tcPr>
          <w:p w14:paraId="294C3CBA" w14:textId="77777777" w:rsidR="00A76D94" w:rsidRDefault="00000000">
            <w:pPr>
              <w:rPr>
                <w:lang w:eastAsia="zh-CN"/>
              </w:rPr>
            </w:pPr>
            <w:r>
              <w:rPr>
                <w:sz w:val="19"/>
                <w:lang w:eastAsia="zh-CN"/>
              </w:rPr>
              <w:t>春夏秋冬对应不同负荷水平。</w:t>
            </w:r>
          </w:p>
        </w:tc>
      </w:tr>
      <w:tr w:rsidR="00A76D94" w14:paraId="2C031B2D" w14:textId="77777777">
        <w:trPr>
          <w:jc w:val="center"/>
        </w:trPr>
        <w:tc>
          <w:tcPr>
            <w:tcW w:w="1928" w:type="dxa"/>
          </w:tcPr>
          <w:p w14:paraId="7C5CCC22" w14:textId="77777777" w:rsidR="00A76D94" w:rsidRDefault="00000000">
            <w:proofErr w:type="spellStart"/>
            <w:r>
              <w:rPr>
                <w:sz w:val="19"/>
              </w:rPr>
              <w:t>building_factor</w:t>
            </w:r>
            <w:proofErr w:type="spellEnd"/>
          </w:p>
        </w:tc>
        <w:tc>
          <w:tcPr>
            <w:tcW w:w="2494" w:type="dxa"/>
          </w:tcPr>
          <w:p w14:paraId="0F1036A8" w14:textId="77777777" w:rsidR="00A76D94" w:rsidRDefault="00000000">
            <w:r>
              <w:rPr>
                <w:sz w:val="19"/>
              </w:rPr>
              <w:t>建筑/园区类型系数</w:t>
            </w:r>
          </w:p>
        </w:tc>
        <w:tc>
          <w:tcPr>
            <w:tcW w:w="4649" w:type="dxa"/>
          </w:tcPr>
          <w:p w14:paraId="7C0D79B5" w14:textId="77777777" w:rsidR="00A76D94" w:rsidRDefault="00000000">
            <w:pPr>
              <w:rPr>
                <w:lang w:eastAsia="zh-CN"/>
              </w:rPr>
            </w:pPr>
            <w:r>
              <w:rPr>
                <w:sz w:val="19"/>
                <w:lang w:eastAsia="zh-CN"/>
              </w:rPr>
              <w:t>办公、酒店、园区综合能源站对应不同负荷规模。</w:t>
            </w:r>
          </w:p>
        </w:tc>
      </w:tr>
      <w:tr w:rsidR="00A76D94" w14:paraId="038CD159" w14:textId="77777777">
        <w:trPr>
          <w:jc w:val="center"/>
        </w:trPr>
        <w:tc>
          <w:tcPr>
            <w:tcW w:w="1928" w:type="dxa"/>
          </w:tcPr>
          <w:p w14:paraId="0E3661F2" w14:textId="77777777" w:rsidR="00A76D94" w:rsidRDefault="00000000">
            <w:proofErr w:type="spellStart"/>
            <w:r>
              <w:rPr>
                <w:sz w:val="19"/>
              </w:rPr>
              <w:t>simulate_scenario</w:t>
            </w:r>
            <w:proofErr w:type="spellEnd"/>
          </w:p>
        </w:tc>
        <w:tc>
          <w:tcPr>
            <w:tcW w:w="2494" w:type="dxa"/>
          </w:tcPr>
          <w:p w14:paraId="57583729" w14:textId="77777777" w:rsidR="00A76D94" w:rsidRDefault="00000000">
            <w:r>
              <w:rPr>
                <w:sz w:val="19"/>
              </w:rPr>
              <w:t>模块一核心方法</w:t>
            </w:r>
          </w:p>
        </w:tc>
        <w:tc>
          <w:tcPr>
            <w:tcW w:w="4649" w:type="dxa"/>
          </w:tcPr>
          <w:p w14:paraId="6E490D36" w14:textId="77777777" w:rsidR="00A76D94" w:rsidRDefault="00000000">
            <w:r>
              <w:rPr>
                <w:sz w:val="19"/>
              </w:rPr>
              <w:t>生成 24 小时 load、wind、solar、price、netLoad，并计算容量、峰谷差等指标。</w:t>
            </w:r>
          </w:p>
        </w:tc>
      </w:tr>
      <w:tr w:rsidR="00A76D94" w14:paraId="0FF52BBB" w14:textId="77777777">
        <w:trPr>
          <w:jc w:val="center"/>
        </w:trPr>
        <w:tc>
          <w:tcPr>
            <w:tcW w:w="1928" w:type="dxa"/>
          </w:tcPr>
          <w:p w14:paraId="4C47F90E" w14:textId="77777777" w:rsidR="00A76D94" w:rsidRDefault="00000000">
            <w:r>
              <w:rPr>
                <w:sz w:val="19"/>
              </w:rPr>
              <w:t>run_planning</w:t>
            </w:r>
          </w:p>
        </w:tc>
        <w:tc>
          <w:tcPr>
            <w:tcW w:w="2494" w:type="dxa"/>
          </w:tcPr>
          <w:p w14:paraId="002A70FF" w14:textId="77777777" w:rsidR="00A76D94" w:rsidRDefault="00000000">
            <w:r>
              <w:rPr>
                <w:sz w:val="19"/>
              </w:rPr>
              <w:t>保留的规划策略方法</w:t>
            </w:r>
          </w:p>
        </w:tc>
        <w:tc>
          <w:tcPr>
            <w:tcW w:w="4649" w:type="dxa"/>
          </w:tcPr>
          <w:p w14:paraId="773D911E" w14:textId="77777777" w:rsidR="00A76D94" w:rsidRDefault="00000000">
            <w:pPr>
              <w:rPr>
                <w:lang w:eastAsia="zh-CN"/>
              </w:rPr>
            </w:pPr>
            <w:r>
              <w:rPr>
                <w:sz w:val="19"/>
                <w:lang w:eastAsia="zh-CN"/>
              </w:rPr>
              <w:t>当前页面已简化不作为一级模块展示，但后端保留中长期/短期/日内规划逻辑，后续可恢复。</w:t>
            </w:r>
          </w:p>
        </w:tc>
      </w:tr>
      <w:tr w:rsidR="00A76D94" w14:paraId="2493B803" w14:textId="77777777">
        <w:trPr>
          <w:jc w:val="center"/>
        </w:trPr>
        <w:tc>
          <w:tcPr>
            <w:tcW w:w="1928" w:type="dxa"/>
          </w:tcPr>
          <w:p w14:paraId="4B9B6226" w14:textId="77777777" w:rsidR="00A76D94" w:rsidRDefault="00000000">
            <w:proofErr w:type="spellStart"/>
            <w:r>
              <w:rPr>
                <w:sz w:val="19"/>
              </w:rPr>
              <w:t>build_pareto</w:t>
            </w:r>
            <w:proofErr w:type="spellEnd"/>
          </w:p>
        </w:tc>
        <w:tc>
          <w:tcPr>
            <w:tcW w:w="2494" w:type="dxa"/>
          </w:tcPr>
          <w:p w14:paraId="23113502" w14:textId="77777777" w:rsidR="00A76D94" w:rsidRDefault="00000000">
            <w:r>
              <w:rPr>
                <w:sz w:val="19"/>
              </w:rPr>
              <w:t>生成候选方案</w:t>
            </w:r>
          </w:p>
        </w:tc>
        <w:tc>
          <w:tcPr>
            <w:tcW w:w="4649" w:type="dxa"/>
          </w:tcPr>
          <w:p w14:paraId="662B4219" w14:textId="77777777" w:rsidR="00A76D94" w:rsidRDefault="00000000">
            <w:pPr>
              <w:rPr>
                <w:lang w:eastAsia="zh-CN"/>
              </w:rPr>
            </w:pPr>
            <w:r>
              <w:rPr>
                <w:sz w:val="19"/>
                <w:lang w:eastAsia="zh-CN"/>
              </w:rPr>
              <w:t>当前不展示 Pareto 图，但仍生成多个候选方案供方案表比较。</w:t>
            </w:r>
          </w:p>
        </w:tc>
      </w:tr>
      <w:tr w:rsidR="00A76D94" w14:paraId="216CA51A" w14:textId="77777777">
        <w:trPr>
          <w:jc w:val="center"/>
        </w:trPr>
        <w:tc>
          <w:tcPr>
            <w:tcW w:w="1928" w:type="dxa"/>
          </w:tcPr>
          <w:p w14:paraId="52071964" w14:textId="77777777" w:rsidR="00A76D94" w:rsidRDefault="00000000">
            <w:proofErr w:type="spellStart"/>
            <w:r>
              <w:rPr>
                <w:sz w:val="19"/>
              </w:rPr>
              <w:t>run_optimization</w:t>
            </w:r>
            <w:proofErr w:type="spellEnd"/>
          </w:p>
        </w:tc>
        <w:tc>
          <w:tcPr>
            <w:tcW w:w="2494" w:type="dxa"/>
          </w:tcPr>
          <w:p w14:paraId="7565E40C" w14:textId="77777777" w:rsidR="00A76D94" w:rsidRDefault="00000000">
            <w:r>
              <w:rPr>
                <w:sz w:val="19"/>
              </w:rPr>
              <w:t>模块二核心方法</w:t>
            </w:r>
          </w:p>
        </w:tc>
        <w:tc>
          <w:tcPr>
            <w:tcW w:w="4649" w:type="dxa"/>
          </w:tcPr>
          <w:p w14:paraId="60EA8E94" w14:textId="77777777" w:rsidR="00A76D94" w:rsidRDefault="00000000">
            <w:pPr>
              <w:rPr>
                <w:lang w:eastAsia="zh-CN"/>
              </w:rPr>
            </w:pPr>
            <w:r>
              <w:rPr>
                <w:sz w:val="19"/>
                <w:lang w:eastAsia="zh-CN"/>
              </w:rPr>
              <w:t>基于净负荷、电价、SOC、功率上限生成充放电计划、SOC 轨迹和优化指标。</w:t>
            </w:r>
          </w:p>
        </w:tc>
      </w:tr>
      <w:tr w:rsidR="00A76D94" w14:paraId="3D1E7824" w14:textId="77777777">
        <w:trPr>
          <w:jc w:val="center"/>
        </w:trPr>
        <w:tc>
          <w:tcPr>
            <w:tcW w:w="1928" w:type="dxa"/>
          </w:tcPr>
          <w:p w14:paraId="6006880C" w14:textId="77777777" w:rsidR="00A76D94" w:rsidRDefault="00000000">
            <w:proofErr w:type="spellStart"/>
            <w:r>
              <w:rPr>
                <w:sz w:val="19"/>
              </w:rPr>
              <w:t>run_control</w:t>
            </w:r>
            <w:proofErr w:type="spellEnd"/>
          </w:p>
        </w:tc>
        <w:tc>
          <w:tcPr>
            <w:tcW w:w="2494" w:type="dxa"/>
          </w:tcPr>
          <w:p w14:paraId="759E17A3" w14:textId="77777777" w:rsidR="00A76D94" w:rsidRDefault="00000000">
            <w:r>
              <w:rPr>
                <w:sz w:val="19"/>
              </w:rPr>
              <w:t>模块三核心方法</w:t>
            </w:r>
          </w:p>
        </w:tc>
        <w:tc>
          <w:tcPr>
            <w:tcW w:w="4649" w:type="dxa"/>
          </w:tcPr>
          <w:p w14:paraId="4CFDBBE7" w14:textId="77777777" w:rsidR="00A76D94" w:rsidRDefault="00000000">
            <w:pPr>
              <w:rPr>
                <w:lang w:eastAsia="zh-CN"/>
              </w:rPr>
            </w:pPr>
            <w:r>
              <w:rPr>
                <w:sz w:val="19"/>
                <w:lang w:eastAsia="zh-CN"/>
              </w:rPr>
              <w:t>基于场景和调度结果生成 15 分钟预测、预测区间、场景分布和控制建议。</w:t>
            </w:r>
          </w:p>
        </w:tc>
      </w:tr>
    </w:tbl>
    <w:p w14:paraId="54F3D425" w14:textId="77777777" w:rsidR="00A76D94" w:rsidRDefault="00A76D94">
      <w:pPr>
        <w:rPr>
          <w:lang w:eastAsia="zh-CN"/>
        </w:rPr>
      </w:pPr>
    </w:p>
    <w:tbl>
      <w:tblPr>
        <w:tblStyle w:val="aff1"/>
        <w:tblW w:w="0" w:type="auto"/>
        <w:jc w:val="center"/>
        <w:tblLook w:val="04A0" w:firstRow="1" w:lastRow="0" w:firstColumn="1" w:lastColumn="0" w:noHBand="0" w:noVBand="1"/>
      </w:tblPr>
      <w:tblGrid>
        <w:gridCol w:w="2365"/>
        <w:gridCol w:w="2703"/>
        <w:gridCol w:w="3454"/>
      </w:tblGrid>
      <w:tr w:rsidR="00A76D94" w14:paraId="7C8030E6" w14:textId="77777777">
        <w:trPr>
          <w:jc w:val="center"/>
        </w:trPr>
        <w:tc>
          <w:tcPr>
            <w:tcW w:w="2381" w:type="dxa"/>
            <w:shd w:val="clear" w:color="auto" w:fill="0B6F8F"/>
            <w:vAlign w:val="center"/>
          </w:tcPr>
          <w:p w14:paraId="291E6BD4" w14:textId="77777777" w:rsidR="00A76D94" w:rsidRDefault="00000000">
            <w:pPr>
              <w:jc w:val="center"/>
            </w:pPr>
            <w:proofErr w:type="spellStart"/>
            <w:r>
              <w:rPr>
                <w:b/>
                <w:color w:val="FFFFFF"/>
                <w:sz w:val="19"/>
              </w:rPr>
              <w:t>后端接口</w:t>
            </w:r>
            <w:proofErr w:type="spellEnd"/>
          </w:p>
        </w:tc>
        <w:tc>
          <w:tcPr>
            <w:tcW w:w="2835" w:type="dxa"/>
            <w:shd w:val="clear" w:color="auto" w:fill="0B6F8F"/>
            <w:vAlign w:val="center"/>
          </w:tcPr>
          <w:p w14:paraId="0F1B7C6F" w14:textId="77777777" w:rsidR="00A76D94" w:rsidRDefault="00000000">
            <w:pPr>
              <w:jc w:val="center"/>
            </w:pPr>
            <w:r>
              <w:rPr>
                <w:b/>
                <w:color w:val="FFFFFF"/>
                <w:sz w:val="19"/>
              </w:rPr>
              <w:t>对应方法</w:t>
            </w:r>
          </w:p>
        </w:tc>
        <w:tc>
          <w:tcPr>
            <w:tcW w:w="3855" w:type="dxa"/>
            <w:shd w:val="clear" w:color="auto" w:fill="0B6F8F"/>
            <w:vAlign w:val="center"/>
          </w:tcPr>
          <w:p w14:paraId="2C816EB0" w14:textId="77777777" w:rsidR="00A76D94" w:rsidRDefault="00000000">
            <w:pPr>
              <w:jc w:val="center"/>
            </w:pPr>
            <w:r>
              <w:rPr>
                <w:b/>
                <w:color w:val="FFFFFF"/>
                <w:sz w:val="19"/>
              </w:rPr>
              <w:t>说明</w:t>
            </w:r>
          </w:p>
        </w:tc>
      </w:tr>
      <w:tr w:rsidR="00A76D94" w14:paraId="2E476997" w14:textId="77777777">
        <w:trPr>
          <w:jc w:val="center"/>
        </w:trPr>
        <w:tc>
          <w:tcPr>
            <w:tcW w:w="2381" w:type="dxa"/>
          </w:tcPr>
          <w:p w14:paraId="5CE0D506" w14:textId="77777777" w:rsidR="00A76D94" w:rsidRDefault="00000000">
            <w:r>
              <w:rPr>
                <w:sz w:val="19"/>
              </w:rPr>
              <w:t>GET /api/health</w:t>
            </w:r>
          </w:p>
        </w:tc>
        <w:tc>
          <w:tcPr>
            <w:tcW w:w="2835" w:type="dxa"/>
          </w:tcPr>
          <w:p w14:paraId="38592F8E" w14:textId="77777777" w:rsidR="00A76D94" w:rsidRDefault="00000000">
            <w:r>
              <w:rPr>
                <w:sz w:val="19"/>
              </w:rPr>
              <w:t>health</w:t>
            </w:r>
          </w:p>
        </w:tc>
        <w:tc>
          <w:tcPr>
            <w:tcW w:w="3855" w:type="dxa"/>
          </w:tcPr>
          <w:p w14:paraId="50823566" w14:textId="77777777" w:rsidR="00A76D94" w:rsidRDefault="00000000">
            <w:pPr>
              <w:rPr>
                <w:lang w:eastAsia="zh-CN"/>
              </w:rPr>
            </w:pPr>
            <w:r>
              <w:rPr>
                <w:sz w:val="19"/>
                <w:lang w:eastAsia="zh-CN"/>
              </w:rPr>
              <w:t>检测后端连接状态，前端状态栏显示“后端已连接/未连接”。</w:t>
            </w:r>
          </w:p>
        </w:tc>
      </w:tr>
      <w:tr w:rsidR="00A76D94" w14:paraId="00ADEFB4" w14:textId="77777777">
        <w:trPr>
          <w:jc w:val="center"/>
        </w:trPr>
        <w:tc>
          <w:tcPr>
            <w:tcW w:w="2381" w:type="dxa"/>
          </w:tcPr>
          <w:p w14:paraId="04AA900A" w14:textId="77777777" w:rsidR="00A76D94" w:rsidRDefault="00000000">
            <w:r>
              <w:rPr>
                <w:sz w:val="19"/>
              </w:rPr>
              <w:t>GET /</w:t>
            </w:r>
            <w:proofErr w:type="spellStart"/>
            <w:r>
              <w:rPr>
                <w:sz w:val="19"/>
              </w:rPr>
              <w:t>api</w:t>
            </w:r>
            <w:proofErr w:type="spellEnd"/>
            <w:r>
              <w:rPr>
                <w:sz w:val="19"/>
              </w:rPr>
              <w:t>/bootstrap</w:t>
            </w:r>
          </w:p>
        </w:tc>
        <w:tc>
          <w:tcPr>
            <w:tcW w:w="2835" w:type="dxa"/>
          </w:tcPr>
          <w:p w14:paraId="1E647C5E" w14:textId="77777777" w:rsidR="00A76D94" w:rsidRDefault="00000000">
            <w:r>
              <w:rPr>
                <w:sz w:val="19"/>
              </w:rPr>
              <w:t>bootstrap</w:t>
            </w:r>
          </w:p>
        </w:tc>
        <w:tc>
          <w:tcPr>
            <w:tcW w:w="3855" w:type="dxa"/>
          </w:tcPr>
          <w:p w14:paraId="1003E67C" w14:textId="77777777" w:rsidR="00A76D94" w:rsidRDefault="00000000">
            <w:pPr>
              <w:rPr>
                <w:lang w:eastAsia="zh-CN"/>
              </w:rPr>
            </w:pPr>
            <w:r>
              <w:rPr>
                <w:sz w:val="19"/>
                <w:lang w:eastAsia="zh-CN"/>
              </w:rPr>
              <w:t>初始化默认表单、默认账号和下拉选项。</w:t>
            </w:r>
          </w:p>
        </w:tc>
      </w:tr>
      <w:tr w:rsidR="00A76D94" w14:paraId="78244439" w14:textId="77777777">
        <w:trPr>
          <w:jc w:val="center"/>
        </w:trPr>
        <w:tc>
          <w:tcPr>
            <w:tcW w:w="2381" w:type="dxa"/>
          </w:tcPr>
          <w:p w14:paraId="2BD178E6" w14:textId="77777777" w:rsidR="00A76D94" w:rsidRDefault="00000000">
            <w:r>
              <w:rPr>
                <w:sz w:val="19"/>
              </w:rPr>
              <w:t>POST /</w:t>
            </w:r>
            <w:proofErr w:type="spellStart"/>
            <w:r>
              <w:rPr>
                <w:sz w:val="19"/>
              </w:rPr>
              <w:t>api</w:t>
            </w:r>
            <w:proofErr w:type="spellEnd"/>
            <w:r>
              <w:rPr>
                <w:sz w:val="19"/>
              </w:rPr>
              <w:t>/scenario/simulate</w:t>
            </w:r>
          </w:p>
        </w:tc>
        <w:tc>
          <w:tcPr>
            <w:tcW w:w="2835" w:type="dxa"/>
          </w:tcPr>
          <w:p w14:paraId="1E17E55A" w14:textId="77777777" w:rsidR="00A76D94" w:rsidRDefault="00000000">
            <w:r>
              <w:rPr>
                <w:sz w:val="19"/>
              </w:rPr>
              <w:t>scenario_simulate -&gt; simulate_scenario</w:t>
            </w:r>
          </w:p>
        </w:tc>
        <w:tc>
          <w:tcPr>
            <w:tcW w:w="3855" w:type="dxa"/>
          </w:tcPr>
          <w:p w14:paraId="15C66BDA" w14:textId="77777777" w:rsidR="00A76D94" w:rsidRDefault="00000000">
            <w:pPr>
              <w:rPr>
                <w:lang w:eastAsia="zh-CN"/>
              </w:rPr>
            </w:pPr>
            <w:r>
              <w:rPr>
                <w:sz w:val="19"/>
                <w:lang w:eastAsia="zh-CN"/>
              </w:rPr>
              <w:t>模块一点击“生成场景曲线”时调用。</w:t>
            </w:r>
          </w:p>
        </w:tc>
      </w:tr>
      <w:tr w:rsidR="00A76D94" w14:paraId="7157ADD9" w14:textId="77777777">
        <w:trPr>
          <w:jc w:val="center"/>
        </w:trPr>
        <w:tc>
          <w:tcPr>
            <w:tcW w:w="2381" w:type="dxa"/>
          </w:tcPr>
          <w:p w14:paraId="225A45D8" w14:textId="77777777" w:rsidR="00A76D94" w:rsidRDefault="00000000">
            <w:r>
              <w:rPr>
                <w:sz w:val="19"/>
              </w:rPr>
              <w:t>POST /</w:t>
            </w:r>
            <w:proofErr w:type="spellStart"/>
            <w:r>
              <w:rPr>
                <w:sz w:val="19"/>
              </w:rPr>
              <w:t>api</w:t>
            </w:r>
            <w:proofErr w:type="spellEnd"/>
            <w:r>
              <w:rPr>
                <w:sz w:val="19"/>
              </w:rPr>
              <w:t>/planning/run</w:t>
            </w:r>
          </w:p>
        </w:tc>
        <w:tc>
          <w:tcPr>
            <w:tcW w:w="2835" w:type="dxa"/>
          </w:tcPr>
          <w:p w14:paraId="7C362663" w14:textId="77777777" w:rsidR="00A76D94" w:rsidRDefault="00000000">
            <w:r>
              <w:rPr>
                <w:sz w:val="19"/>
              </w:rPr>
              <w:t>planning_run -&gt; run_planning</w:t>
            </w:r>
          </w:p>
        </w:tc>
        <w:tc>
          <w:tcPr>
            <w:tcW w:w="3855" w:type="dxa"/>
          </w:tcPr>
          <w:p w14:paraId="446BA9A3" w14:textId="77777777" w:rsidR="00A76D94" w:rsidRDefault="00000000">
            <w:pPr>
              <w:rPr>
                <w:lang w:eastAsia="zh-CN"/>
              </w:rPr>
            </w:pPr>
            <w:r>
              <w:rPr>
                <w:sz w:val="19"/>
                <w:lang w:eastAsia="zh-CN"/>
              </w:rPr>
              <w:t>后端保留接口，当前主界面不作为独立模块展示。</w:t>
            </w:r>
          </w:p>
        </w:tc>
      </w:tr>
      <w:tr w:rsidR="00A76D94" w14:paraId="66F598FB" w14:textId="77777777">
        <w:trPr>
          <w:jc w:val="center"/>
        </w:trPr>
        <w:tc>
          <w:tcPr>
            <w:tcW w:w="2381" w:type="dxa"/>
          </w:tcPr>
          <w:p w14:paraId="4BB563A7" w14:textId="77777777" w:rsidR="00A76D94" w:rsidRDefault="00000000">
            <w:r>
              <w:rPr>
                <w:sz w:val="19"/>
              </w:rPr>
              <w:t>POST /</w:t>
            </w:r>
            <w:proofErr w:type="spellStart"/>
            <w:r>
              <w:rPr>
                <w:sz w:val="19"/>
              </w:rPr>
              <w:t>api</w:t>
            </w:r>
            <w:proofErr w:type="spellEnd"/>
            <w:r>
              <w:rPr>
                <w:sz w:val="19"/>
              </w:rPr>
              <w:t>/optimization/run</w:t>
            </w:r>
          </w:p>
        </w:tc>
        <w:tc>
          <w:tcPr>
            <w:tcW w:w="2835" w:type="dxa"/>
          </w:tcPr>
          <w:p w14:paraId="08BCE73F" w14:textId="77777777" w:rsidR="00A76D94" w:rsidRDefault="00000000">
            <w:r>
              <w:rPr>
                <w:sz w:val="19"/>
              </w:rPr>
              <w:t>optimization_run -&gt; run_optimization</w:t>
            </w:r>
          </w:p>
        </w:tc>
        <w:tc>
          <w:tcPr>
            <w:tcW w:w="3855" w:type="dxa"/>
          </w:tcPr>
          <w:p w14:paraId="52000CBD" w14:textId="77777777" w:rsidR="00A76D94" w:rsidRDefault="00000000">
            <w:pPr>
              <w:rPr>
                <w:lang w:eastAsia="zh-CN"/>
              </w:rPr>
            </w:pPr>
            <w:r>
              <w:rPr>
                <w:sz w:val="19"/>
                <w:lang w:eastAsia="zh-CN"/>
              </w:rPr>
              <w:t>模块二点击“开始优化求解”或切换方案时调用。</w:t>
            </w:r>
          </w:p>
        </w:tc>
      </w:tr>
      <w:tr w:rsidR="00A76D94" w14:paraId="7AF0343F" w14:textId="77777777">
        <w:trPr>
          <w:jc w:val="center"/>
        </w:trPr>
        <w:tc>
          <w:tcPr>
            <w:tcW w:w="2381" w:type="dxa"/>
          </w:tcPr>
          <w:p w14:paraId="76FACBB8" w14:textId="77777777" w:rsidR="00A76D94" w:rsidRDefault="00000000">
            <w:r>
              <w:rPr>
                <w:sz w:val="19"/>
              </w:rPr>
              <w:t>POST /</w:t>
            </w:r>
            <w:proofErr w:type="spellStart"/>
            <w:r>
              <w:rPr>
                <w:sz w:val="19"/>
              </w:rPr>
              <w:t>api</w:t>
            </w:r>
            <w:proofErr w:type="spellEnd"/>
            <w:r>
              <w:rPr>
                <w:sz w:val="19"/>
              </w:rPr>
              <w:t>/control/preview</w:t>
            </w:r>
          </w:p>
        </w:tc>
        <w:tc>
          <w:tcPr>
            <w:tcW w:w="2835" w:type="dxa"/>
          </w:tcPr>
          <w:p w14:paraId="0E663953" w14:textId="77777777" w:rsidR="00A76D94" w:rsidRDefault="00000000">
            <w:r>
              <w:rPr>
                <w:sz w:val="19"/>
              </w:rPr>
              <w:t>control_preview -&gt; run_control</w:t>
            </w:r>
          </w:p>
        </w:tc>
        <w:tc>
          <w:tcPr>
            <w:tcW w:w="3855" w:type="dxa"/>
          </w:tcPr>
          <w:p w14:paraId="02B1D2CA" w14:textId="77777777" w:rsidR="00A76D94" w:rsidRDefault="00000000">
            <w:pPr>
              <w:rPr>
                <w:lang w:eastAsia="zh-CN"/>
              </w:rPr>
            </w:pPr>
            <w:r>
              <w:rPr>
                <w:sz w:val="19"/>
                <w:lang w:eastAsia="zh-CN"/>
              </w:rPr>
              <w:t>模块三点击“生成控制建议”时调用。</w:t>
            </w:r>
          </w:p>
        </w:tc>
      </w:tr>
    </w:tbl>
    <w:p w14:paraId="6C113CD0" w14:textId="77777777" w:rsidR="00A76D94" w:rsidRDefault="00A76D94">
      <w:pPr>
        <w:rPr>
          <w:lang w:eastAsia="zh-CN"/>
        </w:rPr>
      </w:pPr>
    </w:p>
    <w:p w14:paraId="6C56E5EE" w14:textId="77777777" w:rsidR="00A76D94" w:rsidRDefault="00000000">
      <w:pPr>
        <w:pStyle w:val="21"/>
        <w:rPr>
          <w:lang w:eastAsia="zh-CN"/>
        </w:rPr>
      </w:pPr>
      <w:r>
        <w:rPr>
          <w:lang w:eastAsia="zh-CN"/>
        </w:rPr>
        <w:lastRenderedPageBreak/>
        <w:t xml:space="preserve">8. </w:t>
      </w:r>
      <w:r>
        <w:rPr>
          <w:lang w:eastAsia="zh-CN"/>
        </w:rPr>
        <w:t>前端方法、状态与交互逻辑</w:t>
      </w:r>
    </w:p>
    <w:tbl>
      <w:tblPr>
        <w:tblStyle w:val="aff1"/>
        <w:tblW w:w="0" w:type="auto"/>
        <w:jc w:val="center"/>
        <w:tblLook w:val="04A0" w:firstRow="1" w:lastRow="0" w:firstColumn="1" w:lastColumn="0" w:noHBand="0" w:noVBand="1"/>
      </w:tblPr>
      <w:tblGrid>
        <w:gridCol w:w="2492"/>
        <w:gridCol w:w="2903"/>
        <w:gridCol w:w="3127"/>
      </w:tblGrid>
      <w:tr w:rsidR="00A76D94" w14:paraId="138EF1FD" w14:textId="77777777">
        <w:trPr>
          <w:jc w:val="center"/>
        </w:trPr>
        <w:tc>
          <w:tcPr>
            <w:tcW w:w="2494" w:type="dxa"/>
            <w:shd w:val="clear" w:color="auto" w:fill="0B6F8F"/>
            <w:vAlign w:val="center"/>
          </w:tcPr>
          <w:p w14:paraId="5CBFCABA" w14:textId="77777777" w:rsidR="00A76D94" w:rsidRDefault="00000000">
            <w:pPr>
              <w:jc w:val="center"/>
            </w:pPr>
            <w:proofErr w:type="spellStart"/>
            <w:r>
              <w:rPr>
                <w:b/>
                <w:color w:val="FFFFFF"/>
                <w:sz w:val="19"/>
              </w:rPr>
              <w:t>前端方法</w:t>
            </w:r>
            <w:proofErr w:type="spellEnd"/>
            <w:r>
              <w:rPr>
                <w:b/>
                <w:color w:val="FFFFFF"/>
                <w:sz w:val="19"/>
              </w:rPr>
              <w:t>/</w:t>
            </w:r>
            <w:proofErr w:type="spellStart"/>
            <w:r>
              <w:rPr>
                <w:b/>
                <w:color w:val="FFFFFF"/>
                <w:sz w:val="19"/>
              </w:rPr>
              <w:t>状态</w:t>
            </w:r>
            <w:proofErr w:type="spellEnd"/>
          </w:p>
        </w:tc>
        <w:tc>
          <w:tcPr>
            <w:tcW w:w="3175" w:type="dxa"/>
            <w:shd w:val="clear" w:color="auto" w:fill="0B6F8F"/>
            <w:vAlign w:val="center"/>
          </w:tcPr>
          <w:p w14:paraId="44D137BB" w14:textId="77777777" w:rsidR="00A76D94" w:rsidRDefault="00000000">
            <w:pPr>
              <w:jc w:val="center"/>
            </w:pPr>
            <w:r>
              <w:rPr>
                <w:b/>
                <w:color w:val="FFFFFF"/>
                <w:sz w:val="19"/>
              </w:rPr>
              <w:t>作用</w:t>
            </w:r>
          </w:p>
        </w:tc>
        <w:tc>
          <w:tcPr>
            <w:tcW w:w="3402" w:type="dxa"/>
            <w:shd w:val="clear" w:color="auto" w:fill="0B6F8F"/>
            <w:vAlign w:val="center"/>
          </w:tcPr>
          <w:p w14:paraId="2953EBEF" w14:textId="77777777" w:rsidR="00A76D94" w:rsidRDefault="00000000">
            <w:pPr>
              <w:jc w:val="center"/>
            </w:pPr>
            <w:r>
              <w:rPr>
                <w:b/>
                <w:color w:val="FFFFFF"/>
                <w:sz w:val="19"/>
              </w:rPr>
              <w:t>用户能看到的效果</w:t>
            </w:r>
          </w:p>
        </w:tc>
      </w:tr>
      <w:tr w:rsidR="00A76D94" w14:paraId="70B79FC1" w14:textId="77777777">
        <w:trPr>
          <w:jc w:val="center"/>
        </w:trPr>
        <w:tc>
          <w:tcPr>
            <w:tcW w:w="2494" w:type="dxa"/>
          </w:tcPr>
          <w:p w14:paraId="6DE6394B" w14:textId="77777777" w:rsidR="00A76D94" w:rsidRDefault="00000000">
            <w:r>
              <w:rPr>
                <w:sz w:val="19"/>
              </w:rPr>
              <w:t>modules</w:t>
            </w:r>
          </w:p>
        </w:tc>
        <w:tc>
          <w:tcPr>
            <w:tcW w:w="3175" w:type="dxa"/>
          </w:tcPr>
          <w:p w14:paraId="3430EFE7" w14:textId="77777777" w:rsidR="00A76D94" w:rsidRDefault="00000000">
            <w:pPr>
              <w:rPr>
                <w:lang w:eastAsia="zh-CN"/>
              </w:rPr>
            </w:pPr>
            <w:r>
              <w:rPr>
                <w:sz w:val="19"/>
                <w:lang w:eastAsia="zh-CN"/>
              </w:rPr>
              <w:t>定义左侧三个模块的编号、标题和说明</w:t>
            </w:r>
          </w:p>
        </w:tc>
        <w:tc>
          <w:tcPr>
            <w:tcW w:w="3402" w:type="dxa"/>
          </w:tcPr>
          <w:p w14:paraId="54703BEC" w14:textId="77777777" w:rsidR="00A76D94" w:rsidRDefault="00000000">
            <w:pPr>
              <w:rPr>
                <w:lang w:eastAsia="zh-CN"/>
              </w:rPr>
            </w:pPr>
            <w:r>
              <w:rPr>
                <w:sz w:val="19"/>
                <w:lang w:eastAsia="zh-CN"/>
              </w:rPr>
              <w:t>左侧导航固定显示模型、优化、控制。</w:t>
            </w:r>
          </w:p>
        </w:tc>
      </w:tr>
      <w:tr w:rsidR="00A76D94" w14:paraId="01424D07" w14:textId="77777777">
        <w:trPr>
          <w:jc w:val="center"/>
        </w:trPr>
        <w:tc>
          <w:tcPr>
            <w:tcW w:w="2494" w:type="dxa"/>
          </w:tcPr>
          <w:p w14:paraId="4F7892D8" w14:textId="77777777" w:rsidR="00A76D94" w:rsidRDefault="00000000">
            <w:proofErr w:type="spellStart"/>
            <w:r>
              <w:rPr>
                <w:sz w:val="19"/>
              </w:rPr>
              <w:t>loginForm</w:t>
            </w:r>
            <w:proofErr w:type="spellEnd"/>
          </w:p>
        </w:tc>
        <w:tc>
          <w:tcPr>
            <w:tcW w:w="3175" w:type="dxa"/>
          </w:tcPr>
          <w:p w14:paraId="5FA63951" w14:textId="77777777" w:rsidR="00A76D94" w:rsidRDefault="00000000">
            <w:r>
              <w:rPr>
                <w:sz w:val="19"/>
              </w:rPr>
              <w:t>登录表单状态</w:t>
            </w:r>
          </w:p>
        </w:tc>
        <w:tc>
          <w:tcPr>
            <w:tcW w:w="3402" w:type="dxa"/>
          </w:tcPr>
          <w:p w14:paraId="06F1B1E5" w14:textId="77777777" w:rsidR="00A76D94" w:rsidRDefault="00000000">
            <w:pPr>
              <w:rPr>
                <w:lang w:eastAsia="zh-CN"/>
              </w:rPr>
            </w:pPr>
            <w:r>
              <w:rPr>
                <w:sz w:val="19"/>
                <w:lang w:eastAsia="zh-CN"/>
              </w:rPr>
              <w:t>控制账号、密码、记住登录输入。</w:t>
            </w:r>
          </w:p>
        </w:tc>
      </w:tr>
      <w:tr w:rsidR="00A76D94" w14:paraId="4FF86BA3" w14:textId="77777777">
        <w:trPr>
          <w:jc w:val="center"/>
        </w:trPr>
        <w:tc>
          <w:tcPr>
            <w:tcW w:w="2494" w:type="dxa"/>
          </w:tcPr>
          <w:p w14:paraId="6791A6CF" w14:textId="77777777" w:rsidR="00A76D94" w:rsidRDefault="00000000">
            <w:proofErr w:type="spellStart"/>
            <w:r>
              <w:rPr>
                <w:sz w:val="19"/>
              </w:rPr>
              <w:t>scenarioForm</w:t>
            </w:r>
            <w:proofErr w:type="spellEnd"/>
          </w:p>
        </w:tc>
        <w:tc>
          <w:tcPr>
            <w:tcW w:w="3175" w:type="dxa"/>
          </w:tcPr>
          <w:p w14:paraId="59B945EA" w14:textId="77777777" w:rsidR="00A76D94" w:rsidRDefault="00000000">
            <w:r>
              <w:rPr>
                <w:sz w:val="19"/>
              </w:rPr>
              <w:t>模块一输入状态</w:t>
            </w:r>
          </w:p>
        </w:tc>
        <w:tc>
          <w:tcPr>
            <w:tcW w:w="3402" w:type="dxa"/>
          </w:tcPr>
          <w:p w14:paraId="33BC0AD5" w14:textId="77777777" w:rsidR="00A76D94" w:rsidRDefault="00000000">
            <w:pPr>
              <w:rPr>
                <w:lang w:eastAsia="zh-CN"/>
              </w:rPr>
            </w:pPr>
            <w:r>
              <w:rPr>
                <w:sz w:val="19"/>
                <w:lang w:eastAsia="zh-CN"/>
              </w:rPr>
              <w:t>控制应用场景、季节、类型、最大功率、初始 SOC。</w:t>
            </w:r>
          </w:p>
        </w:tc>
      </w:tr>
      <w:tr w:rsidR="00A76D94" w14:paraId="25B9BE30" w14:textId="77777777">
        <w:trPr>
          <w:jc w:val="center"/>
        </w:trPr>
        <w:tc>
          <w:tcPr>
            <w:tcW w:w="2494" w:type="dxa"/>
          </w:tcPr>
          <w:p w14:paraId="08463964" w14:textId="77777777" w:rsidR="00A76D94" w:rsidRDefault="00000000">
            <w:proofErr w:type="spellStart"/>
            <w:r>
              <w:rPr>
                <w:sz w:val="19"/>
              </w:rPr>
              <w:t>optimizationForm</w:t>
            </w:r>
            <w:proofErr w:type="spellEnd"/>
          </w:p>
        </w:tc>
        <w:tc>
          <w:tcPr>
            <w:tcW w:w="3175" w:type="dxa"/>
          </w:tcPr>
          <w:p w14:paraId="09145765" w14:textId="77777777" w:rsidR="00A76D94" w:rsidRDefault="00000000">
            <w:r>
              <w:rPr>
                <w:sz w:val="19"/>
              </w:rPr>
              <w:t>模块二输入状态</w:t>
            </w:r>
          </w:p>
        </w:tc>
        <w:tc>
          <w:tcPr>
            <w:tcW w:w="3402" w:type="dxa"/>
          </w:tcPr>
          <w:p w14:paraId="6C697BA8" w14:textId="77777777" w:rsidR="00A76D94" w:rsidRDefault="00000000">
            <w:pPr>
              <w:rPr>
                <w:lang w:eastAsia="zh-CN"/>
              </w:rPr>
            </w:pPr>
            <w:r>
              <w:rPr>
                <w:sz w:val="19"/>
                <w:lang w:eastAsia="zh-CN"/>
              </w:rPr>
              <w:t>控制 SOC、三目标权重、种群规模、迭代次数。</w:t>
            </w:r>
          </w:p>
        </w:tc>
      </w:tr>
      <w:tr w:rsidR="00A76D94" w14:paraId="183BE4CB" w14:textId="77777777">
        <w:trPr>
          <w:jc w:val="center"/>
        </w:trPr>
        <w:tc>
          <w:tcPr>
            <w:tcW w:w="2494" w:type="dxa"/>
          </w:tcPr>
          <w:p w14:paraId="61C20F54" w14:textId="77777777" w:rsidR="00A76D94" w:rsidRDefault="00000000">
            <w:proofErr w:type="spellStart"/>
            <w:r>
              <w:rPr>
                <w:sz w:val="19"/>
              </w:rPr>
              <w:t>controlForm</w:t>
            </w:r>
            <w:proofErr w:type="spellEnd"/>
          </w:p>
        </w:tc>
        <w:tc>
          <w:tcPr>
            <w:tcW w:w="3175" w:type="dxa"/>
          </w:tcPr>
          <w:p w14:paraId="6CD2E5D3" w14:textId="77777777" w:rsidR="00A76D94" w:rsidRDefault="00000000">
            <w:r>
              <w:rPr>
                <w:sz w:val="19"/>
              </w:rPr>
              <w:t>模块三输入状态</w:t>
            </w:r>
          </w:p>
        </w:tc>
        <w:tc>
          <w:tcPr>
            <w:tcW w:w="3402" w:type="dxa"/>
          </w:tcPr>
          <w:p w14:paraId="71C7C776" w14:textId="77777777" w:rsidR="00A76D94" w:rsidRDefault="00000000">
            <w:pPr>
              <w:rPr>
                <w:lang w:eastAsia="zh-CN"/>
              </w:rPr>
            </w:pPr>
            <w:r>
              <w:rPr>
                <w:sz w:val="19"/>
                <w:lang w:eastAsia="zh-CN"/>
              </w:rPr>
              <w:t>控制预测模型、预测时域、实时偏差和控制模式。</w:t>
            </w:r>
          </w:p>
        </w:tc>
      </w:tr>
      <w:tr w:rsidR="00A76D94" w14:paraId="2F0618CD" w14:textId="77777777">
        <w:trPr>
          <w:jc w:val="center"/>
        </w:trPr>
        <w:tc>
          <w:tcPr>
            <w:tcW w:w="2494" w:type="dxa"/>
          </w:tcPr>
          <w:p w14:paraId="4CC4FB04" w14:textId="77777777" w:rsidR="00A76D94" w:rsidRDefault="00000000">
            <w:r>
              <w:rPr>
                <w:sz w:val="19"/>
              </w:rPr>
              <w:t>generated</w:t>
            </w:r>
          </w:p>
        </w:tc>
        <w:tc>
          <w:tcPr>
            <w:tcW w:w="3175" w:type="dxa"/>
          </w:tcPr>
          <w:p w14:paraId="3BDE95EE" w14:textId="77777777" w:rsidR="00A76D94" w:rsidRDefault="00000000">
            <w:pPr>
              <w:rPr>
                <w:lang w:eastAsia="zh-CN"/>
              </w:rPr>
            </w:pPr>
            <w:r>
              <w:rPr>
                <w:sz w:val="19"/>
                <w:lang w:eastAsia="zh-CN"/>
              </w:rPr>
              <w:t>记录三个模块是否已生成结果</w:t>
            </w:r>
          </w:p>
        </w:tc>
        <w:tc>
          <w:tcPr>
            <w:tcW w:w="3402" w:type="dxa"/>
          </w:tcPr>
          <w:p w14:paraId="652A9E41" w14:textId="77777777" w:rsidR="00A76D94" w:rsidRDefault="00000000">
            <w:pPr>
              <w:rPr>
                <w:lang w:eastAsia="zh-CN"/>
              </w:rPr>
            </w:pPr>
            <w:r>
              <w:rPr>
                <w:sz w:val="19"/>
                <w:lang w:eastAsia="zh-CN"/>
              </w:rPr>
              <w:t>决定左侧状态、等待提示和结果区是否显示。</w:t>
            </w:r>
          </w:p>
        </w:tc>
      </w:tr>
      <w:tr w:rsidR="00A76D94" w14:paraId="2904F816" w14:textId="77777777">
        <w:trPr>
          <w:jc w:val="center"/>
        </w:trPr>
        <w:tc>
          <w:tcPr>
            <w:tcW w:w="2494" w:type="dxa"/>
          </w:tcPr>
          <w:p w14:paraId="17F24D9C" w14:textId="77777777" w:rsidR="00A76D94" w:rsidRDefault="00000000">
            <w:proofErr w:type="spellStart"/>
            <w:r>
              <w:rPr>
                <w:sz w:val="19"/>
              </w:rPr>
              <w:t>requestPayload</w:t>
            </w:r>
            <w:proofErr w:type="spellEnd"/>
          </w:p>
        </w:tc>
        <w:tc>
          <w:tcPr>
            <w:tcW w:w="3175" w:type="dxa"/>
          </w:tcPr>
          <w:p w14:paraId="45982B0B" w14:textId="77777777" w:rsidR="00A76D94" w:rsidRDefault="00000000">
            <w:r>
              <w:rPr>
                <w:sz w:val="19"/>
              </w:rPr>
              <w:t>组装接口请求体</w:t>
            </w:r>
          </w:p>
        </w:tc>
        <w:tc>
          <w:tcPr>
            <w:tcW w:w="3402" w:type="dxa"/>
          </w:tcPr>
          <w:p w14:paraId="79B828DF" w14:textId="77777777" w:rsidR="00A76D94" w:rsidRDefault="00000000">
            <w:pPr>
              <w:rPr>
                <w:lang w:eastAsia="zh-CN"/>
              </w:rPr>
            </w:pPr>
            <w:r>
              <w:rPr>
                <w:sz w:val="19"/>
                <w:lang w:eastAsia="zh-CN"/>
              </w:rPr>
              <w:t>把当前所有表单参数发给后端。</w:t>
            </w:r>
          </w:p>
        </w:tc>
      </w:tr>
      <w:tr w:rsidR="00A76D94" w14:paraId="7470AE95" w14:textId="77777777">
        <w:trPr>
          <w:jc w:val="center"/>
        </w:trPr>
        <w:tc>
          <w:tcPr>
            <w:tcW w:w="2494" w:type="dxa"/>
          </w:tcPr>
          <w:p w14:paraId="3EAE2E3F" w14:textId="77777777" w:rsidR="00A76D94" w:rsidRDefault="00000000">
            <w:proofErr w:type="spellStart"/>
            <w:r>
              <w:rPr>
                <w:sz w:val="19"/>
              </w:rPr>
              <w:t>apiGet</w:t>
            </w:r>
            <w:proofErr w:type="spellEnd"/>
            <w:r>
              <w:rPr>
                <w:sz w:val="19"/>
              </w:rPr>
              <w:t xml:space="preserve"> / </w:t>
            </w:r>
            <w:proofErr w:type="spellStart"/>
            <w:r>
              <w:rPr>
                <w:sz w:val="19"/>
              </w:rPr>
              <w:t>apiPost</w:t>
            </w:r>
            <w:proofErr w:type="spellEnd"/>
          </w:p>
        </w:tc>
        <w:tc>
          <w:tcPr>
            <w:tcW w:w="3175" w:type="dxa"/>
          </w:tcPr>
          <w:p w14:paraId="3B3100F3" w14:textId="77777777" w:rsidR="00A76D94" w:rsidRDefault="00000000">
            <w:r>
              <w:rPr>
                <w:sz w:val="19"/>
              </w:rPr>
              <w:t>统一封装接口调用</w:t>
            </w:r>
          </w:p>
        </w:tc>
        <w:tc>
          <w:tcPr>
            <w:tcW w:w="3402" w:type="dxa"/>
          </w:tcPr>
          <w:p w14:paraId="61FE50DA" w14:textId="77777777" w:rsidR="00A76D94" w:rsidRDefault="00000000">
            <w:r>
              <w:rPr>
                <w:sz w:val="19"/>
              </w:rPr>
              <w:t>前端调用后端数据。</w:t>
            </w:r>
          </w:p>
        </w:tc>
      </w:tr>
      <w:tr w:rsidR="00A76D94" w14:paraId="3C59E4C4" w14:textId="77777777">
        <w:trPr>
          <w:jc w:val="center"/>
        </w:trPr>
        <w:tc>
          <w:tcPr>
            <w:tcW w:w="2494" w:type="dxa"/>
          </w:tcPr>
          <w:p w14:paraId="21E67FD8" w14:textId="77777777" w:rsidR="00A76D94" w:rsidRDefault="00000000">
            <w:r>
              <w:rPr>
                <w:sz w:val="19"/>
              </w:rPr>
              <w:t>refreshHealth</w:t>
            </w:r>
          </w:p>
        </w:tc>
        <w:tc>
          <w:tcPr>
            <w:tcW w:w="3175" w:type="dxa"/>
          </w:tcPr>
          <w:p w14:paraId="22C342BC" w14:textId="77777777" w:rsidR="00A76D94" w:rsidRDefault="00000000">
            <w:r>
              <w:rPr>
                <w:sz w:val="19"/>
              </w:rPr>
              <w:t>检测后端连接</w:t>
            </w:r>
          </w:p>
        </w:tc>
        <w:tc>
          <w:tcPr>
            <w:tcW w:w="3402" w:type="dxa"/>
          </w:tcPr>
          <w:p w14:paraId="37E3E1CA" w14:textId="77777777" w:rsidR="00A76D94" w:rsidRDefault="00000000">
            <w:pPr>
              <w:rPr>
                <w:lang w:eastAsia="zh-CN"/>
              </w:rPr>
            </w:pPr>
            <w:r>
              <w:rPr>
                <w:sz w:val="19"/>
                <w:lang w:eastAsia="zh-CN"/>
              </w:rPr>
              <w:t>状态栏显示后端连接情况。</w:t>
            </w:r>
          </w:p>
        </w:tc>
      </w:tr>
      <w:tr w:rsidR="00A76D94" w14:paraId="7C8BF04C" w14:textId="77777777">
        <w:trPr>
          <w:jc w:val="center"/>
        </w:trPr>
        <w:tc>
          <w:tcPr>
            <w:tcW w:w="2494" w:type="dxa"/>
          </w:tcPr>
          <w:p w14:paraId="5FA9F9A2" w14:textId="77777777" w:rsidR="00A76D94" w:rsidRDefault="00000000">
            <w:r>
              <w:rPr>
                <w:sz w:val="19"/>
              </w:rPr>
              <w:t>bootstrap</w:t>
            </w:r>
          </w:p>
        </w:tc>
        <w:tc>
          <w:tcPr>
            <w:tcW w:w="3175" w:type="dxa"/>
          </w:tcPr>
          <w:p w14:paraId="16DAB22B" w14:textId="77777777" w:rsidR="00A76D94" w:rsidRDefault="00000000">
            <w:r>
              <w:rPr>
                <w:sz w:val="19"/>
              </w:rPr>
              <w:t>页面启动初始化</w:t>
            </w:r>
          </w:p>
        </w:tc>
        <w:tc>
          <w:tcPr>
            <w:tcW w:w="3402" w:type="dxa"/>
          </w:tcPr>
          <w:p w14:paraId="5EF1C7D4" w14:textId="77777777" w:rsidR="00A76D94" w:rsidRDefault="00000000">
            <w:pPr>
              <w:rPr>
                <w:lang w:eastAsia="zh-CN"/>
              </w:rPr>
            </w:pPr>
            <w:r>
              <w:rPr>
                <w:sz w:val="19"/>
                <w:lang w:eastAsia="zh-CN"/>
              </w:rPr>
              <w:t>加载默认参数并清空结果。</w:t>
            </w:r>
          </w:p>
        </w:tc>
      </w:tr>
      <w:tr w:rsidR="00A76D94" w14:paraId="048DB13A" w14:textId="77777777">
        <w:trPr>
          <w:jc w:val="center"/>
        </w:trPr>
        <w:tc>
          <w:tcPr>
            <w:tcW w:w="2494" w:type="dxa"/>
          </w:tcPr>
          <w:p w14:paraId="1F8E7D1C" w14:textId="77777777" w:rsidR="00A76D94" w:rsidRDefault="00000000">
            <w:proofErr w:type="spellStart"/>
            <w:r>
              <w:rPr>
                <w:sz w:val="19"/>
              </w:rPr>
              <w:t>simulateScenario</w:t>
            </w:r>
            <w:proofErr w:type="spellEnd"/>
          </w:p>
        </w:tc>
        <w:tc>
          <w:tcPr>
            <w:tcW w:w="3175" w:type="dxa"/>
          </w:tcPr>
          <w:p w14:paraId="38626B6C" w14:textId="77777777" w:rsidR="00A76D94" w:rsidRDefault="00000000">
            <w:r>
              <w:rPr>
                <w:sz w:val="19"/>
              </w:rPr>
              <w:t>模块一运行函数</w:t>
            </w:r>
          </w:p>
        </w:tc>
        <w:tc>
          <w:tcPr>
            <w:tcW w:w="3402" w:type="dxa"/>
          </w:tcPr>
          <w:p w14:paraId="32BFD651" w14:textId="77777777" w:rsidR="00A76D94" w:rsidRDefault="00000000">
            <w:pPr>
              <w:rPr>
                <w:lang w:eastAsia="zh-CN"/>
              </w:rPr>
            </w:pPr>
            <w:r>
              <w:rPr>
                <w:sz w:val="19"/>
                <w:lang w:eastAsia="zh-CN"/>
              </w:rPr>
              <w:t>点击后生成源荷曲线和源荷表。</w:t>
            </w:r>
          </w:p>
        </w:tc>
      </w:tr>
      <w:tr w:rsidR="00A76D94" w14:paraId="50B1D1C4" w14:textId="77777777">
        <w:trPr>
          <w:jc w:val="center"/>
        </w:trPr>
        <w:tc>
          <w:tcPr>
            <w:tcW w:w="2494" w:type="dxa"/>
          </w:tcPr>
          <w:p w14:paraId="4AD4C2B4" w14:textId="77777777" w:rsidR="00A76D94" w:rsidRDefault="00000000">
            <w:proofErr w:type="spellStart"/>
            <w:r>
              <w:rPr>
                <w:sz w:val="19"/>
              </w:rPr>
              <w:t>runOptimization</w:t>
            </w:r>
            <w:proofErr w:type="spellEnd"/>
          </w:p>
        </w:tc>
        <w:tc>
          <w:tcPr>
            <w:tcW w:w="3175" w:type="dxa"/>
          </w:tcPr>
          <w:p w14:paraId="5F3E5BEA" w14:textId="77777777" w:rsidR="00A76D94" w:rsidRDefault="00000000">
            <w:r>
              <w:rPr>
                <w:sz w:val="19"/>
              </w:rPr>
              <w:t>模块二运行函数</w:t>
            </w:r>
          </w:p>
        </w:tc>
        <w:tc>
          <w:tcPr>
            <w:tcW w:w="3402" w:type="dxa"/>
          </w:tcPr>
          <w:p w14:paraId="765908C1" w14:textId="77777777" w:rsidR="00A76D94" w:rsidRDefault="00000000">
            <w:pPr>
              <w:rPr>
                <w:lang w:eastAsia="zh-CN"/>
              </w:rPr>
            </w:pPr>
            <w:r>
              <w:rPr>
                <w:sz w:val="19"/>
                <w:lang w:eastAsia="zh-CN"/>
              </w:rPr>
              <w:t>点击后生成推荐方案、曲线和调度表。</w:t>
            </w:r>
          </w:p>
        </w:tc>
      </w:tr>
      <w:tr w:rsidR="00A76D94" w14:paraId="7A7EF17B" w14:textId="77777777">
        <w:trPr>
          <w:jc w:val="center"/>
        </w:trPr>
        <w:tc>
          <w:tcPr>
            <w:tcW w:w="2494" w:type="dxa"/>
          </w:tcPr>
          <w:p w14:paraId="50C93D92" w14:textId="77777777" w:rsidR="00A76D94" w:rsidRDefault="00000000">
            <w:proofErr w:type="spellStart"/>
            <w:r>
              <w:rPr>
                <w:sz w:val="19"/>
              </w:rPr>
              <w:t>previewControl</w:t>
            </w:r>
            <w:proofErr w:type="spellEnd"/>
          </w:p>
        </w:tc>
        <w:tc>
          <w:tcPr>
            <w:tcW w:w="3175" w:type="dxa"/>
          </w:tcPr>
          <w:p w14:paraId="534BDD0F" w14:textId="77777777" w:rsidR="00A76D94" w:rsidRDefault="00000000">
            <w:r>
              <w:rPr>
                <w:sz w:val="19"/>
              </w:rPr>
              <w:t>模块三运行函数</w:t>
            </w:r>
          </w:p>
        </w:tc>
        <w:tc>
          <w:tcPr>
            <w:tcW w:w="3402" w:type="dxa"/>
          </w:tcPr>
          <w:p w14:paraId="206C6C2E" w14:textId="77777777" w:rsidR="00A76D94" w:rsidRDefault="00000000">
            <w:pPr>
              <w:rPr>
                <w:lang w:eastAsia="zh-CN"/>
              </w:rPr>
            </w:pPr>
            <w:r>
              <w:rPr>
                <w:sz w:val="19"/>
                <w:lang w:eastAsia="zh-CN"/>
              </w:rPr>
              <w:t>点击后生成预测结果和控制建议。</w:t>
            </w:r>
          </w:p>
        </w:tc>
      </w:tr>
      <w:tr w:rsidR="00A76D94" w14:paraId="553114EC" w14:textId="77777777">
        <w:trPr>
          <w:jc w:val="center"/>
        </w:trPr>
        <w:tc>
          <w:tcPr>
            <w:tcW w:w="2494" w:type="dxa"/>
          </w:tcPr>
          <w:p w14:paraId="7302F48A" w14:textId="77777777" w:rsidR="00A76D94" w:rsidRDefault="00000000">
            <w:proofErr w:type="spellStart"/>
            <w:r>
              <w:rPr>
                <w:sz w:val="19"/>
              </w:rPr>
              <w:t>selectSolution</w:t>
            </w:r>
            <w:proofErr w:type="spellEnd"/>
          </w:p>
        </w:tc>
        <w:tc>
          <w:tcPr>
            <w:tcW w:w="3175" w:type="dxa"/>
          </w:tcPr>
          <w:p w14:paraId="536C51E2" w14:textId="77777777" w:rsidR="00A76D94" w:rsidRDefault="00000000">
            <w:r>
              <w:rPr>
                <w:sz w:val="19"/>
              </w:rPr>
              <w:t>切换候选方案</w:t>
            </w:r>
          </w:p>
        </w:tc>
        <w:tc>
          <w:tcPr>
            <w:tcW w:w="3402" w:type="dxa"/>
          </w:tcPr>
          <w:p w14:paraId="7D8E3FC3" w14:textId="77777777" w:rsidR="00A76D94" w:rsidRDefault="00000000">
            <w:pPr>
              <w:rPr>
                <w:lang w:eastAsia="zh-CN"/>
              </w:rPr>
            </w:pPr>
            <w:r>
              <w:rPr>
                <w:sz w:val="19"/>
                <w:lang w:eastAsia="zh-CN"/>
              </w:rPr>
              <w:t>点击方案集表中的某个方案后，后端重新计算对应调度结果。</w:t>
            </w:r>
          </w:p>
        </w:tc>
      </w:tr>
      <w:tr w:rsidR="00A76D94" w14:paraId="08E4B4A1" w14:textId="77777777">
        <w:trPr>
          <w:jc w:val="center"/>
        </w:trPr>
        <w:tc>
          <w:tcPr>
            <w:tcW w:w="2494" w:type="dxa"/>
          </w:tcPr>
          <w:p w14:paraId="56FC8FF4" w14:textId="77777777" w:rsidR="00A76D94" w:rsidRDefault="00000000">
            <w:proofErr w:type="spellStart"/>
            <w:r>
              <w:rPr>
                <w:sz w:val="19"/>
              </w:rPr>
              <w:t>applyScenario</w:t>
            </w:r>
            <w:proofErr w:type="spellEnd"/>
            <w:r>
              <w:rPr>
                <w:sz w:val="19"/>
              </w:rPr>
              <w:t xml:space="preserve"> / </w:t>
            </w:r>
            <w:proofErr w:type="spellStart"/>
            <w:r>
              <w:rPr>
                <w:sz w:val="19"/>
              </w:rPr>
              <w:t>applyOptimization</w:t>
            </w:r>
            <w:proofErr w:type="spellEnd"/>
            <w:r>
              <w:rPr>
                <w:sz w:val="19"/>
              </w:rPr>
              <w:t xml:space="preserve"> / </w:t>
            </w:r>
            <w:proofErr w:type="spellStart"/>
            <w:r>
              <w:rPr>
                <w:sz w:val="19"/>
              </w:rPr>
              <w:t>applyControl</w:t>
            </w:r>
            <w:proofErr w:type="spellEnd"/>
          </w:p>
        </w:tc>
        <w:tc>
          <w:tcPr>
            <w:tcW w:w="3175" w:type="dxa"/>
          </w:tcPr>
          <w:p w14:paraId="322B64E6" w14:textId="77777777" w:rsidR="00A76D94" w:rsidRDefault="00000000">
            <w:pPr>
              <w:rPr>
                <w:lang w:eastAsia="zh-CN"/>
              </w:rPr>
            </w:pPr>
            <w:r>
              <w:rPr>
                <w:sz w:val="19"/>
                <w:lang w:eastAsia="zh-CN"/>
              </w:rPr>
              <w:t>把接口返回写入前端状态</w:t>
            </w:r>
          </w:p>
        </w:tc>
        <w:tc>
          <w:tcPr>
            <w:tcW w:w="3402" w:type="dxa"/>
          </w:tcPr>
          <w:p w14:paraId="45CA9C8D" w14:textId="77777777" w:rsidR="00A76D94" w:rsidRDefault="00000000">
            <w:pPr>
              <w:rPr>
                <w:lang w:eastAsia="zh-CN"/>
              </w:rPr>
            </w:pPr>
            <w:r>
              <w:rPr>
                <w:sz w:val="19"/>
                <w:lang w:eastAsia="zh-CN"/>
              </w:rPr>
              <w:t>图表和表格自动刷新。</w:t>
            </w:r>
          </w:p>
        </w:tc>
      </w:tr>
      <w:tr w:rsidR="00A76D94" w14:paraId="7BF0688C" w14:textId="77777777">
        <w:trPr>
          <w:jc w:val="center"/>
        </w:trPr>
        <w:tc>
          <w:tcPr>
            <w:tcW w:w="2494" w:type="dxa"/>
          </w:tcPr>
          <w:p w14:paraId="48F22B13" w14:textId="77777777" w:rsidR="00A76D94" w:rsidRDefault="00000000">
            <w:proofErr w:type="spellStart"/>
            <w:r>
              <w:rPr>
                <w:sz w:val="19"/>
              </w:rPr>
              <w:t>clearScenarioResults</w:t>
            </w:r>
            <w:proofErr w:type="spellEnd"/>
            <w:r>
              <w:rPr>
                <w:sz w:val="19"/>
              </w:rPr>
              <w:t xml:space="preserve"> / </w:t>
            </w:r>
            <w:proofErr w:type="spellStart"/>
            <w:r>
              <w:rPr>
                <w:sz w:val="19"/>
              </w:rPr>
              <w:lastRenderedPageBreak/>
              <w:t>clearOptimizationResults</w:t>
            </w:r>
            <w:proofErr w:type="spellEnd"/>
            <w:r>
              <w:rPr>
                <w:sz w:val="19"/>
              </w:rPr>
              <w:t xml:space="preserve"> / clearControlResults</w:t>
            </w:r>
          </w:p>
        </w:tc>
        <w:tc>
          <w:tcPr>
            <w:tcW w:w="3175" w:type="dxa"/>
          </w:tcPr>
          <w:p w14:paraId="0D6B66A6" w14:textId="77777777" w:rsidR="00A76D94" w:rsidRDefault="00000000">
            <w:pPr>
              <w:rPr>
                <w:lang w:eastAsia="zh-CN"/>
              </w:rPr>
            </w:pPr>
            <w:r>
              <w:rPr>
                <w:sz w:val="19"/>
                <w:lang w:eastAsia="zh-CN"/>
              </w:rPr>
              <w:lastRenderedPageBreak/>
              <w:t>当上游输入变化时清空下游旧结</w:t>
            </w:r>
            <w:r>
              <w:rPr>
                <w:sz w:val="19"/>
                <w:lang w:eastAsia="zh-CN"/>
              </w:rPr>
              <w:lastRenderedPageBreak/>
              <w:t>果</w:t>
            </w:r>
          </w:p>
        </w:tc>
        <w:tc>
          <w:tcPr>
            <w:tcW w:w="3402" w:type="dxa"/>
          </w:tcPr>
          <w:p w14:paraId="6C4DB39C" w14:textId="77777777" w:rsidR="00A76D94" w:rsidRDefault="00000000">
            <w:pPr>
              <w:rPr>
                <w:lang w:eastAsia="zh-CN"/>
              </w:rPr>
            </w:pPr>
            <w:r>
              <w:rPr>
                <w:sz w:val="19"/>
                <w:lang w:eastAsia="zh-CN"/>
              </w:rPr>
              <w:lastRenderedPageBreak/>
              <w:t>保证演示流程是一步一步重新计算</w:t>
            </w:r>
            <w:r>
              <w:rPr>
                <w:sz w:val="19"/>
                <w:lang w:eastAsia="zh-CN"/>
              </w:rPr>
              <w:lastRenderedPageBreak/>
              <w:t>的。</w:t>
            </w:r>
          </w:p>
        </w:tc>
      </w:tr>
      <w:tr w:rsidR="00A76D94" w14:paraId="1F5238C9" w14:textId="77777777">
        <w:trPr>
          <w:jc w:val="center"/>
        </w:trPr>
        <w:tc>
          <w:tcPr>
            <w:tcW w:w="2494" w:type="dxa"/>
          </w:tcPr>
          <w:p w14:paraId="50E7ACE2" w14:textId="77777777" w:rsidR="00A76D94" w:rsidRDefault="00000000">
            <w:proofErr w:type="spellStart"/>
            <w:r>
              <w:rPr>
                <w:sz w:val="19"/>
              </w:rPr>
              <w:lastRenderedPageBreak/>
              <w:t>linePoints</w:t>
            </w:r>
            <w:proofErr w:type="spellEnd"/>
            <w:r>
              <w:rPr>
                <w:sz w:val="19"/>
              </w:rPr>
              <w:t xml:space="preserve"> / </w:t>
            </w:r>
            <w:proofErr w:type="spellStart"/>
            <w:r>
              <w:rPr>
                <w:sz w:val="19"/>
              </w:rPr>
              <w:t>bandPoints</w:t>
            </w:r>
            <w:proofErr w:type="spellEnd"/>
            <w:r>
              <w:rPr>
                <w:sz w:val="19"/>
              </w:rPr>
              <w:t xml:space="preserve"> / </w:t>
            </w:r>
            <w:proofErr w:type="spellStart"/>
            <w:r>
              <w:rPr>
                <w:sz w:val="19"/>
              </w:rPr>
              <w:t>scenarioLinePoints</w:t>
            </w:r>
            <w:proofErr w:type="spellEnd"/>
          </w:p>
        </w:tc>
        <w:tc>
          <w:tcPr>
            <w:tcW w:w="3175" w:type="dxa"/>
          </w:tcPr>
          <w:p w14:paraId="62E034D7" w14:textId="77777777" w:rsidR="00A76D94" w:rsidRDefault="00000000">
            <w:pPr>
              <w:rPr>
                <w:lang w:eastAsia="zh-CN"/>
              </w:rPr>
            </w:pPr>
            <w:r>
              <w:rPr>
                <w:sz w:val="19"/>
                <w:lang w:eastAsia="zh-CN"/>
              </w:rPr>
              <w:t>把后端数据转换成 SVG 曲线坐标</w:t>
            </w:r>
          </w:p>
        </w:tc>
        <w:tc>
          <w:tcPr>
            <w:tcW w:w="3402" w:type="dxa"/>
          </w:tcPr>
          <w:p w14:paraId="4E57F4AC" w14:textId="77777777" w:rsidR="00A76D94" w:rsidRDefault="00000000">
            <w:pPr>
              <w:rPr>
                <w:lang w:eastAsia="zh-CN"/>
              </w:rPr>
            </w:pPr>
            <w:r>
              <w:rPr>
                <w:sz w:val="19"/>
                <w:lang w:eastAsia="zh-CN"/>
              </w:rPr>
              <w:t>绘制负荷、风光、SOC、预测区间、多场景曲线。</w:t>
            </w:r>
          </w:p>
        </w:tc>
      </w:tr>
      <w:tr w:rsidR="00A76D94" w14:paraId="4B19ECA2" w14:textId="77777777">
        <w:trPr>
          <w:jc w:val="center"/>
        </w:trPr>
        <w:tc>
          <w:tcPr>
            <w:tcW w:w="2494" w:type="dxa"/>
          </w:tcPr>
          <w:p w14:paraId="305949BE" w14:textId="77777777" w:rsidR="00A76D94" w:rsidRDefault="00000000">
            <w:proofErr w:type="spellStart"/>
            <w:r>
              <w:rPr>
                <w:sz w:val="19"/>
              </w:rPr>
              <w:t>yTicks</w:t>
            </w:r>
            <w:proofErr w:type="spellEnd"/>
            <w:r>
              <w:rPr>
                <w:sz w:val="19"/>
              </w:rPr>
              <w:t xml:space="preserve"> / </w:t>
            </w:r>
            <w:proofErr w:type="spellStart"/>
            <w:r>
              <w:rPr>
                <w:sz w:val="19"/>
              </w:rPr>
              <w:t>reportGrid</w:t>
            </w:r>
            <w:proofErr w:type="spellEnd"/>
            <w:r>
              <w:rPr>
                <w:sz w:val="19"/>
              </w:rPr>
              <w:t xml:space="preserve"> / </w:t>
            </w:r>
            <w:proofErr w:type="spellStart"/>
            <w:r>
              <w:rPr>
                <w:sz w:val="19"/>
              </w:rPr>
              <w:t>reportTicks</w:t>
            </w:r>
            <w:proofErr w:type="spellEnd"/>
            <w:r>
              <w:rPr>
                <w:sz w:val="19"/>
              </w:rPr>
              <w:t xml:space="preserve"> / powerBar</w:t>
            </w:r>
          </w:p>
        </w:tc>
        <w:tc>
          <w:tcPr>
            <w:tcW w:w="3175" w:type="dxa"/>
          </w:tcPr>
          <w:p w14:paraId="6C6EC5E1" w14:textId="77777777" w:rsidR="00A76D94" w:rsidRDefault="00000000">
            <w:pPr>
              <w:rPr>
                <w:lang w:eastAsia="zh-CN"/>
              </w:rPr>
            </w:pPr>
            <w:r>
              <w:rPr>
                <w:sz w:val="19"/>
                <w:lang w:eastAsia="zh-CN"/>
              </w:rPr>
              <w:t>生成坐标轴、网格、时间刻度和柱状功率图</w:t>
            </w:r>
          </w:p>
        </w:tc>
        <w:tc>
          <w:tcPr>
            <w:tcW w:w="3402" w:type="dxa"/>
          </w:tcPr>
          <w:p w14:paraId="70AA29FE" w14:textId="77777777" w:rsidR="00A76D94" w:rsidRDefault="00000000">
            <w:pPr>
              <w:rPr>
                <w:lang w:eastAsia="zh-CN"/>
              </w:rPr>
            </w:pPr>
            <w:r>
              <w:rPr>
                <w:sz w:val="19"/>
                <w:lang w:eastAsia="zh-CN"/>
              </w:rPr>
              <w:t>让结果图更接近科研汇报图风格。</w:t>
            </w:r>
          </w:p>
        </w:tc>
      </w:tr>
    </w:tbl>
    <w:p w14:paraId="3C97EA54" w14:textId="77777777" w:rsidR="00A76D94" w:rsidRDefault="00A76D94">
      <w:pPr>
        <w:rPr>
          <w:lang w:eastAsia="zh-CN"/>
        </w:rPr>
      </w:pPr>
    </w:p>
    <w:tbl>
      <w:tblPr>
        <w:tblW w:w="0" w:type="auto"/>
        <w:jc w:val="center"/>
        <w:tblLook w:val="04A0" w:firstRow="1" w:lastRow="0" w:firstColumn="1" w:lastColumn="0" w:noHBand="0" w:noVBand="1"/>
      </w:tblPr>
      <w:tblGrid>
        <w:gridCol w:w="8522"/>
      </w:tblGrid>
      <w:tr w:rsidR="00A76D94" w14:paraId="33B2D7F6" w14:textId="77777777">
        <w:trPr>
          <w:jc w:val="center"/>
        </w:trPr>
        <w:tc>
          <w:tcPr>
            <w:tcW w:w="9972" w:type="dxa"/>
            <w:shd w:val="clear" w:color="auto" w:fill="EEF6F2"/>
          </w:tcPr>
          <w:p w14:paraId="2B056C70" w14:textId="77777777" w:rsidR="00A76D94" w:rsidRDefault="00000000">
            <w:pPr>
              <w:rPr>
                <w:lang w:eastAsia="zh-CN"/>
              </w:rPr>
            </w:pPr>
            <w:r>
              <w:rPr>
                <w:b/>
                <w:color w:val="0B6F8F"/>
                <w:sz w:val="22"/>
                <w:lang w:eastAsia="zh-CN"/>
              </w:rPr>
              <w:t>当前版本边界</w:t>
            </w:r>
          </w:p>
          <w:p w14:paraId="0A1DC8F3" w14:textId="77777777" w:rsidR="00A76D94" w:rsidRDefault="00000000">
            <w:r>
              <w:rPr>
                <w:lang w:eastAsia="zh-CN"/>
              </w:rPr>
              <w:t>当前系统已经是前后端联动的可运行展示原型，但数据仍为后端规则模拟数据。</w:t>
            </w:r>
            <w:proofErr w:type="spellStart"/>
            <w:r>
              <w:t>真实落地时，需要在后端替换</w:t>
            </w:r>
            <w:proofErr w:type="spellEnd"/>
            <w:r>
              <w:t xml:space="preserve"> </w:t>
            </w:r>
            <w:proofErr w:type="spellStart"/>
            <w:r>
              <w:t>simulate_scenario、run_optimization、run_control</w:t>
            </w:r>
            <w:proofErr w:type="spellEnd"/>
            <w:r>
              <w:t xml:space="preserve"> </w:t>
            </w:r>
            <w:proofErr w:type="spellStart"/>
            <w:r>
              <w:t>等核心函数，接入实测</w:t>
            </w:r>
            <w:proofErr w:type="spellEnd"/>
            <w:r>
              <w:t>/</w:t>
            </w:r>
            <w:proofErr w:type="spellStart"/>
            <w:r>
              <w:t>预测数据、真实多目标优化算法和真实设备控制接口</w:t>
            </w:r>
            <w:proofErr w:type="spellEnd"/>
            <w:r>
              <w:t>。</w:t>
            </w:r>
          </w:p>
        </w:tc>
      </w:tr>
    </w:tbl>
    <w:p w14:paraId="6F13CF5B" w14:textId="77777777" w:rsidR="00A76D94" w:rsidRDefault="00A76D94"/>
    <w:p w14:paraId="6606D1D7" w14:textId="77777777" w:rsidR="00A76D94" w:rsidRDefault="00000000">
      <w:r>
        <w:br w:type="page"/>
      </w:r>
    </w:p>
    <w:p w14:paraId="2EAD01A5" w14:textId="77777777" w:rsidR="00A76D94" w:rsidRDefault="00000000">
      <w:pPr>
        <w:pStyle w:val="1"/>
        <w:rPr>
          <w:lang w:eastAsia="zh-CN"/>
        </w:rPr>
      </w:pPr>
      <w:r>
        <w:rPr>
          <w:lang w:eastAsia="zh-CN"/>
        </w:rPr>
        <w:lastRenderedPageBreak/>
        <w:t>第二部分：口头汇报版本</w:t>
      </w:r>
    </w:p>
    <w:tbl>
      <w:tblPr>
        <w:tblW w:w="0" w:type="auto"/>
        <w:jc w:val="center"/>
        <w:tblLook w:val="04A0" w:firstRow="1" w:lastRow="0" w:firstColumn="1" w:lastColumn="0" w:noHBand="0" w:noVBand="1"/>
      </w:tblPr>
      <w:tblGrid>
        <w:gridCol w:w="8522"/>
      </w:tblGrid>
      <w:tr w:rsidR="00A76D94" w14:paraId="56EC8DA0" w14:textId="77777777">
        <w:trPr>
          <w:jc w:val="center"/>
        </w:trPr>
        <w:tc>
          <w:tcPr>
            <w:tcW w:w="9972" w:type="dxa"/>
            <w:shd w:val="clear" w:color="auto" w:fill="EEF6F2"/>
          </w:tcPr>
          <w:p w14:paraId="3E24D6EE" w14:textId="77777777" w:rsidR="00A76D94" w:rsidRDefault="00000000">
            <w:pPr>
              <w:rPr>
                <w:lang w:eastAsia="zh-CN"/>
              </w:rPr>
            </w:pPr>
            <w:r>
              <w:rPr>
                <w:b/>
                <w:color w:val="0B6F8F"/>
                <w:sz w:val="22"/>
                <w:lang w:eastAsia="zh-CN"/>
              </w:rPr>
              <w:t>汇报使用方式</w:t>
            </w:r>
          </w:p>
          <w:p w14:paraId="265646F3" w14:textId="77777777" w:rsidR="00A76D94" w:rsidRDefault="00000000">
            <w:pPr>
              <w:rPr>
                <w:lang w:eastAsia="zh-CN"/>
              </w:rPr>
            </w:pPr>
            <w:r>
              <w:rPr>
                <w:lang w:eastAsia="zh-CN"/>
              </w:rPr>
              <w:t>这一部分适合直接作为现场讲解稿。语气按“边操作系统边解释”的方式写，重点是讲清楚每一步为什么点、点完看什么、结果代表什么。</w:t>
            </w:r>
          </w:p>
        </w:tc>
      </w:tr>
    </w:tbl>
    <w:p w14:paraId="4C02198D" w14:textId="77777777" w:rsidR="00A76D94" w:rsidRDefault="00A76D94">
      <w:pPr>
        <w:rPr>
          <w:lang w:eastAsia="zh-CN"/>
        </w:rPr>
      </w:pPr>
    </w:p>
    <w:p w14:paraId="079B1BAE" w14:textId="77777777" w:rsidR="00A76D94" w:rsidRDefault="00000000">
      <w:pPr>
        <w:pStyle w:val="21"/>
        <w:rPr>
          <w:lang w:eastAsia="zh-CN"/>
        </w:rPr>
      </w:pPr>
      <w:r>
        <w:rPr>
          <w:lang w:eastAsia="zh-CN"/>
        </w:rPr>
        <w:t xml:space="preserve">1. </w:t>
      </w:r>
      <w:r>
        <w:rPr>
          <w:lang w:eastAsia="zh-CN"/>
        </w:rPr>
        <w:t>开场介绍</w:t>
      </w:r>
    </w:p>
    <w:p w14:paraId="64819370" w14:textId="3AD9517C" w:rsidR="00A76D94" w:rsidRDefault="003A42ED">
      <w:pPr>
        <w:rPr>
          <w:lang w:eastAsia="zh-CN"/>
        </w:rPr>
      </w:pPr>
      <w:r>
        <w:rPr>
          <w:rFonts w:hint="eastAsia"/>
          <w:lang w:eastAsia="zh-CN"/>
        </w:rPr>
        <w:t>大家</w:t>
      </w:r>
      <w:r w:rsidR="00000000">
        <w:rPr>
          <w:lang w:eastAsia="zh-CN"/>
        </w:rPr>
        <w:t>好，下面我</w:t>
      </w:r>
      <w:r>
        <w:rPr>
          <w:rFonts w:hint="eastAsia"/>
          <w:lang w:eastAsia="zh-CN"/>
        </w:rPr>
        <w:t>简单展示下</w:t>
      </w:r>
      <w:r w:rsidR="00000000">
        <w:rPr>
          <w:lang w:eastAsia="zh-CN"/>
        </w:rPr>
        <w:t>重力储能智能调度与控制算法展示平台</w:t>
      </w:r>
    </w:p>
    <w:p w14:paraId="5A02167D" w14:textId="3E17D4C5" w:rsidR="00A76D94" w:rsidRDefault="00000000">
      <w:pPr>
        <w:rPr>
          <w:rFonts w:hint="eastAsia"/>
          <w:lang w:eastAsia="zh-CN"/>
        </w:rPr>
      </w:pPr>
      <w:r>
        <w:rPr>
          <w:lang w:eastAsia="zh-CN"/>
        </w:rPr>
        <w:t xml:space="preserve">当前版本采用前端 Vue 工作台加 Python </w:t>
      </w:r>
      <w:proofErr w:type="spellStart"/>
      <w:r>
        <w:rPr>
          <w:lang w:eastAsia="zh-CN"/>
        </w:rPr>
        <w:t>FastAPI</w:t>
      </w:r>
      <w:proofErr w:type="spellEnd"/>
      <w:r>
        <w:rPr>
          <w:lang w:eastAsia="zh-CN"/>
        </w:rPr>
        <w:t xml:space="preserve"> 后端。前端负责参数输入和结果展示，后端负责生成场景数据、执行调度计算和返回控制建议。</w:t>
      </w:r>
    </w:p>
    <w:p w14:paraId="5E1B21CC" w14:textId="77777777" w:rsidR="00A76D94" w:rsidRDefault="00000000">
      <w:pPr>
        <w:pStyle w:val="21"/>
        <w:rPr>
          <w:lang w:eastAsia="zh-CN"/>
        </w:rPr>
      </w:pPr>
      <w:r>
        <w:rPr>
          <w:lang w:eastAsia="zh-CN"/>
        </w:rPr>
        <w:t xml:space="preserve">3. </w:t>
      </w:r>
      <w:r>
        <w:rPr>
          <w:lang w:eastAsia="zh-CN"/>
        </w:rPr>
        <w:t>工作台整体讲解</w:t>
      </w:r>
    </w:p>
    <w:p w14:paraId="51EC8126" w14:textId="77777777" w:rsidR="00A76D94" w:rsidRDefault="00000000">
      <w:pPr>
        <w:rPr>
          <w:lang w:eastAsia="zh-CN"/>
        </w:rPr>
      </w:pPr>
      <w:r>
        <w:rPr>
          <w:lang w:eastAsia="zh-CN"/>
        </w:rPr>
        <w:t>进入系统后，左侧是三个核心模块：第一是多场景重力储能模型，第二是智能优化调度算法，第三是负荷预测实时控制。</w:t>
      </w:r>
    </w:p>
    <w:p w14:paraId="79237A2C" w14:textId="57351BC5" w:rsidR="00A76D94" w:rsidRDefault="00000000">
      <w:pPr>
        <w:rPr>
          <w:rFonts w:hint="eastAsia"/>
          <w:lang w:eastAsia="zh-CN"/>
        </w:rPr>
      </w:pPr>
      <w:r>
        <w:rPr>
          <w:lang w:eastAsia="zh-CN"/>
        </w:rPr>
        <w:t>这三个模块是一个顺序流程。第一步先生成源荷场景，第二步基于源荷场景做优化调度，第三步在优化调度结果基础上生成实时控制建议。左侧状态会显示每一步是否已经生成</w:t>
      </w:r>
      <w:r w:rsidR="003A42ED">
        <w:rPr>
          <w:rFonts w:hint="eastAsia"/>
          <w:lang w:eastAsia="zh-CN"/>
        </w:rPr>
        <w:t>。</w:t>
      </w:r>
    </w:p>
    <w:p w14:paraId="6112F559" w14:textId="77777777" w:rsidR="00A76D94" w:rsidRDefault="00000000">
      <w:pPr>
        <w:pStyle w:val="21"/>
        <w:rPr>
          <w:lang w:eastAsia="zh-CN"/>
        </w:rPr>
      </w:pPr>
      <w:r>
        <w:rPr>
          <w:lang w:eastAsia="zh-CN"/>
        </w:rPr>
        <w:t xml:space="preserve">4. </w:t>
      </w:r>
      <w:r>
        <w:rPr>
          <w:lang w:eastAsia="zh-CN"/>
        </w:rPr>
        <w:t>模块一口头讲解：多场景重力储能模型</w:t>
      </w:r>
    </w:p>
    <w:p w14:paraId="2F5B51D7" w14:textId="77777777" w:rsidR="00A76D94" w:rsidRDefault="00000000">
      <w:pPr>
        <w:rPr>
          <w:lang w:eastAsia="zh-CN"/>
        </w:rPr>
      </w:pPr>
      <w:r>
        <w:rPr>
          <w:lang w:eastAsia="zh-CN"/>
        </w:rPr>
        <w:t>第一步，我们先进入多场景重力储能模型模块。这个模块解决的问题是：在某个应用场景下，一天之内负荷、新能源出力和电价是什么样的。</w:t>
      </w:r>
    </w:p>
    <w:p w14:paraId="5D5F7E45" w14:textId="77777777" w:rsidR="00A76D94" w:rsidRDefault="00000000">
      <w:pPr>
        <w:rPr>
          <w:lang w:eastAsia="zh-CN"/>
        </w:rPr>
      </w:pPr>
      <w:r>
        <w:rPr>
          <w:lang w:eastAsia="zh-CN"/>
        </w:rPr>
        <w:t>这里可以选择应用场景、季节、建筑或园区类型，并设置最大功率和初始 SOC。点击“生成场景曲线”后，后端会返回 24 小时的负荷、风电、光伏、电价和净负荷数据。</w:t>
      </w:r>
    </w:p>
    <w:p w14:paraId="369C29DE" w14:textId="77777777" w:rsidR="00A76D94" w:rsidRDefault="00000000">
      <w:pPr>
        <w:rPr>
          <w:lang w:eastAsia="zh-CN"/>
        </w:rPr>
      </w:pPr>
      <w:r>
        <w:rPr>
          <w:lang w:eastAsia="zh-CN"/>
        </w:rPr>
        <w:lastRenderedPageBreak/>
        <w:t>页面上的关键指标可以快速说明当前场景的规模，比如估算容量、原始峰谷差、最大功率、净负荷最高点和最低点。源荷场景图展示负荷、风电、光伏和净负荷的关系；分时电价图则为后续收益计算提供价格依据。</w:t>
      </w:r>
    </w:p>
    <w:p w14:paraId="1FFEF481" w14:textId="77777777" w:rsidR="00A76D94" w:rsidRDefault="00000000">
      <w:pPr>
        <w:rPr>
          <w:lang w:eastAsia="zh-CN"/>
        </w:rPr>
      </w:pPr>
      <w:r>
        <w:rPr>
          <w:lang w:eastAsia="zh-CN"/>
        </w:rPr>
        <w:t>底部表格是模块一输出给模块二的结构化数据，每一行对应一个小时，包括负荷、新能源出力、电价和净负荷。</w:t>
      </w:r>
    </w:p>
    <w:p w14:paraId="12F6BDF3" w14:textId="77777777" w:rsidR="00A76D94" w:rsidRDefault="00000000">
      <w:pPr>
        <w:pStyle w:val="21"/>
        <w:rPr>
          <w:lang w:eastAsia="zh-CN"/>
        </w:rPr>
      </w:pPr>
      <w:r>
        <w:rPr>
          <w:lang w:eastAsia="zh-CN"/>
        </w:rPr>
        <w:t xml:space="preserve">5. </w:t>
      </w:r>
      <w:r>
        <w:rPr>
          <w:lang w:eastAsia="zh-CN"/>
        </w:rPr>
        <w:t>模块二口头讲解：智能优化调度算法</w:t>
      </w:r>
    </w:p>
    <w:p w14:paraId="1EE1D8E3" w14:textId="77777777" w:rsidR="00A76D94" w:rsidRDefault="00000000">
      <w:pPr>
        <w:rPr>
          <w:lang w:eastAsia="zh-CN"/>
        </w:rPr>
      </w:pPr>
      <w:r>
        <w:rPr>
          <w:lang w:eastAsia="zh-CN"/>
        </w:rPr>
        <w:t>第二步进入智能优化调度算法模块。这个模块解决的问题是：在前面生成的源荷和电价条件下，重力储能应该什么时候充电、什么时候放电、什么时候待机。</w:t>
      </w:r>
    </w:p>
    <w:p w14:paraId="594A4C7D" w14:textId="2B773BF8" w:rsidR="00A76D94" w:rsidRDefault="00000000">
      <w:pPr>
        <w:rPr>
          <w:lang w:eastAsia="zh-CN"/>
        </w:rPr>
      </w:pPr>
      <w:r>
        <w:rPr>
          <w:lang w:eastAsia="zh-CN"/>
        </w:rPr>
        <w:t>这里可以设置初始 SOC、经济权重、峰谷权重和启停权重。经济权重代表更重视收益，峰谷权重代表更重视削峰填谷，启停权重代表更重视减少设备频繁动作。</w:t>
      </w:r>
    </w:p>
    <w:p w14:paraId="126530F4" w14:textId="77777777" w:rsidR="00A76D94" w:rsidRDefault="00000000">
      <w:pPr>
        <w:rPr>
          <w:lang w:eastAsia="zh-CN"/>
        </w:rPr>
      </w:pPr>
      <w:r>
        <w:rPr>
          <w:lang w:eastAsia="zh-CN"/>
        </w:rPr>
        <w:t>点击“开始优化求解”后，系统会生成多组候选方案，并选出综合评分较高的推荐方案。推荐方案区域会显示收益、峰谷差和启停次数。</w:t>
      </w:r>
    </w:p>
    <w:p w14:paraId="4F13B670" w14:textId="0BBF3E6C" w:rsidR="00A76D94" w:rsidRDefault="00000000">
      <w:pPr>
        <w:rPr>
          <w:lang w:eastAsia="zh-CN"/>
        </w:rPr>
      </w:pPr>
      <w:r>
        <w:rPr>
          <w:lang w:eastAsia="zh-CN"/>
        </w:rPr>
        <w:t>净负荷削峰填谷结果图</w:t>
      </w:r>
      <w:r w:rsidR="001E438B">
        <w:rPr>
          <w:rFonts w:hint="eastAsia"/>
          <w:lang w:eastAsia="zh-CN"/>
        </w:rPr>
        <w:t>可以</w:t>
      </w:r>
      <w:r>
        <w:rPr>
          <w:lang w:eastAsia="zh-CN"/>
        </w:rPr>
        <w:t>用于对比优化前后净负荷。如果优化后曲线更平滑，说明储能通过充放电降低了峰谷差。SOC 轨迹图表示储能状态随时间变化，SOC 上升一般对应充电，下降一般对应放电。充放电功率图中，正值表示放电，负值表示充电。</w:t>
      </w:r>
    </w:p>
    <w:p w14:paraId="424AD090" w14:textId="77777777" w:rsidR="00A76D94" w:rsidRDefault="00000000">
      <w:pPr>
        <w:rPr>
          <w:lang w:eastAsia="zh-CN"/>
        </w:rPr>
      </w:pPr>
      <w:r>
        <w:rPr>
          <w:lang w:eastAsia="zh-CN"/>
        </w:rPr>
        <w:t>方案集表可以点击不同候选方案，系统会重新计算该方案下的调度结果。推荐调度明细表则是最终的逐小时调度计划，包括动作、功率、SOC、优化前后净负荷、电价和收益。</w:t>
      </w:r>
    </w:p>
    <w:p w14:paraId="4B2FF10A" w14:textId="77777777" w:rsidR="00A76D94" w:rsidRDefault="00000000">
      <w:pPr>
        <w:pStyle w:val="21"/>
        <w:rPr>
          <w:lang w:eastAsia="zh-CN"/>
        </w:rPr>
      </w:pPr>
      <w:r>
        <w:rPr>
          <w:lang w:eastAsia="zh-CN"/>
        </w:rPr>
        <w:t xml:space="preserve">6. </w:t>
      </w:r>
      <w:r>
        <w:rPr>
          <w:lang w:eastAsia="zh-CN"/>
        </w:rPr>
        <w:t>模块三口头讲解：负荷预测实时控制</w:t>
      </w:r>
    </w:p>
    <w:p w14:paraId="093EE67A" w14:textId="77777777" w:rsidR="00A76D94" w:rsidRDefault="00000000">
      <w:pPr>
        <w:rPr>
          <w:lang w:eastAsia="zh-CN"/>
        </w:rPr>
      </w:pPr>
      <w:r>
        <w:rPr>
          <w:lang w:eastAsia="zh-CN"/>
        </w:rPr>
        <w:t>第三步进入负荷预测实时控制模块。这个模块解决的问题是：在已经有日前或日内优化调度方案的基础上，如果实时运行出现偏差，下一控制周期应该怎么调整。</w:t>
      </w:r>
    </w:p>
    <w:p w14:paraId="4D1C81A1" w14:textId="1D359DE7" w:rsidR="00A76D94" w:rsidRDefault="00000000">
      <w:pPr>
        <w:rPr>
          <w:lang w:eastAsia="zh-CN"/>
        </w:rPr>
      </w:pPr>
      <w:r>
        <w:rPr>
          <w:lang w:eastAsia="zh-CN"/>
        </w:rPr>
        <w:t>这里可以选择预测模型、预测时域、实时偏差和控制模式。</w:t>
      </w:r>
    </w:p>
    <w:p w14:paraId="59A5D6E0" w14:textId="77777777" w:rsidR="00A76D94" w:rsidRDefault="00000000">
      <w:pPr>
        <w:rPr>
          <w:lang w:eastAsia="zh-CN"/>
        </w:rPr>
      </w:pPr>
      <w:r>
        <w:rPr>
          <w:lang w:eastAsia="zh-CN"/>
        </w:rPr>
        <w:lastRenderedPageBreak/>
        <w:t>点击“生成控制建议”后，系统会给出下一控制周期建议，比如放电削峰、充电消纳或保持待机，并给出建议功率、持续时间和置信度。</w:t>
      </w:r>
    </w:p>
    <w:p w14:paraId="4A3143F7" w14:textId="77777777" w:rsidR="00A76D94" w:rsidRDefault="00000000">
      <w:pPr>
        <w:rPr>
          <w:lang w:eastAsia="zh-CN"/>
        </w:rPr>
      </w:pPr>
      <w:r>
        <w:rPr>
          <w:lang w:eastAsia="zh-CN"/>
        </w:rPr>
        <w:t>预测结果区域分成两类图：第一是负荷预测区间，蓝线表示预测负荷，浅蓝区域表示预测上下限；第二是风电和光伏出力预测，用来判断未来新能源对净负荷的影响。</w:t>
      </w:r>
    </w:p>
    <w:p w14:paraId="5F09267B" w14:textId="77777777" w:rsidR="00A76D94" w:rsidRDefault="00000000">
      <w:pPr>
        <w:rPr>
          <w:lang w:eastAsia="zh-CN"/>
        </w:rPr>
      </w:pPr>
      <w:r>
        <w:rPr>
          <w:lang w:eastAsia="zh-CN"/>
        </w:rPr>
        <w:t>生成场景分布图展示多条未来净负荷可能曲线，中间线是中心预测。这部分的意义是说明系统不只看一个确定值，也考虑未来运行不确定性。最下面的控制建议表按 15 分钟粒度列出预测结果和控制建议。</w:t>
      </w:r>
    </w:p>
    <w:p w14:paraId="7D162F05" w14:textId="77777777" w:rsidR="00A76D94" w:rsidRDefault="00000000">
      <w:pPr>
        <w:pStyle w:val="21"/>
        <w:rPr>
          <w:lang w:eastAsia="zh-CN"/>
        </w:rPr>
      </w:pPr>
      <w:r>
        <w:rPr>
          <w:lang w:eastAsia="zh-CN"/>
        </w:rPr>
        <w:t xml:space="preserve">7. </w:t>
      </w:r>
      <w:r>
        <w:rPr>
          <w:lang w:eastAsia="zh-CN"/>
        </w:rPr>
        <w:t>结束语</w:t>
      </w:r>
    </w:p>
    <w:p w14:paraId="5716DA10" w14:textId="4068E696" w:rsidR="00A76D94" w:rsidRDefault="00000000">
      <w:pPr>
        <w:rPr>
          <w:lang w:eastAsia="zh-CN"/>
        </w:rPr>
      </w:pPr>
      <w:r>
        <w:rPr>
          <w:lang w:eastAsia="zh-CN"/>
        </w:rPr>
        <w:t>总体来看，这个平台把课题中的模型、优化和控制三个技术环节串成了软件</w:t>
      </w:r>
      <w:r w:rsidR="00E64D31">
        <w:rPr>
          <w:rFonts w:hint="eastAsia"/>
          <w:lang w:eastAsia="zh-CN"/>
        </w:rPr>
        <w:t>系统</w:t>
      </w:r>
      <w:r>
        <w:rPr>
          <w:lang w:eastAsia="zh-CN"/>
        </w:rPr>
        <w:t>。</w:t>
      </w:r>
    </w:p>
    <w:p w14:paraId="1823AE65" w14:textId="77777777" w:rsidR="00A76D94" w:rsidRDefault="00000000">
      <w:pPr>
        <w:pStyle w:val="1"/>
      </w:pPr>
      <w:proofErr w:type="spellStart"/>
      <w:r>
        <w:t>总结一：技术总结</w:t>
      </w:r>
      <w:proofErr w:type="spellEnd"/>
    </w:p>
    <w:p w14:paraId="2BE61FA6" w14:textId="77777777" w:rsidR="00A76D94" w:rsidRDefault="00000000">
      <w:pPr>
        <w:pStyle w:val="a0"/>
        <w:ind w:left="227"/>
      </w:pPr>
      <w:r>
        <w:t>系统采用 Vue/Vite 前端 + FastAPI 后端架构，已经具备前后端联动能力。</w:t>
      </w:r>
    </w:p>
    <w:p w14:paraId="3658FDAB" w14:textId="77777777" w:rsidR="00A76D94" w:rsidRDefault="00000000">
      <w:pPr>
        <w:pStyle w:val="a0"/>
        <w:ind w:left="227"/>
        <w:rPr>
          <w:lang w:eastAsia="zh-CN"/>
        </w:rPr>
      </w:pPr>
      <w:r>
        <w:rPr>
          <w:lang w:eastAsia="zh-CN"/>
        </w:rPr>
        <w:t>前端负责登录、导航、输入表单、状态管理、图表和表格展示；后端负责数据生成、优化计算、预测控制建议输出。</w:t>
      </w:r>
    </w:p>
    <w:p w14:paraId="0F086536" w14:textId="77777777" w:rsidR="00A76D94" w:rsidRDefault="00000000">
      <w:pPr>
        <w:pStyle w:val="a0"/>
        <w:ind w:left="227"/>
        <w:rPr>
          <w:lang w:eastAsia="zh-CN"/>
        </w:rPr>
      </w:pPr>
      <w:r>
        <w:rPr>
          <w:lang w:eastAsia="zh-CN"/>
        </w:rPr>
        <w:t>模块一生成源荷场景，模块二基于源荷场景执行优化调度，模块三基于优化调度结果生成实时控制建议，三者形成上下游闭环。</w:t>
      </w:r>
    </w:p>
    <w:p w14:paraId="501F8529" w14:textId="77777777" w:rsidR="00A76D94" w:rsidRDefault="00000000">
      <w:pPr>
        <w:pStyle w:val="a0"/>
        <w:ind w:left="227"/>
        <w:rPr>
          <w:lang w:eastAsia="zh-CN"/>
        </w:rPr>
      </w:pPr>
      <w:r>
        <w:rPr>
          <w:lang w:eastAsia="zh-CN"/>
        </w:rPr>
        <w:t>当前算法为可解释模拟算法，适合会议展示和方案沟通；真实算法接入时主要替换后端核心函数，不需要推翻前端框架。</w:t>
      </w:r>
    </w:p>
    <w:p w14:paraId="644446BE" w14:textId="77777777" w:rsidR="00A76D94" w:rsidRDefault="00000000">
      <w:pPr>
        <w:pStyle w:val="a0"/>
        <w:ind w:left="227"/>
        <w:rPr>
          <w:lang w:eastAsia="zh-CN"/>
        </w:rPr>
      </w:pPr>
      <w:r>
        <w:rPr>
          <w:lang w:eastAsia="zh-CN"/>
        </w:rPr>
        <w:t>系统已经预留真实数据、真实优化算法、真实预测模型和真实设备控制接口的扩展方向。</w:t>
      </w:r>
    </w:p>
    <w:p w14:paraId="2A5AC07D" w14:textId="77777777" w:rsidR="00A76D94" w:rsidRDefault="00000000">
      <w:pPr>
        <w:pStyle w:val="1"/>
      </w:pPr>
      <w:proofErr w:type="spellStart"/>
      <w:r>
        <w:lastRenderedPageBreak/>
        <w:t>总结二：展示汇报总结</w:t>
      </w:r>
      <w:proofErr w:type="spellEnd"/>
    </w:p>
    <w:p w14:paraId="7697509A" w14:textId="77777777" w:rsidR="00A76D94" w:rsidRDefault="00000000">
      <w:pPr>
        <w:pStyle w:val="a0"/>
        <w:ind w:left="227"/>
        <w:rPr>
          <w:lang w:eastAsia="zh-CN"/>
        </w:rPr>
      </w:pPr>
      <w:r>
        <w:rPr>
          <w:lang w:eastAsia="zh-CN"/>
        </w:rPr>
        <w:t>展示时建议按“登录 - 场景生成 - 优化求解 - 控制建议”四步走，不要一次性展示所有结果。</w:t>
      </w:r>
    </w:p>
    <w:p w14:paraId="25FC11F1" w14:textId="77777777" w:rsidR="00A76D94" w:rsidRDefault="00000000">
      <w:pPr>
        <w:pStyle w:val="a0"/>
        <w:ind w:left="227"/>
        <w:rPr>
          <w:lang w:eastAsia="zh-CN"/>
        </w:rPr>
      </w:pPr>
      <w:r>
        <w:rPr>
          <w:lang w:eastAsia="zh-CN"/>
        </w:rPr>
        <w:t>讲模块一时重点解释净负荷：负荷需求减去风电和光伏后，才是储能需要参与调节的对象。</w:t>
      </w:r>
    </w:p>
    <w:p w14:paraId="524916E7" w14:textId="77777777" w:rsidR="00A76D94" w:rsidRDefault="00000000">
      <w:pPr>
        <w:pStyle w:val="a0"/>
        <w:ind w:left="227"/>
        <w:rPr>
          <w:lang w:eastAsia="zh-CN"/>
        </w:rPr>
      </w:pPr>
      <w:r>
        <w:rPr>
          <w:lang w:eastAsia="zh-CN"/>
        </w:rPr>
        <w:t>讲模块二时重点解释削峰填谷：优化后净负荷更平滑，SOC 和充放电功率说明储能如何参与调度。</w:t>
      </w:r>
    </w:p>
    <w:p w14:paraId="59007947" w14:textId="77777777" w:rsidR="00A76D94" w:rsidRDefault="00000000">
      <w:pPr>
        <w:pStyle w:val="a0"/>
        <w:ind w:left="227"/>
        <w:rPr>
          <w:lang w:eastAsia="zh-CN"/>
        </w:rPr>
      </w:pPr>
      <w:r>
        <w:rPr>
          <w:lang w:eastAsia="zh-CN"/>
        </w:rPr>
        <w:t>讲模块三时重点解释实时控制：预测曲线给出未来趋势，多场景曲线体现不确定性，控制建议给出下一步操作。</w:t>
      </w:r>
    </w:p>
    <w:sectPr w:rsidR="00A76D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8066354">
    <w:abstractNumId w:val="8"/>
  </w:num>
  <w:num w:numId="2" w16cid:durableId="762922500">
    <w:abstractNumId w:val="6"/>
  </w:num>
  <w:num w:numId="3" w16cid:durableId="1632707596">
    <w:abstractNumId w:val="5"/>
  </w:num>
  <w:num w:numId="4" w16cid:durableId="152110850">
    <w:abstractNumId w:val="4"/>
  </w:num>
  <w:num w:numId="5" w16cid:durableId="1078676447">
    <w:abstractNumId w:val="7"/>
  </w:num>
  <w:num w:numId="6" w16cid:durableId="1521119533">
    <w:abstractNumId w:val="3"/>
  </w:num>
  <w:num w:numId="7" w16cid:durableId="243147429">
    <w:abstractNumId w:val="2"/>
  </w:num>
  <w:num w:numId="8" w16cid:durableId="224460900">
    <w:abstractNumId w:val="1"/>
  </w:num>
  <w:num w:numId="9" w16cid:durableId="12612553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38B"/>
    <w:rsid w:val="0029639D"/>
    <w:rsid w:val="00326F90"/>
    <w:rsid w:val="003A42ED"/>
    <w:rsid w:val="007A0624"/>
    <w:rsid w:val="00A76D94"/>
    <w:rsid w:val="00AA1D8D"/>
    <w:rsid w:val="00B47730"/>
    <w:rsid w:val="00CB0664"/>
    <w:rsid w:val="00CF31EC"/>
    <w:rsid w:val="00E64D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66BE2"/>
  <w14:defaultImageDpi w14:val="300"/>
  <w15:docId w15:val="{1D6442F8-F9B1-ED47-B786-DEEA7B2DE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24" w:lineRule="auto"/>
    </w:pPr>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B6F8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7324A"/>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7324A"/>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A"/>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rPr>
      <w:rFonts w:ascii="微软雅黑" w:eastAsia="微软雅黑" w:hAnsi="微软雅黑"/>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1273</Words>
  <Characters>7261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af17569@365mso.com</cp:lastModifiedBy>
  <cp:revision>3</cp:revision>
  <cp:lastPrinted>2026-06-22T16:22:00Z</cp:lastPrinted>
  <dcterms:created xsi:type="dcterms:W3CDTF">2026-06-22T16:22:00Z</dcterms:created>
  <dcterms:modified xsi:type="dcterms:W3CDTF">2026-06-23T02:11:00Z</dcterms:modified>
  <cp:category/>
</cp:coreProperties>
</file>