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打开终端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搜索cmd或者ter或者将终端固定在桌面也可打开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命令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切换终端当前所在目录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/home   进入‘home’目录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..  返回上一级目录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  进入个人的主目录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-  返回上次所在的目录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列出当前目录的所有文件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   查看目录中的文件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 -l  显示文件和目录的详细资料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超级用户命令（sudo）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（超级管理员命令以“#”开始，普通用户以“$”开始）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    知道root密码的情况下切换为root用户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列出当前目录及子目录的大小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du --max-depth=1-h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系统根目录下所有文件夹的含义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4"/>
        <w:gridCol w:w="6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./bin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包含二进制文件和使用的命令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./dev 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设备(device)文件包含设备文件，终端设备，USB或连接到系统的任何设备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./boot 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启动(boot)配置文件，包含引导加载程序相关的文件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./etc 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配置文件、启动脚本等(etc)包含所有程序所需的配置文件，也包含了用于启动/停止单个程序的启动和关闭shell脚本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./home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存储用户的个人档案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./lib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系统库(libraries)文件包含支持位于/bin和/sbin下的二进制文件的库文件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./lost+found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在根目录(/)下提供一个遗失+查找(lost+found)系统。必须在root用户下才可以查看当前目录下的内容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./media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挂载可移动介质(media)，诸如CD、数码相机等用于挂载可移动设备的临时目录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./mnt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挂载(mounted)文件系统临时安装目录，系统管理员可以挂载文件系统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./opt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提供一个供可选的(optional)应用程序安装目录包含从各个厂商的附加应用程序，附加的应用程序应安装在/opt或者其子目录下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./proc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特殊的动态目录，用以维护系统信息和状态，包括当前运行中进程(processes)信息是一个虚拟的文件系统，包含有关正在运行的进程的信息，系统资源以文本信息形式存在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./root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root用户主文件夹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./sbin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重要的系统二进制(systembinaries)文件也是包含的二进制可执行文件，在这个目录下的linux命令通常都是由系统管理员使用的，对系统进行维护。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./sys 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系统(system)文件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./tmp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临时(temporary)文件包含系统和用户创建的临时文件。当系统重启时，这个目录下的文件将都被删除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9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./usr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包含绝大部分所有用户(users)都能访问的应用程序和文件包含二进制文件，库文件。文档和二级程序的源代码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./var </w:t>
            </w:r>
          </w:p>
        </w:tc>
        <w:tc>
          <w:tcPr>
            <w:tcW w:w="63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经常变化的(variable)文件，诸如日志或数据库等。代表变量文件。在这个目录下可以找到内容可能增长的文件。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心得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完成这个project的过程并不短暂，可能是因为没有硬性要求的原因，完成起来并没有急迫感和紧张感，因此花了比较多的时间来完成。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这个project的过程中，并没有遇到太多困难，除了安装虚拟机时电脑不太配合以外，其他都还可以。安装虚拟机的过程中，电脑的bios并没有打开虚拟开关的设置，因此需要我仔细寻找，而因为此电脑与其他的电脑不太一样，导致我查到的信息与这个电脑不能相符，因此寻找虚拟开关便消耗了很长时间。这就是最大的困难了。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的话倒也没啥结论，毕竟没有真正做实验，只是在电脑上学习而已。这个project给我最大的感触，就是让我看到了一片新大陆，充满着代码和复杂的计算机世界，现在的我对此仍抱有好奇和新鲜感，之后怎么样我就不懂了......不过这也是之后的事情了，现在就好好完成project吧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B48234"/>
    <w:multiLevelType w:val="singleLevel"/>
    <w:tmpl w:val="E2B4823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F446F1"/>
    <w:multiLevelType w:val="singleLevel"/>
    <w:tmpl w:val="06F446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D45FE"/>
    <w:rsid w:val="0431191D"/>
    <w:rsid w:val="150F7ADC"/>
    <w:rsid w:val="39403D14"/>
    <w:rsid w:val="39527B45"/>
    <w:rsid w:val="3E0D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2020-01-20T12:52:00Z</dcterms:created>
  <dc:creator>爱∏不看容颜</dc:creator>
  <cp:lastModifiedBy>爱∏不看容颜</cp:lastModifiedBy>
  <dcterms:modified xsi:type="dcterms:W3CDTF">2020-02-04T10:14:39Z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