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645" w:rsidRDefault="00206645" w:rsidP="00206645">
      <w:pPr>
        <w:spacing w:before="46" w:line="266" w:lineRule="auto"/>
        <w:ind w:left="20" w:right="160" w:firstLine="213"/>
        <w:jc w:val="both"/>
        <w:rPr>
          <w:rFonts w:ascii="宋体" w:eastAsia="宋体" w:hAnsi="宋体" w:cs="宋体"/>
          <w:sz w:val="22"/>
          <w:szCs w:val="22"/>
        </w:rPr>
      </w:pPr>
      <w:r>
        <w:rPr>
          <w:rFonts w:ascii="黑体" w:eastAsia="黑体" w:hAnsi="黑体" w:cs="黑体"/>
          <w:b/>
          <w:bCs/>
          <w:spacing w:val="-14"/>
          <w:sz w:val="22"/>
          <w:szCs w:val="22"/>
        </w:rPr>
        <w:t>地下水资源(</w:t>
      </w:r>
      <w:r>
        <w:rPr>
          <w:rFonts w:ascii="黑体" w:eastAsia="黑体" w:hAnsi="黑体" w:cs="黑体"/>
          <w:spacing w:val="-14"/>
          <w:sz w:val="22"/>
          <w:szCs w:val="22"/>
        </w:rPr>
        <w:t>re</w:t>
      </w:r>
      <w:r>
        <w:rPr>
          <w:rFonts w:ascii="宋体" w:eastAsia="宋体" w:hAnsi="宋体" w:cs="宋体"/>
          <w:spacing w:val="-14"/>
          <w:sz w:val="22"/>
          <w:szCs w:val="22"/>
        </w:rPr>
        <w:t>sources of ground water)  存在于</w:t>
      </w:r>
      <w:r>
        <w:rPr>
          <w:rFonts w:ascii="宋体" w:eastAsia="宋体" w:hAnsi="宋体" w:cs="宋体"/>
          <w:spacing w:val="1"/>
          <w:sz w:val="22"/>
          <w:szCs w:val="22"/>
        </w:rPr>
        <w:t xml:space="preserve">  </w:t>
      </w:r>
      <w:r>
        <w:rPr>
          <w:rFonts w:ascii="宋体" w:eastAsia="宋体" w:hAnsi="宋体" w:cs="宋体"/>
          <w:spacing w:val="-8"/>
          <w:sz w:val="22"/>
          <w:szCs w:val="22"/>
        </w:rPr>
        <w:t>地下可以为人类所利用的水资源。是全球水资源的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pacing w:val="-13"/>
          <w:sz w:val="22"/>
          <w:szCs w:val="22"/>
        </w:rPr>
        <w:t>一部分，并且与大气水资源和地表水资源密切联</w:t>
      </w:r>
      <w:r>
        <w:rPr>
          <w:rFonts w:ascii="宋体" w:eastAsia="宋体" w:hAnsi="宋体" w:cs="宋体"/>
          <w:spacing w:val="-14"/>
          <w:sz w:val="22"/>
          <w:szCs w:val="22"/>
        </w:rPr>
        <w:t>系、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pacing w:val="-9"/>
          <w:sz w:val="22"/>
          <w:szCs w:val="22"/>
        </w:rPr>
        <w:t>互相转化。既有一定的地下储存空间，又参加自然</w:t>
      </w:r>
      <w:r>
        <w:rPr>
          <w:rFonts w:ascii="宋体" w:eastAsia="宋体" w:hAnsi="宋体" w:cs="宋体"/>
          <w:spacing w:val="8"/>
          <w:sz w:val="22"/>
          <w:szCs w:val="22"/>
        </w:rPr>
        <w:t xml:space="preserve">  </w:t>
      </w:r>
      <w:r>
        <w:rPr>
          <w:rFonts w:ascii="宋体" w:eastAsia="宋体" w:hAnsi="宋体" w:cs="宋体"/>
          <w:spacing w:val="-9"/>
          <w:sz w:val="22"/>
          <w:szCs w:val="22"/>
        </w:rPr>
        <w:t>界水循环，具有流动性和可恢复性的特点。地下水</w:t>
      </w:r>
      <w:r>
        <w:rPr>
          <w:rFonts w:ascii="宋体" w:eastAsia="宋体" w:hAnsi="宋体" w:cs="宋体"/>
          <w:spacing w:val="8"/>
          <w:sz w:val="22"/>
          <w:szCs w:val="22"/>
        </w:rPr>
        <w:t xml:space="preserve">  </w:t>
      </w:r>
      <w:r>
        <w:rPr>
          <w:rFonts w:ascii="宋体" w:eastAsia="宋体" w:hAnsi="宋体" w:cs="宋体"/>
          <w:spacing w:val="-9"/>
          <w:sz w:val="22"/>
          <w:szCs w:val="22"/>
        </w:rPr>
        <w:t>资源的形成，主要来自现代和以前的地质年代的降</w:t>
      </w:r>
      <w:r>
        <w:rPr>
          <w:rFonts w:ascii="宋体" w:eastAsia="宋体" w:hAnsi="宋体" w:cs="宋体"/>
          <w:spacing w:val="8"/>
          <w:sz w:val="22"/>
          <w:szCs w:val="22"/>
        </w:rPr>
        <w:t xml:space="preserve">  </w:t>
      </w:r>
      <w:r>
        <w:rPr>
          <w:rFonts w:ascii="宋体" w:eastAsia="宋体" w:hAnsi="宋体" w:cs="宋体"/>
          <w:spacing w:val="-9"/>
          <w:sz w:val="22"/>
          <w:szCs w:val="22"/>
        </w:rPr>
        <w:t>水入渗和地表水的入渗。资源丰富程度与气候、地</w:t>
      </w:r>
      <w:r>
        <w:rPr>
          <w:rFonts w:ascii="宋体" w:eastAsia="宋体" w:hAnsi="宋体" w:cs="宋体"/>
          <w:spacing w:val="7"/>
          <w:sz w:val="22"/>
          <w:szCs w:val="22"/>
        </w:rPr>
        <w:t xml:space="preserve">  </w:t>
      </w:r>
      <w:r>
        <w:rPr>
          <w:rFonts w:ascii="宋体" w:eastAsia="宋体" w:hAnsi="宋体" w:cs="宋体"/>
          <w:spacing w:val="-9"/>
          <w:sz w:val="22"/>
          <w:szCs w:val="22"/>
        </w:rPr>
        <w:t>质条件等有关。利用地下水资源前，必须对其进行</w:t>
      </w:r>
      <w:r>
        <w:rPr>
          <w:rFonts w:ascii="宋体" w:eastAsia="宋体" w:hAnsi="宋体" w:cs="宋体"/>
          <w:spacing w:val="8"/>
          <w:sz w:val="22"/>
          <w:szCs w:val="22"/>
        </w:rPr>
        <w:t xml:space="preserve">  </w:t>
      </w:r>
      <w:r>
        <w:rPr>
          <w:rFonts w:ascii="宋体" w:eastAsia="宋体" w:hAnsi="宋体" w:cs="宋体"/>
          <w:spacing w:val="1"/>
          <w:sz w:val="22"/>
          <w:szCs w:val="22"/>
        </w:rPr>
        <w:t>水质评价和水量评价。前者是通过对地下水的分</w:t>
      </w:r>
      <w:r>
        <w:rPr>
          <w:rFonts w:ascii="宋体" w:eastAsia="宋体" w:hAnsi="宋体" w:cs="宋体"/>
          <w:spacing w:val="8"/>
          <w:sz w:val="22"/>
          <w:szCs w:val="22"/>
        </w:rPr>
        <w:t xml:space="preserve">  </w:t>
      </w:r>
      <w:r>
        <w:rPr>
          <w:rFonts w:ascii="宋体" w:eastAsia="宋体" w:hAnsi="宋体" w:cs="宋体"/>
          <w:spacing w:val="-18"/>
          <w:sz w:val="22"/>
          <w:szCs w:val="22"/>
        </w:rPr>
        <w:t>析、化验，判定其是否适用；后者是计算在一定的技</w:t>
      </w:r>
      <w:r>
        <w:rPr>
          <w:rFonts w:ascii="宋体" w:eastAsia="宋体" w:hAnsi="宋体" w:cs="宋体"/>
          <w:spacing w:val="5"/>
          <w:sz w:val="22"/>
          <w:szCs w:val="22"/>
        </w:rPr>
        <w:t xml:space="preserve">  </w:t>
      </w:r>
      <w:r>
        <w:rPr>
          <w:rFonts w:ascii="宋体" w:eastAsia="宋体" w:hAnsi="宋体" w:cs="宋体"/>
          <w:spacing w:val="-9"/>
          <w:sz w:val="22"/>
          <w:szCs w:val="22"/>
        </w:rPr>
        <w:t>术经济条件下允许开采的水量。地下水是一种宝贵</w:t>
      </w:r>
      <w:r>
        <w:rPr>
          <w:rFonts w:ascii="宋体" w:eastAsia="宋体" w:hAnsi="宋体" w:cs="宋体"/>
          <w:spacing w:val="8"/>
          <w:sz w:val="22"/>
          <w:szCs w:val="22"/>
        </w:rPr>
        <w:t xml:space="preserve">  </w:t>
      </w:r>
      <w:r>
        <w:rPr>
          <w:rFonts w:ascii="宋体" w:eastAsia="宋体" w:hAnsi="宋体" w:cs="宋体"/>
          <w:spacing w:val="-8"/>
          <w:sz w:val="22"/>
          <w:szCs w:val="22"/>
        </w:rPr>
        <w:t>的水利资源。含有特殊成分的地下水是一种矿产资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pacing w:val="-14"/>
          <w:sz w:val="22"/>
          <w:szCs w:val="22"/>
        </w:rPr>
        <w:t>源，而地下热水或蒸汽则是一种新能源。过量开采，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pacing w:val="-18"/>
          <w:sz w:val="22"/>
          <w:szCs w:val="22"/>
        </w:rPr>
        <w:t>会造成区域降落漏斗扩大，地面沉降，海水入侵，水</w:t>
      </w:r>
      <w:r>
        <w:rPr>
          <w:rFonts w:ascii="宋体" w:eastAsia="宋体" w:hAnsi="宋体" w:cs="宋体"/>
          <w:spacing w:val="6"/>
          <w:sz w:val="22"/>
          <w:szCs w:val="22"/>
        </w:rPr>
        <w:t xml:space="preserve">  </w:t>
      </w:r>
      <w:r>
        <w:rPr>
          <w:rFonts w:ascii="宋体" w:eastAsia="宋体" w:hAnsi="宋体" w:cs="宋体"/>
          <w:spacing w:val="-13"/>
          <w:sz w:val="22"/>
          <w:szCs w:val="22"/>
        </w:rPr>
        <w:t>质恶化等问题。</w:t>
      </w:r>
    </w:p>
    <w:p w:rsidR="00206645" w:rsidRDefault="00206645" w:rsidP="00206645">
      <w:pPr>
        <w:spacing w:before="84" w:line="257" w:lineRule="auto"/>
        <w:ind w:left="20" w:right="255" w:firstLine="213"/>
        <w:jc w:val="both"/>
        <w:rPr>
          <w:rFonts w:ascii="宋体" w:eastAsia="宋体" w:hAnsi="宋体" w:cs="宋体"/>
          <w:sz w:val="22"/>
          <w:szCs w:val="22"/>
        </w:rPr>
      </w:pPr>
      <w:r>
        <w:rPr>
          <w:rFonts w:ascii="黑体" w:eastAsia="黑体" w:hAnsi="黑体" w:cs="黑体"/>
          <w:b/>
          <w:bCs/>
          <w:spacing w:val="-11"/>
          <w:sz w:val="22"/>
          <w:szCs w:val="22"/>
        </w:rPr>
        <w:t>地下水储量(</w:t>
      </w:r>
      <w:r>
        <w:rPr>
          <w:rFonts w:ascii="黑体" w:eastAsia="黑体" w:hAnsi="黑体" w:cs="黑体"/>
          <w:spacing w:val="-64"/>
          <w:sz w:val="22"/>
          <w:szCs w:val="22"/>
        </w:rPr>
        <w:t xml:space="preserve"> </w:t>
      </w:r>
      <w:r>
        <w:rPr>
          <w:rFonts w:ascii="宋体" w:eastAsia="宋体" w:hAnsi="宋体" w:cs="宋体"/>
          <w:spacing w:val="-11"/>
          <w:sz w:val="22"/>
          <w:szCs w:val="22"/>
        </w:rPr>
        <w:t>groundwater storage)  某一地区地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pacing w:val="-18"/>
          <w:sz w:val="22"/>
          <w:szCs w:val="22"/>
        </w:rPr>
        <w:t>下水的储存量。分静储量、调节储量、动储量和开采</w:t>
      </w:r>
      <w:r>
        <w:rPr>
          <w:rFonts w:ascii="宋体" w:eastAsia="宋体" w:hAnsi="宋体" w:cs="宋体"/>
          <w:spacing w:val="11"/>
          <w:sz w:val="22"/>
          <w:szCs w:val="22"/>
        </w:rPr>
        <w:t xml:space="preserve"> </w:t>
      </w:r>
      <w:r>
        <w:rPr>
          <w:rFonts w:ascii="宋体" w:eastAsia="宋体" w:hAnsi="宋体" w:cs="宋体"/>
          <w:spacing w:val="-8"/>
          <w:sz w:val="22"/>
          <w:szCs w:val="22"/>
        </w:rPr>
        <w:t>储量。静储量指全部疏干含水层时所能获得的</w:t>
      </w:r>
      <w:r>
        <w:rPr>
          <w:rFonts w:ascii="宋体" w:eastAsia="宋体" w:hAnsi="宋体" w:cs="宋体"/>
          <w:spacing w:val="-9"/>
          <w:sz w:val="22"/>
          <w:szCs w:val="22"/>
        </w:rPr>
        <w:t>地下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pacing w:val="-9"/>
          <w:sz w:val="22"/>
          <w:szCs w:val="22"/>
        </w:rPr>
        <w:t>水量，等于含水层总体积和给水度的乘积。调节储</w:t>
      </w:r>
      <w:r>
        <w:rPr>
          <w:rFonts w:ascii="宋体" w:eastAsia="宋体" w:hAnsi="宋体" w:cs="宋体"/>
          <w:spacing w:val="16"/>
          <w:sz w:val="22"/>
          <w:szCs w:val="22"/>
        </w:rPr>
        <w:t xml:space="preserve"> </w:t>
      </w:r>
      <w:r>
        <w:rPr>
          <w:rFonts w:ascii="宋体" w:eastAsia="宋体" w:hAnsi="宋体" w:cs="宋体"/>
          <w:spacing w:val="-9"/>
          <w:sz w:val="22"/>
          <w:szCs w:val="22"/>
        </w:rPr>
        <w:t>量指储存于地下水位变动带的重力水体积，等于该</w:t>
      </w:r>
      <w:r>
        <w:rPr>
          <w:rFonts w:ascii="宋体" w:eastAsia="宋体" w:hAnsi="宋体" w:cs="宋体"/>
          <w:spacing w:val="17"/>
          <w:sz w:val="22"/>
          <w:szCs w:val="22"/>
        </w:rPr>
        <w:t xml:space="preserve"> </w:t>
      </w:r>
      <w:r>
        <w:rPr>
          <w:rFonts w:ascii="宋体" w:eastAsia="宋体" w:hAnsi="宋体" w:cs="宋体"/>
          <w:spacing w:val="-9"/>
          <w:sz w:val="22"/>
          <w:szCs w:val="22"/>
        </w:rPr>
        <w:t>带的含水层体积和给水度的乘积。动储量指地下水</w:t>
      </w:r>
      <w:r>
        <w:rPr>
          <w:rFonts w:ascii="宋体" w:eastAsia="宋体" w:hAnsi="宋体" w:cs="宋体"/>
          <w:spacing w:val="16"/>
          <w:sz w:val="22"/>
          <w:szCs w:val="22"/>
        </w:rPr>
        <w:t xml:space="preserve"> </w:t>
      </w:r>
      <w:r>
        <w:rPr>
          <w:rFonts w:ascii="宋体" w:eastAsia="宋体" w:hAnsi="宋体" w:cs="宋体"/>
          <w:spacing w:val="-18"/>
          <w:sz w:val="22"/>
          <w:szCs w:val="22"/>
        </w:rPr>
        <w:t>的天然流量，通常用达西公式计算。静储量、动储量</w:t>
      </w:r>
      <w:r>
        <w:rPr>
          <w:rFonts w:ascii="宋体" w:eastAsia="宋体" w:hAnsi="宋体" w:cs="宋体"/>
          <w:spacing w:val="10"/>
          <w:sz w:val="22"/>
          <w:szCs w:val="22"/>
        </w:rPr>
        <w:t xml:space="preserve"> </w:t>
      </w:r>
      <w:r>
        <w:rPr>
          <w:rFonts w:ascii="宋体" w:eastAsia="宋体" w:hAnsi="宋体" w:cs="宋体"/>
          <w:spacing w:val="-13"/>
          <w:sz w:val="22"/>
          <w:szCs w:val="22"/>
        </w:rPr>
        <w:t>和调节储量合称“地下水的天然储量”,反映天然状</w:t>
      </w:r>
      <w:r>
        <w:rPr>
          <w:rFonts w:ascii="宋体" w:eastAsia="宋体" w:hAnsi="宋体" w:cs="宋体"/>
          <w:spacing w:val="6"/>
          <w:sz w:val="22"/>
          <w:szCs w:val="22"/>
        </w:rPr>
        <w:t xml:space="preserve"> </w:t>
      </w:r>
      <w:r>
        <w:rPr>
          <w:rFonts w:ascii="宋体" w:eastAsia="宋体" w:hAnsi="宋体" w:cs="宋体"/>
          <w:spacing w:val="-9"/>
          <w:sz w:val="22"/>
          <w:szCs w:val="22"/>
        </w:rPr>
        <w:t>态下含水层内水的体积和流量。开采储量指在合理</w:t>
      </w:r>
      <w:r>
        <w:rPr>
          <w:rFonts w:ascii="宋体" w:eastAsia="宋体" w:hAnsi="宋体" w:cs="宋体"/>
          <w:spacing w:val="14"/>
          <w:sz w:val="22"/>
          <w:szCs w:val="22"/>
        </w:rPr>
        <w:t xml:space="preserve"> </w:t>
      </w:r>
      <w:r>
        <w:rPr>
          <w:rFonts w:ascii="宋体" w:eastAsia="宋体" w:hAnsi="宋体" w:cs="宋体"/>
          <w:spacing w:val="-9"/>
          <w:sz w:val="22"/>
          <w:szCs w:val="22"/>
        </w:rPr>
        <w:t>的技术经济条件下，在开采期内不产生开采条件恶</w:t>
      </w:r>
      <w:r>
        <w:rPr>
          <w:rFonts w:ascii="宋体" w:eastAsia="宋体" w:hAnsi="宋体" w:cs="宋体"/>
          <w:spacing w:val="17"/>
          <w:sz w:val="22"/>
          <w:szCs w:val="22"/>
        </w:rPr>
        <w:t xml:space="preserve"> </w:t>
      </w:r>
      <w:r>
        <w:rPr>
          <w:rFonts w:ascii="宋体" w:eastAsia="宋体" w:hAnsi="宋体" w:cs="宋体"/>
          <w:spacing w:val="2"/>
          <w:sz w:val="22"/>
          <w:szCs w:val="22"/>
        </w:rPr>
        <w:t>化和水质变坏的情况，从含水层中可取得的地下</w:t>
      </w:r>
      <w:r>
        <w:rPr>
          <w:rFonts w:ascii="宋体" w:eastAsia="宋体" w:hAnsi="宋体" w:cs="宋体"/>
          <w:spacing w:val="1"/>
          <w:sz w:val="22"/>
          <w:szCs w:val="22"/>
        </w:rPr>
        <w:t xml:space="preserve"> </w:t>
      </w:r>
      <w:r>
        <w:rPr>
          <w:rFonts w:ascii="宋体" w:eastAsia="宋体" w:hAnsi="宋体" w:cs="宋体"/>
          <w:spacing w:val="-10"/>
          <w:sz w:val="22"/>
          <w:szCs w:val="22"/>
        </w:rPr>
        <w:t>水量。</w:t>
      </w:r>
    </w:p>
    <w:p w:rsidR="00206645" w:rsidRDefault="00206645" w:rsidP="00206645">
      <w:pPr>
        <w:spacing w:before="24" w:line="263" w:lineRule="auto"/>
        <w:ind w:firstLine="203"/>
        <w:jc w:val="both"/>
        <w:rPr>
          <w:rFonts w:ascii="宋体" w:eastAsia="宋体" w:hAnsi="宋体" w:cs="宋体"/>
          <w:sz w:val="22"/>
          <w:szCs w:val="22"/>
        </w:rPr>
      </w:pPr>
      <w:r>
        <w:rPr>
          <w:rFonts w:ascii="黑体" w:eastAsia="黑体" w:hAnsi="黑体" w:cs="黑体"/>
          <w:b/>
          <w:bCs/>
          <w:spacing w:val="-1"/>
          <w:sz w:val="22"/>
          <w:szCs w:val="22"/>
        </w:rPr>
        <w:t>沉淀管</w:t>
      </w:r>
      <w:r>
        <w:rPr>
          <w:rFonts w:ascii="Times New Roman" w:eastAsia="Times New Roman" w:hAnsi="Times New Roman" w:cs="Times New Roman"/>
          <w:spacing w:val="-1"/>
          <w:sz w:val="22"/>
          <w:szCs w:val="22"/>
        </w:rPr>
        <w:t xml:space="preserve">(bail)     </w:t>
      </w:r>
      <w:r>
        <w:rPr>
          <w:rFonts w:ascii="宋体" w:eastAsia="宋体" w:hAnsi="宋体" w:cs="宋体"/>
          <w:spacing w:val="-1"/>
          <w:sz w:val="22"/>
          <w:szCs w:val="22"/>
        </w:rPr>
        <w:t>用来沉淀进入水井中的砂粒的无</w:t>
      </w:r>
      <w:r>
        <w:rPr>
          <w:rFonts w:ascii="宋体" w:eastAsia="宋体" w:hAnsi="宋体" w:cs="宋体"/>
          <w:spacing w:val="2"/>
          <w:sz w:val="22"/>
          <w:szCs w:val="22"/>
        </w:rPr>
        <w:t xml:space="preserve">  </w:t>
      </w:r>
      <w:r>
        <w:rPr>
          <w:rFonts w:ascii="宋体" w:eastAsia="宋体" w:hAnsi="宋体" w:cs="宋体"/>
          <w:spacing w:val="-15"/>
          <w:sz w:val="22"/>
          <w:szCs w:val="22"/>
        </w:rPr>
        <w:t>孔管。安装在滤水管下部。直径和滤水管相同。</w:t>
      </w:r>
      <w:r>
        <w:rPr>
          <w:rFonts w:ascii="宋体" w:eastAsia="宋体" w:hAnsi="宋体" w:cs="宋体"/>
          <w:spacing w:val="50"/>
          <w:sz w:val="22"/>
          <w:szCs w:val="22"/>
        </w:rPr>
        <w:t xml:space="preserve"> </w:t>
      </w:r>
      <w:r>
        <w:rPr>
          <w:rFonts w:ascii="宋体" w:eastAsia="宋体" w:hAnsi="宋体" w:cs="宋体"/>
          <w:spacing w:val="-15"/>
          <w:sz w:val="22"/>
          <w:szCs w:val="22"/>
        </w:rPr>
        <w:t>一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pacing w:val="-1"/>
          <w:sz w:val="22"/>
          <w:szCs w:val="22"/>
        </w:rPr>
        <w:t>般长3~5</w:t>
      </w:r>
      <w:r>
        <w:rPr>
          <w:rFonts w:ascii="Times New Roman" w:eastAsia="Times New Roman" w:hAnsi="Times New Roman" w:cs="Times New Roman"/>
          <w:spacing w:val="-1"/>
          <w:sz w:val="22"/>
          <w:szCs w:val="22"/>
        </w:rPr>
        <w:t xml:space="preserve">m, </w:t>
      </w:r>
      <w:r>
        <w:rPr>
          <w:rFonts w:ascii="宋体" w:eastAsia="宋体" w:hAnsi="宋体" w:cs="宋体"/>
          <w:spacing w:val="-1"/>
          <w:sz w:val="22"/>
          <w:szCs w:val="22"/>
        </w:rPr>
        <w:t>位于井管的最底部，其底部带有塞子。</w:t>
      </w:r>
      <w:r>
        <w:rPr>
          <w:rFonts w:ascii="宋体" w:eastAsia="宋体" w:hAnsi="宋体" w:cs="宋体"/>
          <w:spacing w:val="2"/>
          <w:sz w:val="22"/>
          <w:szCs w:val="22"/>
        </w:rPr>
        <w:t xml:space="preserve"> </w:t>
      </w:r>
      <w:r>
        <w:rPr>
          <w:rFonts w:ascii="宋体" w:eastAsia="宋体" w:hAnsi="宋体" w:cs="宋体"/>
          <w:spacing w:val="-8"/>
          <w:sz w:val="22"/>
          <w:szCs w:val="22"/>
        </w:rPr>
        <w:t>作用是沉淀通过滤水管进入井中的细小颗粒，防止</w:t>
      </w:r>
      <w:r>
        <w:rPr>
          <w:rFonts w:ascii="宋体" w:eastAsia="宋体" w:hAnsi="宋体" w:cs="宋体"/>
          <w:spacing w:val="2"/>
          <w:sz w:val="22"/>
          <w:szCs w:val="22"/>
        </w:rPr>
        <w:t xml:space="preserve">  </w:t>
      </w:r>
      <w:r>
        <w:rPr>
          <w:rFonts w:ascii="宋体" w:eastAsia="宋体" w:hAnsi="宋体" w:cs="宋体"/>
          <w:spacing w:val="-13"/>
          <w:sz w:val="22"/>
          <w:szCs w:val="22"/>
        </w:rPr>
        <w:t>淤塞滤水管。</w:t>
      </w:r>
    </w:p>
    <w:p w:rsidR="00206645" w:rsidRDefault="00206645" w:rsidP="00206645">
      <w:pPr>
        <w:spacing w:before="59" w:line="265" w:lineRule="auto"/>
        <w:ind w:right="40" w:firstLine="203"/>
        <w:jc w:val="both"/>
        <w:rPr>
          <w:rFonts w:ascii="宋体" w:eastAsia="宋体" w:hAnsi="宋体" w:cs="宋体"/>
          <w:sz w:val="22"/>
          <w:szCs w:val="22"/>
        </w:rPr>
      </w:pPr>
      <w:r>
        <w:rPr>
          <w:rFonts w:ascii="黑体" w:eastAsia="黑体" w:hAnsi="黑体" w:cs="黑体"/>
          <w:b/>
          <w:bCs/>
          <w:spacing w:val="-14"/>
          <w:sz w:val="22"/>
          <w:szCs w:val="22"/>
        </w:rPr>
        <w:t>渗水试验(</w:t>
      </w:r>
      <w:r>
        <w:rPr>
          <w:rFonts w:ascii="黑体" w:eastAsia="黑体" w:hAnsi="黑体" w:cs="黑体"/>
          <w:spacing w:val="-4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-14"/>
          <w:sz w:val="22"/>
          <w:szCs w:val="22"/>
        </w:rPr>
        <w:t>seepage t</w:t>
      </w:r>
      <w:r>
        <w:rPr>
          <w:rFonts w:ascii="宋体" w:eastAsia="宋体" w:hAnsi="宋体" w:cs="宋体"/>
          <w:spacing w:val="-14"/>
          <w:sz w:val="22"/>
          <w:szCs w:val="22"/>
        </w:rPr>
        <w:t>est)  亦称“浅坑注水试验”。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pacing w:val="-8"/>
          <w:sz w:val="22"/>
          <w:szCs w:val="22"/>
        </w:rPr>
        <w:t>测定地下水面以上松软土层渗透系数的一种水文地</w:t>
      </w:r>
      <w:r>
        <w:rPr>
          <w:rFonts w:ascii="宋体" w:eastAsia="宋体" w:hAnsi="宋体" w:cs="宋体"/>
          <w:spacing w:val="3"/>
          <w:sz w:val="22"/>
          <w:szCs w:val="22"/>
        </w:rPr>
        <w:t xml:space="preserve"> </w:t>
      </w:r>
      <w:r>
        <w:rPr>
          <w:rFonts w:ascii="宋体" w:eastAsia="宋体" w:hAnsi="宋体" w:cs="宋体"/>
          <w:spacing w:val="-8"/>
          <w:sz w:val="22"/>
          <w:szCs w:val="22"/>
        </w:rPr>
        <w:t>质试验。方法是在研究区内挖一个浅坑，向坑内注</w:t>
      </w:r>
      <w:r>
        <w:rPr>
          <w:rFonts w:ascii="宋体" w:eastAsia="宋体" w:hAnsi="宋体" w:cs="宋体"/>
          <w:spacing w:val="5"/>
          <w:sz w:val="22"/>
          <w:szCs w:val="22"/>
        </w:rPr>
        <w:t xml:space="preserve"> </w:t>
      </w:r>
      <w:r>
        <w:rPr>
          <w:rFonts w:ascii="宋体" w:eastAsia="宋体" w:hAnsi="宋体" w:cs="宋体"/>
          <w:spacing w:val="-17"/>
          <w:sz w:val="22"/>
          <w:szCs w:val="22"/>
        </w:rPr>
        <w:t>水，保持坑内水位于一定高度，并根据单位时间</w:t>
      </w:r>
      <w:r>
        <w:rPr>
          <w:rFonts w:ascii="宋体" w:eastAsia="宋体" w:hAnsi="宋体" w:cs="宋体"/>
          <w:spacing w:val="-18"/>
          <w:sz w:val="22"/>
          <w:szCs w:val="22"/>
        </w:rPr>
        <w:t>内渗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pacing w:val="-8"/>
          <w:sz w:val="22"/>
          <w:szCs w:val="22"/>
        </w:rPr>
        <w:t>入土中的稳定水量计算土层的渗透系数。主要用以</w:t>
      </w:r>
      <w:r>
        <w:rPr>
          <w:rFonts w:ascii="宋体" w:eastAsia="宋体" w:hAnsi="宋体" w:cs="宋体"/>
          <w:spacing w:val="14"/>
          <w:sz w:val="22"/>
          <w:szCs w:val="22"/>
        </w:rPr>
        <w:t xml:space="preserve"> </w:t>
      </w:r>
      <w:r>
        <w:rPr>
          <w:rFonts w:ascii="宋体" w:eastAsia="宋体" w:hAnsi="宋体" w:cs="宋体"/>
          <w:spacing w:val="2"/>
          <w:sz w:val="22"/>
          <w:szCs w:val="22"/>
        </w:rPr>
        <w:t>确定渠道、水库的漏水情况，以及灌溉时的需水</w:t>
      </w:r>
      <w:r>
        <w:rPr>
          <w:rFonts w:ascii="宋体" w:eastAsia="宋体" w:hAnsi="宋体" w:cs="宋体"/>
          <w:spacing w:val="7"/>
          <w:sz w:val="22"/>
          <w:szCs w:val="22"/>
        </w:rPr>
        <w:t xml:space="preserve"> </w:t>
      </w:r>
      <w:r>
        <w:rPr>
          <w:rFonts w:ascii="宋体" w:eastAsia="宋体" w:hAnsi="宋体" w:cs="宋体"/>
          <w:spacing w:val="-9"/>
          <w:sz w:val="22"/>
          <w:szCs w:val="22"/>
        </w:rPr>
        <w:t>量等。</w:t>
      </w:r>
    </w:p>
    <w:p w:rsidR="00A610C9" w:rsidRDefault="00A610C9">
      <w:bookmarkStart w:id="0" w:name="_GoBack"/>
      <w:bookmarkEnd w:id="0"/>
    </w:p>
    <w:sectPr w:rsidR="00A610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50E"/>
    <w:rsid w:val="00206645"/>
    <w:rsid w:val="004B650E"/>
    <w:rsid w:val="00A61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7BCBF"/>
  <w15:chartTrackingRefBased/>
  <w15:docId w15:val="{BCDCB9D9-E0EE-4994-8F3B-888BB0DF6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6645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eastAsia="Arial" w:hAnsi="Arial" w:cs="Arial"/>
      <w:snapToGrid w:val="0"/>
      <w:color w:val="000000"/>
      <w:kern w:val="0"/>
      <w:szCs w:val="21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2024-08-30T06:55:00Z</dcterms:created>
  <dcterms:modified xsi:type="dcterms:W3CDTF">2024-08-30T06:56:00Z</dcterms:modified>
</cp:coreProperties>
</file>