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D40B" w14:textId="77777777" w:rsidR="003528CF" w:rsidRDefault="003528CF" w:rsidP="003528CF">
      <w:bookmarkStart w:id="0" w:name="_Hlk134905950"/>
      <w:bookmarkStart w:id="1" w:name="_Hlk134905989"/>
      <w:r>
        <w:rPr>
          <w:rFonts w:hint="eastAsia"/>
        </w:rPr>
        <w:t>西北</w:t>
      </w:r>
      <w:r>
        <w:t>工业大学</w:t>
      </w:r>
      <w:r>
        <w:rPr>
          <w:rFonts w:hint="eastAsia"/>
        </w:rPr>
        <w:t>20</w:t>
      </w:r>
      <w:r>
        <w:t>22-2023</w:t>
      </w:r>
      <w:r>
        <w:rPr>
          <w:rFonts w:hint="eastAsia"/>
        </w:rPr>
        <w:t>春季</w:t>
      </w:r>
      <w:r>
        <w:t>学期</w:t>
      </w:r>
    </w:p>
    <w:tbl>
      <w:tblPr>
        <w:tblStyle w:val="a9"/>
        <w:tblW w:w="9634" w:type="dxa"/>
        <w:tblLook w:val="04A0" w:firstRow="1" w:lastRow="0" w:firstColumn="1" w:lastColumn="0" w:noHBand="0" w:noVBand="1"/>
      </w:tblPr>
      <w:tblGrid>
        <w:gridCol w:w="988"/>
        <w:gridCol w:w="3865"/>
        <w:gridCol w:w="954"/>
        <w:gridCol w:w="3827"/>
      </w:tblGrid>
      <w:tr w:rsidR="003528CF" w14:paraId="2DD5360B" w14:textId="77777777" w:rsidTr="00217B27">
        <w:tc>
          <w:tcPr>
            <w:tcW w:w="988" w:type="dxa"/>
          </w:tcPr>
          <w:p w14:paraId="44FF6F74" w14:textId="77777777" w:rsidR="003528CF" w:rsidRPr="007419C6" w:rsidRDefault="003528CF" w:rsidP="00217B27">
            <w:pPr>
              <w:spacing w:line="360" w:lineRule="auto"/>
              <w:rPr>
                <w:rFonts w:ascii="宋体" w:hAnsi="宋体"/>
              </w:rPr>
            </w:pPr>
            <w:r>
              <w:rPr>
                <w:rFonts w:ascii="宋体" w:hAnsi="宋体" w:hint="eastAsia"/>
              </w:rPr>
              <w:t>学号</w:t>
            </w:r>
          </w:p>
        </w:tc>
        <w:tc>
          <w:tcPr>
            <w:tcW w:w="3865" w:type="dxa"/>
          </w:tcPr>
          <w:p w14:paraId="16639D98" w14:textId="77777777" w:rsidR="003528CF" w:rsidRPr="007419C6" w:rsidRDefault="003528CF" w:rsidP="00217B27">
            <w:pPr>
              <w:spacing w:line="360" w:lineRule="auto"/>
              <w:rPr>
                <w:rFonts w:ascii="宋体" w:hAnsi="宋体"/>
              </w:rPr>
            </w:pPr>
            <w:r>
              <w:rPr>
                <w:rFonts w:ascii="宋体" w:hAnsi="宋体" w:hint="eastAsia"/>
              </w:rPr>
              <w:t>2</w:t>
            </w:r>
            <w:r>
              <w:rPr>
                <w:rFonts w:ascii="宋体" w:hAnsi="宋体"/>
              </w:rPr>
              <w:t>020302822</w:t>
            </w:r>
          </w:p>
        </w:tc>
        <w:tc>
          <w:tcPr>
            <w:tcW w:w="954" w:type="dxa"/>
          </w:tcPr>
          <w:p w14:paraId="06A18BA4" w14:textId="77777777" w:rsidR="003528CF" w:rsidRPr="007419C6" w:rsidRDefault="003528CF" w:rsidP="00217B27">
            <w:pPr>
              <w:spacing w:line="360" w:lineRule="auto"/>
              <w:rPr>
                <w:rFonts w:ascii="宋体" w:hAnsi="宋体"/>
              </w:rPr>
            </w:pPr>
            <w:r>
              <w:rPr>
                <w:rFonts w:ascii="宋体" w:hAnsi="宋体" w:hint="eastAsia"/>
              </w:rPr>
              <w:t>班级</w:t>
            </w:r>
          </w:p>
        </w:tc>
        <w:tc>
          <w:tcPr>
            <w:tcW w:w="3827" w:type="dxa"/>
          </w:tcPr>
          <w:p w14:paraId="7E76C7A0" w14:textId="77777777" w:rsidR="003528CF" w:rsidRPr="007419C6" w:rsidRDefault="003528CF" w:rsidP="00217B27">
            <w:pPr>
              <w:spacing w:line="360" w:lineRule="auto"/>
              <w:rPr>
                <w:rFonts w:ascii="宋体" w:hAnsi="宋体"/>
              </w:rPr>
            </w:pPr>
            <w:r>
              <w:rPr>
                <w:rFonts w:ascii="宋体" w:hAnsi="宋体" w:hint="eastAsia"/>
              </w:rPr>
              <w:t>1</w:t>
            </w:r>
            <w:r>
              <w:rPr>
                <w:rFonts w:ascii="宋体" w:hAnsi="宋体"/>
              </w:rPr>
              <w:t>0012005</w:t>
            </w:r>
          </w:p>
        </w:tc>
      </w:tr>
      <w:tr w:rsidR="003528CF" w14:paraId="32F25A3A" w14:textId="77777777" w:rsidTr="00217B27">
        <w:tc>
          <w:tcPr>
            <w:tcW w:w="988" w:type="dxa"/>
          </w:tcPr>
          <w:p w14:paraId="678713A5" w14:textId="77777777" w:rsidR="003528CF" w:rsidRPr="007419C6" w:rsidRDefault="003528CF" w:rsidP="00217B27">
            <w:pPr>
              <w:spacing w:line="360" w:lineRule="auto"/>
              <w:rPr>
                <w:rFonts w:ascii="宋体" w:hAnsi="宋体"/>
              </w:rPr>
            </w:pPr>
            <w:r>
              <w:rPr>
                <w:rFonts w:ascii="宋体" w:hAnsi="宋体" w:hint="eastAsia"/>
              </w:rPr>
              <w:t>姓名</w:t>
            </w:r>
          </w:p>
        </w:tc>
        <w:tc>
          <w:tcPr>
            <w:tcW w:w="3865" w:type="dxa"/>
          </w:tcPr>
          <w:p w14:paraId="44097E01" w14:textId="77777777" w:rsidR="003528CF" w:rsidRPr="007419C6" w:rsidRDefault="003528CF" w:rsidP="00217B27">
            <w:pPr>
              <w:spacing w:line="360" w:lineRule="auto"/>
              <w:rPr>
                <w:rFonts w:ascii="宋体" w:hAnsi="宋体"/>
              </w:rPr>
            </w:pPr>
            <w:r>
              <w:rPr>
                <w:rFonts w:ascii="宋体" w:hAnsi="宋体" w:hint="eastAsia"/>
              </w:rPr>
              <w:t>徐珩博</w:t>
            </w:r>
          </w:p>
        </w:tc>
        <w:tc>
          <w:tcPr>
            <w:tcW w:w="954" w:type="dxa"/>
          </w:tcPr>
          <w:p w14:paraId="3B33B6C5" w14:textId="77777777" w:rsidR="003528CF" w:rsidRPr="007419C6" w:rsidRDefault="003528CF" w:rsidP="00217B27">
            <w:pPr>
              <w:spacing w:line="360" w:lineRule="auto"/>
              <w:rPr>
                <w:rFonts w:ascii="宋体" w:hAnsi="宋体"/>
              </w:rPr>
            </w:pPr>
            <w:r>
              <w:rPr>
                <w:rFonts w:ascii="宋体" w:hAnsi="宋体" w:hint="eastAsia"/>
              </w:rPr>
              <w:t>学院</w:t>
            </w:r>
          </w:p>
        </w:tc>
        <w:tc>
          <w:tcPr>
            <w:tcW w:w="3827" w:type="dxa"/>
          </w:tcPr>
          <w:p w14:paraId="49F76534" w14:textId="77777777" w:rsidR="003528CF" w:rsidRPr="007419C6" w:rsidRDefault="003528CF" w:rsidP="00217B27">
            <w:pPr>
              <w:spacing w:line="360" w:lineRule="auto"/>
              <w:rPr>
                <w:rFonts w:ascii="宋体" w:hAnsi="宋体"/>
              </w:rPr>
            </w:pPr>
            <w:r>
              <w:rPr>
                <w:rFonts w:ascii="宋体" w:hAnsi="宋体" w:hint="eastAsia"/>
              </w:rPr>
              <w:t>计算机学院</w:t>
            </w:r>
          </w:p>
        </w:tc>
      </w:tr>
    </w:tbl>
    <w:p w14:paraId="167C30D9" w14:textId="77777777" w:rsidR="003528CF" w:rsidRDefault="003528CF" w:rsidP="003528CF">
      <w:pPr>
        <w:spacing w:line="360" w:lineRule="auto"/>
      </w:pPr>
      <w:r w:rsidRPr="00A327B3">
        <w:rPr>
          <w:rFonts w:hint="eastAsia"/>
        </w:rPr>
        <w:t>大学生信息素养课程作业</w:t>
      </w:r>
    </w:p>
    <w:tbl>
      <w:tblPr>
        <w:tblStyle w:val="a9"/>
        <w:tblW w:w="9634" w:type="dxa"/>
        <w:tblLayout w:type="fixed"/>
        <w:tblLook w:val="04A0" w:firstRow="1" w:lastRow="0" w:firstColumn="1" w:lastColumn="0" w:noHBand="0" w:noVBand="1"/>
      </w:tblPr>
      <w:tblGrid>
        <w:gridCol w:w="704"/>
        <w:gridCol w:w="1701"/>
        <w:gridCol w:w="7229"/>
      </w:tblGrid>
      <w:tr w:rsidR="003528CF" w14:paraId="36BC5583" w14:textId="77777777" w:rsidTr="00217B27">
        <w:tc>
          <w:tcPr>
            <w:tcW w:w="704" w:type="dxa"/>
          </w:tcPr>
          <w:p w14:paraId="356ABD24" w14:textId="77777777" w:rsidR="003528CF" w:rsidRPr="007419C6" w:rsidRDefault="003528CF" w:rsidP="00217B27">
            <w:pPr>
              <w:spacing w:line="360" w:lineRule="auto"/>
              <w:rPr>
                <w:rFonts w:ascii="宋体" w:hAnsi="宋体"/>
              </w:rPr>
            </w:pPr>
            <w:r>
              <w:rPr>
                <w:rFonts w:ascii="宋体" w:hAnsi="宋体"/>
              </w:rPr>
              <w:t>#</w:t>
            </w:r>
          </w:p>
        </w:tc>
        <w:tc>
          <w:tcPr>
            <w:tcW w:w="1701" w:type="dxa"/>
          </w:tcPr>
          <w:p w14:paraId="5AE6CC6B" w14:textId="77777777" w:rsidR="003528CF" w:rsidRPr="007419C6" w:rsidRDefault="003528CF" w:rsidP="00217B27">
            <w:pPr>
              <w:spacing w:line="360" w:lineRule="auto"/>
              <w:rPr>
                <w:rFonts w:ascii="宋体" w:hAnsi="宋体"/>
              </w:rPr>
            </w:pPr>
            <w:r>
              <w:rPr>
                <w:rFonts w:ascii="宋体" w:hAnsi="宋体" w:hint="eastAsia"/>
              </w:rPr>
              <w:t>模块</w:t>
            </w:r>
          </w:p>
        </w:tc>
        <w:tc>
          <w:tcPr>
            <w:tcW w:w="7229" w:type="dxa"/>
          </w:tcPr>
          <w:p w14:paraId="633D0381" w14:textId="77777777" w:rsidR="003528CF" w:rsidRPr="007419C6" w:rsidRDefault="003528CF" w:rsidP="00217B27">
            <w:pPr>
              <w:spacing w:line="360" w:lineRule="auto"/>
              <w:rPr>
                <w:rFonts w:ascii="宋体" w:hAnsi="宋体"/>
              </w:rPr>
            </w:pPr>
            <w:r>
              <w:rPr>
                <w:rFonts w:ascii="宋体" w:hAnsi="宋体" w:hint="eastAsia"/>
              </w:rPr>
              <w:t>作业</w:t>
            </w:r>
            <w:r>
              <w:rPr>
                <w:rFonts w:ascii="宋体" w:hAnsi="宋体"/>
              </w:rPr>
              <w:t>内容</w:t>
            </w:r>
          </w:p>
        </w:tc>
      </w:tr>
      <w:bookmarkEnd w:id="0"/>
      <w:tr w:rsidR="003528CF" w14:paraId="5E9E9015" w14:textId="77777777" w:rsidTr="00217B27">
        <w:tc>
          <w:tcPr>
            <w:tcW w:w="704" w:type="dxa"/>
          </w:tcPr>
          <w:p w14:paraId="6CB0E555" w14:textId="77777777" w:rsidR="003528CF" w:rsidRDefault="003528CF" w:rsidP="00217B27">
            <w:pPr>
              <w:spacing w:line="360" w:lineRule="auto"/>
              <w:rPr>
                <w:rFonts w:ascii="宋体" w:hAnsi="宋体"/>
              </w:rPr>
            </w:pPr>
            <w:r>
              <w:rPr>
                <w:rFonts w:ascii="宋体" w:hAnsi="宋体"/>
              </w:rPr>
              <w:t>3</w:t>
            </w:r>
          </w:p>
        </w:tc>
        <w:tc>
          <w:tcPr>
            <w:tcW w:w="1701" w:type="dxa"/>
          </w:tcPr>
          <w:p w14:paraId="595AE8AF" w14:textId="77777777" w:rsidR="003528CF" w:rsidRDefault="003528CF" w:rsidP="00217B27">
            <w:pPr>
              <w:spacing w:line="360" w:lineRule="auto"/>
              <w:rPr>
                <w:rFonts w:ascii="宋体" w:hAnsi="宋体"/>
              </w:rPr>
            </w:pPr>
            <w:r>
              <w:rPr>
                <w:rFonts w:ascii="宋体" w:hAnsi="宋体" w:hint="eastAsia"/>
              </w:rPr>
              <w:t>伦理学</w:t>
            </w:r>
          </w:p>
          <w:p w14:paraId="0F9D76B1" w14:textId="77777777" w:rsidR="003528CF" w:rsidRPr="007419C6" w:rsidRDefault="003528CF" w:rsidP="00217B27">
            <w:pPr>
              <w:spacing w:line="360" w:lineRule="auto"/>
              <w:rPr>
                <w:rFonts w:ascii="宋体" w:hAnsi="宋体"/>
              </w:rPr>
            </w:pPr>
            <w:r>
              <w:rPr>
                <w:rFonts w:ascii="宋体" w:hAnsi="宋体" w:hint="eastAsia"/>
              </w:rPr>
              <w:t>【信息处理】</w:t>
            </w:r>
          </w:p>
        </w:tc>
        <w:tc>
          <w:tcPr>
            <w:tcW w:w="7229" w:type="dxa"/>
          </w:tcPr>
          <w:p w14:paraId="26DF141B" w14:textId="77777777" w:rsidR="003528CF" w:rsidRPr="008619FE" w:rsidRDefault="003528CF" w:rsidP="00217B27">
            <w:pPr>
              <w:spacing w:line="360" w:lineRule="auto"/>
              <w:rPr>
                <w:rFonts w:ascii="宋体" w:hAnsi="宋体"/>
              </w:rPr>
            </w:pPr>
            <w:r w:rsidRPr="008619FE">
              <w:rPr>
                <w:rFonts w:ascii="宋体" w:hAnsi="宋体" w:hint="eastAsia"/>
              </w:rPr>
              <w:t>借助</w:t>
            </w:r>
            <w:r w:rsidRPr="008619FE">
              <w:rPr>
                <w:rFonts w:ascii="宋体" w:hAnsi="宋体"/>
              </w:rPr>
              <w:t>Explore Google Earth、Google Earth Studio、Timelapse、Google Earth Pro工具，查询塞罕坝、毛乌素沙漠治沙演进，要求截图或制作动画、视频</w:t>
            </w:r>
            <w:r w:rsidRPr="008619FE">
              <w:rPr>
                <w:rFonts w:ascii="宋体" w:hAnsi="宋体" w:hint="eastAsia"/>
              </w:rPr>
              <w:t>。</w:t>
            </w:r>
          </w:p>
          <w:p w14:paraId="5713254D" w14:textId="77777777" w:rsidR="003528CF" w:rsidRPr="008619FE" w:rsidRDefault="003528CF" w:rsidP="00217B27">
            <w:pPr>
              <w:spacing w:line="360" w:lineRule="auto"/>
              <w:rPr>
                <w:rFonts w:ascii="宋体" w:hAnsi="宋体"/>
              </w:rPr>
            </w:pPr>
            <w:r w:rsidRPr="008619FE">
              <w:rPr>
                <w:rFonts w:ascii="宋体" w:hAnsi="宋体" w:hint="eastAsia"/>
              </w:rPr>
              <w:t>【提示：可以使用截图、录制屏幕视频工具，例如</w:t>
            </w:r>
            <w:r w:rsidRPr="008619FE">
              <w:rPr>
                <w:rFonts w:ascii="宋体" w:hAnsi="宋体"/>
              </w:rPr>
              <w:t>vokoscreenNG、Captura、ScreenToGif、Lightscreen</w:t>
            </w:r>
            <w:r w:rsidRPr="008619FE">
              <w:rPr>
                <w:rFonts w:ascii="宋体" w:hAnsi="宋体" w:hint="eastAsia"/>
              </w:rPr>
              <w:t>】</w:t>
            </w:r>
          </w:p>
          <w:p w14:paraId="148ADE7B" w14:textId="77777777" w:rsidR="003528CF" w:rsidRPr="008619FE" w:rsidRDefault="003528CF" w:rsidP="00217B27">
            <w:pPr>
              <w:spacing w:line="360" w:lineRule="auto"/>
              <w:rPr>
                <w:rFonts w:ascii="宋体" w:hAnsi="宋体"/>
              </w:rPr>
            </w:pPr>
          </w:p>
          <w:p w14:paraId="2E85D08D" w14:textId="77777777" w:rsidR="003528CF" w:rsidRDefault="003528CF" w:rsidP="00217B27">
            <w:pPr>
              <w:spacing w:line="360" w:lineRule="auto"/>
              <w:rPr>
                <w:rFonts w:ascii="宋体" w:hAnsi="宋体"/>
              </w:rPr>
            </w:pPr>
            <w:r w:rsidRPr="008619FE">
              <w:rPr>
                <w:rFonts w:ascii="宋体" w:hAnsi="宋体" w:hint="eastAsia"/>
              </w:rPr>
              <w:t>从地球诞生到现代社会的生态演进史，简述生态文明建设和绿色发展的重要性。</w:t>
            </w:r>
          </w:p>
        </w:tc>
      </w:tr>
    </w:tbl>
    <w:p w14:paraId="60324D36" w14:textId="77777777" w:rsidR="003528CF" w:rsidRDefault="003528CF" w:rsidP="003528CF">
      <w:pPr>
        <w:spacing w:line="360" w:lineRule="auto"/>
      </w:pPr>
      <w:bookmarkStart w:id="2" w:name="_Hlk134905902"/>
      <w:r>
        <w:rPr>
          <w:rFonts w:hint="eastAsia"/>
        </w:rPr>
        <w:t>【</w:t>
      </w:r>
      <w:r>
        <w:rPr>
          <w:rFonts w:hint="eastAsia"/>
        </w:rPr>
        <w:t>3</w:t>
      </w:r>
      <w:r>
        <w:rPr>
          <w:rFonts w:hint="eastAsia"/>
        </w:rPr>
        <w:t>】截图</w:t>
      </w:r>
    </w:p>
    <w:p w14:paraId="04C90D60" w14:textId="77777777" w:rsidR="003528CF" w:rsidRDefault="003528CF" w:rsidP="003528CF">
      <w:pPr>
        <w:spacing w:line="360" w:lineRule="auto"/>
      </w:pPr>
      <w:r w:rsidRPr="00983BD5">
        <w:rPr>
          <w:noProof/>
        </w:rPr>
        <w:drawing>
          <wp:inline distT="0" distB="0" distL="0" distR="0" wp14:anchorId="3C2383D2" wp14:editId="3984F1D2">
            <wp:extent cx="6120130" cy="3195320"/>
            <wp:effectExtent l="0" t="0" r="0" b="5080"/>
            <wp:docPr id="1727679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9168" name=""/>
                    <pic:cNvPicPr/>
                  </pic:nvPicPr>
                  <pic:blipFill>
                    <a:blip r:embed="rId7"/>
                    <a:stretch>
                      <a:fillRect/>
                    </a:stretch>
                  </pic:blipFill>
                  <pic:spPr>
                    <a:xfrm>
                      <a:off x="0" y="0"/>
                      <a:ext cx="6120130" cy="3195320"/>
                    </a:xfrm>
                    <a:prstGeom prst="rect">
                      <a:avLst/>
                    </a:prstGeom>
                  </pic:spPr>
                </pic:pic>
              </a:graphicData>
            </a:graphic>
          </wp:inline>
        </w:drawing>
      </w:r>
    </w:p>
    <w:p w14:paraId="3012DFE9" w14:textId="77777777" w:rsidR="003528CF" w:rsidRDefault="003528CF" w:rsidP="003528CF">
      <w:pPr>
        <w:spacing w:line="360" w:lineRule="auto"/>
      </w:pPr>
      <w:r>
        <w:rPr>
          <w:rFonts w:hint="eastAsia"/>
        </w:rPr>
        <w:t>生态文明建设和绿色发展的重要性：</w:t>
      </w:r>
    </w:p>
    <w:p w14:paraId="5F24C4C9" w14:textId="77777777" w:rsidR="003528CF" w:rsidRDefault="003528CF" w:rsidP="003528CF">
      <w:pPr>
        <w:spacing w:line="360" w:lineRule="auto"/>
      </w:pPr>
      <w:r>
        <w:rPr>
          <w:rFonts w:hint="eastAsia"/>
        </w:rPr>
        <w:t>1.</w:t>
      </w:r>
      <w:r>
        <w:rPr>
          <w:rFonts w:hint="eastAsia"/>
        </w:rPr>
        <w:t>生态文明建设和社会的发展息息相关，生态是发展的基础，生态好，发展才会好；</w:t>
      </w:r>
    </w:p>
    <w:p w14:paraId="209E3660" w14:textId="77777777" w:rsidR="003528CF" w:rsidRDefault="003528CF" w:rsidP="003528CF">
      <w:pPr>
        <w:spacing w:line="360" w:lineRule="auto"/>
      </w:pPr>
      <w:r>
        <w:rPr>
          <w:rFonts w:hint="eastAsia"/>
        </w:rPr>
        <w:lastRenderedPageBreak/>
        <w:t>2.</w:t>
      </w:r>
      <w:r>
        <w:rPr>
          <w:rFonts w:hint="eastAsia"/>
        </w:rPr>
        <w:t>生态文明建设与人类生活密切相关，良好的生态环境有利于人民对幸福美好生活的追求，随着经济，文化的发展，越来越多的人追求高质量生态环境，追求绿色健康；</w:t>
      </w:r>
    </w:p>
    <w:p w14:paraId="7098D52B" w14:textId="77777777" w:rsidR="003528CF" w:rsidRDefault="003528CF" w:rsidP="003528CF">
      <w:pPr>
        <w:spacing w:line="360" w:lineRule="auto"/>
      </w:pPr>
      <w:r>
        <w:rPr>
          <w:rFonts w:hint="eastAsia"/>
        </w:rPr>
        <w:t>3.</w:t>
      </w:r>
      <w:r>
        <w:rPr>
          <w:rFonts w:hint="eastAsia"/>
        </w:rPr>
        <w:t>生态文明建设体现着中国的大国担当与使命，随着中国综合国力的提升，中国在世界的影响力越来越大，中国对于生态环境的建设回应着全球绿色地球的呼吁，也展现着大国的担当；</w:t>
      </w:r>
    </w:p>
    <w:p w14:paraId="3236B9B9" w14:textId="77777777" w:rsidR="003528CF" w:rsidRDefault="003528CF" w:rsidP="003528CF">
      <w:pPr>
        <w:spacing w:line="360" w:lineRule="auto"/>
      </w:pPr>
      <w:r>
        <w:rPr>
          <w:rFonts w:hint="eastAsia"/>
        </w:rPr>
        <w:t>4.</w:t>
      </w:r>
      <w:r>
        <w:rPr>
          <w:rFonts w:hint="eastAsia"/>
        </w:rPr>
        <w:t>绿色发展是一个国家政治，经济，文化等发展的基础，只有发展好绿色生态，其他各方面的发展才能稳步进行；</w:t>
      </w:r>
    </w:p>
    <w:p w14:paraId="787FC5A5" w14:textId="77777777" w:rsidR="003528CF" w:rsidRDefault="003528CF" w:rsidP="003528CF">
      <w:pPr>
        <w:spacing w:line="360" w:lineRule="auto"/>
      </w:pPr>
      <w:r>
        <w:rPr>
          <w:rFonts w:hint="eastAsia"/>
        </w:rPr>
        <w:t>5.</w:t>
      </w:r>
      <w:r>
        <w:rPr>
          <w:rFonts w:hint="eastAsia"/>
        </w:rPr>
        <w:t>生态环境与绿色发展是一个国家一个民族的发展之本，也是全球的发展趋向，未来是科技与持续发展并行，发展与绿色同步的模式，建设生态环境与绿色发展之路已势不可挡；</w:t>
      </w:r>
    </w:p>
    <w:p w14:paraId="58CE4A2B" w14:textId="77777777" w:rsidR="003528CF" w:rsidRDefault="003528CF" w:rsidP="003528CF">
      <w:pPr>
        <w:spacing w:line="360" w:lineRule="auto"/>
      </w:pPr>
      <w:r>
        <w:rPr>
          <w:rFonts w:hint="eastAsia"/>
        </w:rPr>
        <w:t>6</w:t>
      </w:r>
      <w:r>
        <w:t>.</w:t>
      </w:r>
      <w:r>
        <w:rPr>
          <w:rFonts w:hint="eastAsia"/>
        </w:rPr>
        <w:t>生态文明建设关系中华民族永续发展。生态环境没有替代品，用之不觉，失之难存。唯有经济与环境并重、遵循自然发展规律的发展，才是最有价值、最可持续、最具实践意义的发展。必须高度重视生态文明建设，走一条绿色、低碳、可持续发展之路。要站在为子孙计、为万世谋的战略高度思考谋划生态文明建设，开辟一条顺应时代发展潮流、适合我国发展实际的人与自然和谐共生的光明道路。</w:t>
      </w:r>
    </w:p>
    <w:p w14:paraId="7D003DF1" w14:textId="77777777" w:rsidR="003528CF" w:rsidRDefault="003528CF" w:rsidP="003528CF">
      <w:pPr>
        <w:spacing w:line="360" w:lineRule="auto"/>
        <w:ind w:firstLineChars="200" w:firstLine="480"/>
      </w:pPr>
      <w:r>
        <w:rPr>
          <w:rFonts w:hint="eastAsia"/>
        </w:rPr>
        <w:t>生态文明建设关系党的使命宗旨。人民对美好生活的向往，就是共产党的奋斗目标。新时代，人民群众对干净的水、清新的空气、安全的食品、优美的生态环境等要求越来越高，只有大力推进生态文明建设，提供更多优质生态产品，才能不断满足人民日益增长的优美生态环境需要，提高人民的生活质量，建设美丽新中国。</w:t>
      </w:r>
    </w:p>
    <w:p w14:paraId="0D553D17" w14:textId="77777777" w:rsidR="003528CF" w:rsidRDefault="003528CF" w:rsidP="003528CF">
      <w:pPr>
        <w:spacing w:line="360" w:lineRule="auto"/>
        <w:ind w:firstLineChars="200" w:firstLine="480"/>
      </w:pPr>
      <w:r>
        <w:rPr>
          <w:rFonts w:hint="eastAsia"/>
        </w:rPr>
        <w:t>生态文明建设关系我国经济高质量发展和现代化建设。环境保护与经济发展同行，将产生变革性力量。我国经济已由高速增长阶段转向高质量发展阶段。加强生态文明建设，坚持绿色发展，改变传统的“大量生产、大量消耗、大量排放”的生产模式和消费模式，使资源、生产、消费等要素相匹配相适应，是构建高质量现代化经济体系的必然要求，是实现经济社会发展和生态环境保护协调统一、人与自然和谐共生的根本之策。</w:t>
      </w:r>
    </w:p>
    <w:p w14:paraId="1A155C9F" w14:textId="77777777" w:rsidR="003528CF" w:rsidRDefault="003528CF" w:rsidP="003528CF">
      <w:pPr>
        <w:spacing w:line="360" w:lineRule="auto"/>
        <w:ind w:firstLineChars="200" w:firstLine="480"/>
      </w:pPr>
      <w:r>
        <w:rPr>
          <w:rFonts w:hint="eastAsia"/>
        </w:rPr>
        <w:t>生态文明建设关系中国的大国生态责任担当。中国是大国，生态环境搞好了，既是自身受益，更是对世界生态环境保护作出的重大贡献。中国虽然正处于全面建成小康社会的关键时期，发展经济、改善民生任务十分繁重，但仍然以最大决心和最积极态度参与全球应对气候变化，真心实意、真抓实干为全球环境治理、生态安全作奉献，树立起全球生态文明建设重要参与者、贡献者、引领者的良好形象，提升其在全球环境治理体系中的话语权和影响力，</w:t>
      </w:r>
      <w:r>
        <w:rPr>
          <w:rFonts w:hint="eastAsia"/>
        </w:rPr>
        <w:lastRenderedPageBreak/>
        <w:t>彰显中国特色社会主义的优越性和说服力、感召力。</w:t>
      </w:r>
    </w:p>
    <w:p w14:paraId="408EFB41" w14:textId="77777777" w:rsidR="003528CF" w:rsidRDefault="003528CF" w:rsidP="003528CF">
      <w:pPr>
        <w:spacing w:line="360" w:lineRule="auto"/>
      </w:pPr>
      <w:r>
        <w:rPr>
          <w:rFonts w:hint="eastAsia"/>
        </w:rPr>
        <w:t>7</w:t>
      </w:r>
      <w:r>
        <w:t>.</w:t>
      </w:r>
      <w:r>
        <w:rPr>
          <w:rFonts w:hint="eastAsia"/>
        </w:rPr>
        <w:t>推动生态文明建设与高质量发展具有重大意义。</w:t>
      </w:r>
    </w:p>
    <w:p w14:paraId="4849CEFE" w14:textId="77777777" w:rsidR="003528CF" w:rsidRDefault="003528CF" w:rsidP="003528CF">
      <w:pPr>
        <w:spacing w:line="360" w:lineRule="auto"/>
        <w:ind w:firstLineChars="200" w:firstLine="480"/>
      </w:pPr>
      <w:r>
        <w:rPr>
          <w:rFonts w:hint="eastAsia"/>
        </w:rPr>
        <w:t>一是保护地球人类共同家园的迫切需要。生态文明建设关乎人类未来，建设绿色家园是各国人民的共同梦想。没有良好的生态环境，高质量发展无从谈起；没有高质量发展为依托，生态文明建设难以为继，富裕美好生活也难以实现。面对生态环境问题科学施策，确立战略目标久久为功，地球才会永远美好，人类才有安乐家园。</w:t>
      </w:r>
    </w:p>
    <w:p w14:paraId="5296D312" w14:textId="77777777" w:rsidR="003528CF" w:rsidRDefault="003528CF" w:rsidP="003528CF">
      <w:pPr>
        <w:spacing w:line="360" w:lineRule="auto"/>
        <w:ind w:firstLineChars="200" w:firstLine="480"/>
      </w:pPr>
      <w:r>
        <w:rPr>
          <w:rFonts w:hint="eastAsia"/>
        </w:rPr>
        <w:t>二是当今世界发展潮流的呼唤。英国工业革命以来，人类在创造巨大物质财富的过程中，对生态环境造成了严重破坏，气候变暖、环境污染、土地退化、各种自然灾害频繁发生，对人类生存环境造成了巨大威胁。保护环境、拯救地球成为世界潮流。人与自然是命运共同体，只有在发展中保护，在保护中发展，才能共建万物和谐的美丽家园。中国坚持多边主义，共谋全球生态文明建设，深度参与全球生态环境治理，符合世界各国人民的共同利益，得到了越来越多的国家和地区的响应和拥护。人类要发展，必须是绿色发展、高质量发展、可持续发展。“吃祖宗饭，断子孙粮”，以牺牲生态环境为代价的发展，已被时代唾弃。中国通过推动“一带一路”的绿色发展，建立“绿色发展国际联盟”等多种方式，主动提出“碳达峰”“碳中和”目标，在推动全球生态文明建设中发挥了引领作用，彰显了大国担当，为推动全球生态环境保护贡献了中国智慧、中国力量。</w:t>
      </w:r>
    </w:p>
    <w:p w14:paraId="7F2C297C" w14:textId="77777777" w:rsidR="003528CF" w:rsidRDefault="003528CF" w:rsidP="003528CF">
      <w:pPr>
        <w:spacing w:line="360" w:lineRule="auto"/>
        <w:ind w:firstLineChars="200" w:firstLine="480"/>
      </w:pPr>
      <w:r>
        <w:rPr>
          <w:rFonts w:hint="eastAsia"/>
        </w:rPr>
        <w:t>三是全面建设社会主义现代化的重大举措。落后就要挨打，发展才是硬道理，这是历史昭示。任何时候都必须把发展作为第一要务。但发展必须是高质量的、可持续的，这样才会有后劲和活力。进入新时代，我国社会主要矛盾发生转化，发展中的矛盾和问题集中体现在发展质量上。过去那种只求数量和速度的粗放式发展方式，难以为继。只有大力提高发展质量，才能解决好我国社会主要矛盾。习近平总书记指出，“我国进入高质量发展阶段，生态环境的支撑作用越来越明显。”我们要建设的现代化，是高质量发展的现代化，是人与自然和谐共生的现代化，既要创造更多物质财富和精神财富以满足人民日益增长的美好生活需要，也要提供更多优质生态产品以满足人民日益增长的优美生态环境需要，这既体现了尊重自然、顺应自然、保护自然的生态文明理念，又体现了又好又快的高质量发展要求，为实现“十四五”规划目标，为到</w:t>
      </w:r>
      <w:r>
        <w:t>2035</w:t>
      </w:r>
      <w:r>
        <w:t>年基本实现现代化和生态环境质量根本好转，提供了科学路径。</w:t>
      </w:r>
    </w:p>
    <w:p w14:paraId="237B0FED" w14:textId="704C5530" w:rsidR="00B723EB" w:rsidRPr="003528CF" w:rsidRDefault="003528CF" w:rsidP="003528CF">
      <w:pPr>
        <w:spacing w:line="360" w:lineRule="auto"/>
        <w:ind w:firstLineChars="200" w:firstLine="480"/>
        <w:rPr>
          <w:rFonts w:hint="eastAsia"/>
        </w:rPr>
      </w:pPr>
      <w:r>
        <w:rPr>
          <w:rFonts w:hint="eastAsia"/>
        </w:rPr>
        <w:t>四是实现人民福祉和民族复兴的根本之策。为人民谋福祉，实现中华民族伟大复兴，是中国共产党的追求和使命。经济社会持续发展和生态环境持续改善都是人民福祉和民族复兴</w:t>
      </w:r>
      <w:r>
        <w:rPr>
          <w:rFonts w:hint="eastAsia"/>
        </w:rPr>
        <w:lastRenderedPageBreak/>
        <w:t>的必备条件。良好生态环境是最普惠的民生福祉，坚持生态惠民、生态利民、生态为民，重点解决损害群众健康的突出环境问题，不断满足人民日益增长的优美生态环境需要，是发展的条件，也是发展的目的。人民的满足感和获得感就从这一天天的富裕、美丽、幸福的生活中积累起来。建设生态文明和推动高质量发展，既是当代发展需要，也是未来发展之策，是实现中华民族伟大复兴的必由之路。从“新发展理念”到高质量发展，是关系中华民族永续发展的根本大计，正悄然改变着我们的社会、工作和生活。中国正在走出一条生产发展、生活富裕、生态良好的文明发展之路。因此，建设生态文明和实现高质量发展，是一项长期性、全局性的根本之策，功在当代，利在千秋，必将推动中华民族实现伟大复兴。</w:t>
      </w:r>
      <w:bookmarkEnd w:id="1"/>
      <w:bookmarkEnd w:id="2"/>
    </w:p>
    <w:sectPr w:rsidR="00B723EB" w:rsidRPr="003528CF" w:rsidSect="00142646">
      <w:headerReference w:type="default" r:id="rId8"/>
      <w:footerReference w:type="default" r:id="rId9"/>
      <w:pgSz w:w="11906" w:h="16838" w:code="9"/>
      <w:pgMar w:top="1701" w:right="1134" w:bottom="1361" w:left="1134" w:header="68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B42CE" w14:textId="77777777" w:rsidR="00EB539D" w:rsidRDefault="00EB539D" w:rsidP="003528CF">
      <w:r>
        <w:separator/>
      </w:r>
    </w:p>
  </w:endnote>
  <w:endnote w:type="continuationSeparator" w:id="0">
    <w:p w14:paraId="41EE71B8" w14:textId="77777777" w:rsidR="00EB539D" w:rsidRDefault="00EB539D" w:rsidP="00352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wiss 721 SWA">
    <w:altName w:val="Calibri"/>
    <w:charset w:val="00"/>
    <w:family w:val="swiss"/>
    <w:pitch w:val="default"/>
    <w:sig w:usb0="00000000" w:usb1="00000000" w:usb2="00000000" w:usb3="00000000" w:csb0="0000001B"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0" w:type="auto"/>
      <w:tblBorders>
        <w:top w:val="single" w:sz="6" w:space="0" w:color="004EA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EA7192" w:rsidRPr="00B656A4" w14:paraId="124C008E" w14:textId="77777777" w:rsidTr="00AB1547">
      <w:trPr>
        <w:trHeight w:val="699"/>
      </w:trPr>
      <w:tc>
        <w:tcPr>
          <w:tcW w:w="8505" w:type="dxa"/>
          <w:vAlign w:val="center"/>
        </w:tcPr>
        <w:p w14:paraId="5CAD59A7" w14:textId="77777777" w:rsidR="00EA7192" w:rsidRPr="00B656A4" w:rsidRDefault="00000000" w:rsidP="00EA7192">
          <w:pPr>
            <w:pStyle w:val="a7"/>
            <w:jc w:val="both"/>
            <w:rPr>
              <w:rFonts w:ascii="微软雅黑" w:eastAsia="微软雅黑" w:hAnsi="微软雅黑"/>
            </w:rPr>
          </w:pPr>
          <w:r w:rsidRPr="00B656A4">
            <w:rPr>
              <w:rFonts w:ascii="微软雅黑" w:eastAsia="微软雅黑" w:hAnsi="微软雅黑" w:hint="eastAsia"/>
            </w:rPr>
            <w:t>地址：陕西省西安市长安区东祥路</w:t>
          </w:r>
          <w:r w:rsidRPr="00B656A4">
            <w:rPr>
              <w:rFonts w:ascii="微软雅黑" w:eastAsia="微软雅黑" w:hAnsi="微软雅黑"/>
            </w:rPr>
            <w:t>1</w:t>
          </w:r>
          <w:r w:rsidRPr="00B656A4">
            <w:rPr>
              <w:rFonts w:ascii="微软雅黑" w:eastAsia="微软雅黑" w:hAnsi="微软雅黑"/>
            </w:rPr>
            <w:t>号计算机学院</w:t>
          </w:r>
          <w:r w:rsidRPr="00B656A4">
            <w:rPr>
              <w:rFonts w:ascii="微软雅黑" w:eastAsia="微软雅黑" w:hAnsi="微软雅黑"/>
            </w:rPr>
            <w:t xml:space="preserve">  </w:t>
          </w:r>
          <w:r w:rsidRPr="00B656A4">
            <w:rPr>
              <w:rFonts w:ascii="微软雅黑" w:eastAsia="微软雅黑" w:hAnsi="微软雅黑"/>
            </w:rPr>
            <w:t>邮编</w:t>
          </w:r>
          <w:r w:rsidRPr="00B656A4">
            <w:rPr>
              <w:rFonts w:ascii="微软雅黑" w:eastAsia="微软雅黑" w:hAnsi="微软雅黑"/>
            </w:rPr>
            <w:t xml:space="preserve">:710129 </w:t>
          </w:r>
        </w:p>
        <w:p w14:paraId="01554F23" w14:textId="77777777" w:rsidR="00EA7192" w:rsidRPr="00B656A4" w:rsidRDefault="00000000" w:rsidP="00EA7192">
          <w:pPr>
            <w:pStyle w:val="a7"/>
            <w:jc w:val="both"/>
            <w:rPr>
              <w:rFonts w:ascii="微软雅黑" w:eastAsia="微软雅黑" w:hAnsi="微软雅黑"/>
            </w:rPr>
          </w:pPr>
          <w:r w:rsidRPr="00B656A4">
            <w:rPr>
              <w:rFonts w:ascii="微软雅黑" w:eastAsia="微软雅黑" w:hAnsi="微软雅黑"/>
            </w:rPr>
            <w:t>ADD: 1 Dongxiang Road, Chang'an District, Xi'an Shaanxi,710129, P.R.China.</w:t>
          </w:r>
        </w:p>
      </w:tc>
      <w:tc>
        <w:tcPr>
          <w:tcW w:w="1123" w:type="dxa"/>
          <w:vAlign w:val="center"/>
        </w:tcPr>
        <w:p w14:paraId="40C9A1AB" w14:textId="77777777" w:rsidR="00EA7192" w:rsidRPr="003364C1" w:rsidRDefault="00000000" w:rsidP="00EA7192">
          <w:pPr>
            <w:pStyle w:val="a7"/>
            <w:jc w:val="center"/>
            <w:rPr>
              <w:rFonts w:ascii="Consolas" w:eastAsia="微软雅黑" w:hAnsi="Consolas" w:cs="Consolas"/>
              <w:sz w:val="24"/>
              <w:szCs w:val="24"/>
            </w:rPr>
          </w:pPr>
          <w:r w:rsidRPr="003364C1">
            <w:rPr>
              <w:rFonts w:ascii="Consolas" w:eastAsia="微软雅黑" w:hAnsi="Consolas" w:cs="Consolas"/>
              <w:sz w:val="24"/>
              <w:szCs w:val="24"/>
            </w:rPr>
            <w:fldChar w:fldCharType="begin"/>
          </w:r>
          <w:r w:rsidRPr="003364C1">
            <w:rPr>
              <w:rFonts w:ascii="Consolas" w:eastAsia="微软雅黑" w:hAnsi="Consolas" w:cs="Consolas"/>
              <w:sz w:val="24"/>
              <w:szCs w:val="24"/>
            </w:rPr>
            <w:instrText>PAGE   \* MERGEFORMAT</w:instrText>
          </w:r>
          <w:r w:rsidRPr="003364C1">
            <w:rPr>
              <w:rFonts w:ascii="Consolas" w:eastAsia="微软雅黑" w:hAnsi="Consolas" w:cs="Consolas"/>
              <w:sz w:val="24"/>
              <w:szCs w:val="24"/>
            </w:rPr>
            <w:fldChar w:fldCharType="separate"/>
          </w:r>
          <w:r w:rsidRPr="00E12AB2">
            <w:rPr>
              <w:rFonts w:ascii="Consolas" w:eastAsia="微软雅黑" w:hAnsi="Consolas" w:cs="Consolas"/>
              <w:noProof/>
              <w:sz w:val="24"/>
              <w:szCs w:val="24"/>
              <w:lang w:val="zh-CN"/>
            </w:rPr>
            <w:t>4</w:t>
          </w:r>
          <w:r w:rsidRPr="003364C1">
            <w:rPr>
              <w:rFonts w:ascii="Consolas" w:eastAsia="微软雅黑" w:hAnsi="Consolas" w:cs="Consolas"/>
              <w:sz w:val="24"/>
              <w:szCs w:val="24"/>
            </w:rPr>
            <w:fldChar w:fldCharType="end"/>
          </w:r>
        </w:p>
      </w:tc>
    </w:tr>
  </w:tbl>
  <w:p w14:paraId="08BE07F4" w14:textId="77777777" w:rsidR="00EA7192" w:rsidRPr="00B656A4" w:rsidRDefault="00000000" w:rsidP="001131A6">
    <w:pPr>
      <w:pStyle w:val="a7"/>
      <w:spacing w:line="40" w:lineRule="exact"/>
      <w:rPr>
        <w:rFonts w:ascii="宋体" w:hAnsi="宋体"/>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6D9A7" w14:textId="77777777" w:rsidR="00EB539D" w:rsidRDefault="00EB539D" w:rsidP="003528CF">
      <w:r>
        <w:separator/>
      </w:r>
    </w:p>
  </w:footnote>
  <w:footnote w:type="continuationSeparator" w:id="0">
    <w:p w14:paraId="2BE7BB35" w14:textId="77777777" w:rsidR="00EB539D" w:rsidRDefault="00EB539D" w:rsidP="003528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0" w:type="auto"/>
      <w:tblBorders>
        <w:top w:val="none" w:sz="0" w:space="0" w:color="auto"/>
        <w:left w:val="none" w:sz="0" w:space="0" w:color="auto"/>
        <w:bottom w:val="single" w:sz="6" w:space="0" w:color="004EA2"/>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2977"/>
      <w:gridCol w:w="1831"/>
    </w:tblGrid>
    <w:tr w:rsidR="001C5EE1" w:rsidRPr="0015381F" w14:paraId="0A411656" w14:textId="77777777" w:rsidTr="00EC5714">
      <w:tc>
        <w:tcPr>
          <w:tcW w:w="4820" w:type="dxa"/>
          <w:vMerge w:val="restart"/>
          <w:vAlign w:val="center"/>
        </w:tcPr>
        <w:p w14:paraId="3024D148" w14:textId="77777777" w:rsidR="001C5EE1" w:rsidRPr="00E93BED" w:rsidRDefault="00000000" w:rsidP="001C5EE1">
          <w:pPr>
            <w:pStyle w:val="a5"/>
            <w:jc w:val="both"/>
            <w:rPr>
              <w:rFonts w:ascii="微软雅黑" w:eastAsia="微软雅黑" w:hAnsi="微软雅黑"/>
              <w:sz w:val="32"/>
              <w:szCs w:val="32"/>
            </w:rPr>
          </w:pPr>
          <w:r>
            <w:rPr>
              <w:rFonts w:ascii="微软雅黑" w:eastAsia="微软雅黑" w:hAnsi="微软雅黑"/>
              <w:sz w:val="32"/>
              <w:szCs w:val="32"/>
            </w:rPr>
            <w:t>作业纸</w:t>
          </w:r>
        </w:p>
        <w:p w14:paraId="0F7D8A41" w14:textId="77777777" w:rsidR="004303B3" w:rsidRPr="00E93BED" w:rsidRDefault="00000000" w:rsidP="00081A57">
          <w:pPr>
            <w:pStyle w:val="a5"/>
            <w:jc w:val="both"/>
            <w:rPr>
              <w:rFonts w:ascii="微软雅黑" w:eastAsia="微软雅黑" w:hAnsi="微软雅黑"/>
            </w:rPr>
          </w:pPr>
          <w:r w:rsidRPr="00C91460">
            <w:rPr>
              <w:rFonts w:ascii="微软雅黑" w:eastAsia="微软雅黑" w:hAnsi="微软雅黑" w:hint="eastAsia"/>
            </w:rPr>
            <w:t>大学生信息素养</w:t>
          </w:r>
        </w:p>
      </w:tc>
      <w:tc>
        <w:tcPr>
          <w:tcW w:w="2977" w:type="dxa"/>
          <w:vMerge w:val="restart"/>
          <w:vAlign w:val="center"/>
        </w:tcPr>
        <w:p w14:paraId="5E2DA3F2" w14:textId="77777777" w:rsidR="001C5EE1" w:rsidRPr="0015381F" w:rsidRDefault="00000000" w:rsidP="002852AC">
          <w:pPr>
            <w:pStyle w:val="a5"/>
            <w:jc w:val="both"/>
            <w:rPr>
              <w:rFonts w:ascii="宋体" w:hAnsi="宋体"/>
            </w:rPr>
          </w:pPr>
        </w:p>
      </w:tc>
      <w:tc>
        <w:tcPr>
          <w:tcW w:w="1831" w:type="dxa"/>
          <w:vAlign w:val="center"/>
        </w:tcPr>
        <w:p w14:paraId="17F76DEF" w14:textId="77777777" w:rsidR="001C5EE1" w:rsidRPr="0015381F" w:rsidRDefault="00000000" w:rsidP="00EC5714">
          <w:pPr>
            <w:pStyle w:val="a5"/>
            <w:rPr>
              <w:rFonts w:ascii="宋体" w:hAnsi="宋体"/>
            </w:rPr>
          </w:pPr>
          <w:r>
            <w:rPr>
              <w:rFonts w:ascii="宋体" w:hAnsi="宋体"/>
              <w:noProof/>
            </w:rPr>
            <w:drawing>
              <wp:inline distT="0" distB="0" distL="0" distR="0" wp14:anchorId="2D98A1A2" wp14:editId="537D85DD">
                <wp:extent cx="409285" cy="409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学生信息素养.wmf"/>
                        <pic:cNvPicPr/>
                      </pic:nvPicPr>
                      <pic:blipFill>
                        <a:blip r:embed="rId1">
                          <a:extLst>
                            <a:ext uri="{28A0092B-C50C-407E-A947-70E740481C1C}">
                              <a14:useLocalDpi xmlns:a14="http://schemas.microsoft.com/office/drawing/2010/main" val="0"/>
                            </a:ext>
                          </a:extLst>
                        </a:blip>
                        <a:stretch>
                          <a:fillRect/>
                        </a:stretch>
                      </pic:blipFill>
                      <pic:spPr>
                        <a:xfrm>
                          <a:off x="0" y="0"/>
                          <a:ext cx="443119" cy="443432"/>
                        </a:xfrm>
                        <a:prstGeom prst="rect">
                          <a:avLst/>
                        </a:prstGeom>
                      </pic:spPr>
                    </pic:pic>
                  </a:graphicData>
                </a:graphic>
              </wp:inline>
            </w:drawing>
          </w:r>
        </w:p>
      </w:tc>
    </w:tr>
    <w:tr w:rsidR="001C5EE1" w:rsidRPr="0015381F" w14:paraId="51F8F83E" w14:textId="77777777" w:rsidTr="00EC5714">
      <w:tc>
        <w:tcPr>
          <w:tcW w:w="4820" w:type="dxa"/>
          <w:vMerge/>
          <w:vAlign w:val="center"/>
        </w:tcPr>
        <w:p w14:paraId="7E0290AB" w14:textId="77777777" w:rsidR="001C5EE1" w:rsidRPr="004303B3" w:rsidRDefault="00000000" w:rsidP="001C5EE1">
          <w:pPr>
            <w:pStyle w:val="a5"/>
            <w:jc w:val="both"/>
            <w:rPr>
              <w:rFonts w:ascii="微软雅黑" w:eastAsia="微软雅黑" w:hAnsi="微软雅黑"/>
              <w:noProof/>
              <w:sz w:val="32"/>
              <w:szCs w:val="32"/>
            </w:rPr>
          </w:pPr>
        </w:p>
      </w:tc>
      <w:tc>
        <w:tcPr>
          <w:tcW w:w="2977" w:type="dxa"/>
          <w:vMerge/>
          <w:vAlign w:val="center"/>
        </w:tcPr>
        <w:p w14:paraId="4374EF80" w14:textId="77777777" w:rsidR="001C5EE1" w:rsidRDefault="00000000" w:rsidP="002852AC">
          <w:pPr>
            <w:pStyle w:val="a5"/>
            <w:jc w:val="both"/>
            <w:rPr>
              <w:rFonts w:ascii="宋体" w:hAnsi="宋体"/>
              <w:noProof/>
            </w:rPr>
          </w:pPr>
        </w:p>
      </w:tc>
      <w:tc>
        <w:tcPr>
          <w:tcW w:w="1831" w:type="dxa"/>
          <w:vAlign w:val="center"/>
        </w:tcPr>
        <w:p w14:paraId="7814D33E" w14:textId="77777777" w:rsidR="001C5EE1" w:rsidRPr="001C5EE1" w:rsidRDefault="00000000" w:rsidP="00EC5714">
          <w:pPr>
            <w:pStyle w:val="a5"/>
            <w:rPr>
              <w:rFonts w:ascii="Swiss 721 SWA" w:hAnsi="Swiss 721 SWA"/>
              <w:noProof/>
              <w:sz w:val="13"/>
              <w:szCs w:val="13"/>
            </w:rPr>
          </w:pPr>
          <w:r w:rsidRPr="00EC5714">
            <w:rPr>
              <w:rFonts w:ascii="Swiss 721 SWA" w:hAnsi="Swiss 721 SWA"/>
              <w:noProof/>
              <w:sz w:val="13"/>
              <w:szCs w:val="13"/>
            </w:rPr>
            <w:t>INFORMATION LITERACY</w:t>
          </w:r>
        </w:p>
      </w:tc>
    </w:tr>
  </w:tbl>
  <w:p w14:paraId="57585324" w14:textId="77777777" w:rsidR="0015381F" w:rsidRPr="00AA3E36" w:rsidRDefault="00000000" w:rsidP="0055074F">
    <w:pPr>
      <w:pStyle w:val="a5"/>
      <w:spacing w:line="120" w:lineRule="exact"/>
      <w:rPr>
        <w:rFonts w:ascii="宋体" w:hAnsi="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6507"/>
    <w:multiLevelType w:val="hybridMultilevel"/>
    <w:tmpl w:val="16E0D2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C6A7C68"/>
    <w:multiLevelType w:val="hybridMultilevel"/>
    <w:tmpl w:val="57EC8120"/>
    <w:lvl w:ilvl="0" w:tplc="F76EE5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AB41AD7"/>
    <w:multiLevelType w:val="hybridMultilevel"/>
    <w:tmpl w:val="D37CBA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2E72B20"/>
    <w:multiLevelType w:val="hybridMultilevel"/>
    <w:tmpl w:val="339E7F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1DC39A1"/>
    <w:multiLevelType w:val="hybridMultilevel"/>
    <w:tmpl w:val="203C03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93945719">
    <w:abstractNumId w:val="4"/>
  </w:num>
  <w:num w:numId="2" w16cid:durableId="1189756712">
    <w:abstractNumId w:val="2"/>
  </w:num>
  <w:num w:numId="3" w16cid:durableId="414939236">
    <w:abstractNumId w:val="0"/>
  </w:num>
  <w:num w:numId="4" w16cid:durableId="1794009914">
    <w:abstractNumId w:val="3"/>
  </w:num>
  <w:num w:numId="5" w16cid:durableId="19029797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ED6"/>
    <w:rsid w:val="003528CF"/>
    <w:rsid w:val="004D0ED6"/>
    <w:rsid w:val="00B723EB"/>
    <w:rsid w:val="00EB539D"/>
    <w:rsid w:val="00F071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80E34"/>
  <w15:chartTrackingRefBased/>
  <w15:docId w15:val="{FF2D7D76-959C-4C58-A37E-1CC728350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0ED6"/>
    <w:pPr>
      <w:widowControl w:val="0"/>
      <w:jc w:val="both"/>
    </w:pPr>
    <w:rPr>
      <w:rFonts w:eastAsia="宋体"/>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添加代码"/>
    <w:basedOn w:val="a"/>
    <w:link w:val="a4"/>
    <w:qFormat/>
    <w:rsid w:val="00F071C9"/>
    <w:pPr>
      <w:pBdr>
        <w:top w:val="single" w:sz="4" w:space="1" w:color="auto"/>
        <w:left w:val="single" w:sz="4" w:space="4" w:color="auto"/>
        <w:bottom w:val="single" w:sz="4" w:space="0" w:color="auto"/>
        <w:right w:val="single" w:sz="4" w:space="4" w:color="auto"/>
      </w:pBdr>
      <w:shd w:val="clear" w:color="auto" w:fill="E7E6E6"/>
      <w:spacing w:line="360" w:lineRule="auto"/>
      <w:jc w:val="left"/>
    </w:pPr>
    <w:rPr>
      <w:rFonts w:ascii="Consolas" w:hAnsi="Consolas" w:cs="Times New Roman"/>
      <w:szCs w:val="20"/>
    </w:rPr>
  </w:style>
  <w:style w:type="character" w:customStyle="1" w:styleId="a4">
    <w:name w:val="添加代码 字符"/>
    <w:basedOn w:val="a0"/>
    <w:link w:val="a3"/>
    <w:rsid w:val="00F071C9"/>
    <w:rPr>
      <w:rFonts w:ascii="Consolas" w:eastAsia="宋体" w:hAnsi="Consolas" w:cs="Times New Roman"/>
      <w:sz w:val="24"/>
      <w:shd w:val="clear" w:color="auto" w:fill="E7E6E6"/>
    </w:rPr>
  </w:style>
  <w:style w:type="paragraph" w:customStyle="1" w:styleId="code">
    <w:name w:val="code"/>
    <w:basedOn w:val="HTML"/>
    <w:qFormat/>
    <w:rsid w:val="00F071C9"/>
    <w:pPr>
      <w:widowControl/>
      <w:pBdr>
        <w:top w:val="single" w:sz="4" w:space="4" w:color="E7EAED"/>
        <w:left w:val="single" w:sz="4" w:space="0" w:color="E7EAED"/>
        <w:bottom w:val="single" w:sz="4" w:space="3" w:color="E7EAED"/>
        <w:right w:val="single" w:sz="4" w:space="2"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jc w:val="left"/>
    </w:pPr>
    <w:rPr>
      <w:rFonts w:ascii="宋体" w:eastAsia="宋体" w:hAnsi="宋体" w:cs="宋体"/>
      <w:color w:val="333333"/>
      <w:kern w:val="0"/>
      <w:sz w:val="24"/>
      <w:szCs w:val="24"/>
    </w:rPr>
  </w:style>
  <w:style w:type="paragraph" w:styleId="HTML">
    <w:name w:val="HTML Preformatted"/>
    <w:basedOn w:val="a"/>
    <w:link w:val="HTML0"/>
    <w:uiPriority w:val="99"/>
    <w:semiHidden/>
    <w:unhideWhenUsed/>
    <w:rsid w:val="00F071C9"/>
    <w:rPr>
      <w:rFonts w:ascii="Courier New" w:eastAsiaTheme="minorEastAsia" w:hAnsi="Courier New" w:cs="Courier New"/>
      <w:sz w:val="20"/>
      <w:szCs w:val="20"/>
    </w:rPr>
  </w:style>
  <w:style w:type="character" w:customStyle="1" w:styleId="HTML0">
    <w:name w:val="HTML 预设格式 字符"/>
    <w:basedOn w:val="a0"/>
    <w:link w:val="HTML"/>
    <w:uiPriority w:val="99"/>
    <w:semiHidden/>
    <w:rsid w:val="00F071C9"/>
    <w:rPr>
      <w:rFonts w:ascii="Courier New" w:hAnsi="Courier New" w:cs="Courier New"/>
    </w:rPr>
  </w:style>
  <w:style w:type="paragraph" w:styleId="a5">
    <w:name w:val="header"/>
    <w:basedOn w:val="a"/>
    <w:link w:val="a6"/>
    <w:uiPriority w:val="99"/>
    <w:unhideWhenUsed/>
    <w:rsid w:val="003528CF"/>
    <w:pPr>
      <w:tabs>
        <w:tab w:val="center" w:pos="4153"/>
        <w:tab w:val="right" w:pos="8306"/>
      </w:tabs>
      <w:snapToGrid w:val="0"/>
      <w:jc w:val="center"/>
    </w:pPr>
    <w:rPr>
      <w:sz w:val="18"/>
      <w:szCs w:val="18"/>
    </w:rPr>
  </w:style>
  <w:style w:type="character" w:customStyle="1" w:styleId="a6">
    <w:name w:val="页眉 字符"/>
    <w:basedOn w:val="a0"/>
    <w:link w:val="a5"/>
    <w:uiPriority w:val="99"/>
    <w:rsid w:val="003528CF"/>
    <w:rPr>
      <w:rFonts w:eastAsia="宋体"/>
      <w:sz w:val="18"/>
      <w:szCs w:val="18"/>
    </w:rPr>
  </w:style>
  <w:style w:type="paragraph" w:styleId="a7">
    <w:name w:val="footer"/>
    <w:basedOn w:val="a"/>
    <w:link w:val="a8"/>
    <w:uiPriority w:val="99"/>
    <w:unhideWhenUsed/>
    <w:rsid w:val="003528CF"/>
    <w:pPr>
      <w:tabs>
        <w:tab w:val="center" w:pos="4153"/>
        <w:tab w:val="right" w:pos="8306"/>
      </w:tabs>
      <w:snapToGrid w:val="0"/>
      <w:jc w:val="left"/>
    </w:pPr>
    <w:rPr>
      <w:sz w:val="18"/>
      <w:szCs w:val="18"/>
    </w:rPr>
  </w:style>
  <w:style w:type="character" w:customStyle="1" w:styleId="a8">
    <w:name w:val="页脚 字符"/>
    <w:basedOn w:val="a0"/>
    <w:link w:val="a7"/>
    <w:uiPriority w:val="99"/>
    <w:rsid w:val="003528CF"/>
    <w:rPr>
      <w:rFonts w:eastAsia="宋体"/>
      <w:sz w:val="18"/>
      <w:szCs w:val="18"/>
    </w:rPr>
  </w:style>
  <w:style w:type="table" w:styleId="a9">
    <w:name w:val="Table Grid"/>
    <w:aliases w:val="程序代码"/>
    <w:basedOn w:val="a1"/>
    <w:rsid w:val="003528CF"/>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3528CF"/>
    <w:pPr>
      <w:widowControl/>
      <w:spacing w:before="100" w:beforeAutospacing="1" w:after="100" w:afterAutospacing="1"/>
      <w:jc w:val="left"/>
    </w:pPr>
    <w:rPr>
      <w:rFonts w:ascii="宋体" w:hAnsi="宋体" w:cs="宋体"/>
      <w:kern w:val="0"/>
      <w:szCs w:val="24"/>
    </w:rPr>
  </w:style>
  <w:style w:type="paragraph" w:styleId="ab">
    <w:name w:val="List Paragraph"/>
    <w:basedOn w:val="a"/>
    <w:uiPriority w:val="34"/>
    <w:qFormat/>
    <w:rsid w:val="003528CF"/>
    <w:pPr>
      <w:ind w:firstLineChars="200" w:firstLine="420"/>
    </w:pPr>
    <w:rPr>
      <w:rFonts w:eastAsiaTheme="minorEastAsia"/>
      <w:sz w:val="20"/>
      <w:szCs w:val="20"/>
    </w:rPr>
  </w:style>
  <w:style w:type="character" w:styleId="ac">
    <w:name w:val="Hyperlink"/>
    <w:basedOn w:val="a0"/>
    <w:uiPriority w:val="99"/>
    <w:unhideWhenUsed/>
    <w:rsid w:val="003528CF"/>
    <w:rPr>
      <w:color w:val="0563C1" w:themeColor="hyperlink"/>
      <w:u w:val="single"/>
    </w:rPr>
  </w:style>
  <w:style w:type="character" w:styleId="ad">
    <w:name w:val="FollowedHyperlink"/>
    <w:basedOn w:val="a0"/>
    <w:uiPriority w:val="99"/>
    <w:semiHidden/>
    <w:unhideWhenUsed/>
    <w:rsid w:val="003528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409</Words>
  <Characters>2334</Characters>
  <Application>Microsoft Office Word</Application>
  <DocSecurity>0</DocSecurity>
  <Lines>19</Lines>
  <Paragraphs>5</Paragraphs>
  <ScaleCrop>false</ScaleCrop>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珩博</dc:creator>
  <cp:keywords/>
  <dc:description/>
  <cp:lastModifiedBy>徐 珩博</cp:lastModifiedBy>
  <cp:revision>2</cp:revision>
  <dcterms:created xsi:type="dcterms:W3CDTF">2023-05-13T13:31:00Z</dcterms:created>
  <dcterms:modified xsi:type="dcterms:W3CDTF">2023-05-13T13:35:00Z</dcterms:modified>
</cp:coreProperties>
</file>