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D6D" w:rsidRDefault="00A04D6D">
      <w:r>
        <w:rPr>
          <w:rFonts w:hint="eastAsia"/>
        </w:rPr>
        <w:t>采用天眼查，找出公司页面可能的变量字段</w:t>
      </w:r>
    </w:p>
    <w:p w:rsidR="00CA5F15" w:rsidRDefault="007F1B2A">
      <w:r>
        <w:softHyphen/>
      </w:r>
      <w:r>
        <w:softHyphen/>
      </w:r>
      <w:r w:rsidR="005B4AED">
        <w:rPr>
          <w:rFonts w:hint="eastAsia"/>
        </w:rPr>
        <w:t>变量的字段：</w:t>
      </w:r>
    </w:p>
    <w:p w:rsidR="00DC6DF9" w:rsidRDefault="00DC6DF9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地址类：</w:t>
      </w:r>
      <w:r w:rsidR="00550DCE">
        <w:rPr>
          <w:rFonts w:hint="eastAsia"/>
        </w:rPr>
        <w:t>注册</w:t>
      </w:r>
      <w:r>
        <w:rPr>
          <w:rFonts w:hint="eastAsia"/>
        </w:rPr>
        <w:t>地址、附近公司地址</w:t>
      </w:r>
      <w:r w:rsidR="00550DCE">
        <w:rPr>
          <w:rFonts w:hint="eastAsia"/>
        </w:rPr>
        <w:t>、法定代表人任职企业分布地址</w:t>
      </w:r>
      <w:r w:rsidR="00996FE3">
        <w:rPr>
          <w:rFonts w:hint="eastAsia"/>
        </w:rPr>
        <w:t>、产品所属地</w:t>
      </w:r>
      <w:r w:rsidR="000C7463">
        <w:rPr>
          <w:rFonts w:hint="eastAsia"/>
        </w:rPr>
        <w:t>、历史注册地址</w:t>
      </w:r>
      <w:r>
        <w:rPr>
          <w:rFonts w:hint="eastAsia"/>
        </w:rPr>
        <w:t>；</w:t>
      </w:r>
    </w:p>
    <w:p w:rsidR="00DC6DF9" w:rsidRDefault="00DC6DF9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时间类：</w:t>
      </w:r>
      <w:r w:rsidR="004A43EA">
        <w:rPr>
          <w:rFonts w:hint="eastAsia"/>
        </w:rPr>
        <w:t>成立时间、</w:t>
      </w:r>
      <w:r>
        <w:rPr>
          <w:rFonts w:hint="eastAsia"/>
        </w:rPr>
        <w:t>存续时间、更新时间、营业期限、核准日期</w:t>
      </w:r>
      <w:r w:rsidR="004A43EA">
        <w:rPr>
          <w:rFonts w:hint="eastAsia"/>
        </w:rPr>
        <w:t>、认缴出资日期</w:t>
      </w:r>
      <w:r w:rsidR="00B21700">
        <w:rPr>
          <w:rFonts w:hint="eastAsia"/>
        </w:rPr>
        <w:t>、变更日期、当前审理程序日期、开庭日期、裁判日期、发布日期、刊登日期、立案日期、股权出质登记日期</w:t>
      </w:r>
      <w:r w:rsidR="00996FE3">
        <w:rPr>
          <w:rFonts w:hint="eastAsia"/>
        </w:rPr>
        <w:t>、投资日期、行政许可决定日期、行政许可截止日期、</w:t>
      </w:r>
      <w:r w:rsidR="00B15F88">
        <w:rPr>
          <w:rFonts w:hint="eastAsia"/>
        </w:rPr>
        <w:t>税务评价年度、纳税有效期、资质证书发证日期、资质证书截止日期、招投标发布日期、公告研报发布日期、供应商报告日期、上榜榜单发布年份、商标申请日期、专利申请日期</w:t>
      </w:r>
      <w:r w:rsidR="000C7463">
        <w:rPr>
          <w:rFonts w:hint="eastAsia"/>
        </w:rPr>
        <w:t>、专利公布日期、软件登记批准日期、软件发布日期、作品著作权创作完成日期、作品著作权创作登记日期、作品著作权创作首次发布日期、网站备案审核日期、</w:t>
      </w:r>
    </w:p>
    <w:p w:rsidR="00DC6DF9" w:rsidRDefault="00DC6DF9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资本类：注册资本、对外投资、认缴金额、实缴资本</w:t>
      </w:r>
      <w:r w:rsidR="004A43EA">
        <w:rPr>
          <w:rFonts w:hint="eastAsia"/>
        </w:rPr>
        <w:t>、</w:t>
      </w:r>
      <w:r w:rsidR="00996FE3">
        <w:rPr>
          <w:rFonts w:hint="eastAsia"/>
        </w:rPr>
        <w:t>出质股权数额、当前融资轮数、投资参与轮数、投资方、投资金额、投资比例</w:t>
      </w:r>
      <w:r w:rsidR="00B15F88">
        <w:rPr>
          <w:rFonts w:hint="eastAsia"/>
        </w:rPr>
        <w:t>、供应商采购金额</w:t>
      </w:r>
      <w:r w:rsidR="000C7463">
        <w:rPr>
          <w:rFonts w:hint="eastAsia"/>
        </w:rPr>
        <w:t>、历史注册资本</w:t>
      </w:r>
    </w:p>
    <w:p w:rsidR="00DC6DF9" w:rsidRDefault="00DC6DF9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企业类：人员规模、</w:t>
      </w:r>
      <w:r w:rsidR="00550DCE">
        <w:rPr>
          <w:rFonts w:hint="eastAsia"/>
        </w:rPr>
        <w:t>参保人数、行业</w:t>
      </w:r>
      <w:r w:rsidR="004A43EA">
        <w:rPr>
          <w:rFonts w:hint="eastAsia"/>
        </w:rPr>
        <w:t>、经营范围、是否涉及禁止行业、控股企业</w:t>
      </w:r>
      <w:r w:rsidR="00B21700">
        <w:rPr>
          <w:rFonts w:hint="eastAsia"/>
        </w:rPr>
        <w:t>、分支机构</w:t>
      </w:r>
      <w:r w:rsidR="000C7463">
        <w:rPr>
          <w:rFonts w:hint="eastAsia"/>
        </w:rPr>
        <w:t>、历史经营范围</w:t>
      </w:r>
    </w:p>
    <w:p w:rsidR="004A43EA" w:rsidRDefault="004A43EA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代码类：社会信用代码、纳税人识别号、组织机构代码</w:t>
      </w:r>
      <w:r w:rsidR="000C7463">
        <w:rPr>
          <w:rFonts w:hint="eastAsia"/>
        </w:rPr>
        <w:t>、历史统一信用代码</w:t>
      </w:r>
    </w:p>
    <w:p w:rsidR="00DC6DF9" w:rsidRDefault="00B15F88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名称</w:t>
      </w:r>
      <w:r w:rsidR="00DC6DF9">
        <w:rPr>
          <w:rFonts w:hint="eastAsia"/>
        </w:rPr>
        <w:t>类：</w:t>
      </w:r>
      <w:r w:rsidR="00DC6DF9">
        <w:t xml:space="preserve"> </w:t>
      </w:r>
      <w:r w:rsidR="00DC6DF9">
        <w:rPr>
          <w:rFonts w:hint="eastAsia"/>
        </w:rPr>
        <w:t>法定代表人</w:t>
      </w:r>
      <w:r w:rsidR="00550DCE">
        <w:rPr>
          <w:rFonts w:hint="eastAsia"/>
        </w:rPr>
        <w:t>、</w:t>
      </w:r>
      <w:r w:rsidR="004A43EA">
        <w:rPr>
          <w:rFonts w:hint="eastAsia"/>
        </w:rPr>
        <w:t>董事、监事、</w:t>
      </w:r>
      <w:r w:rsidR="00B21700">
        <w:rPr>
          <w:rFonts w:hint="eastAsia"/>
        </w:rPr>
        <w:t>实际控制人、分支机构负责人</w:t>
      </w:r>
      <w:r w:rsidR="00996FE3">
        <w:rPr>
          <w:rFonts w:hint="eastAsia"/>
        </w:rPr>
        <w:t>、出质人、质权人、核心团队、联合创始人、总裁、副总裁、财务副总裁、合伙人</w:t>
      </w:r>
      <w:r>
        <w:rPr>
          <w:rFonts w:hint="eastAsia"/>
        </w:rPr>
        <w:t>、纳税人名称、招投标采购人、微信公众号、供应商名称、客户名称、上榜榜单名称</w:t>
      </w:r>
      <w:r w:rsidR="000C7463">
        <w:rPr>
          <w:rFonts w:hint="eastAsia"/>
        </w:rPr>
        <w:t>、历史曾用名、历史法定代表人、历史股东、历史高管</w:t>
      </w:r>
    </w:p>
    <w:p w:rsidR="00DC6DF9" w:rsidRDefault="00DC6DF9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经营类：</w:t>
      </w:r>
      <w:r w:rsidR="004A43EA">
        <w:rPr>
          <w:rFonts w:hint="eastAsia"/>
        </w:rPr>
        <w:t>持股比例、最终受益股份、经营状态、股东、高管、持股比例、股权路径关联企业、</w:t>
      </w:r>
      <w:r w:rsidR="00B21700">
        <w:rPr>
          <w:rFonts w:hint="eastAsia"/>
        </w:rPr>
        <w:t>投资路径、变更项目、变更前、变更后、企业年报、公司公示</w:t>
      </w:r>
      <w:r w:rsidR="00996FE3">
        <w:rPr>
          <w:rFonts w:hint="eastAsia"/>
        </w:rPr>
        <w:t>、产品名称、产品标签、产品介绍、竞品信息、供应商纠纷、客户纠纷、专利、行政许可文案编号、行政许可文件名称、行政许可决定机关、行政许可内容、</w:t>
      </w:r>
      <w:r w:rsidR="00B15F88">
        <w:rPr>
          <w:rFonts w:hint="eastAsia"/>
        </w:rPr>
        <w:t>纳税人信用级别、税务类型、纳税评价单位、纳税人资格类型、纳税检查类型、纳税检查结果、纳税检查实施机关、资质证书类型、资质证书编号、招投标内容、公告研报发布内容、企业研报发布内容、供应商采购占比、供应商关联关系、客户销售占比、客户销售金额、榜单类型、上榜榜单来源、榜单位置、榜内名称、商标名称、商标注册号、商标状态、专利名称、专利类型、专利法律状态、专利申请号、专利公布号</w:t>
      </w:r>
      <w:r w:rsidR="000C7463">
        <w:rPr>
          <w:rFonts w:hint="eastAsia"/>
        </w:rPr>
        <w:t>、软件全称、软件简称、软件登记号、软件分类号、软件版本号、著作权作品名称、作品著作权登记号、作品著作权类别、网站名称、网站备案许可证号、历史对外投资、、历史持股比例、、历史合作伙伴、</w:t>
      </w:r>
    </w:p>
    <w:p w:rsidR="00DC6DF9" w:rsidRDefault="00B21700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司法、</w:t>
      </w:r>
      <w:r w:rsidR="00DC6DF9">
        <w:rPr>
          <w:rFonts w:hint="eastAsia"/>
        </w:rPr>
        <w:t>法律类：</w:t>
      </w:r>
      <w:r>
        <w:rPr>
          <w:rFonts w:hint="eastAsia"/>
        </w:rPr>
        <w:t>司法案件名称、相关案号、案由、案件类型、案件身份、当前审理程序、审理法院、裁判结果、公告类型、立案信息、</w:t>
      </w:r>
      <w:r w:rsidR="000C7463">
        <w:rPr>
          <w:rFonts w:hint="eastAsia"/>
        </w:rPr>
        <w:t>历史开庭公告、历史法律案件名称</w:t>
      </w:r>
    </w:p>
    <w:p w:rsidR="006839B5" w:rsidRDefault="009B59AA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衍生变量类：</w:t>
      </w:r>
    </w:p>
    <w:p w:rsidR="006839B5" w:rsidRDefault="006839B5" w:rsidP="006839B5">
      <w:pPr>
        <w:ind w:firstLineChars="200" w:firstLine="420"/>
      </w:pPr>
      <w:r>
        <w:rPr>
          <w:rFonts w:hint="eastAsia"/>
        </w:rPr>
        <w:t>9</w:t>
      </w:r>
      <w:r>
        <w:t>.1</w:t>
      </w:r>
      <w:r w:rsidR="00226BA0">
        <w:rPr>
          <w:rFonts w:hint="eastAsia"/>
        </w:rPr>
        <w:t>注册资本</w:t>
      </w:r>
      <w:r>
        <w:rPr>
          <w:rFonts w:hint="eastAsia"/>
        </w:rPr>
        <w:t>按</w:t>
      </w:r>
      <w:r w:rsidR="00226BA0">
        <w:rPr>
          <w:rFonts w:hint="eastAsia"/>
        </w:rPr>
        <w:t>时间的变化与行业标杆企业的对比</w:t>
      </w:r>
      <w:r>
        <w:rPr>
          <w:rFonts w:hint="eastAsia"/>
        </w:rPr>
        <w:t>——看是否与行业标杆企业处于同一阶段</w:t>
      </w:r>
      <w:r w:rsidR="00226BA0">
        <w:rPr>
          <w:rFonts w:hint="eastAsia"/>
        </w:rPr>
        <w:t>、</w:t>
      </w:r>
    </w:p>
    <w:p w:rsidR="006839B5" w:rsidRDefault="006839B5" w:rsidP="006839B5">
      <w:pPr>
        <w:ind w:firstLineChars="200" w:firstLine="420"/>
      </w:pPr>
      <w:r>
        <w:t>9.2</w:t>
      </w:r>
      <w:r w:rsidR="00226BA0">
        <w:rPr>
          <w:rFonts w:hint="eastAsia"/>
        </w:rPr>
        <w:t>注册资本</w:t>
      </w:r>
      <w:r>
        <w:rPr>
          <w:rFonts w:hint="eastAsia"/>
        </w:rPr>
        <w:t>按时间</w:t>
      </w:r>
      <w:r w:rsidR="00226BA0">
        <w:rPr>
          <w:rFonts w:hint="eastAsia"/>
        </w:rPr>
        <w:t>变化与行业标杆企业对比</w:t>
      </w:r>
      <w:r>
        <w:rPr>
          <w:rFonts w:hint="eastAsia"/>
        </w:rPr>
        <w:t>——看看是否处于扩张、衰退阶段；</w:t>
      </w:r>
    </w:p>
    <w:p w:rsidR="006839B5" w:rsidRDefault="006839B5" w:rsidP="006839B5">
      <w:pPr>
        <w:ind w:firstLineChars="200" w:firstLine="420"/>
      </w:pPr>
      <w:r>
        <w:t>9.3</w:t>
      </w:r>
      <w:r w:rsidR="00226BA0">
        <w:rPr>
          <w:rFonts w:hint="eastAsia"/>
        </w:rPr>
        <w:t>参保人数/人员规模与标杆企业数据对比</w:t>
      </w:r>
      <w:r>
        <w:rPr>
          <w:rFonts w:hint="eastAsia"/>
        </w:rPr>
        <w:t>——</w:t>
      </w:r>
      <w:r w:rsidR="00226BA0">
        <w:rPr>
          <w:rFonts w:hint="eastAsia"/>
        </w:rPr>
        <w:t>判断营业是否正常</w:t>
      </w:r>
      <w:r>
        <w:rPr>
          <w:rFonts w:hint="eastAsia"/>
        </w:rPr>
        <w:t>；</w:t>
      </w:r>
    </w:p>
    <w:p w:rsidR="009B59AA" w:rsidRDefault="006839B5" w:rsidP="006839B5">
      <w:pPr>
        <w:ind w:firstLineChars="200" w:firstLine="420"/>
      </w:pPr>
      <w:r>
        <w:t>9.4</w:t>
      </w:r>
      <w:r>
        <w:rPr>
          <w:rFonts w:hint="eastAsia"/>
        </w:rPr>
        <w:t>供应链</w:t>
      </w:r>
      <w:r w:rsidR="00226BA0">
        <w:rPr>
          <w:rFonts w:hint="eastAsia"/>
        </w:rPr>
        <w:t>单位为原告起诉案件/司法案件总数与标杆企业数据对比</w:t>
      </w:r>
      <w:r>
        <w:rPr>
          <w:rFonts w:hint="eastAsia"/>
        </w:rPr>
        <w:t>——</w:t>
      </w:r>
      <w:r w:rsidR="00226BA0">
        <w:rPr>
          <w:rFonts w:hint="eastAsia"/>
        </w:rPr>
        <w:t>判断企业</w:t>
      </w:r>
      <w:r>
        <w:rPr>
          <w:rFonts w:hint="eastAsia"/>
        </w:rPr>
        <w:t>的供应链是否出现问题；</w:t>
      </w:r>
    </w:p>
    <w:p w:rsidR="006839B5" w:rsidRDefault="006839B5" w:rsidP="006839B5">
      <w:pPr>
        <w:ind w:firstLineChars="200" w:firstLine="420"/>
      </w:pPr>
      <w:r>
        <w:rPr>
          <w:rFonts w:hint="eastAsia"/>
        </w:rPr>
        <w:t>9</w:t>
      </w:r>
      <w:r>
        <w:t xml:space="preserve">.5 </w:t>
      </w:r>
      <w:r>
        <w:rPr>
          <w:rFonts w:hint="eastAsia"/>
        </w:rPr>
        <w:t>客户</w:t>
      </w:r>
      <w:r>
        <w:rPr>
          <w:rFonts w:hint="eastAsia"/>
        </w:rPr>
        <w:t>单位为原告起诉案件/司法案件总数与标杆企业数据对比</w:t>
      </w:r>
      <w:r>
        <w:rPr>
          <w:rFonts w:hint="eastAsia"/>
        </w:rPr>
        <w:t>——判断企业的客户是否出现问题；</w:t>
      </w:r>
    </w:p>
    <w:p w:rsidR="006839B5" w:rsidRDefault="006839B5" w:rsidP="006839B5">
      <w:pPr>
        <w:ind w:firstLineChars="200" w:firstLine="420"/>
      </w:pPr>
      <w:r>
        <w:rPr>
          <w:rFonts w:hint="eastAsia"/>
        </w:rPr>
        <w:t>9</w:t>
      </w:r>
      <w:r>
        <w:t>.6</w:t>
      </w:r>
      <w:r w:rsidR="00A21123">
        <w:t xml:space="preserve"> </w:t>
      </w:r>
      <w:r w:rsidR="00A21123">
        <w:rPr>
          <w:rFonts w:hint="eastAsia"/>
        </w:rPr>
        <w:t>企业近三年</w:t>
      </w:r>
      <w:r w:rsidR="00A21123">
        <w:rPr>
          <w:rFonts w:hint="eastAsia"/>
        </w:rPr>
        <w:t>剔除预收款后资产负债与行业平均值对比——判断企业综合杠杆是否过大；</w:t>
      </w:r>
    </w:p>
    <w:p w:rsidR="00A21123" w:rsidRDefault="00A21123" w:rsidP="006839B5">
      <w:pPr>
        <w:ind w:firstLineChars="200" w:firstLine="420"/>
      </w:pPr>
      <w:r>
        <w:rPr>
          <w:rFonts w:hint="eastAsia"/>
        </w:rPr>
        <w:lastRenderedPageBreak/>
        <w:t>9</w:t>
      </w:r>
      <w:r>
        <w:t xml:space="preserve">.7 </w:t>
      </w:r>
      <w:r>
        <w:rPr>
          <w:rFonts w:hint="eastAsia"/>
        </w:rPr>
        <w:t>企业近三年净负债与行业平均值对比——</w:t>
      </w:r>
      <w:r>
        <w:rPr>
          <w:rFonts w:hint="eastAsia"/>
        </w:rPr>
        <w:t>判断企业</w:t>
      </w:r>
      <w:r>
        <w:rPr>
          <w:rFonts w:hint="eastAsia"/>
        </w:rPr>
        <w:t>长期负债</w:t>
      </w:r>
      <w:r>
        <w:rPr>
          <w:rFonts w:hint="eastAsia"/>
        </w:rPr>
        <w:t>是否过大；</w:t>
      </w:r>
    </w:p>
    <w:p w:rsidR="00A21123" w:rsidRDefault="00A21123" w:rsidP="006839B5">
      <w:pPr>
        <w:ind w:firstLineChars="200" w:firstLine="420"/>
      </w:pPr>
      <w:r>
        <w:rPr>
          <w:rFonts w:hint="eastAsia"/>
        </w:rPr>
        <w:t>9</w:t>
      </w:r>
      <w:r>
        <w:t xml:space="preserve">.8 </w:t>
      </w:r>
      <w:r>
        <w:rPr>
          <w:rFonts w:hint="eastAsia"/>
        </w:rPr>
        <w:t>企业近三年</w:t>
      </w:r>
      <w:r>
        <w:rPr>
          <w:rFonts w:hint="eastAsia"/>
        </w:rPr>
        <w:t>现金短债比与行业平均值对比——判断企业短期杠杆是否过大；</w:t>
      </w:r>
    </w:p>
    <w:p w:rsidR="00A21123" w:rsidRDefault="00A21123" w:rsidP="006839B5">
      <w:pPr>
        <w:ind w:firstLineChars="200" w:firstLine="420"/>
      </w:pPr>
      <w:r>
        <w:rPr>
          <w:rFonts w:hint="eastAsia"/>
        </w:rPr>
        <w:t>9</w:t>
      </w:r>
      <w:r>
        <w:t>.9</w:t>
      </w:r>
      <w:r>
        <w:rPr>
          <w:rFonts w:hint="eastAsia"/>
        </w:rPr>
        <w:t xml:space="preserve"> </w:t>
      </w:r>
      <w:r>
        <w:rPr>
          <w:rFonts w:hint="eastAsia"/>
        </w:rPr>
        <w:t>企业近三年</w:t>
      </w:r>
      <w:r>
        <w:rPr>
          <w:rFonts w:hint="eastAsia"/>
        </w:rPr>
        <w:t>投销比与行业平均值对比——判断企业投资能力是否强；</w:t>
      </w:r>
    </w:p>
    <w:p w:rsidR="005B4AED" w:rsidRPr="00A21123" w:rsidRDefault="00A21123" w:rsidP="00A21123">
      <w:pPr>
        <w:ind w:firstLineChars="200" w:firstLine="420"/>
      </w:pPr>
      <w:r>
        <w:rPr>
          <w:rFonts w:hint="eastAsia"/>
        </w:rPr>
        <w:t>9</w:t>
      </w:r>
      <w:r>
        <w:t xml:space="preserve">.10 </w:t>
      </w:r>
      <w:r>
        <w:rPr>
          <w:rFonts w:hint="eastAsia"/>
        </w:rPr>
        <w:t>企业近三年周转率与</w:t>
      </w:r>
      <w:r>
        <w:rPr>
          <w:rFonts w:hint="eastAsia"/>
        </w:rPr>
        <w:t>行业平均值对比</w:t>
      </w:r>
      <w:r>
        <w:rPr>
          <w:rFonts w:hint="eastAsia"/>
        </w:rPr>
        <w:t>——判断企业资金周转是否在行业平均值之上。</w:t>
      </w:r>
      <w:bookmarkStart w:id="0" w:name="_GoBack"/>
      <w:bookmarkEnd w:id="0"/>
    </w:p>
    <w:sectPr w:rsidR="005B4AED" w:rsidRPr="00A21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2B0" w:rsidRDefault="000102B0" w:rsidP="009B59AA">
      <w:r>
        <w:separator/>
      </w:r>
    </w:p>
  </w:endnote>
  <w:endnote w:type="continuationSeparator" w:id="0">
    <w:p w:rsidR="000102B0" w:rsidRDefault="000102B0" w:rsidP="009B5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2B0" w:rsidRDefault="000102B0" w:rsidP="009B59AA">
      <w:r>
        <w:separator/>
      </w:r>
    </w:p>
  </w:footnote>
  <w:footnote w:type="continuationSeparator" w:id="0">
    <w:p w:rsidR="000102B0" w:rsidRDefault="000102B0" w:rsidP="009B5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C29BC"/>
    <w:multiLevelType w:val="hybridMultilevel"/>
    <w:tmpl w:val="F66074D4"/>
    <w:lvl w:ilvl="0" w:tplc="6C768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ED"/>
    <w:rsid w:val="000102B0"/>
    <w:rsid w:val="000C7463"/>
    <w:rsid w:val="00226BA0"/>
    <w:rsid w:val="004A43EA"/>
    <w:rsid w:val="00550DCE"/>
    <w:rsid w:val="005B4AED"/>
    <w:rsid w:val="0064437D"/>
    <w:rsid w:val="006839B5"/>
    <w:rsid w:val="007F1B2A"/>
    <w:rsid w:val="00996FE3"/>
    <w:rsid w:val="009B59AA"/>
    <w:rsid w:val="00A04D6D"/>
    <w:rsid w:val="00A21123"/>
    <w:rsid w:val="00B15F88"/>
    <w:rsid w:val="00B21700"/>
    <w:rsid w:val="00CA5F15"/>
    <w:rsid w:val="00DB3A75"/>
    <w:rsid w:val="00DC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03898"/>
  <w15:chartTrackingRefBased/>
  <w15:docId w15:val="{CD322F04-D22A-4A8C-AF16-422D37EC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D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5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59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5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5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4</cp:revision>
  <dcterms:created xsi:type="dcterms:W3CDTF">2021-02-21T11:18:00Z</dcterms:created>
  <dcterms:modified xsi:type="dcterms:W3CDTF">2021-02-21T12:10:00Z</dcterms:modified>
</cp:coreProperties>
</file>