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A9C9C">
      <w:pPr>
        <w:pStyle w:val="36"/>
      </w:pPr>
      <w:r>
        <w:t>Singapore Retail Analysis</w:t>
      </w:r>
    </w:p>
    <w:p w14:paraId="46EF3698">
      <w:pPr>
        <w:pStyle w:val="2"/>
      </w:pPr>
      <w:r>
        <w:t>OLS Regression: RSI ~ CPI (no lag)</w:t>
      </w:r>
    </w:p>
    <w:p w14:paraId="2CDE0010">
      <w:r>
        <w:rPr>
          <w:rFonts w:ascii="Courier New" w:hAnsi="Courier New"/>
          <w:sz w:val="20"/>
        </w:rPr>
        <w:t xml:space="preserve">                            OLS Regression Results                    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==============================================================================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Dep. Variable:             rsi_growth   R-squared:                       0.173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Model:                            OLS   Adj. R-squared:                  0.163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Method:                 Least Squares   F-statistic:                     17.20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Date:                Wed, 31 Dec 2025   Prob (F-statistic):           8.15e-05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Time:                        01:55:19   Log-Likelihood:                -337.38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No. Observations:                  84   AIC:                             678.8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Df Residuals:                      82   BIC:                             683.6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Df Model:                           1                                 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Covariance Type:            nonrobust                                 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==============================================================================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coef    std err          t      P&gt;|t|      [0.025      0.975]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------------------------------------------------------------------------------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const         -4.5563      2.153     -2.116      0.037      -8.839      -0.273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color w:val="auto"/>
          <w:sz w:val="20"/>
          <w:highlight w:val="yellow"/>
        </w:rPr>
        <w:t>cpi_growth</w:t>
      </w:r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sz w:val="20"/>
          <w:highlight w:val="yellow"/>
        </w:rPr>
        <w:t>2.6886</w:t>
      </w: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  <w:highlight w:val="none"/>
        </w:rPr>
        <w:t>0.648</w:t>
      </w:r>
      <w:r>
        <w:rPr>
          <w:rFonts w:ascii="Courier New" w:hAnsi="Courier New"/>
          <w:sz w:val="20"/>
        </w:rPr>
        <w:t xml:space="preserve">      4.148      </w:t>
      </w:r>
      <w:r>
        <w:rPr>
          <w:rFonts w:ascii="Courier New" w:hAnsi="Courier New"/>
          <w:sz w:val="20"/>
          <w:highlight w:val="yellow"/>
        </w:rPr>
        <w:t>0.000</w:t>
      </w:r>
      <w:r>
        <w:rPr>
          <w:rFonts w:ascii="Courier New" w:hAnsi="Courier New"/>
          <w:sz w:val="20"/>
        </w:rPr>
        <w:t xml:space="preserve">       1.399       3.978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==============================================================================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Omnibus:                       76.997   Durbin-Watson:                   0.685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Prob(Omnibus):                  0.000   Jarque-Bera (JB):             1031.596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Skew:                           2.546   Prob(JB):                    9.81e-225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Kurtosis:                      19.396   Cond. No.                         5.06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==============================================================================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Notes: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[1] Standard Errors assume that the covariance matrix of the errors is correctly specified.</w:t>
      </w:r>
    </w:p>
    <w:p w14:paraId="76CB7F8F">
      <w:pPr>
        <w:pStyle w:val="2"/>
      </w:pPr>
      <w:r>
        <w:t>OLS Regression: RSI ~ CPI (lags 0,3,6)</w:t>
      </w:r>
    </w:p>
    <w:p w14:paraId="23C35DE4">
      <w:r>
        <w:rPr>
          <w:rFonts w:ascii="Courier New" w:hAnsi="Courier New"/>
          <w:sz w:val="20"/>
        </w:rPr>
        <w:t xml:space="preserve">                            OLS Regression Results                    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==============================================================================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Dep. Variable:             rsi_growth   R-squared:                       0.372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Model:                            OLS   Adj. R-squared:                  0.345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Method:                 Least Squares   F-statistic:                     13.99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Date:                Wed, 31 Dec 2025   Prob (F-statistic):           2.92e-07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Time:                        01:55:19   Log-Likelihood:                -294.34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No. Observations:                  75   AIC:                             596.7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Df Residuals:                      71   BIC:                             606.0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Df Model:                           3                                 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Covariance Type:            nonrobust                                 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==============================================================================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coef    std err          t      P&gt;|t|      [0.025      0.975]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------------------------------------------------------------------------------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const         -3.4004      2.274     -1.495      0.139      -7.935       1.134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  <w:highlight w:val="yellow"/>
        </w:rPr>
        <w:t>cpi_lag_0</w:t>
      </w:r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sz w:val="20"/>
          <w:highlight w:val="yellow"/>
        </w:rPr>
        <w:t>10.5288</w:t>
      </w:r>
      <w:r>
        <w:rPr>
          <w:rFonts w:ascii="Courier New" w:hAnsi="Courier New"/>
          <w:sz w:val="20"/>
        </w:rPr>
        <w:t xml:space="preserve">      1.938      5.433      </w:t>
      </w:r>
      <w:r>
        <w:rPr>
          <w:rFonts w:ascii="Courier New" w:hAnsi="Courier New"/>
          <w:sz w:val="20"/>
          <w:highlight w:val="yellow"/>
        </w:rPr>
        <w:t>0.000</w:t>
      </w:r>
      <w:r>
        <w:rPr>
          <w:rFonts w:ascii="Courier New" w:hAnsi="Courier New"/>
          <w:sz w:val="20"/>
        </w:rPr>
        <w:t xml:space="preserve">       6.664      14.393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  <w:highlight w:val="yellow"/>
        </w:rPr>
        <w:t xml:space="preserve">cpi_lag_3 </w:t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  <w:highlight w:val="yellow"/>
        </w:rPr>
        <w:t>-8.4828</w:t>
      </w:r>
      <w:r>
        <w:rPr>
          <w:rFonts w:ascii="Courier New" w:hAnsi="Courier New"/>
          <w:sz w:val="20"/>
        </w:rPr>
        <w:t xml:space="preserve">      3.131     -2.710      </w:t>
      </w:r>
      <w:r>
        <w:rPr>
          <w:rFonts w:ascii="Courier New" w:hAnsi="Courier New"/>
          <w:sz w:val="20"/>
          <w:highlight w:val="yellow"/>
        </w:rPr>
        <w:t>0.008</w:t>
      </w:r>
      <w:r>
        <w:rPr>
          <w:rFonts w:ascii="Courier New" w:hAnsi="Courier New"/>
          <w:sz w:val="20"/>
        </w:rPr>
        <w:t xml:space="preserve">     -14.725      -2.240</w:t>
      </w:r>
      <w:bookmarkStart w:id="0" w:name="_GoBack"/>
      <w:bookmarkEnd w:id="0"/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cpi_lag_6      0.1488      1.929      0.077      0.939      -3.697       3.994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==============================================================================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Omnibus:                       52.980   Durbin-Watson:                   0.823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Prob(Omnibus):                  0.000   Jarque-Bera (JB):              385.039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Skew:                           1.866   Prob(JB):                     2.45e-84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Kurtosis:                      13.454   Cond. No.                         16.2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==============================================================================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Notes: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[1] Standard Errors assume that the covariance matrix of the errors is correctly specified.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B5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Chan Jie</cp:lastModifiedBy>
  <dcterms:modified xsi:type="dcterms:W3CDTF">2026-01-08T13:52:51Z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E83BC77E5723424BBECFC33B03876CA8_12</vt:lpwstr>
  </property>
</Properties>
</file>