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32C9" w:rsidRDefault="008532C9" w:rsidP="008532C9">
      <w:pPr>
        <w:rPr>
          <w:rFonts w:hint="eastAsia"/>
        </w:rPr>
      </w:pPr>
      <w:r>
        <w:rPr>
          <w:rFonts w:hint="eastAsia"/>
        </w:rPr>
        <w:t>心率手环规格参数</w:t>
      </w:r>
    </w:p>
    <w:p w:rsidR="008532C9" w:rsidRDefault="004B145D" w:rsidP="008532C9">
      <w:pPr>
        <w:rPr>
          <w:rFonts w:hint="eastAsia"/>
        </w:rPr>
      </w:pPr>
      <w:r>
        <w:rPr>
          <w:rFonts w:hint="eastAsia"/>
        </w:rPr>
        <w:t>型号：</w:t>
      </w:r>
      <w:r w:rsidRPr="00150F4E">
        <w:t>MEBD121-1</w:t>
      </w:r>
    </w:p>
    <w:p w:rsidR="008532C9" w:rsidRDefault="008532C9" w:rsidP="008532C9">
      <w:r>
        <w:rPr>
          <w:rFonts w:hint="eastAsia"/>
        </w:rPr>
        <w:t>材质</w:t>
      </w:r>
      <w:r w:rsidR="004B145D">
        <w:rPr>
          <w:rFonts w:hint="eastAsia"/>
        </w:rPr>
        <w:t>：</w:t>
      </w:r>
      <w:r>
        <w:t>主体：PC/ABS；腕带：TPE(均为食品级)</w:t>
      </w:r>
    </w:p>
    <w:p w:rsidR="008532C9" w:rsidRDefault="008532C9" w:rsidP="008532C9">
      <w:r>
        <w:rPr>
          <w:rFonts w:hint="eastAsia"/>
        </w:rPr>
        <w:t>尺寸：主体厚度：</w:t>
      </w:r>
      <w:r>
        <w:t>8.6mm；最宽处：28mm 腕带长度：187mm；腕带厚度：2.3mm；</w:t>
      </w:r>
    </w:p>
    <w:p w:rsidR="008532C9" w:rsidRDefault="008532C9" w:rsidP="008532C9">
      <w:r>
        <w:rPr>
          <w:rFonts w:hint="eastAsia"/>
        </w:rPr>
        <w:t>可佩戴手腕周长：</w:t>
      </w:r>
      <w:r>
        <w:t>110-160mm</w:t>
      </w:r>
    </w:p>
    <w:p w:rsidR="008532C9" w:rsidRDefault="008532C9" w:rsidP="008532C9">
      <w:r>
        <w:rPr>
          <w:rFonts w:hint="eastAsia"/>
        </w:rPr>
        <w:t>佩戴方式：日子扣</w:t>
      </w:r>
    </w:p>
    <w:p w:rsidR="008532C9" w:rsidRDefault="008532C9" w:rsidP="008532C9">
      <w:r>
        <w:rPr>
          <w:rFonts w:hint="eastAsia"/>
        </w:rPr>
        <w:t>显示屏：无</w:t>
      </w:r>
    </w:p>
    <w:p w:rsidR="008532C9" w:rsidRDefault="008532C9" w:rsidP="008532C9">
      <w:r>
        <w:rPr>
          <w:rFonts w:hint="eastAsia"/>
        </w:rPr>
        <w:t>指示灯：红色</w:t>
      </w:r>
      <w:r>
        <w:t>LED+绿色LED</w:t>
      </w:r>
    </w:p>
    <w:p w:rsidR="008532C9" w:rsidRDefault="008532C9" w:rsidP="008532C9">
      <w:r>
        <w:rPr>
          <w:rFonts w:hint="eastAsia"/>
        </w:rPr>
        <w:t>防水等级</w:t>
      </w:r>
      <w:r w:rsidR="00665065">
        <w:rPr>
          <w:rFonts w:hint="eastAsia"/>
        </w:rPr>
        <w:t>：</w:t>
      </w:r>
      <w:r>
        <w:t>符合IEC 60529标准的IP67防护等级(最长30分 钟可达1米的最大深度)</w:t>
      </w:r>
    </w:p>
    <w:p w:rsidR="008532C9" w:rsidRDefault="008532C9" w:rsidP="008532C9">
      <w:pPr>
        <w:rPr>
          <w:rFonts w:hint="eastAsia"/>
        </w:rPr>
      </w:pPr>
      <w:r>
        <w:rPr>
          <w:rFonts w:hint="eastAsia"/>
        </w:rPr>
        <w:t>供电方式：</w:t>
      </w:r>
      <w:r w:rsidR="00C22EA2">
        <w:rPr>
          <w:rFonts w:hint="eastAsia"/>
        </w:rPr>
        <w:t>锂电池</w:t>
      </w:r>
    </w:p>
    <w:p w:rsidR="005C466E" w:rsidRDefault="008532C9" w:rsidP="008532C9">
      <w:pPr>
        <w:rPr>
          <w:rFonts w:hint="eastAsia"/>
        </w:rPr>
      </w:pPr>
      <w:r>
        <w:rPr>
          <w:rFonts w:hint="eastAsia"/>
        </w:rPr>
        <w:t>电池电量：</w:t>
      </w:r>
      <w:r w:rsidR="00C22EA2">
        <w:rPr>
          <w:rFonts w:hint="eastAsia"/>
        </w:rPr>
        <w:t>80</w:t>
      </w:r>
      <w:r>
        <w:t>mAh</w:t>
      </w:r>
    </w:p>
    <w:p w:rsidR="008532C9" w:rsidRDefault="008532C9" w:rsidP="008532C9">
      <w:r>
        <w:rPr>
          <w:rFonts w:hint="eastAsia"/>
        </w:rPr>
        <w:t>输入电压：</w:t>
      </w:r>
      <w:r>
        <w:t>3</w:t>
      </w:r>
      <w:r w:rsidR="00493020">
        <w:rPr>
          <w:rFonts w:hint="eastAsia"/>
        </w:rPr>
        <w:t>.7</w:t>
      </w:r>
      <w:r>
        <w:t>V</w:t>
      </w:r>
    </w:p>
    <w:p w:rsidR="005C466E" w:rsidRDefault="005C466E" w:rsidP="008532C9">
      <w:r>
        <w:rPr>
          <w:rFonts w:hint="eastAsia"/>
        </w:rPr>
        <w:t>充电：支持</w:t>
      </w:r>
    </w:p>
    <w:p w:rsidR="00A53E5C" w:rsidRDefault="00A53E5C" w:rsidP="008532C9">
      <w:pPr>
        <w:rPr>
          <w:rFonts w:hint="eastAsia"/>
        </w:rPr>
      </w:pPr>
      <w:r>
        <w:rPr>
          <w:rFonts w:hint="eastAsia"/>
        </w:rPr>
        <w:t>心率监测：支持</w:t>
      </w:r>
      <w:r w:rsidR="00FC32F4" w:rsidRPr="00150F4E">
        <w:t>（可配置间隔与时间）</w:t>
      </w:r>
    </w:p>
    <w:p w:rsidR="00CA2B61" w:rsidRDefault="008532C9" w:rsidP="008532C9">
      <w:r>
        <w:rPr>
          <w:rFonts w:hint="eastAsia"/>
        </w:rPr>
        <w:t>通讯性能</w:t>
      </w:r>
      <w:r>
        <w:t xml:space="preserve">                                                      </w:t>
      </w:r>
    </w:p>
    <w:p w:rsidR="008532C9" w:rsidRDefault="008532C9" w:rsidP="008532C9">
      <w:r>
        <w:t>OnLE信号(2.4G)：室内：10-15米；室外空旷：20-30米</w:t>
      </w:r>
    </w:p>
    <w:p w:rsidR="008532C9" w:rsidRDefault="008532C9" w:rsidP="008532C9">
      <w:r>
        <w:rPr>
          <w:rFonts w:hint="eastAsia"/>
        </w:rPr>
        <w:t>低频信号</w:t>
      </w:r>
      <w:r>
        <w:t>(125K)：通讯距离受发射端影响。 (与场景标签0-30cm，与场景信标0-3m)</w:t>
      </w:r>
    </w:p>
    <w:p w:rsidR="008532C9" w:rsidRDefault="008532C9" w:rsidP="008532C9">
      <w:r>
        <w:t>NFC信号(13.56M)(可选)：通讯距离&lt;=1cm</w:t>
      </w:r>
    </w:p>
    <w:p w:rsidR="008532C9" w:rsidRDefault="008532C9" w:rsidP="008532C9">
      <w:r>
        <w:rPr>
          <w:rFonts w:hint="eastAsia"/>
        </w:rPr>
        <w:t>正常工作时长：</w:t>
      </w:r>
      <w:r w:rsidR="00DD1E5B">
        <w:rPr>
          <w:rFonts w:hint="eastAsia"/>
        </w:rPr>
        <w:t>30天</w:t>
      </w:r>
      <w:r>
        <w:t>(校园场景)</w:t>
      </w:r>
    </w:p>
    <w:p w:rsidR="008532C9" w:rsidRDefault="008532C9" w:rsidP="008532C9">
      <w:pPr>
        <w:rPr>
          <w:rFonts w:hint="eastAsia"/>
        </w:rPr>
      </w:pPr>
      <w:r>
        <w:rPr>
          <w:rFonts w:hint="eastAsia"/>
        </w:rPr>
        <w:t>正常待机时长：</w:t>
      </w:r>
      <w:r w:rsidR="00D263D4">
        <w:rPr>
          <w:rFonts w:hint="eastAsia"/>
        </w:rPr>
        <w:t>90天</w:t>
      </w:r>
    </w:p>
    <w:p w:rsidR="008532C9" w:rsidRDefault="008532C9" w:rsidP="008532C9">
      <w:r>
        <w:rPr>
          <w:rFonts w:hint="eastAsia"/>
        </w:rPr>
        <w:t>工作环境温度：</w:t>
      </w:r>
      <w:r>
        <w:t>-10℃至45℃</w:t>
      </w:r>
    </w:p>
    <w:p w:rsidR="008532C9" w:rsidRDefault="008532C9" w:rsidP="008532C9">
      <w:r>
        <w:rPr>
          <w:rFonts w:hint="eastAsia"/>
        </w:rPr>
        <w:t>储存环境温度：</w:t>
      </w:r>
      <w:r>
        <w:t>5℃至35℃</w:t>
      </w:r>
    </w:p>
    <w:p w:rsidR="008532C9" w:rsidRDefault="008532C9">
      <w:r>
        <w:rPr>
          <w:rFonts w:hint="eastAsia"/>
        </w:rPr>
        <w:t>相对湿度：</w:t>
      </w:r>
      <w:r>
        <w:t>20%至85%</w:t>
      </w:r>
    </w:p>
    <w:p w:rsidR="006E1C07" w:rsidRDefault="006E1C07">
      <w:pPr>
        <w:rPr>
          <w:rFonts w:hint="eastAsia"/>
        </w:rPr>
      </w:pPr>
    </w:p>
    <w:p w:rsidR="00A646C0" w:rsidRDefault="00A646C0">
      <w:pPr>
        <w:rPr>
          <w:rFonts w:hint="eastAsia"/>
        </w:rPr>
      </w:pPr>
    </w:p>
    <w:sectPr w:rsidR="00A6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C9"/>
    <w:rsid w:val="00150F4E"/>
    <w:rsid w:val="00493020"/>
    <w:rsid w:val="004A04F6"/>
    <w:rsid w:val="004B145D"/>
    <w:rsid w:val="005C466E"/>
    <w:rsid w:val="00665065"/>
    <w:rsid w:val="006E1C07"/>
    <w:rsid w:val="00712D5B"/>
    <w:rsid w:val="008532C9"/>
    <w:rsid w:val="00A53E5C"/>
    <w:rsid w:val="00A646C0"/>
    <w:rsid w:val="00C22EA2"/>
    <w:rsid w:val="00CA2B61"/>
    <w:rsid w:val="00D263D4"/>
    <w:rsid w:val="00DD1E5B"/>
    <w:rsid w:val="00F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AF14A"/>
  <w15:chartTrackingRefBased/>
  <w15:docId w15:val="{AC1A8FB6-9320-864C-BE1E-421E9F5E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2021-04-06T12:44:00Z</dcterms:created>
  <dcterms:modified xsi:type="dcterms:W3CDTF">2021-04-06T12:44:00Z</dcterms:modified>
</cp:coreProperties>
</file>