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设备接入2023年度工作产出</w:t>
      </w:r>
    </w:p>
    <w:p>
      <w:pPr>
        <w:rPr>
          <w:rFonts w:hint="eastAsia"/>
          <w:lang w:val="en-US" w:eastAsia="zh-CN"/>
        </w:rPr>
      </w:pPr>
    </w:p>
    <w:p>
      <w:pPr>
        <w:rPr>
          <w:rFonts w:hint="eastAsia"/>
          <w:b/>
          <w:bCs/>
          <w:sz w:val="22"/>
          <w:szCs w:val="28"/>
          <w:lang w:val="en-US" w:eastAsia="zh-CN"/>
        </w:rPr>
      </w:pPr>
      <w:r>
        <w:rPr>
          <w:rFonts w:hint="eastAsia"/>
          <w:b/>
          <w:bCs/>
          <w:sz w:val="22"/>
          <w:szCs w:val="28"/>
          <w:lang w:val="en-US" w:eastAsia="zh-CN"/>
        </w:rPr>
        <w:t>一、青岛城阳项目钉钉聊天相关</w:t>
      </w:r>
    </w:p>
    <w:p>
      <w:pPr>
        <w:rPr>
          <w:rFonts w:hint="default"/>
          <w:lang w:val="en-US" w:eastAsia="zh-CN"/>
        </w:rPr>
      </w:pPr>
      <w:r>
        <w:rPr>
          <w:rFonts w:hint="eastAsia"/>
          <w:lang w:val="en-US" w:eastAsia="zh-CN"/>
        </w:rPr>
        <w:t>包含青岛城阳教育事业部以及康养是事业部的设备接入需求以及服务部署等问题沟通</w:t>
      </w:r>
    </w:p>
    <w:p>
      <w:r>
        <w:drawing>
          <wp:inline distT="0" distB="0" distL="114300" distR="114300">
            <wp:extent cx="3790950" cy="2933700"/>
            <wp:effectExtent l="0" t="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90950" cy="2933700"/>
                    </a:xfrm>
                    <a:prstGeom prst="rect">
                      <a:avLst/>
                    </a:prstGeom>
                    <a:noFill/>
                    <a:ln>
                      <a:noFill/>
                    </a:ln>
                  </pic:spPr>
                </pic:pic>
              </a:graphicData>
            </a:graphic>
          </wp:inline>
        </w:drawing>
      </w:r>
    </w:p>
    <w:p>
      <w:r>
        <w:drawing>
          <wp:inline distT="0" distB="0" distL="114300" distR="114300">
            <wp:extent cx="3796030" cy="2776855"/>
            <wp:effectExtent l="0" t="0" r="1397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796030" cy="2776855"/>
                    </a:xfrm>
                    <a:prstGeom prst="rect">
                      <a:avLst/>
                    </a:prstGeom>
                    <a:noFill/>
                    <a:ln>
                      <a:noFill/>
                    </a:ln>
                  </pic:spPr>
                </pic:pic>
              </a:graphicData>
            </a:graphic>
          </wp:inline>
        </w:drawing>
      </w:r>
    </w:p>
    <w:p/>
    <w:p>
      <w:r>
        <w:drawing>
          <wp:inline distT="0" distB="0" distL="114300" distR="114300">
            <wp:extent cx="3752850" cy="2981325"/>
            <wp:effectExtent l="0" t="0" r="635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752850" cy="2981325"/>
                    </a:xfrm>
                    <a:prstGeom prst="rect">
                      <a:avLst/>
                    </a:prstGeom>
                    <a:noFill/>
                    <a:ln>
                      <a:noFill/>
                    </a:ln>
                  </pic:spPr>
                </pic:pic>
              </a:graphicData>
            </a:graphic>
          </wp:inline>
        </w:drawing>
      </w:r>
    </w:p>
    <w:p>
      <w:r>
        <w:drawing>
          <wp:inline distT="0" distB="0" distL="114300" distR="114300">
            <wp:extent cx="2905125" cy="3043555"/>
            <wp:effectExtent l="0" t="0" r="158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905125" cy="3043555"/>
                    </a:xfrm>
                    <a:prstGeom prst="rect">
                      <a:avLst/>
                    </a:prstGeom>
                    <a:noFill/>
                    <a:ln>
                      <a:noFill/>
                    </a:ln>
                  </pic:spPr>
                </pic:pic>
              </a:graphicData>
            </a:graphic>
          </wp:inline>
        </w:drawing>
      </w:r>
    </w:p>
    <w:p/>
    <w:p>
      <w:r>
        <w:drawing>
          <wp:inline distT="0" distB="0" distL="114300" distR="114300">
            <wp:extent cx="2424430" cy="2900680"/>
            <wp:effectExtent l="0" t="0" r="1397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424430" cy="2900680"/>
                    </a:xfrm>
                    <a:prstGeom prst="rect">
                      <a:avLst/>
                    </a:prstGeom>
                    <a:noFill/>
                    <a:ln>
                      <a:noFill/>
                    </a:ln>
                  </pic:spPr>
                </pic:pic>
              </a:graphicData>
            </a:graphic>
          </wp:inline>
        </w:drawing>
      </w:r>
    </w:p>
    <w:p>
      <w:pPr>
        <w:rPr>
          <w:rFonts w:hint="default"/>
          <w:b/>
          <w:bCs/>
          <w:sz w:val="22"/>
          <w:szCs w:val="28"/>
          <w:lang w:val="en-US" w:eastAsia="zh-CN"/>
        </w:rPr>
      </w:pPr>
      <w:r>
        <w:rPr>
          <w:rFonts w:hint="eastAsia"/>
          <w:b/>
          <w:bCs/>
          <w:sz w:val="22"/>
          <w:szCs w:val="28"/>
          <w:lang w:val="en-US" w:eastAsia="zh-CN"/>
        </w:rPr>
        <w:t>二、河南临颍项目钉钉聊天相关</w:t>
      </w:r>
    </w:p>
    <w:p>
      <w:pPr>
        <w:rPr>
          <w:rFonts w:hint="default"/>
          <w:lang w:val="en-US" w:eastAsia="zh-CN"/>
        </w:rPr>
      </w:pPr>
    </w:p>
    <w:p>
      <w:pPr>
        <w:rPr>
          <w:rFonts w:hint="default" w:eastAsiaTheme="minorEastAsia"/>
          <w:lang w:val="en-US" w:eastAsia="zh-CN"/>
        </w:rPr>
      </w:pPr>
      <w:r>
        <w:rPr>
          <w:rFonts w:hint="eastAsia"/>
          <w:lang w:val="en-US" w:eastAsia="zh-CN"/>
        </w:rPr>
        <w:t>河南临颍康养项目，包含居家适老化养老项目和临颍社区养老等需求沟通、线上问题解决、服务部署。</w:t>
      </w:r>
    </w:p>
    <w:p>
      <w:r>
        <w:drawing>
          <wp:inline distT="0" distB="0" distL="114300" distR="114300">
            <wp:extent cx="2595880" cy="2976880"/>
            <wp:effectExtent l="0" t="0" r="2032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595880" cy="2976880"/>
                    </a:xfrm>
                    <a:prstGeom prst="rect">
                      <a:avLst/>
                    </a:prstGeom>
                    <a:noFill/>
                    <a:ln>
                      <a:noFill/>
                    </a:ln>
                  </pic:spPr>
                </pic:pic>
              </a:graphicData>
            </a:graphic>
          </wp:inline>
        </w:drawing>
      </w:r>
    </w:p>
    <w:p>
      <w:r>
        <w:drawing>
          <wp:inline distT="0" distB="0" distL="114300" distR="114300">
            <wp:extent cx="3557905" cy="2924175"/>
            <wp:effectExtent l="0" t="0" r="2349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557905" cy="2924175"/>
                    </a:xfrm>
                    <a:prstGeom prst="rect">
                      <a:avLst/>
                    </a:prstGeom>
                    <a:noFill/>
                    <a:ln>
                      <a:noFill/>
                    </a:ln>
                  </pic:spPr>
                </pic:pic>
              </a:graphicData>
            </a:graphic>
          </wp:inline>
        </w:drawing>
      </w:r>
    </w:p>
    <w:p>
      <w:pPr>
        <w:rPr>
          <w:rFonts w:hint="default"/>
          <w:lang w:val="en-US" w:eastAsia="zh-CN"/>
        </w:rPr>
      </w:pPr>
      <w:r>
        <w:drawing>
          <wp:inline distT="0" distB="0" distL="114300" distR="114300">
            <wp:extent cx="3805555" cy="2876550"/>
            <wp:effectExtent l="0" t="0" r="444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805555" cy="2876550"/>
                    </a:xfrm>
                    <a:prstGeom prst="rect">
                      <a:avLst/>
                    </a:prstGeom>
                    <a:noFill/>
                    <a:ln>
                      <a:noFill/>
                    </a:ln>
                  </pic:spPr>
                </pic:pic>
              </a:graphicData>
            </a:graphic>
          </wp:inline>
        </w:drawing>
      </w:r>
    </w:p>
    <w:p>
      <w:r>
        <w:drawing>
          <wp:inline distT="0" distB="0" distL="114300" distR="114300">
            <wp:extent cx="2743200" cy="2895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43200" cy="2895600"/>
                    </a:xfrm>
                    <a:prstGeom prst="rect">
                      <a:avLst/>
                    </a:prstGeom>
                    <a:noFill/>
                    <a:ln>
                      <a:noFill/>
                    </a:ln>
                  </pic:spPr>
                </pic:pic>
              </a:graphicData>
            </a:graphic>
          </wp:inline>
        </w:drawing>
      </w:r>
    </w:p>
    <w:p>
      <w:r>
        <w:drawing>
          <wp:inline distT="0" distB="0" distL="114300" distR="114300">
            <wp:extent cx="3967480" cy="3152775"/>
            <wp:effectExtent l="0" t="0" r="20320"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967480" cy="3152775"/>
                    </a:xfrm>
                    <a:prstGeom prst="rect">
                      <a:avLst/>
                    </a:prstGeom>
                    <a:noFill/>
                    <a:ln>
                      <a:noFill/>
                    </a:ln>
                  </pic:spPr>
                </pic:pic>
              </a:graphicData>
            </a:graphic>
          </wp:inline>
        </w:drawing>
      </w:r>
    </w:p>
    <w:p>
      <w:r>
        <w:drawing>
          <wp:inline distT="0" distB="0" distL="114300" distR="114300">
            <wp:extent cx="3829050" cy="3048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829050" cy="3048000"/>
                    </a:xfrm>
                    <a:prstGeom prst="rect">
                      <a:avLst/>
                    </a:prstGeom>
                    <a:noFill/>
                    <a:ln>
                      <a:noFill/>
                    </a:ln>
                  </pic:spPr>
                </pic:pic>
              </a:graphicData>
            </a:graphic>
          </wp:inline>
        </w:drawing>
      </w:r>
    </w:p>
    <w:p>
      <w:r>
        <w:drawing>
          <wp:inline distT="0" distB="0" distL="114300" distR="114300">
            <wp:extent cx="3824605" cy="2838450"/>
            <wp:effectExtent l="0" t="0" r="1079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24605" cy="2838450"/>
                    </a:xfrm>
                    <a:prstGeom prst="rect">
                      <a:avLst/>
                    </a:prstGeom>
                    <a:noFill/>
                    <a:ln>
                      <a:noFill/>
                    </a:ln>
                  </pic:spPr>
                </pic:pic>
              </a:graphicData>
            </a:graphic>
          </wp:inline>
        </w:drawing>
      </w:r>
    </w:p>
    <w:p/>
    <w:p>
      <w:pPr>
        <w:numPr>
          <w:ilvl w:val="0"/>
          <w:numId w:val="1"/>
        </w:numPr>
        <w:rPr>
          <w:rFonts w:hint="eastAsia"/>
          <w:b/>
          <w:bCs/>
          <w:sz w:val="22"/>
          <w:szCs w:val="28"/>
          <w:lang w:val="en-US" w:eastAsia="zh-CN"/>
        </w:rPr>
      </w:pPr>
      <w:r>
        <w:rPr>
          <w:rFonts w:hint="eastAsia"/>
          <w:b/>
          <w:bCs/>
          <w:sz w:val="22"/>
          <w:szCs w:val="28"/>
          <w:lang w:val="en-US" w:eastAsia="zh-CN"/>
        </w:rPr>
        <w:t>Coding项目</w:t>
      </w:r>
    </w:p>
    <w:p>
      <w:pPr>
        <w:numPr>
          <w:numId w:val="0"/>
        </w:numPr>
        <w:rPr>
          <w:rFonts w:hint="default"/>
          <w:lang w:val="en-US" w:eastAsia="zh-CN"/>
        </w:rPr>
      </w:pPr>
      <w:r>
        <w:rPr>
          <w:rFonts w:hint="eastAsia"/>
          <w:lang w:val="en-US" w:eastAsia="zh-CN"/>
        </w:rPr>
        <w:t>coding项目里面包含教育线、康养线、农业线、美业线等需求任务</w:t>
      </w:r>
    </w:p>
    <w:p>
      <w:r>
        <w:drawing>
          <wp:inline distT="0" distB="0" distL="114300" distR="114300">
            <wp:extent cx="3672205" cy="42151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672205" cy="4215130"/>
                    </a:xfrm>
                    <a:prstGeom prst="rect">
                      <a:avLst/>
                    </a:prstGeom>
                    <a:noFill/>
                    <a:ln>
                      <a:noFill/>
                    </a:ln>
                  </pic:spPr>
                </pic:pic>
              </a:graphicData>
            </a:graphic>
          </wp:inline>
        </w:drawing>
      </w:r>
    </w:p>
    <w:p>
      <w:pPr>
        <w:numPr>
          <w:ilvl w:val="0"/>
          <w:numId w:val="1"/>
        </w:numPr>
        <w:ind w:left="0" w:leftChars="0" w:firstLine="0" w:firstLineChars="0"/>
        <w:rPr>
          <w:rFonts w:hint="eastAsia"/>
          <w:b/>
          <w:bCs/>
          <w:sz w:val="22"/>
          <w:szCs w:val="28"/>
          <w:lang w:val="en-US" w:eastAsia="zh-CN"/>
        </w:rPr>
      </w:pPr>
      <w:r>
        <w:rPr>
          <w:rFonts w:hint="eastAsia"/>
          <w:b/>
          <w:bCs/>
          <w:sz w:val="22"/>
          <w:szCs w:val="28"/>
          <w:lang w:val="en-US" w:eastAsia="zh-CN"/>
        </w:rPr>
        <w:t>IoT设备接入效率优化</w:t>
      </w:r>
    </w:p>
    <w:p>
      <w:pPr>
        <w:widowControl w:val="0"/>
        <w:numPr>
          <w:numId w:val="0"/>
        </w:numPr>
        <w:jc w:val="both"/>
        <w:rPr>
          <w:rFonts w:hint="default"/>
          <w:lang w:val="en-US" w:eastAsia="zh-CN"/>
        </w:rPr>
      </w:pPr>
      <w:r>
        <w:rPr>
          <w:rFonts w:hint="eastAsia"/>
          <w:lang w:val="en-US" w:eastAsia="zh-CN"/>
        </w:rPr>
        <w:t>IoT设备接入效率优化，目前进度达到77%</w:t>
      </w:r>
    </w:p>
    <w:p>
      <w:r>
        <w:drawing>
          <wp:inline distT="0" distB="0" distL="114300" distR="114300">
            <wp:extent cx="2914650" cy="3952875"/>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914650" cy="3952875"/>
                    </a:xfrm>
                    <a:prstGeom prst="rect">
                      <a:avLst/>
                    </a:prstGeom>
                    <a:noFill/>
                    <a:ln>
                      <a:noFill/>
                    </a:ln>
                  </pic:spPr>
                </pic:pic>
              </a:graphicData>
            </a:graphic>
          </wp:inline>
        </w:drawing>
      </w:r>
    </w:p>
    <w:p>
      <w:r>
        <w:drawing>
          <wp:inline distT="0" distB="0" distL="114300" distR="114300">
            <wp:extent cx="5271770" cy="2069465"/>
            <wp:effectExtent l="0" t="0" r="1143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71770" cy="2069465"/>
                    </a:xfrm>
                    <a:prstGeom prst="rect">
                      <a:avLst/>
                    </a:prstGeom>
                    <a:noFill/>
                    <a:ln>
                      <a:noFill/>
                    </a:ln>
                  </pic:spPr>
                </pic:pic>
              </a:graphicData>
            </a:graphic>
          </wp:inline>
        </w:drawing>
      </w:r>
      <w:bookmarkStart w:id="0" w:name="_GoBack"/>
      <w:bookmarkEnd w:id="0"/>
    </w:p>
    <w:p>
      <w:pPr>
        <w:numPr>
          <w:ilvl w:val="0"/>
          <w:numId w:val="1"/>
        </w:numPr>
        <w:ind w:left="0" w:leftChars="0" w:firstLine="0" w:firstLineChars="0"/>
        <w:rPr>
          <w:rFonts w:hint="eastAsia"/>
          <w:b/>
          <w:bCs/>
          <w:sz w:val="22"/>
          <w:szCs w:val="28"/>
          <w:lang w:val="en-US" w:eastAsia="zh-CN"/>
        </w:rPr>
      </w:pPr>
      <w:r>
        <w:rPr>
          <w:rFonts w:hint="eastAsia"/>
          <w:b/>
          <w:bCs/>
          <w:sz w:val="22"/>
          <w:szCs w:val="28"/>
          <w:lang w:val="en-US" w:eastAsia="zh-CN"/>
        </w:rPr>
        <w:t>和而泰项目</w:t>
      </w:r>
    </w:p>
    <w:p>
      <w:pPr>
        <w:numPr>
          <w:numId w:val="0"/>
        </w:numPr>
        <w:ind w:leftChars="0"/>
        <w:rPr>
          <w:rFonts w:hint="default"/>
          <w:lang w:val="en-US" w:eastAsia="zh-CN"/>
        </w:rPr>
      </w:pPr>
      <w:r>
        <w:rPr>
          <w:rFonts w:hint="eastAsia"/>
          <w:lang w:val="en-US" w:eastAsia="zh-CN"/>
        </w:rPr>
        <w:t>包含伊莱克斯和和而泰一些硬件需求，主要是App端Android和IOS开发等任务</w:t>
      </w:r>
    </w:p>
    <w:p>
      <w:r>
        <w:drawing>
          <wp:inline distT="0" distB="0" distL="114300" distR="114300">
            <wp:extent cx="3005455" cy="1905000"/>
            <wp:effectExtent l="0" t="0" r="171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005455" cy="1905000"/>
                    </a:xfrm>
                    <a:prstGeom prst="rect">
                      <a:avLst/>
                    </a:prstGeom>
                    <a:noFill/>
                    <a:ln>
                      <a:noFill/>
                    </a:ln>
                  </pic:spPr>
                </pic:pic>
              </a:graphicData>
            </a:graphic>
          </wp:inline>
        </w:drawing>
      </w:r>
    </w:p>
    <w:p>
      <w:r>
        <w:drawing>
          <wp:inline distT="0" distB="0" distL="114300" distR="114300">
            <wp:extent cx="3190875" cy="3657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190875" cy="3657600"/>
                    </a:xfrm>
                    <a:prstGeom prst="rect">
                      <a:avLst/>
                    </a:prstGeom>
                    <a:noFill/>
                    <a:ln>
                      <a:noFill/>
                    </a:ln>
                  </pic:spPr>
                </pic:pic>
              </a:graphicData>
            </a:graphic>
          </wp:inline>
        </w:drawing>
      </w:r>
    </w:p>
    <w:p/>
    <w:p>
      <w:pPr>
        <w:numPr>
          <w:ilvl w:val="0"/>
          <w:numId w:val="1"/>
        </w:numPr>
        <w:ind w:left="0" w:leftChars="0" w:firstLine="0" w:firstLineChars="0"/>
        <w:rPr>
          <w:rFonts w:hint="eastAsia"/>
          <w:b/>
          <w:bCs/>
          <w:sz w:val="22"/>
          <w:szCs w:val="28"/>
          <w:lang w:val="en-US" w:eastAsia="zh-CN"/>
        </w:rPr>
      </w:pPr>
      <w:r>
        <w:rPr>
          <w:rFonts w:hint="eastAsia"/>
          <w:b/>
          <w:bCs/>
          <w:sz w:val="22"/>
          <w:szCs w:val="28"/>
          <w:lang w:val="en-US" w:eastAsia="zh-CN"/>
        </w:rPr>
        <w:t>邮件相关</w:t>
      </w:r>
    </w:p>
    <w:p>
      <w:pPr>
        <w:widowControl w:val="0"/>
        <w:numPr>
          <w:numId w:val="0"/>
        </w:numPr>
        <w:jc w:val="both"/>
        <w:rPr>
          <w:rFonts w:hint="default"/>
          <w:lang w:val="en-US" w:eastAsia="zh-CN"/>
        </w:rPr>
      </w:pPr>
      <w:r>
        <w:rPr>
          <w:rFonts w:hint="eastAsia"/>
          <w:lang w:val="en-US" w:eastAsia="zh-CN"/>
        </w:rPr>
        <w:t>包含业务线提出的设备接入的需求</w:t>
      </w:r>
    </w:p>
    <w:p>
      <w:r>
        <w:drawing>
          <wp:inline distT="0" distB="0" distL="114300" distR="114300">
            <wp:extent cx="3143250" cy="33718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143250" cy="3371850"/>
                    </a:xfrm>
                    <a:prstGeom prst="rect">
                      <a:avLst/>
                    </a:prstGeom>
                    <a:noFill/>
                    <a:ln>
                      <a:noFill/>
                    </a:ln>
                  </pic:spPr>
                </pic:pic>
              </a:graphicData>
            </a:graphic>
          </wp:inline>
        </w:drawing>
      </w:r>
    </w:p>
    <w:p>
      <w:r>
        <w:drawing>
          <wp:inline distT="0" distB="0" distL="114300" distR="114300">
            <wp:extent cx="3729355" cy="2809875"/>
            <wp:effectExtent l="0" t="0" r="444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729355" cy="2809875"/>
                    </a:xfrm>
                    <a:prstGeom prst="rect">
                      <a:avLst/>
                    </a:prstGeom>
                    <a:noFill/>
                    <a:ln>
                      <a:noFill/>
                    </a:ln>
                  </pic:spPr>
                </pic:pic>
              </a:graphicData>
            </a:graphic>
          </wp:inline>
        </w:drawing>
      </w:r>
    </w:p>
    <w:p>
      <w:r>
        <w:drawing>
          <wp:inline distT="0" distB="0" distL="114300" distR="114300">
            <wp:extent cx="2757805" cy="2152650"/>
            <wp:effectExtent l="0" t="0" r="1079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757805" cy="2152650"/>
                    </a:xfrm>
                    <a:prstGeom prst="rect">
                      <a:avLst/>
                    </a:prstGeom>
                    <a:noFill/>
                    <a:ln>
                      <a:noFill/>
                    </a:ln>
                  </pic:spPr>
                </pic:pic>
              </a:graphicData>
            </a:graphic>
          </wp:inline>
        </w:drawing>
      </w:r>
    </w:p>
    <w:p>
      <w:r>
        <w:drawing>
          <wp:inline distT="0" distB="0" distL="114300" distR="114300">
            <wp:extent cx="2653030" cy="2014855"/>
            <wp:effectExtent l="0" t="0" r="1397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2653030" cy="2014855"/>
                    </a:xfrm>
                    <a:prstGeom prst="rect">
                      <a:avLst/>
                    </a:prstGeom>
                    <a:noFill/>
                    <a:ln>
                      <a:noFill/>
                    </a:ln>
                  </pic:spPr>
                </pic:pic>
              </a:graphicData>
            </a:graphic>
          </wp:inline>
        </w:drawing>
      </w:r>
    </w:p>
    <w:p>
      <w:r>
        <w:drawing>
          <wp:inline distT="0" distB="0" distL="114300" distR="114300">
            <wp:extent cx="5270500" cy="1767840"/>
            <wp:effectExtent l="0" t="0" r="1270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0500" cy="176784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214880"/>
            <wp:effectExtent l="0" t="0" r="10160" b="203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3040" cy="22148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F5A74"/>
    <w:multiLevelType w:val="singleLevel"/>
    <w:tmpl w:val="FFEF5A74"/>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FF68E3"/>
    <w:rsid w:val="06EAE172"/>
    <w:rsid w:val="1FFF68E3"/>
    <w:rsid w:val="3F8EEAE8"/>
    <w:rsid w:val="57F62A25"/>
    <w:rsid w:val="7FBB3526"/>
    <w:rsid w:val="7FE9E4C4"/>
    <w:rsid w:val="BEE53C99"/>
    <w:rsid w:val="BFABB7C8"/>
    <w:rsid w:val="DF79992B"/>
    <w:rsid w:val="F6F81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123</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2024-01-06T14:17:00Z</dcterms:created>
  <dc:creator>uuxia</dc:creator>
  <cp:lastModifiedBy>uuxia</cp:lastModifiedBy>
  <dcterms:modified xsi:type="dcterms:W3CDTF">2024-01-06T16:24:46Z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D89ECA65186F5D656AF09865602A636D_41</vt:lpwstr>
  </property>
</Properties>
</file>