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000" w:firstRow="0" w:lastRow="0" w:firstColumn="0" w:lastColumn="0" w:noHBand="0" w:noVBand="0"/>
      </w:tblPr>
      <w:tblGrid>
        <w:gridCol w:w="10716"/>
      </w:tblGrid>
      <w:tr w:rsidR="00000000" w14:paraId="2C04C6F2" w14:textId="77777777">
        <w:tblPrEx>
          <w:tblCellMar>
            <w:top w:w="0" w:type="dxa"/>
            <w:left w:w="0" w:type="dxa"/>
            <w:bottom w:w="0" w:type="dxa"/>
            <w:right w:w="0" w:type="dxa"/>
          </w:tblCellMar>
        </w:tblPrEx>
        <w:trPr>
          <w:trHeight w:hRule="exact" w:val="3031"/>
        </w:trPr>
        <w:tc>
          <w:tcPr>
            <w:tcW w:w="10716" w:type="dxa"/>
            <w:tcMar>
              <w:top w:w="60" w:type="dxa"/>
              <w:left w:w="80" w:type="dxa"/>
              <w:bottom w:w="60" w:type="dxa"/>
              <w:right w:w="80" w:type="dxa"/>
            </w:tcMar>
          </w:tcPr>
          <w:p w14:paraId="7B815773" w14:textId="1745311A" w:rsidR="00000000" w:rsidRDefault="00A8211F">
            <w:pPr>
              <w:pStyle w:val="ConsPlusTitlePage"/>
            </w:pPr>
            <w:r>
              <w:rPr>
                <w:noProof/>
                <w:position w:val="-61"/>
              </w:rPr>
              <w:drawing>
                <wp:inline distT="0" distB="0" distL="0" distR="0" wp14:anchorId="02B8D4F1" wp14:editId="77A53091">
                  <wp:extent cx="3810000" cy="90678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906780"/>
                          </a:xfrm>
                          <a:prstGeom prst="rect">
                            <a:avLst/>
                          </a:prstGeom>
                          <a:noFill/>
                          <a:ln>
                            <a:noFill/>
                          </a:ln>
                        </pic:spPr>
                      </pic:pic>
                    </a:graphicData>
                  </a:graphic>
                </wp:inline>
              </w:drawing>
            </w:r>
          </w:p>
        </w:tc>
      </w:tr>
      <w:tr w:rsidR="00000000" w14:paraId="15C40238" w14:textId="77777777">
        <w:tblPrEx>
          <w:tblCellMar>
            <w:top w:w="0" w:type="dxa"/>
            <w:left w:w="0" w:type="dxa"/>
            <w:bottom w:w="0" w:type="dxa"/>
            <w:right w:w="0" w:type="dxa"/>
          </w:tblCellMar>
        </w:tblPrEx>
        <w:trPr>
          <w:trHeight w:hRule="exact" w:val="8335"/>
        </w:trPr>
        <w:tc>
          <w:tcPr>
            <w:tcW w:w="10716" w:type="dxa"/>
            <w:tcMar>
              <w:top w:w="60" w:type="dxa"/>
              <w:left w:w="80" w:type="dxa"/>
              <w:bottom w:w="60" w:type="dxa"/>
              <w:right w:w="80" w:type="dxa"/>
            </w:tcMar>
            <w:vAlign w:val="center"/>
          </w:tcPr>
          <w:p w14:paraId="4E51089B" w14:textId="77777777" w:rsidR="00000000" w:rsidRDefault="00392FD6">
            <w:pPr>
              <w:pStyle w:val="ConsPlusTitlePage"/>
              <w:jc w:val="center"/>
              <w:rPr>
                <w:sz w:val="48"/>
                <w:szCs w:val="48"/>
              </w:rPr>
            </w:pPr>
            <w:r>
              <w:rPr>
                <w:sz w:val="48"/>
                <w:szCs w:val="48"/>
              </w:rPr>
              <w:t>Приказ Ростехнадзора от 02.03.2018 N 94</w:t>
            </w:r>
            <w:r>
              <w:rPr>
                <w:sz w:val="48"/>
                <w:szCs w:val="48"/>
              </w:rPr>
              <w:br/>
            </w:r>
            <w:r>
              <w:rPr>
                <w:sz w:val="48"/>
                <w:szCs w:val="48"/>
              </w:rPr>
              <w:t>"Об утверждении федеральных норм и правил в области использования атомной энергии "Правила устройства и безопасной эксплуатации трубопроводов пара и горячей воды для объектов использования атомной энергии"</w:t>
            </w:r>
            <w:r>
              <w:rPr>
                <w:sz w:val="48"/>
                <w:szCs w:val="48"/>
              </w:rPr>
              <w:br/>
              <w:t>(вместе с "НП-045-18. Федеральные нормы и правила.</w:t>
            </w:r>
            <w:r>
              <w:rPr>
                <w:sz w:val="48"/>
                <w:szCs w:val="48"/>
              </w:rPr>
              <w:t>..")</w:t>
            </w:r>
            <w:r>
              <w:rPr>
                <w:sz w:val="48"/>
                <w:szCs w:val="48"/>
              </w:rPr>
              <w:br/>
              <w:t>(Зарегистрировано в Минюсте России 02.04.2018 N 50583)</w:t>
            </w:r>
          </w:p>
        </w:tc>
      </w:tr>
      <w:tr w:rsidR="00000000" w14:paraId="607F15DA" w14:textId="77777777">
        <w:tblPrEx>
          <w:tblCellMar>
            <w:top w:w="0" w:type="dxa"/>
            <w:left w:w="0" w:type="dxa"/>
            <w:bottom w:w="0" w:type="dxa"/>
            <w:right w:w="0" w:type="dxa"/>
          </w:tblCellMar>
        </w:tblPrEx>
        <w:trPr>
          <w:trHeight w:hRule="exact" w:val="3031"/>
        </w:trPr>
        <w:tc>
          <w:tcPr>
            <w:tcW w:w="10716" w:type="dxa"/>
            <w:tcMar>
              <w:top w:w="60" w:type="dxa"/>
              <w:left w:w="80" w:type="dxa"/>
              <w:bottom w:w="60" w:type="dxa"/>
              <w:right w:w="80" w:type="dxa"/>
            </w:tcMar>
            <w:vAlign w:val="center"/>
          </w:tcPr>
          <w:p w14:paraId="1B95E501" w14:textId="77777777" w:rsidR="00000000" w:rsidRDefault="00392FD6">
            <w:pPr>
              <w:pStyle w:val="ConsPlusTitlePage"/>
              <w:jc w:val="center"/>
              <w:rPr>
                <w:sz w:val="28"/>
                <w:szCs w:val="28"/>
              </w:rPr>
            </w:pPr>
            <w:r>
              <w:rPr>
                <w:sz w:val="28"/>
                <w:szCs w:val="28"/>
              </w:rPr>
              <w:t xml:space="preserve">Документ предоставлен </w:t>
            </w:r>
            <w:hyperlink r:id="rId7" w:tooltip="Ссылка на КонсультантПлюс" w:history="1">
              <w:r>
                <w:rPr>
                  <w:b/>
                  <w:bCs/>
                  <w:color w:val="0000FF"/>
                  <w:sz w:val="28"/>
                  <w:szCs w:val="28"/>
                </w:rPr>
                <w:t>КонсультантПлюс</w:t>
              </w:r>
              <w:r>
                <w:rPr>
                  <w:b/>
                  <w:bCs/>
                  <w:color w:val="0000FF"/>
                  <w:sz w:val="28"/>
                  <w:szCs w:val="28"/>
                </w:rPr>
                <w:br/>
              </w:r>
              <w:r>
                <w:rPr>
                  <w:b/>
                  <w:bCs/>
                  <w:color w:val="0000FF"/>
                  <w:sz w:val="28"/>
                  <w:szCs w:val="28"/>
                </w:rPr>
                <w:br/>
              </w:r>
            </w:hyperlink>
            <w:hyperlink r:id="rId8" w:tooltip="Ссылка на КонсультантПлюс" w:history="1">
              <w:r>
                <w:rPr>
                  <w:b/>
                  <w:bCs/>
                  <w:color w:val="0000FF"/>
                  <w:sz w:val="28"/>
                  <w:szCs w:val="28"/>
                </w:rPr>
                <w:t>www.consultant.ru</w:t>
              </w:r>
            </w:hyperlink>
            <w:r>
              <w:rPr>
                <w:sz w:val="28"/>
                <w:szCs w:val="28"/>
              </w:rPr>
              <w:br/>
            </w:r>
            <w:r>
              <w:rPr>
                <w:sz w:val="28"/>
                <w:szCs w:val="28"/>
              </w:rPr>
              <w:br/>
              <w:t>Дата сохранения: 19.10.2021</w:t>
            </w:r>
            <w:r>
              <w:rPr>
                <w:sz w:val="28"/>
                <w:szCs w:val="28"/>
              </w:rPr>
              <w:br/>
              <w:t> </w:t>
            </w:r>
          </w:p>
        </w:tc>
      </w:tr>
    </w:tbl>
    <w:p w14:paraId="067638C5" w14:textId="77777777" w:rsidR="00000000" w:rsidRDefault="00392FD6">
      <w:pPr>
        <w:pStyle w:val="ConsPlusNormal"/>
        <w:rPr>
          <w:rFonts w:ascii="Tahoma" w:hAnsi="Tahoma" w:cs="Tahoma"/>
          <w:sz w:val="28"/>
          <w:szCs w:val="28"/>
        </w:rPr>
        <w:sectPr w:rsidR="00000000">
          <w:pgSz w:w="11906" w:h="16838"/>
          <w:pgMar w:top="841" w:right="595" w:bottom="841" w:left="595" w:header="0" w:footer="0" w:gutter="0"/>
          <w:cols w:space="720"/>
          <w:noEndnote/>
        </w:sectPr>
      </w:pPr>
    </w:p>
    <w:p w14:paraId="006C989D" w14:textId="77777777" w:rsidR="00000000" w:rsidRDefault="00392FD6">
      <w:pPr>
        <w:pStyle w:val="ConsPlusNormal"/>
        <w:jc w:val="both"/>
        <w:outlineLvl w:val="0"/>
      </w:pPr>
    </w:p>
    <w:p w14:paraId="6127779B" w14:textId="77777777" w:rsidR="00000000" w:rsidRDefault="00392FD6">
      <w:pPr>
        <w:pStyle w:val="ConsPlusNormal"/>
        <w:outlineLvl w:val="0"/>
      </w:pPr>
      <w:r>
        <w:t>Зарегистрировано в Минюсте России 2 апреля 2018 г. N 50583</w:t>
      </w:r>
    </w:p>
    <w:p w14:paraId="42245478" w14:textId="77777777" w:rsidR="00000000" w:rsidRDefault="00392FD6">
      <w:pPr>
        <w:pStyle w:val="ConsPlusNormal"/>
        <w:pBdr>
          <w:top w:val="single" w:sz="6" w:space="0" w:color="auto"/>
        </w:pBdr>
        <w:spacing w:before="100" w:after="100"/>
        <w:jc w:val="both"/>
        <w:rPr>
          <w:sz w:val="2"/>
          <w:szCs w:val="2"/>
        </w:rPr>
      </w:pPr>
    </w:p>
    <w:p w14:paraId="06C958C3" w14:textId="77777777" w:rsidR="00000000" w:rsidRDefault="00392FD6">
      <w:pPr>
        <w:pStyle w:val="ConsPlusNormal"/>
        <w:jc w:val="both"/>
      </w:pPr>
    </w:p>
    <w:p w14:paraId="755EEA28" w14:textId="77777777" w:rsidR="00000000" w:rsidRDefault="00392FD6">
      <w:pPr>
        <w:pStyle w:val="ConsPlusTitle"/>
        <w:jc w:val="center"/>
      </w:pPr>
      <w:r>
        <w:t>ФЕДЕРАЛЬНАЯ СЛУЖБА ПО ЭКОЛОГИЧЕСКОМУ, ТЕХНОЛОГИЧЕСКОМУ</w:t>
      </w:r>
    </w:p>
    <w:p w14:paraId="5549FF02" w14:textId="77777777" w:rsidR="00000000" w:rsidRDefault="00392FD6">
      <w:pPr>
        <w:pStyle w:val="ConsPlusTitle"/>
        <w:jc w:val="center"/>
      </w:pPr>
      <w:r>
        <w:t>И АТОМНОМУ НАДЗОРУ</w:t>
      </w:r>
    </w:p>
    <w:p w14:paraId="12C8E0F2" w14:textId="77777777" w:rsidR="00000000" w:rsidRDefault="00392FD6">
      <w:pPr>
        <w:pStyle w:val="ConsPlusTitle"/>
        <w:jc w:val="both"/>
      </w:pPr>
    </w:p>
    <w:p w14:paraId="3F6A6900" w14:textId="77777777" w:rsidR="00000000" w:rsidRDefault="00392FD6">
      <w:pPr>
        <w:pStyle w:val="ConsPlusTitle"/>
        <w:jc w:val="center"/>
      </w:pPr>
      <w:r>
        <w:t>ПРИКАЗ</w:t>
      </w:r>
    </w:p>
    <w:p w14:paraId="704AEA9B" w14:textId="77777777" w:rsidR="00000000" w:rsidRDefault="00392FD6">
      <w:pPr>
        <w:pStyle w:val="ConsPlusTitle"/>
        <w:jc w:val="center"/>
      </w:pPr>
      <w:r>
        <w:t>от 2 марта 2018 г. N 94</w:t>
      </w:r>
    </w:p>
    <w:p w14:paraId="051732B3" w14:textId="77777777" w:rsidR="00000000" w:rsidRDefault="00392FD6">
      <w:pPr>
        <w:pStyle w:val="ConsPlusTitle"/>
        <w:jc w:val="both"/>
      </w:pPr>
    </w:p>
    <w:p w14:paraId="6600B034" w14:textId="77777777" w:rsidR="00000000" w:rsidRDefault="00392FD6">
      <w:pPr>
        <w:pStyle w:val="ConsPlusTitle"/>
        <w:jc w:val="center"/>
      </w:pPr>
      <w:r>
        <w:t>ОБ УТВЕРЖДЕНИИ ФЕДЕРАЛЬНЫХ НОРМ И ПРАВИЛ</w:t>
      </w:r>
    </w:p>
    <w:p w14:paraId="4374970D" w14:textId="77777777" w:rsidR="00000000" w:rsidRDefault="00392FD6">
      <w:pPr>
        <w:pStyle w:val="ConsPlusTitle"/>
        <w:jc w:val="center"/>
      </w:pPr>
      <w:r>
        <w:t>В ОБЛАСТИ ИСПОЛЬЗОВАНИЯ АТОМНОЙ ЭНЕРГИИ "ПРАВИЛ</w:t>
      </w:r>
      <w:r>
        <w:t>А УСТРОЙСТВА</w:t>
      </w:r>
    </w:p>
    <w:p w14:paraId="6AD3B798" w14:textId="77777777" w:rsidR="00000000" w:rsidRDefault="00392FD6">
      <w:pPr>
        <w:pStyle w:val="ConsPlusTitle"/>
        <w:jc w:val="center"/>
      </w:pPr>
      <w:r>
        <w:t>И БЕЗОПАСНОЙ ЭКСПЛУАТАЦИИ ТРУБОПРОВОДОВ ПАРА И ГОРЯЧЕЙ ВОДЫ</w:t>
      </w:r>
    </w:p>
    <w:p w14:paraId="5737354F" w14:textId="77777777" w:rsidR="00000000" w:rsidRDefault="00392FD6">
      <w:pPr>
        <w:pStyle w:val="ConsPlusTitle"/>
        <w:jc w:val="center"/>
      </w:pPr>
      <w:r>
        <w:t>ДЛЯ ОБЪЕКТОВ ИСПОЛЬЗОВАНИЯ АТОМНОЙ ЭНЕРГИИ"</w:t>
      </w:r>
    </w:p>
    <w:p w14:paraId="7C04F189" w14:textId="77777777" w:rsidR="00000000" w:rsidRDefault="00392FD6">
      <w:pPr>
        <w:pStyle w:val="ConsPlusNormal"/>
        <w:jc w:val="both"/>
      </w:pPr>
    </w:p>
    <w:p w14:paraId="64B30CCE" w14:textId="77777777" w:rsidR="00000000" w:rsidRDefault="00392FD6">
      <w:pPr>
        <w:pStyle w:val="ConsPlusNormal"/>
        <w:ind w:firstLine="540"/>
        <w:jc w:val="both"/>
      </w:pPr>
      <w:r>
        <w:t xml:space="preserve">В соответствии со </w:t>
      </w:r>
      <w:hyperlink r:id="rId9" w:tooltip="Федеральный закон от 21.11.1995 N 170-ФЗ (ред. от 30.04.2021) &quot;Об использовании атомной энергии&quot;{КонсультантПлюс}" w:history="1">
        <w:r>
          <w:rPr>
            <w:color w:val="0000FF"/>
          </w:rPr>
          <w:t>статьей 6</w:t>
        </w:r>
      </w:hyperlink>
      <w:r>
        <w:t xml:space="preserve"> Федерального закона от 21 ноября 1995 г. N 170-ФЗ "Об использовании атомной энергии" (Собрание законодательства Российской Федерации, 1995, N 48, ст. 4552; 1997, N 7, ст. 808; 2001, N 29, ст. 2949; 2002, N 1, ст. 2; N 13, ст. 1</w:t>
      </w:r>
      <w:r>
        <w:t>180; 2003, N 46, ст. 4436; 2004, N 35, ст. 3607; 2006, N 52, ст. 5498; 2007, N 7, ст. 834; N 49, ст. 6079; 2008, N 29, ст. 3418; N 30, ст. 3616; 2009, N 1, ст. 17; N 52, ст. 6450; 2011, N 29, ст. 4281; N 30, ст. 4590, ст. 4596; N 45, ст. 6333; N 48, ст. 67</w:t>
      </w:r>
      <w:r>
        <w:t xml:space="preserve">32; N 49, ст. 7025; 2012, N 26, ст. 3446; 2013, N 27, ст. 3451; 2016, N 14, ст. 1904; N 15, ст. 2066; N 27, ст. 4289), </w:t>
      </w:r>
      <w:hyperlink r:id="rId10" w:tooltip="Постановление Правительства РФ от 30.07.2004 N 401 (ред. от 27.02.2021) &quot;О Федеральной службе по экологическому, технологическому и атомному надзору&quot;{КонсультантПлюс}" w:history="1">
        <w:r>
          <w:rPr>
            <w:color w:val="0000FF"/>
          </w:rPr>
          <w:t>подпунктом 5.2.2.1 пункта 5</w:t>
        </w:r>
      </w:hyperlink>
      <w:r>
        <w:t xml:space="preserve"> Положения о Федеральной службе по эколо</w:t>
      </w:r>
      <w:r>
        <w:t>гическому, технологическому и атомному надзору, утвержденного постановлением Правительства Российской Федерации от 30 июля 2004 г. N 401 (Собрание законодательства Российской Федерации, 2004, N 32, ст. 3348; 2006, N 5, ст. 544; N 23, ст. 2527; N 52, ст. 55</w:t>
      </w:r>
      <w:r>
        <w:t>87; 2008, N 22, ст. 2581; N 46, ст. 5337; 2009, N 6, ст. 738; N 33, ст. 4081; N 49, ст. 5976; 2010, N 9, ст. 960; N 26, ст. 3350; N 38, ст. 4835; 2011, N 14, ст. 1935; N 41, ст. 5750; N 50, ст. 7385; 2012, N 29, ст. 4123; N 42, ст. 5726; 2013, N 12, ст. 13</w:t>
      </w:r>
      <w:r>
        <w:t>43; N 45, ст. 5822; 2014, N 2, ст. 108; N 35, ст. 4773; 2015, N 2, ст. 491; N 4, ст. 661; 2016, N 28, ст. 4741, N 48, ст. 6789; 2017, N 12, ст. 1729; N 26, ст. 3847), приказываю:</w:t>
      </w:r>
    </w:p>
    <w:p w14:paraId="43FF1460" w14:textId="77777777" w:rsidR="00000000" w:rsidRDefault="00392FD6">
      <w:pPr>
        <w:pStyle w:val="ConsPlusNormal"/>
        <w:spacing w:before="200"/>
        <w:ind w:firstLine="540"/>
        <w:jc w:val="both"/>
      </w:pPr>
      <w:r>
        <w:t xml:space="preserve">Утвердить прилагаемые </w:t>
      </w:r>
      <w:hyperlink w:anchor="Par31" w:tooltip="ФЕДЕРАЛЬНЫЕ НОРМЫ И ПРАВИЛА" w:history="1">
        <w:r>
          <w:rPr>
            <w:color w:val="0000FF"/>
          </w:rPr>
          <w:t>фед</w:t>
        </w:r>
        <w:r>
          <w:rPr>
            <w:color w:val="0000FF"/>
          </w:rPr>
          <w:t>еральные нормы и правила</w:t>
        </w:r>
      </w:hyperlink>
      <w:r>
        <w:t xml:space="preserve"> в области использования атомной энергии "Правила устройства и безопасной эксплуатации трубопроводов пара и горячей воды для объектов использования атомной энергии" (НП-045-18).</w:t>
      </w:r>
    </w:p>
    <w:p w14:paraId="2BBD830A" w14:textId="77777777" w:rsidR="00000000" w:rsidRDefault="00392FD6">
      <w:pPr>
        <w:pStyle w:val="ConsPlusNormal"/>
        <w:jc w:val="both"/>
      </w:pPr>
    </w:p>
    <w:p w14:paraId="2058DA25" w14:textId="77777777" w:rsidR="00000000" w:rsidRDefault="00392FD6">
      <w:pPr>
        <w:pStyle w:val="ConsPlusNormal"/>
        <w:jc w:val="right"/>
      </w:pPr>
      <w:r>
        <w:t>Врио руководителя</w:t>
      </w:r>
    </w:p>
    <w:p w14:paraId="0BB58A2C" w14:textId="77777777" w:rsidR="00000000" w:rsidRDefault="00392FD6">
      <w:pPr>
        <w:pStyle w:val="ConsPlusNormal"/>
        <w:jc w:val="right"/>
      </w:pPr>
      <w:r>
        <w:t>А.Л.РЫБАС</w:t>
      </w:r>
    </w:p>
    <w:p w14:paraId="4E826D76" w14:textId="77777777" w:rsidR="00000000" w:rsidRDefault="00392FD6">
      <w:pPr>
        <w:pStyle w:val="ConsPlusNormal"/>
        <w:jc w:val="both"/>
      </w:pPr>
    </w:p>
    <w:p w14:paraId="7CAE1989" w14:textId="77777777" w:rsidR="00000000" w:rsidRDefault="00392FD6">
      <w:pPr>
        <w:pStyle w:val="ConsPlusNormal"/>
        <w:jc w:val="both"/>
      </w:pPr>
    </w:p>
    <w:p w14:paraId="3E169C86" w14:textId="77777777" w:rsidR="00000000" w:rsidRDefault="00392FD6">
      <w:pPr>
        <w:pStyle w:val="ConsPlusNormal"/>
        <w:jc w:val="both"/>
      </w:pPr>
    </w:p>
    <w:p w14:paraId="047F8EFC" w14:textId="77777777" w:rsidR="00000000" w:rsidRDefault="00392FD6">
      <w:pPr>
        <w:pStyle w:val="ConsPlusNormal"/>
        <w:jc w:val="both"/>
      </w:pPr>
    </w:p>
    <w:p w14:paraId="2C9D05E8" w14:textId="77777777" w:rsidR="00000000" w:rsidRDefault="00392FD6">
      <w:pPr>
        <w:pStyle w:val="ConsPlusNormal"/>
        <w:jc w:val="both"/>
      </w:pPr>
    </w:p>
    <w:p w14:paraId="1EF85D24" w14:textId="77777777" w:rsidR="00000000" w:rsidRDefault="00392FD6">
      <w:pPr>
        <w:pStyle w:val="ConsPlusNormal"/>
        <w:jc w:val="right"/>
        <w:outlineLvl w:val="0"/>
      </w:pPr>
      <w:r>
        <w:t>Утверждены</w:t>
      </w:r>
    </w:p>
    <w:p w14:paraId="3919E8F9" w14:textId="77777777" w:rsidR="00000000" w:rsidRDefault="00392FD6">
      <w:pPr>
        <w:pStyle w:val="ConsPlusNormal"/>
        <w:jc w:val="right"/>
      </w:pPr>
      <w:r>
        <w:t>приказ</w:t>
      </w:r>
      <w:r>
        <w:t>ом Федеральной службы</w:t>
      </w:r>
    </w:p>
    <w:p w14:paraId="320B6975" w14:textId="77777777" w:rsidR="00000000" w:rsidRDefault="00392FD6">
      <w:pPr>
        <w:pStyle w:val="ConsPlusNormal"/>
        <w:jc w:val="right"/>
      </w:pPr>
      <w:r>
        <w:t>по экологическому, технологическому</w:t>
      </w:r>
    </w:p>
    <w:p w14:paraId="7AD96E8A" w14:textId="77777777" w:rsidR="00000000" w:rsidRDefault="00392FD6">
      <w:pPr>
        <w:pStyle w:val="ConsPlusNormal"/>
        <w:jc w:val="right"/>
      </w:pPr>
      <w:r>
        <w:t>и атомному надзору</w:t>
      </w:r>
    </w:p>
    <w:p w14:paraId="02729774" w14:textId="77777777" w:rsidR="00000000" w:rsidRDefault="00392FD6">
      <w:pPr>
        <w:pStyle w:val="ConsPlusNormal"/>
        <w:jc w:val="right"/>
      </w:pPr>
      <w:r>
        <w:t>от 2 марта 2018 г. N 94</w:t>
      </w:r>
    </w:p>
    <w:p w14:paraId="0128DF3D" w14:textId="77777777" w:rsidR="00000000" w:rsidRDefault="00392FD6">
      <w:pPr>
        <w:pStyle w:val="ConsPlusNormal"/>
        <w:jc w:val="both"/>
      </w:pPr>
    </w:p>
    <w:p w14:paraId="1808CD14" w14:textId="77777777" w:rsidR="00000000" w:rsidRDefault="00392FD6">
      <w:pPr>
        <w:pStyle w:val="ConsPlusTitle"/>
        <w:jc w:val="center"/>
      </w:pPr>
      <w:bookmarkStart w:id="0" w:name="Par31"/>
      <w:bookmarkEnd w:id="0"/>
      <w:r>
        <w:t>ФЕДЕРАЛЬНЫЕ НОРМЫ И ПРАВИЛА</w:t>
      </w:r>
    </w:p>
    <w:p w14:paraId="24B03F4B" w14:textId="77777777" w:rsidR="00000000" w:rsidRDefault="00392FD6">
      <w:pPr>
        <w:pStyle w:val="ConsPlusTitle"/>
        <w:jc w:val="center"/>
      </w:pPr>
      <w:r>
        <w:t>В ОБЛАСТИ ИСПОЛЬЗОВАНИЯ АТОМНОЙ ЭНЕРГИИ "ПРАВИЛА УСТРОЙСТВА</w:t>
      </w:r>
    </w:p>
    <w:p w14:paraId="1878EE75" w14:textId="77777777" w:rsidR="00000000" w:rsidRDefault="00392FD6">
      <w:pPr>
        <w:pStyle w:val="ConsPlusTitle"/>
        <w:jc w:val="center"/>
      </w:pPr>
      <w:r>
        <w:t>И БЕЗОПАСНОЙ ЭКСПЛУАТАЦИИ ТРУБОПРОВОДОВ ПАРА И ГОРЯЧЕЙ В</w:t>
      </w:r>
      <w:r>
        <w:t>ОДЫ</w:t>
      </w:r>
    </w:p>
    <w:p w14:paraId="7260ABC2" w14:textId="77777777" w:rsidR="00000000" w:rsidRDefault="00392FD6">
      <w:pPr>
        <w:pStyle w:val="ConsPlusTitle"/>
        <w:jc w:val="center"/>
      </w:pPr>
      <w:r>
        <w:t>ДЛЯ ОБЪЕКТОВ ИСПОЛЬЗОВАНИЯ АТОМНОЙ ЭНЕРГИИ"</w:t>
      </w:r>
    </w:p>
    <w:p w14:paraId="01AA2698" w14:textId="77777777" w:rsidR="00000000" w:rsidRDefault="00392FD6">
      <w:pPr>
        <w:pStyle w:val="ConsPlusTitle"/>
        <w:jc w:val="center"/>
      </w:pPr>
      <w:r>
        <w:t>(НП-045-18)</w:t>
      </w:r>
    </w:p>
    <w:p w14:paraId="77974518" w14:textId="77777777" w:rsidR="00000000" w:rsidRDefault="00392FD6">
      <w:pPr>
        <w:pStyle w:val="ConsPlusNormal"/>
        <w:jc w:val="both"/>
      </w:pPr>
    </w:p>
    <w:p w14:paraId="0142AC8D" w14:textId="77777777" w:rsidR="00000000" w:rsidRDefault="00392FD6">
      <w:pPr>
        <w:pStyle w:val="ConsPlusTitle"/>
        <w:jc w:val="center"/>
        <w:outlineLvl w:val="1"/>
      </w:pPr>
      <w:r>
        <w:t>I. Назначение и область применения</w:t>
      </w:r>
    </w:p>
    <w:p w14:paraId="75E23B6A" w14:textId="77777777" w:rsidR="00000000" w:rsidRDefault="00392FD6">
      <w:pPr>
        <w:pStyle w:val="ConsPlusNormal"/>
        <w:jc w:val="both"/>
      </w:pPr>
    </w:p>
    <w:p w14:paraId="030E596F" w14:textId="77777777" w:rsidR="00000000" w:rsidRDefault="00392FD6">
      <w:pPr>
        <w:pStyle w:val="ConsPlusNormal"/>
        <w:ind w:firstLine="540"/>
        <w:jc w:val="both"/>
      </w:pPr>
      <w:r>
        <w:t>1. Настоящие федеральные нормы и правила в области использования атомной энергии "Правила устройства и безопасной эксплуатации трубопроводов пара и горячей воды для объектов использования атомной энергии" (НП-045-18) (далее - Правила) разработаны в соответ</w:t>
      </w:r>
      <w:r>
        <w:t xml:space="preserve">ствии с Федеральным </w:t>
      </w:r>
      <w:hyperlink r:id="rId11" w:tooltip="Федеральный закон от 21.11.1995 N 170-ФЗ (ред. от 30.04.2021) &quot;Об использовании атомной энергии&quot;{КонсультантПлюс}" w:history="1">
        <w:r>
          <w:rPr>
            <w:color w:val="0000FF"/>
          </w:rPr>
          <w:t>законом</w:t>
        </w:r>
      </w:hyperlink>
      <w:r>
        <w:t xml:space="preserve"> от 21 </w:t>
      </w:r>
      <w:r>
        <w:lastRenderedPageBreak/>
        <w:t xml:space="preserve">ноября 1995 г. N 170-ФЗ "Об использовании атомной энергии", </w:t>
      </w:r>
      <w:hyperlink r:id="rId12" w:tooltip="Постановление Правительства РФ от 01.12.1997 N 1511 (ред. от 06.12.2012) &quot;Об утверждении Положения о разработке и утверждении федеральных норм и правил в области использования атомной энергии&quot;{КонсультантПлюс}" w:history="1">
        <w:r>
          <w:rPr>
            <w:color w:val="0000FF"/>
          </w:rPr>
          <w:t>Положением</w:t>
        </w:r>
      </w:hyperlink>
      <w:r>
        <w:t xml:space="preserve"> о разработке и утверж</w:t>
      </w:r>
      <w:r>
        <w:t>дении федеральных норм и правил в области использования атомной энергии, утвержденным постановлением Правительства Российской Федерации от 1 декабря 1997 г. N 1511 (Собрание законодательства Российской Федерации, 1997, N 49, ст. 5600; 2012, N 51, ст. 7203)</w:t>
      </w:r>
      <w:r>
        <w:t>.</w:t>
      </w:r>
    </w:p>
    <w:p w14:paraId="5889A302" w14:textId="77777777" w:rsidR="00000000" w:rsidRDefault="00392FD6">
      <w:pPr>
        <w:pStyle w:val="ConsPlusNormal"/>
        <w:spacing w:before="200"/>
        <w:ind w:firstLine="540"/>
        <w:jc w:val="both"/>
      </w:pPr>
      <w:r>
        <w:t>2. Настоящие Правила устанавливают требования к проектированию, изготовлению, реконструкции (модернизации), монтажу, наладке, ремонту, техническому диагностированию и эксплуатации специально сконструированных для применения в области использования атомно</w:t>
      </w:r>
      <w:r>
        <w:t xml:space="preserve">й энергии трубопроводов пара и горячей воды (далее - трубопроводы), отнесенных к элементам 4 класса безопасности (по классификации, установленной в соответствии с федеральными </w:t>
      </w:r>
      <w:hyperlink r:id="rId13" w:tooltip="Справочная информация: &quot;Федеральные нормы и правила в области промышленной безопасности и атомной энергии&quot; (Материал подготовлен специалистами КонсультантПлюс){КонсультантПлюс}" w:history="1">
        <w:r>
          <w:rPr>
            <w:color w:val="0000FF"/>
          </w:rPr>
          <w:t>нормами и правилами</w:t>
        </w:r>
      </w:hyperlink>
      <w:r>
        <w:t xml:space="preserve"> в области использования атомной энергии).</w:t>
      </w:r>
    </w:p>
    <w:p w14:paraId="333F5999" w14:textId="77777777" w:rsidR="00000000" w:rsidRDefault="00392FD6">
      <w:pPr>
        <w:pStyle w:val="ConsPlusNormal"/>
        <w:spacing w:before="200"/>
        <w:ind w:firstLine="540"/>
        <w:jc w:val="both"/>
      </w:pPr>
      <w:r>
        <w:t>3. Настоящие Правила распространяются на трубопроводы, а также на арматуру, редукционные установки, редукционно-охладительные установки (далее - РОУ), быстродействующие редукционно-охлад</w:t>
      </w:r>
      <w:r>
        <w:t>ительные установки и коллекторы, которые являются частью трубопроводов, транспортирующих водяной пар с рабочим давлением &lt;*&gt; более 0,07 МПа или горячую воду с температурой свыше 115 °C, за исключением:</w:t>
      </w:r>
    </w:p>
    <w:p w14:paraId="205D1335" w14:textId="77777777" w:rsidR="00000000" w:rsidRDefault="00392FD6">
      <w:pPr>
        <w:pStyle w:val="ConsPlusNormal"/>
        <w:spacing w:before="200"/>
        <w:ind w:firstLine="540"/>
        <w:jc w:val="both"/>
      </w:pPr>
      <w:r>
        <w:t>--------------------------------</w:t>
      </w:r>
    </w:p>
    <w:p w14:paraId="2DB69CD1" w14:textId="77777777" w:rsidR="00000000" w:rsidRDefault="00392FD6">
      <w:pPr>
        <w:pStyle w:val="ConsPlusNormal"/>
        <w:spacing w:before="200"/>
        <w:ind w:firstLine="540"/>
        <w:jc w:val="both"/>
      </w:pPr>
      <w:r>
        <w:t>&lt;*&gt; Здесь и далее ука</w:t>
      </w:r>
      <w:r>
        <w:t>зывается избыточное давление.</w:t>
      </w:r>
    </w:p>
    <w:p w14:paraId="51AAB91E" w14:textId="77777777" w:rsidR="00000000" w:rsidRDefault="00392FD6">
      <w:pPr>
        <w:pStyle w:val="ConsPlusNormal"/>
        <w:jc w:val="both"/>
      </w:pPr>
    </w:p>
    <w:p w14:paraId="1D8CA0C6" w14:textId="77777777" w:rsidR="00000000" w:rsidRDefault="00392FD6">
      <w:pPr>
        <w:pStyle w:val="ConsPlusNormal"/>
        <w:ind w:firstLine="540"/>
        <w:jc w:val="both"/>
      </w:pPr>
      <w:r>
        <w:t>1) трубопроводов I категории наружным диаметром менее 51 мм и трубопроводов II, III и IV категорий наружным диаметром менее 76 мм;</w:t>
      </w:r>
    </w:p>
    <w:p w14:paraId="37007C7C" w14:textId="77777777" w:rsidR="00000000" w:rsidRDefault="00392FD6">
      <w:pPr>
        <w:pStyle w:val="ConsPlusNormal"/>
        <w:spacing w:before="200"/>
        <w:ind w:firstLine="540"/>
        <w:jc w:val="both"/>
      </w:pPr>
      <w:r>
        <w:t>2) сливных, продувочных и выхлопных трубопроводов, РОУ и других устройств, соединенных с атмос</w:t>
      </w:r>
      <w:r>
        <w:t>ферой;</w:t>
      </w:r>
    </w:p>
    <w:p w14:paraId="28B46F80" w14:textId="77777777" w:rsidR="00000000" w:rsidRDefault="00392FD6">
      <w:pPr>
        <w:pStyle w:val="ConsPlusNormal"/>
        <w:spacing w:before="200"/>
        <w:ind w:firstLine="540"/>
        <w:jc w:val="both"/>
      </w:pPr>
      <w:r>
        <w:t>3) трубопроводов ядерных энергетических установок судов, авиационных и космических летательных аппаратов;</w:t>
      </w:r>
    </w:p>
    <w:p w14:paraId="2D263BCC" w14:textId="77777777" w:rsidR="00000000" w:rsidRDefault="00392FD6">
      <w:pPr>
        <w:pStyle w:val="ConsPlusNormal"/>
        <w:spacing w:before="200"/>
        <w:ind w:firstLine="540"/>
        <w:jc w:val="both"/>
      </w:pPr>
      <w:r>
        <w:t>4) трубопроводов, изготовленных из неметаллических материалов;</w:t>
      </w:r>
    </w:p>
    <w:p w14:paraId="2ED0C0BA" w14:textId="77777777" w:rsidR="00000000" w:rsidRDefault="00392FD6">
      <w:pPr>
        <w:pStyle w:val="ConsPlusNormal"/>
        <w:spacing w:before="200"/>
        <w:ind w:firstLine="540"/>
        <w:jc w:val="both"/>
      </w:pPr>
      <w:r>
        <w:t>5) трубопроводов и регистров отопления зданий и сооружений, а также трубопроводо</w:t>
      </w:r>
      <w:r>
        <w:t>в горячей воды, используемых для хозяйственных нужд;</w:t>
      </w:r>
    </w:p>
    <w:p w14:paraId="197E5B37" w14:textId="77777777" w:rsidR="00000000" w:rsidRDefault="00392FD6">
      <w:pPr>
        <w:pStyle w:val="ConsPlusNormal"/>
        <w:spacing w:before="200"/>
        <w:ind w:firstLine="540"/>
        <w:jc w:val="both"/>
      </w:pPr>
      <w:r>
        <w:t>6) трубопроводов, встроенных внутрь оборудования;</w:t>
      </w:r>
    </w:p>
    <w:p w14:paraId="1F7E16F0" w14:textId="77777777" w:rsidR="00000000" w:rsidRDefault="00392FD6">
      <w:pPr>
        <w:pStyle w:val="ConsPlusNormal"/>
        <w:spacing w:before="200"/>
        <w:ind w:firstLine="540"/>
        <w:jc w:val="both"/>
      </w:pPr>
      <w:r>
        <w:t>7) перепускных трубопроводов в пределах турбин, трубопроводов обвязки турбин до запорной арматуры, включая отборы пара от турбины.</w:t>
      </w:r>
    </w:p>
    <w:p w14:paraId="4342B361" w14:textId="77777777" w:rsidR="00000000" w:rsidRDefault="00392FD6">
      <w:pPr>
        <w:pStyle w:val="ConsPlusNormal"/>
        <w:spacing w:before="200"/>
        <w:ind w:firstLine="540"/>
        <w:jc w:val="both"/>
      </w:pPr>
      <w:r>
        <w:t>4. Все трубопроводы, н</w:t>
      </w:r>
      <w:r>
        <w:t>а которые распространяются настоящие Правила, делятся на четыре категории (таблица N 1 настоящих Правил).</w:t>
      </w:r>
    </w:p>
    <w:p w14:paraId="70E860EF" w14:textId="77777777" w:rsidR="00000000" w:rsidRDefault="00392FD6">
      <w:pPr>
        <w:pStyle w:val="ConsPlusNormal"/>
        <w:jc w:val="both"/>
      </w:pPr>
    </w:p>
    <w:p w14:paraId="1DDBA2B8" w14:textId="77777777" w:rsidR="00000000" w:rsidRDefault="00392FD6">
      <w:pPr>
        <w:pStyle w:val="ConsPlusNormal"/>
        <w:jc w:val="right"/>
        <w:outlineLvl w:val="2"/>
      </w:pPr>
      <w:r>
        <w:t>Таблица N 1</w:t>
      </w:r>
    </w:p>
    <w:p w14:paraId="0DFE23EB" w14:textId="77777777" w:rsidR="00000000" w:rsidRDefault="00392FD6">
      <w:pPr>
        <w:pStyle w:val="ConsPlusNormal"/>
        <w:jc w:val="both"/>
      </w:pPr>
    </w:p>
    <w:p w14:paraId="69B4B540" w14:textId="77777777" w:rsidR="00000000" w:rsidRDefault="00392FD6">
      <w:pPr>
        <w:pStyle w:val="ConsPlusTitle"/>
        <w:jc w:val="center"/>
      </w:pPr>
      <w:r>
        <w:t>Категории и группы трубопроводов</w:t>
      </w:r>
    </w:p>
    <w:p w14:paraId="549A5202" w14:textId="77777777" w:rsidR="00000000" w:rsidRDefault="00392FD6">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701"/>
        <w:gridCol w:w="1077"/>
        <w:gridCol w:w="3515"/>
        <w:gridCol w:w="2778"/>
      </w:tblGrid>
      <w:tr w:rsidR="00000000" w14:paraId="3A64D7D1" w14:textId="77777777">
        <w:tc>
          <w:tcPr>
            <w:tcW w:w="1701" w:type="dxa"/>
            <w:vMerge w:val="restart"/>
            <w:tcBorders>
              <w:top w:val="single" w:sz="4" w:space="0" w:color="auto"/>
              <w:left w:val="single" w:sz="4" w:space="0" w:color="auto"/>
              <w:bottom w:val="single" w:sz="4" w:space="0" w:color="auto"/>
              <w:right w:val="single" w:sz="4" w:space="0" w:color="auto"/>
            </w:tcBorders>
          </w:tcPr>
          <w:p w14:paraId="3F48F6EF" w14:textId="77777777" w:rsidR="00000000" w:rsidRDefault="00392FD6">
            <w:pPr>
              <w:pStyle w:val="ConsPlusNormal"/>
              <w:jc w:val="center"/>
            </w:pPr>
            <w:r>
              <w:t>Категория трубопроводов</w:t>
            </w:r>
          </w:p>
        </w:tc>
        <w:tc>
          <w:tcPr>
            <w:tcW w:w="1077" w:type="dxa"/>
            <w:vMerge w:val="restart"/>
            <w:tcBorders>
              <w:top w:val="single" w:sz="4" w:space="0" w:color="auto"/>
              <w:left w:val="single" w:sz="4" w:space="0" w:color="auto"/>
              <w:bottom w:val="single" w:sz="4" w:space="0" w:color="auto"/>
              <w:right w:val="single" w:sz="4" w:space="0" w:color="auto"/>
            </w:tcBorders>
          </w:tcPr>
          <w:p w14:paraId="6D36115A" w14:textId="77777777" w:rsidR="00000000" w:rsidRDefault="00392FD6">
            <w:pPr>
              <w:pStyle w:val="ConsPlusNormal"/>
              <w:jc w:val="center"/>
            </w:pPr>
            <w:r>
              <w:t>Группа</w:t>
            </w:r>
          </w:p>
        </w:tc>
        <w:tc>
          <w:tcPr>
            <w:tcW w:w="6293" w:type="dxa"/>
            <w:gridSpan w:val="2"/>
            <w:tcBorders>
              <w:top w:val="single" w:sz="4" w:space="0" w:color="auto"/>
              <w:left w:val="single" w:sz="4" w:space="0" w:color="auto"/>
              <w:bottom w:val="single" w:sz="4" w:space="0" w:color="auto"/>
              <w:right w:val="single" w:sz="4" w:space="0" w:color="auto"/>
            </w:tcBorders>
          </w:tcPr>
          <w:p w14:paraId="4E44A46D" w14:textId="77777777" w:rsidR="00000000" w:rsidRDefault="00392FD6">
            <w:pPr>
              <w:pStyle w:val="ConsPlusNormal"/>
              <w:ind w:left="540"/>
            </w:pPr>
            <w:r>
              <w:t>Рабочие параметры среды</w:t>
            </w:r>
          </w:p>
        </w:tc>
      </w:tr>
      <w:tr w:rsidR="00000000" w14:paraId="1EF23A3F" w14:textId="77777777">
        <w:tc>
          <w:tcPr>
            <w:tcW w:w="1701" w:type="dxa"/>
            <w:vMerge/>
            <w:tcBorders>
              <w:top w:val="single" w:sz="4" w:space="0" w:color="auto"/>
              <w:left w:val="single" w:sz="4" w:space="0" w:color="auto"/>
              <w:bottom w:val="single" w:sz="4" w:space="0" w:color="auto"/>
              <w:right w:val="single" w:sz="4" w:space="0" w:color="auto"/>
            </w:tcBorders>
          </w:tcPr>
          <w:p w14:paraId="49B84E2F" w14:textId="77777777" w:rsidR="00000000" w:rsidRDefault="00392FD6">
            <w:pPr>
              <w:pStyle w:val="ConsPlusNormal"/>
              <w:ind w:left="540"/>
            </w:pPr>
          </w:p>
        </w:tc>
        <w:tc>
          <w:tcPr>
            <w:tcW w:w="1077" w:type="dxa"/>
            <w:vMerge/>
            <w:tcBorders>
              <w:top w:val="single" w:sz="4" w:space="0" w:color="auto"/>
              <w:left w:val="single" w:sz="4" w:space="0" w:color="auto"/>
              <w:bottom w:val="single" w:sz="4" w:space="0" w:color="auto"/>
              <w:right w:val="single" w:sz="4" w:space="0" w:color="auto"/>
            </w:tcBorders>
          </w:tcPr>
          <w:p w14:paraId="3E9C3212" w14:textId="77777777" w:rsidR="00000000" w:rsidRDefault="00392FD6">
            <w:pPr>
              <w:pStyle w:val="ConsPlusNormal"/>
              <w:ind w:left="540"/>
            </w:pPr>
          </w:p>
        </w:tc>
        <w:tc>
          <w:tcPr>
            <w:tcW w:w="3515" w:type="dxa"/>
            <w:tcBorders>
              <w:top w:val="single" w:sz="4" w:space="0" w:color="auto"/>
              <w:left w:val="single" w:sz="4" w:space="0" w:color="auto"/>
              <w:bottom w:val="single" w:sz="4" w:space="0" w:color="auto"/>
              <w:right w:val="single" w:sz="4" w:space="0" w:color="auto"/>
            </w:tcBorders>
          </w:tcPr>
          <w:p w14:paraId="0939C3F2" w14:textId="77777777" w:rsidR="00000000" w:rsidRDefault="00392FD6">
            <w:pPr>
              <w:pStyle w:val="ConsPlusNormal"/>
              <w:ind w:left="540"/>
            </w:pPr>
            <w:r>
              <w:t>температура, °C</w:t>
            </w:r>
          </w:p>
        </w:tc>
        <w:tc>
          <w:tcPr>
            <w:tcW w:w="2778" w:type="dxa"/>
            <w:tcBorders>
              <w:top w:val="single" w:sz="4" w:space="0" w:color="auto"/>
              <w:left w:val="single" w:sz="4" w:space="0" w:color="auto"/>
              <w:bottom w:val="single" w:sz="4" w:space="0" w:color="auto"/>
              <w:right w:val="single" w:sz="4" w:space="0" w:color="auto"/>
            </w:tcBorders>
          </w:tcPr>
          <w:p w14:paraId="081EC182" w14:textId="77777777" w:rsidR="00000000" w:rsidRDefault="00392FD6">
            <w:pPr>
              <w:pStyle w:val="ConsPlusNormal"/>
              <w:ind w:left="540"/>
            </w:pPr>
            <w:r>
              <w:t>давление, МПа</w:t>
            </w:r>
          </w:p>
        </w:tc>
      </w:tr>
      <w:tr w:rsidR="00000000" w14:paraId="36895572" w14:textId="77777777">
        <w:tc>
          <w:tcPr>
            <w:tcW w:w="1701" w:type="dxa"/>
            <w:vMerge w:val="restart"/>
            <w:tcBorders>
              <w:top w:val="single" w:sz="4" w:space="0" w:color="auto"/>
              <w:left w:val="single" w:sz="4" w:space="0" w:color="auto"/>
              <w:bottom w:val="single" w:sz="4" w:space="0" w:color="auto"/>
              <w:right w:val="single" w:sz="4" w:space="0" w:color="auto"/>
            </w:tcBorders>
          </w:tcPr>
          <w:p w14:paraId="4DB14832" w14:textId="77777777" w:rsidR="00000000" w:rsidRDefault="00392FD6">
            <w:pPr>
              <w:pStyle w:val="ConsPlusNormal"/>
              <w:jc w:val="center"/>
            </w:pPr>
            <w:r>
              <w:t>I</w:t>
            </w:r>
          </w:p>
        </w:tc>
        <w:tc>
          <w:tcPr>
            <w:tcW w:w="1077" w:type="dxa"/>
            <w:tcBorders>
              <w:top w:val="single" w:sz="4" w:space="0" w:color="auto"/>
              <w:left w:val="single" w:sz="4" w:space="0" w:color="auto"/>
              <w:bottom w:val="single" w:sz="4" w:space="0" w:color="auto"/>
              <w:right w:val="single" w:sz="4" w:space="0" w:color="auto"/>
            </w:tcBorders>
            <w:vAlign w:val="center"/>
          </w:tcPr>
          <w:p w14:paraId="252B80AE" w14:textId="77777777" w:rsidR="00000000" w:rsidRDefault="00392FD6">
            <w:pPr>
              <w:pStyle w:val="ConsPlusNormal"/>
              <w:jc w:val="center"/>
            </w:pPr>
            <w:r>
              <w:t>1</w:t>
            </w:r>
          </w:p>
        </w:tc>
        <w:tc>
          <w:tcPr>
            <w:tcW w:w="3515" w:type="dxa"/>
            <w:tcBorders>
              <w:top w:val="single" w:sz="4" w:space="0" w:color="auto"/>
              <w:left w:val="single" w:sz="4" w:space="0" w:color="auto"/>
              <w:bottom w:val="single" w:sz="4" w:space="0" w:color="auto"/>
              <w:right w:val="single" w:sz="4" w:space="0" w:color="auto"/>
            </w:tcBorders>
            <w:vAlign w:val="center"/>
          </w:tcPr>
          <w:p w14:paraId="10F456E0" w14:textId="77777777" w:rsidR="00000000" w:rsidRDefault="00392FD6">
            <w:pPr>
              <w:pStyle w:val="ConsPlusNormal"/>
            </w:pPr>
            <w:r>
              <w:t>Выше 560</w:t>
            </w:r>
          </w:p>
        </w:tc>
        <w:tc>
          <w:tcPr>
            <w:tcW w:w="2778" w:type="dxa"/>
            <w:tcBorders>
              <w:top w:val="single" w:sz="4" w:space="0" w:color="auto"/>
              <w:left w:val="single" w:sz="4" w:space="0" w:color="auto"/>
              <w:bottom w:val="single" w:sz="4" w:space="0" w:color="auto"/>
              <w:right w:val="single" w:sz="4" w:space="0" w:color="auto"/>
            </w:tcBorders>
            <w:vAlign w:val="center"/>
          </w:tcPr>
          <w:p w14:paraId="08B583AE" w14:textId="77777777" w:rsidR="00000000" w:rsidRDefault="00392FD6">
            <w:pPr>
              <w:pStyle w:val="ConsPlusNormal"/>
            </w:pPr>
            <w:r>
              <w:t>Не ограничено</w:t>
            </w:r>
          </w:p>
        </w:tc>
      </w:tr>
      <w:tr w:rsidR="00000000" w14:paraId="7D04313B" w14:textId="77777777">
        <w:tc>
          <w:tcPr>
            <w:tcW w:w="1701" w:type="dxa"/>
            <w:vMerge/>
            <w:tcBorders>
              <w:top w:val="single" w:sz="4" w:space="0" w:color="auto"/>
              <w:left w:val="single" w:sz="4" w:space="0" w:color="auto"/>
              <w:bottom w:val="single" w:sz="4" w:space="0" w:color="auto"/>
              <w:right w:val="single" w:sz="4" w:space="0" w:color="auto"/>
            </w:tcBorders>
          </w:tcPr>
          <w:p w14:paraId="4D9FC8D6" w14:textId="77777777" w:rsidR="00000000" w:rsidRDefault="00392FD6">
            <w:pPr>
              <w:pStyle w:val="ConsPlusNormal"/>
            </w:pPr>
          </w:p>
        </w:tc>
        <w:tc>
          <w:tcPr>
            <w:tcW w:w="1077" w:type="dxa"/>
            <w:tcBorders>
              <w:top w:val="single" w:sz="4" w:space="0" w:color="auto"/>
              <w:left w:val="single" w:sz="4" w:space="0" w:color="auto"/>
              <w:bottom w:val="single" w:sz="4" w:space="0" w:color="auto"/>
              <w:right w:val="single" w:sz="4" w:space="0" w:color="auto"/>
            </w:tcBorders>
            <w:vAlign w:val="center"/>
          </w:tcPr>
          <w:p w14:paraId="05E88C18" w14:textId="77777777" w:rsidR="00000000" w:rsidRDefault="00392FD6">
            <w:pPr>
              <w:pStyle w:val="ConsPlusNormal"/>
              <w:jc w:val="center"/>
            </w:pPr>
            <w:r>
              <w:t>2</w:t>
            </w:r>
          </w:p>
        </w:tc>
        <w:tc>
          <w:tcPr>
            <w:tcW w:w="3515" w:type="dxa"/>
            <w:tcBorders>
              <w:top w:val="single" w:sz="4" w:space="0" w:color="auto"/>
              <w:left w:val="single" w:sz="4" w:space="0" w:color="auto"/>
              <w:bottom w:val="single" w:sz="4" w:space="0" w:color="auto"/>
              <w:right w:val="single" w:sz="4" w:space="0" w:color="auto"/>
            </w:tcBorders>
            <w:vAlign w:val="center"/>
          </w:tcPr>
          <w:p w14:paraId="455319BC" w14:textId="77777777" w:rsidR="00000000" w:rsidRDefault="00392FD6">
            <w:pPr>
              <w:pStyle w:val="ConsPlusNormal"/>
            </w:pPr>
            <w:r>
              <w:t>Выше 520 до 560 включительно</w:t>
            </w:r>
          </w:p>
        </w:tc>
        <w:tc>
          <w:tcPr>
            <w:tcW w:w="2778" w:type="dxa"/>
            <w:tcBorders>
              <w:top w:val="single" w:sz="4" w:space="0" w:color="auto"/>
              <w:left w:val="single" w:sz="4" w:space="0" w:color="auto"/>
              <w:bottom w:val="single" w:sz="4" w:space="0" w:color="auto"/>
              <w:right w:val="single" w:sz="4" w:space="0" w:color="auto"/>
            </w:tcBorders>
            <w:vAlign w:val="center"/>
          </w:tcPr>
          <w:p w14:paraId="200F10CC" w14:textId="77777777" w:rsidR="00000000" w:rsidRDefault="00392FD6">
            <w:pPr>
              <w:pStyle w:val="ConsPlusNormal"/>
            </w:pPr>
            <w:r>
              <w:t>Не ограничено</w:t>
            </w:r>
          </w:p>
        </w:tc>
      </w:tr>
      <w:tr w:rsidR="00000000" w14:paraId="3AAA994B" w14:textId="77777777">
        <w:tc>
          <w:tcPr>
            <w:tcW w:w="1701" w:type="dxa"/>
            <w:vMerge/>
            <w:tcBorders>
              <w:top w:val="single" w:sz="4" w:space="0" w:color="auto"/>
              <w:left w:val="single" w:sz="4" w:space="0" w:color="auto"/>
              <w:bottom w:val="single" w:sz="4" w:space="0" w:color="auto"/>
              <w:right w:val="single" w:sz="4" w:space="0" w:color="auto"/>
            </w:tcBorders>
          </w:tcPr>
          <w:p w14:paraId="24E19D72" w14:textId="77777777" w:rsidR="00000000" w:rsidRDefault="00392FD6">
            <w:pPr>
              <w:pStyle w:val="ConsPlusNormal"/>
            </w:pPr>
          </w:p>
        </w:tc>
        <w:tc>
          <w:tcPr>
            <w:tcW w:w="1077" w:type="dxa"/>
            <w:tcBorders>
              <w:top w:val="single" w:sz="4" w:space="0" w:color="auto"/>
              <w:left w:val="single" w:sz="4" w:space="0" w:color="auto"/>
              <w:bottom w:val="single" w:sz="4" w:space="0" w:color="auto"/>
              <w:right w:val="single" w:sz="4" w:space="0" w:color="auto"/>
            </w:tcBorders>
            <w:vAlign w:val="center"/>
          </w:tcPr>
          <w:p w14:paraId="7E61DF60" w14:textId="77777777" w:rsidR="00000000" w:rsidRDefault="00392FD6">
            <w:pPr>
              <w:pStyle w:val="ConsPlusNormal"/>
              <w:jc w:val="center"/>
            </w:pPr>
            <w:r>
              <w:t>3</w:t>
            </w:r>
          </w:p>
        </w:tc>
        <w:tc>
          <w:tcPr>
            <w:tcW w:w="3515" w:type="dxa"/>
            <w:tcBorders>
              <w:top w:val="single" w:sz="4" w:space="0" w:color="auto"/>
              <w:left w:val="single" w:sz="4" w:space="0" w:color="auto"/>
              <w:bottom w:val="single" w:sz="4" w:space="0" w:color="auto"/>
              <w:right w:val="single" w:sz="4" w:space="0" w:color="auto"/>
            </w:tcBorders>
            <w:vAlign w:val="center"/>
          </w:tcPr>
          <w:p w14:paraId="0BC3523A" w14:textId="77777777" w:rsidR="00000000" w:rsidRDefault="00392FD6">
            <w:pPr>
              <w:pStyle w:val="ConsPlusNormal"/>
            </w:pPr>
            <w:r>
              <w:t>Выше 450 до 520 включительно</w:t>
            </w:r>
          </w:p>
        </w:tc>
        <w:tc>
          <w:tcPr>
            <w:tcW w:w="2778" w:type="dxa"/>
            <w:tcBorders>
              <w:top w:val="single" w:sz="4" w:space="0" w:color="auto"/>
              <w:left w:val="single" w:sz="4" w:space="0" w:color="auto"/>
              <w:bottom w:val="single" w:sz="4" w:space="0" w:color="auto"/>
              <w:right w:val="single" w:sz="4" w:space="0" w:color="auto"/>
            </w:tcBorders>
            <w:vAlign w:val="center"/>
          </w:tcPr>
          <w:p w14:paraId="5F36215B" w14:textId="77777777" w:rsidR="00000000" w:rsidRDefault="00392FD6">
            <w:pPr>
              <w:pStyle w:val="ConsPlusNormal"/>
            </w:pPr>
            <w:r>
              <w:t>Не ограничено</w:t>
            </w:r>
          </w:p>
        </w:tc>
      </w:tr>
      <w:tr w:rsidR="00000000" w14:paraId="1E6738BC" w14:textId="77777777">
        <w:tc>
          <w:tcPr>
            <w:tcW w:w="1701" w:type="dxa"/>
            <w:vMerge/>
            <w:tcBorders>
              <w:top w:val="single" w:sz="4" w:space="0" w:color="auto"/>
              <w:left w:val="single" w:sz="4" w:space="0" w:color="auto"/>
              <w:bottom w:val="single" w:sz="4" w:space="0" w:color="auto"/>
              <w:right w:val="single" w:sz="4" w:space="0" w:color="auto"/>
            </w:tcBorders>
          </w:tcPr>
          <w:p w14:paraId="3DC7A80A" w14:textId="77777777" w:rsidR="00000000" w:rsidRDefault="00392FD6">
            <w:pPr>
              <w:pStyle w:val="ConsPlusNormal"/>
            </w:pPr>
          </w:p>
        </w:tc>
        <w:tc>
          <w:tcPr>
            <w:tcW w:w="1077" w:type="dxa"/>
            <w:tcBorders>
              <w:top w:val="single" w:sz="4" w:space="0" w:color="auto"/>
              <w:left w:val="single" w:sz="4" w:space="0" w:color="auto"/>
              <w:bottom w:val="single" w:sz="4" w:space="0" w:color="auto"/>
              <w:right w:val="single" w:sz="4" w:space="0" w:color="auto"/>
            </w:tcBorders>
            <w:vAlign w:val="center"/>
          </w:tcPr>
          <w:p w14:paraId="2F8660A6" w14:textId="77777777" w:rsidR="00000000" w:rsidRDefault="00392FD6">
            <w:pPr>
              <w:pStyle w:val="ConsPlusNormal"/>
              <w:jc w:val="center"/>
            </w:pPr>
            <w:r>
              <w:t>4</w:t>
            </w:r>
          </w:p>
        </w:tc>
        <w:tc>
          <w:tcPr>
            <w:tcW w:w="3515" w:type="dxa"/>
            <w:tcBorders>
              <w:top w:val="single" w:sz="4" w:space="0" w:color="auto"/>
              <w:left w:val="single" w:sz="4" w:space="0" w:color="auto"/>
              <w:bottom w:val="single" w:sz="4" w:space="0" w:color="auto"/>
              <w:right w:val="single" w:sz="4" w:space="0" w:color="auto"/>
            </w:tcBorders>
            <w:vAlign w:val="center"/>
          </w:tcPr>
          <w:p w14:paraId="5136920D" w14:textId="77777777" w:rsidR="00000000" w:rsidRDefault="00392FD6">
            <w:pPr>
              <w:pStyle w:val="ConsPlusNormal"/>
            </w:pPr>
            <w:r>
              <w:t>До 450 включительно</w:t>
            </w:r>
          </w:p>
        </w:tc>
        <w:tc>
          <w:tcPr>
            <w:tcW w:w="2778" w:type="dxa"/>
            <w:tcBorders>
              <w:top w:val="single" w:sz="4" w:space="0" w:color="auto"/>
              <w:left w:val="single" w:sz="4" w:space="0" w:color="auto"/>
              <w:bottom w:val="single" w:sz="4" w:space="0" w:color="auto"/>
              <w:right w:val="single" w:sz="4" w:space="0" w:color="auto"/>
            </w:tcBorders>
            <w:vAlign w:val="center"/>
          </w:tcPr>
          <w:p w14:paraId="358DDD15" w14:textId="77777777" w:rsidR="00000000" w:rsidRDefault="00392FD6">
            <w:pPr>
              <w:pStyle w:val="ConsPlusNormal"/>
            </w:pPr>
            <w:r>
              <w:t>Более 8,0</w:t>
            </w:r>
          </w:p>
        </w:tc>
      </w:tr>
      <w:tr w:rsidR="00000000" w14:paraId="2025B3A4" w14:textId="77777777">
        <w:tc>
          <w:tcPr>
            <w:tcW w:w="1701" w:type="dxa"/>
            <w:vMerge w:val="restart"/>
            <w:tcBorders>
              <w:top w:val="single" w:sz="4" w:space="0" w:color="auto"/>
              <w:left w:val="single" w:sz="4" w:space="0" w:color="auto"/>
              <w:bottom w:val="single" w:sz="4" w:space="0" w:color="auto"/>
              <w:right w:val="single" w:sz="4" w:space="0" w:color="auto"/>
            </w:tcBorders>
          </w:tcPr>
          <w:p w14:paraId="78F8506C" w14:textId="77777777" w:rsidR="00000000" w:rsidRDefault="00392FD6">
            <w:pPr>
              <w:pStyle w:val="ConsPlusNormal"/>
              <w:jc w:val="center"/>
            </w:pPr>
            <w:r>
              <w:t>II</w:t>
            </w:r>
          </w:p>
        </w:tc>
        <w:tc>
          <w:tcPr>
            <w:tcW w:w="1077" w:type="dxa"/>
            <w:tcBorders>
              <w:top w:val="single" w:sz="4" w:space="0" w:color="auto"/>
              <w:left w:val="single" w:sz="4" w:space="0" w:color="auto"/>
              <w:bottom w:val="single" w:sz="4" w:space="0" w:color="auto"/>
              <w:right w:val="single" w:sz="4" w:space="0" w:color="auto"/>
            </w:tcBorders>
            <w:vAlign w:val="center"/>
          </w:tcPr>
          <w:p w14:paraId="69322E0D" w14:textId="77777777" w:rsidR="00000000" w:rsidRDefault="00392FD6">
            <w:pPr>
              <w:pStyle w:val="ConsPlusNormal"/>
              <w:jc w:val="center"/>
            </w:pPr>
            <w:r>
              <w:t>1</w:t>
            </w:r>
          </w:p>
        </w:tc>
        <w:tc>
          <w:tcPr>
            <w:tcW w:w="3515" w:type="dxa"/>
            <w:tcBorders>
              <w:top w:val="single" w:sz="4" w:space="0" w:color="auto"/>
              <w:left w:val="single" w:sz="4" w:space="0" w:color="auto"/>
              <w:bottom w:val="single" w:sz="4" w:space="0" w:color="auto"/>
              <w:right w:val="single" w:sz="4" w:space="0" w:color="auto"/>
            </w:tcBorders>
            <w:vAlign w:val="center"/>
          </w:tcPr>
          <w:p w14:paraId="451D9B70" w14:textId="77777777" w:rsidR="00000000" w:rsidRDefault="00392FD6">
            <w:pPr>
              <w:pStyle w:val="ConsPlusNormal"/>
            </w:pPr>
            <w:r>
              <w:t>Выше 350 до 450 включительно</w:t>
            </w:r>
          </w:p>
        </w:tc>
        <w:tc>
          <w:tcPr>
            <w:tcW w:w="2778" w:type="dxa"/>
            <w:tcBorders>
              <w:top w:val="single" w:sz="4" w:space="0" w:color="auto"/>
              <w:left w:val="single" w:sz="4" w:space="0" w:color="auto"/>
              <w:bottom w:val="single" w:sz="4" w:space="0" w:color="auto"/>
              <w:right w:val="single" w:sz="4" w:space="0" w:color="auto"/>
            </w:tcBorders>
            <w:vAlign w:val="center"/>
          </w:tcPr>
          <w:p w14:paraId="1BE0F50D" w14:textId="77777777" w:rsidR="00000000" w:rsidRDefault="00392FD6">
            <w:pPr>
              <w:pStyle w:val="ConsPlusNormal"/>
            </w:pPr>
            <w:r>
              <w:t>До 8,0 включительно</w:t>
            </w:r>
          </w:p>
        </w:tc>
      </w:tr>
      <w:tr w:rsidR="00000000" w14:paraId="50FA95B0" w14:textId="77777777">
        <w:tc>
          <w:tcPr>
            <w:tcW w:w="1701" w:type="dxa"/>
            <w:vMerge/>
            <w:tcBorders>
              <w:top w:val="single" w:sz="4" w:space="0" w:color="auto"/>
              <w:left w:val="single" w:sz="4" w:space="0" w:color="auto"/>
              <w:bottom w:val="single" w:sz="4" w:space="0" w:color="auto"/>
              <w:right w:val="single" w:sz="4" w:space="0" w:color="auto"/>
            </w:tcBorders>
          </w:tcPr>
          <w:p w14:paraId="61694BBB" w14:textId="77777777" w:rsidR="00000000" w:rsidRDefault="00392FD6">
            <w:pPr>
              <w:pStyle w:val="ConsPlusNormal"/>
            </w:pPr>
          </w:p>
        </w:tc>
        <w:tc>
          <w:tcPr>
            <w:tcW w:w="1077" w:type="dxa"/>
            <w:tcBorders>
              <w:top w:val="single" w:sz="4" w:space="0" w:color="auto"/>
              <w:left w:val="single" w:sz="4" w:space="0" w:color="auto"/>
              <w:bottom w:val="single" w:sz="4" w:space="0" w:color="auto"/>
              <w:right w:val="single" w:sz="4" w:space="0" w:color="auto"/>
            </w:tcBorders>
            <w:vAlign w:val="center"/>
          </w:tcPr>
          <w:p w14:paraId="1F8B24C5" w14:textId="77777777" w:rsidR="00000000" w:rsidRDefault="00392FD6">
            <w:pPr>
              <w:pStyle w:val="ConsPlusNormal"/>
              <w:jc w:val="center"/>
            </w:pPr>
            <w:r>
              <w:t>2</w:t>
            </w:r>
          </w:p>
        </w:tc>
        <w:tc>
          <w:tcPr>
            <w:tcW w:w="3515" w:type="dxa"/>
            <w:tcBorders>
              <w:top w:val="single" w:sz="4" w:space="0" w:color="auto"/>
              <w:left w:val="single" w:sz="4" w:space="0" w:color="auto"/>
              <w:bottom w:val="single" w:sz="4" w:space="0" w:color="auto"/>
              <w:right w:val="single" w:sz="4" w:space="0" w:color="auto"/>
            </w:tcBorders>
            <w:vAlign w:val="center"/>
          </w:tcPr>
          <w:p w14:paraId="380E5942" w14:textId="77777777" w:rsidR="00000000" w:rsidRDefault="00392FD6">
            <w:pPr>
              <w:pStyle w:val="ConsPlusNormal"/>
            </w:pPr>
            <w:r>
              <w:t>До 350 включительно</w:t>
            </w:r>
          </w:p>
        </w:tc>
        <w:tc>
          <w:tcPr>
            <w:tcW w:w="2778" w:type="dxa"/>
            <w:tcBorders>
              <w:top w:val="single" w:sz="4" w:space="0" w:color="auto"/>
              <w:left w:val="single" w:sz="4" w:space="0" w:color="auto"/>
              <w:bottom w:val="single" w:sz="4" w:space="0" w:color="auto"/>
              <w:right w:val="single" w:sz="4" w:space="0" w:color="auto"/>
            </w:tcBorders>
            <w:vAlign w:val="center"/>
          </w:tcPr>
          <w:p w14:paraId="1982FB97" w14:textId="77777777" w:rsidR="00000000" w:rsidRDefault="00392FD6">
            <w:pPr>
              <w:pStyle w:val="ConsPlusNormal"/>
            </w:pPr>
            <w:r>
              <w:t>Более 4,0 до 8,0</w:t>
            </w:r>
          </w:p>
        </w:tc>
      </w:tr>
      <w:tr w:rsidR="00000000" w14:paraId="705DFEC5" w14:textId="77777777">
        <w:tc>
          <w:tcPr>
            <w:tcW w:w="1701" w:type="dxa"/>
            <w:vMerge w:val="restart"/>
            <w:tcBorders>
              <w:top w:val="single" w:sz="4" w:space="0" w:color="auto"/>
              <w:left w:val="single" w:sz="4" w:space="0" w:color="auto"/>
              <w:bottom w:val="single" w:sz="4" w:space="0" w:color="auto"/>
              <w:right w:val="single" w:sz="4" w:space="0" w:color="auto"/>
            </w:tcBorders>
          </w:tcPr>
          <w:p w14:paraId="384D65DE" w14:textId="77777777" w:rsidR="00000000" w:rsidRDefault="00392FD6">
            <w:pPr>
              <w:pStyle w:val="ConsPlusNormal"/>
              <w:jc w:val="center"/>
            </w:pPr>
            <w:r>
              <w:t>III</w:t>
            </w:r>
          </w:p>
        </w:tc>
        <w:tc>
          <w:tcPr>
            <w:tcW w:w="1077" w:type="dxa"/>
            <w:tcBorders>
              <w:top w:val="single" w:sz="4" w:space="0" w:color="auto"/>
              <w:left w:val="single" w:sz="4" w:space="0" w:color="auto"/>
              <w:bottom w:val="single" w:sz="4" w:space="0" w:color="auto"/>
              <w:right w:val="single" w:sz="4" w:space="0" w:color="auto"/>
            </w:tcBorders>
            <w:vAlign w:val="center"/>
          </w:tcPr>
          <w:p w14:paraId="0C49C2D4" w14:textId="77777777" w:rsidR="00000000" w:rsidRDefault="00392FD6">
            <w:pPr>
              <w:pStyle w:val="ConsPlusNormal"/>
              <w:jc w:val="center"/>
            </w:pPr>
            <w:r>
              <w:t>1</w:t>
            </w:r>
          </w:p>
        </w:tc>
        <w:tc>
          <w:tcPr>
            <w:tcW w:w="3515" w:type="dxa"/>
            <w:tcBorders>
              <w:top w:val="single" w:sz="4" w:space="0" w:color="auto"/>
              <w:left w:val="single" w:sz="4" w:space="0" w:color="auto"/>
              <w:bottom w:val="single" w:sz="4" w:space="0" w:color="auto"/>
              <w:right w:val="single" w:sz="4" w:space="0" w:color="auto"/>
            </w:tcBorders>
            <w:vAlign w:val="center"/>
          </w:tcPr>
          <w:p w14:paraId="04C3F5F1" w14:textId="77777777" w:rsidR="00000000" w:rsidRDefault="00392FD6">
            <w:pPr>
              <w:pStyle w:val="ConsPlusNormal"/>
            </w:pPr>
            <w:r>
              <w:t>Выше 250 до 350 включительно</w:t>
            </w:r>
          </w:p>
        </w:tc>
        <w:tc>
          <w:tcPr>
            <w:tcW w:w="2778" w:type="dxa"/>
            <w:tcBorders>
              <w:top w:val="single" w:sz="4" w:space="0" w:color="auto"/>
              <w:left w:val="single" w:sz="4" w:space="0" w:color="auto"/>
              <w:bottom w:val="single" w:sz="4" w:space="0" w:color="auto"/>
              <w:right w:val="single" w:sz="4" w:space="0" w:color="auto"/>
            </w:tcBorders>
            <w:vAlign w:val="center"/>
          </w:tcPr>
          <w:p w14:paraId="6CBED77E" w14:textId="77777777" w:rsidR="00000000" w:rsidRDefault="00392FD6">
            <w:pPr>
              <w:pStyle w:val="ConsPlusNormal"/>
            </w:pPr>
            <w:r>
              <w:t>До 4,0 включительно</w:t>
            </w:r>
          </w:p>
        </w:tc>
      </w:tr>
      <w:tr w:rsidR="00000000" w14:paraId="29962DDA" w14:textId="77777777">
        <w:tc>
          <w:tcPr>
            <w:tcW w:w="1701" w:type="dxa"/>
            <w:vMerge/>
            <w:tcBorders>
              <w:top w:val="single" w:sz="4" w:space="0" w:color="auto"/>
              <w:left w:val="single" w:sz="4" w:space="0" w:color="auto"/>
              <w:bottom w:val="single" w:sz="4" w:space="0" w:color="auto"/>
              <w:right w:val="single" w:sz="4" w:space="0" w:color="auto"/>
            </w:tcBorders>
          </w:tcPr>
          <w:p w14:paraId="6103D176" w14:textId="77777777" w:rsidR="00000000" w:rsidRDefault="00392FD6">
            <w:pPr>
              <w:pStyle w:val="ConsPlusNormal"/>
            </w:pPr>
          </w:p>
        </w:tc>
        <w:tc>
          <w:tcPr>
            <w:tcW w:w="1077" w:type="dxa"/>
            <w:tcBorders>
              <w:top w:val="single" w:sz="4" w:space="0" w:color="auto"/>
              <w:left w:val="single" w:sz="4" w:space="0" w:color="auto"/>
              <w:bottom w:val="single" w:sz="4" w:space="0" w:color="auto"/>
              <w:right w:val="single" w:sz="4" w:space="0" w:color="auto"/>
            </w:tcBorders>
            <w:vAlign w:val="center"/>
          </w:tcPr>
          <w:p w14:paraId="6A878C7B" w14:textId="77777777" w:rsidR="00000000" w:rsidRDefault="00392FD6">
            <w:pPr>
              <w:pStyle w:val="ConsPlusNormal"/>
              <w:jc w:val="center"/>
            </w:pPr>
            <w:r>
              <w:t>2</w:t>
            </w:r>
          </w:p>
        </w:tc>
        <w:tc>
          <w:tcPr>
            <w:tcW w:w="3515" w:type="dxa"/>
            <w:tcBorders>
              <w:top w:val="single" w:sz="4" w:space="0" w:color="auto"/>
              <w:left w:val="single" w:sz="4" w:space="0" w:color="auto"/>
              <w:bottom w:val="single" w:sz="4" w:space="0" w:color="auto"/>
              <w:right w:val="single" w:sz="4" w:space="0" w:color="auto"/>
            </w:tcBorders>
            <w:vAlign w:val="center"/>
          </w:tcPr>
          <w:p w14:paraId="6D254B1C" w14:textId="77777777" w:rsidR="00000000" w:rsidRDefault="00392FD6">
            <w:pPr>
              <w:pStyle w:val="ConsPlusNormal"/>
            </w:pPr>
            <w:r>
              <w:t>До 250 включительно</w:t>
            </w:r>
          </w:p>
        </w:tc>
        <w:tc>
          <w:tcPr>
            <w:tcW w:w="2778" w:type="dxa"/>
            <w:tcBorders>
              <w:top w:val="single" w:sz="4" w:space="0" w:color="auto"/>
              <w:left w:val="single" w:sz="4" w:space="0" w:color="auto"/>
              <w:bottom w:val="single" w:sz="4" w:space="0" w:color="auto"/>
              <w:right w:val="single" w:sz="4" w:space="0" w:color="auto"/>
            </w:tcBorders>
            <w:vAlign w:val="center"/>
          </w:tcPr>
          <w:p w14:paraId="4ABF57C0" w14:textId="77777777" w:rsidR="00000000" w:rsidRDefault="00392FD6">
            <w:pPr>
              <w:pStyle w:val="ConsPlusNormal"/>
            </w:pPr>
            <w:r>
              <w:t>Более 1,6 до 4,0</w:t>
            </w:r>
          </w:p>
        </w:tc>
      </w:tr>
      <w:tr w:rsidR="00000000" w14:paraId="47E874EA" w14:textId="77777777">
        <w:tc>
          <w:tcPr>
            <w:tcW w:w="1701" w:type="dxa"/>
            <w:tcBorders>
              <w:top w:val="single" w:sz="4" w:space="0" w:color="auto"/>
              <w:left w:val="single" w:sz="4" w:space="0" w:color="auto"/>
              <w:bottom w:val="single" w:sz="4" w:space="0" w:color="auto"/>
              <w:right w:val="single" w:sz="4" w:space="0" w:color="auto"/>
            </w:tcBorders>
          </w:tcPr>
          <w:p w14:paraId="0169DA84" w14:textId="77777777" w:rsidR="00000000" w:rsidRDefault="00392FD6">
            <w:pPr>
              <w:pStyle w:val="ConsPlusNormal"/>
              <w:jc w:val="center"/>
            </w:pPr>
            <w:r>
              <w:t>IV</w:t>
            </w:r>
          </w:p>
        </w:tc>
        <w:tc>
          <w:tcPr>
            <w:tcW w:w="1077" w:type="dxa"/>
            <w:tcBorders>
              <w:top w:val="single" w:sz="4" w:space="0" w:color="auto"/>
              <w:left w:val="single" w:sz="4" w:space="0" w:color="auto"/>
              <w:bottom w:val="single" w:sz="4" w:space="0" w:color="auto"/>
              <w:right w:val="single" w:sz="4" w:space="0" w:color="auto"/>
            </w:tcBorders>
            <w:vAlign w:val="center"/>
          </w:tcPr>
          <w:p w14:paraId="54F0B705" w14:textId="77777777" w:rsidR="00000000" w:rsidRDefault="00392FD6">
            <w:pPr>
              <w:pStyle w:val="ConsPlusNormal"/>
              <w:jc w:val="center"/>
            </w:pPr>
            <w:r>
              <w:t>-</w:t>
            </w:r>
          </w:p>
        </w:tc>
        <w:tc>
          <w:tcPr>
            <w:tcW w:w="3515" w:type="dxa"/>
            <w:tcBorders>
              <w:top w:val="single" w:sz="4" w:space="0" w:color="auto"/>
              <w:left w:val="single" w:sz="4" w:space="0" w:color="auto"/>
              <w:bottom w:val="single" w:sz="4" w:space="0" w:color="auto"/>
              <w:right w:val="single" w:sz="4" w:space="0" w:color="auto"/>
            </w:tcBorders>
            <w:vAlign w:val="center"/>
          </w:tcPr>
          <w:p w14:paraId="31AA1615" w14:textId="77777777" w:rsidR="00000000" w:rsidRDefault="00392FD6">
            <w:pPr>
              <w:pStyle w:val="ConsPlusNormal"/>
            </w:pPr>
            <w:r>
              <w:t>Выше 115 до 250</w:t>
            </w:r>
          </w:p>
        </w:tc>
        <w:tc>
          <w:tcPr>
            <w:tcW w:w="2778" w:type="dxa"/>
            <w:tcBorders>
              <w:top w:val="single" w:sz="4" w:space="0" w:color="auto"/>
              <w:left w:val="single" w:sz="4" w:space="0" w:color="auto"/>
              <w:bottom w:val="single" w:sz="4" w:space="0" w:color="auto"/>
              <w:right w:val="single" w:sz="4" w:space="0" w:color="auto"/>
            </w:tcBorders>
            <w:vAlign w:val="center"/>
          </w:tcPr>
          <w:p w14:paraId="651DEBB5" w14:textId="77777777" w:rsidR="00000000" w:rsidRDefault="00392FD6">
            <w:pPr>
              <w:pStyle w:val="ConsPlusNormal"/>
            </w:pPr>
            <w:r>
              <w:t>Более 0,07 до 1,6 включительно</w:t>
            </w:r>
          </w:p>
        </w:tc>
      </w:tr>
    </w:tbl>
    <w:p w14:paraId="3BDA2002" w14:textId="77777777" w:rsidR="00000000" w:rsidRDefault="00392FD6">
      <w:pPr>
        <w:pStyle w:val="ConsPlusNormal"/>
        <w:jc w:val="both"/>
      </w:pPr>
    </w:p>
    <w:p w14:paraId="3A0AAEE4" w14:textId="77777777" w:rsidR="00000000" w:rsidRDefault="00392FD6">
      <w:pPr>
        <w:pStyle w:val="ConsPlusNormal"/>
        <w:ind w:firstLine="540"/>
        <w:jc w:val="both"/>
      </w:pPr>
      <w:r>
        <w:t>Если значения параметров среды находятся в разных категориях, то трубопровод следует относить к категории, соответствующей максимальному значению параметра среды.</w:t>
      </w:r>
    </w:p>
    <w:p w14:paraId="46E42337" w14:textId="77777777" w:rsidR="00000000" w:rsidRDefault="00392FD6">
      <w:pPr>
        <w:pStyle w:val="ConsPlusNormal"/>
        <w:spacing w:before="200"/>
        <w:ind w:firstLine="540"/>
        <w:jc w:val="both"/>
      </w:pPr>
      <w:r>
        <w:t>5. При определении категории трубопровода рабочими параметрами транспортируемой среды следует</w:t>
      </w:r>
      <w:r>
        <w:t xml:space="preserve"> считать:</w:t>
      </w:r>
    </w:p>
    <w:p w14:paraId="3927CC46" w14:textId="77777777" w:rsidR="00000000" w:rsidRDefault="00392FD6">
      <w:pPr>
        <w:pStyle w:val="ConsPlusNormal"/>
        <w:spacing w:before="200"/>
        <w:ind w:firstLine="540"/>
        <w:jc w:val="both"/>
      </w:pPr>
      <w:r>
        <w:t>1) для паропроводов от парогенератора, сепаратора-пароперегревателя - давление и температуру пара по их номинальным значениям на выходе (за пароперегревателем);</w:t>
      </w:r>
    </w:p>
    <w:p w14:paraId="46D4645C" w14:textId="77777777" w:rsidR="00000000" w:rsidRDefault="00392FD6">
      <w:pPr>
        <w:pStyle w:val="ConsPlusNormal"/>
        <w:spacing w:before="200"/>
        <w:ind w:firstLine="540"/>
        <w:jc w:val="both"/>
      </w:pPr>
      <w:r>
        <w:t>2) для паропроводов от нерегулируемых и регулируемых отборов пара турбины (в том числ</w:t>
      </w:r>
      <w:r>
        <w:t>е для паропроводов промежуточного перегрева) - максимальные значения давления и температуры редуцированного пара, установленные в проектной и конструкторской документации (далее - ПКД);</w:t>
      </w:r>
    </w:p>
    <w:p w14:paraId="5D1AE979" w14:textId="77777777" w:rsidR="00000000" w:rsidRDefault="00392FD6">
      <w:pPr>
        <w:pStyle w:val="ConsPlusNormal"/>
        <w:spacing w:before="200"/>
        <w:ind w:firstLine="540"/>
        <w:jc w:val="both"/>
      </w:pPr>
      <w:r>
        <w:t>3) для паропроводов от редукционных установок и РОУ - максимальные значения давления и температуры редуцированного пара, принятые в ПКД;</w:t>
      </w:r>
    </w:p>
    <w:p w14:paraId="6C7BAECE" w14:textId="77777777" w:rsidR="00000000" w:rsidRDefault="00392FD6">
      <w:pPr>
        <w:pStyle w:val="ConsPlusNormal"/>
        <w:spacing w:before="200"/>
        <w:ind w:firstLine="540"/>
        <w:jc w:val="both"/>
      </w:pPr>
      <w:r>
        <w:t>4) для трубопроводов питательной воды, установленных после деаэраторов повышенного давления, - номинальное давление вод</w:t>
      </w:r>
      <w:r>
        <w:t>ы с учетом гидростатического давления столба жидкости и температуру насыщения в деаэраторе;</w:t>
      </w:r>
    </w:p>
    <w:p w14:paraId="5FEE0B98" w14:textId="77777777" w:rsidR="00000000" w:rsidRDefault="00392FD6">
      <w:pPr>
        <w:pStyle w:val="ConsPlusNormal"/>
        <w:spacing w:before="200"/>
        <w:ind w:firstLine="540"/>
        <w:jc w:val="both"/>
      </w:pPr>
      <w:r>
        <w:t xml:space="preserve">5) для трубопроводов питательной воды, установленных после питательных насосов и подогревателей высокого давления (далее - ПВД), - наибольшее давление, создаваемое </w:t>
      </w:r>
      <w:r>
        <w:t>в напорном трубопроводе питательным электронасосом при закрытой задвижке и максимальном давлении на всасывающей линии насоса (при применении питательных насосов с турбоприводом и электронасосов с гидромуфтой - 1,05 номинального давления насоса), и максимал</w:t>
      </w:r>
      <w:r>
        <w:t>ьную расчетную температуру воды за последним ПВД.</w:t>
      </w:r>
    </w:p>
    <w:p w14:paraId="4A3FC2AD" w14:textId="77777777" w:rsidR="00000000" w:rsidRDefault="00392FD6">
      <w:pPr>
        <w:pStyle w:val="ConsPlusNormal"/>
        <w:spacing w:before="200"/>
        <w:ind w:firstLine="540"/>
        <w:jc w:val="both"/>
      </w:pPr>
      <w:r>
        <w:t>6. Категория трубопровода, определенная по рабочим параметрам среды на входе в него (при отсутствии на нем устройств, изменяющих эти параметры), относится ко всему трубопроводу независимо от его протяженнос</w:t>
      </w:r>
      <w:r>
        <w:t>ти и должна быть указана в ПКД.</w:t>
      </w:r>
    </w:p>
    <w:p w14:paraId="0B1C3560" w14:textId="77777777" w:rsidR="00000000" w:rsidRDefault="00392FD6">
      <w:pPr>
        <w:pStyle w:val="ConsPlusNormal"/>
        <w:spacing w:before="200"/>
        <w:ind w:firstLine="540"/>
        <w:jc w:val="both"/>
      </w:pPr>
      <w:r>
        <w:t xml:space="preserve">7. Оценка соответствия трубопроводов должна проводиться с учетом требований федеральных </w:t>
      </w:r>
      <w:hyperlink r:id="rId14" w:tooltip="Приказ Ростехнадзора от 06.02.2018 N 52 (ред. от 05.04.2018) &quot;Об утверждении федеральных норм и правил в области использования атомной энергии &quot;Правила оценки соответствия продукции, для которой устанавливаются требования, связанные с обеспечением безопасности в области использования атомной энергии, а также процессов ее проектирования (включая изыскания), производства, строительства, монтажа, наладки, эксплуатации, хранения, перевозки, реализации, утилизации и захоронения&quot; (вместе с &quot;НП-071-18. Федеральные{КонсультантПлюс}" w:history="1">
        <w:r>
          <w:rPr>
            <w:color w:val="0000FF"/>
          </w:rPr>
          <w:t>норм и правил</w:t>
        </w:r>
      </w:hyperlink>
      <w:r>
        <w:t xml:space="preserve"> в области использования атомной энергии, устанавливающих правила оценки соответствия продукции, для которой устанавливаются требования, связанные с обеспечением безопасности в области использ</w:t>
      </w:r>
      <w:r>
        <w:t>ования атомной энергии.</w:t>
      </w:r>
    </w:p>
    <w:p w14:paraId="54386523" w14:textId="77777777" w:rsidR="00000000" w:rsidRDefault="00392FD6">
      <w:pPr>
        <w:pStyle w:val="ConsPlusNormal"/>
        <w:spacing w:before="200"/>
        <w:ind w:firstLine="540"/>
        <w:jc w:val="both"/>
      </w:pPr>
      <w:r>
        <w:t>Конструкторская, проектная и технологическая документация на оборудование, а также на детали и сборочные единицы трубопроводов, изготовленные до вступления в силу настоящих Правил или находящиеся в изготовлении на момент их вступлен</w:t>
      </w:r>
      <w:r>
        <w:t>ия в силу, переработке не подлежит.</w:t>
      </w:r>
    </w:p>
    <w:p w14:paraId="128CD193" w14:textId="77777777" w:rsidR="00000000" w:rsidRDefault="00392FD6">
      <w:pPr>
        <w:pStyle w:val="ConsPlusNormal"/>
        <w:spacing w:before="200"/>
        <w:ind w:firstLine="540"/>
        <w:jc w:val="both"/>
      </w:pPr>
      <w:r>
        <w:t xml:space="preserve">Термины и определения, используемые в настоящих Правилах, приведены в </w:t>
      </w:r>
      <w:hyperlink w:anchor="Par894" w:tooltip="ТЕРМИНЫ И ОПРЕДЕЛЕНИЯ" w:history="1">
        <w:r>
          <w:rPr>
            <w:color w:val="0000FF"/>
          </w:rPr>
          <w:t>приложении N 1</w:t>
        </w:r>
      </w:hyperlink>
      <w:r>
        <w:t>.</w:t>
      </w:r>
    </w:p>
    <w:p w14:paraId="3F50B06C" w14:textId="77777777" w:rsidR="00000000" w:rsidRDefault="00392FD6">
      <w:pPr>
        <w:pStyle w:val="ConsPlusNormal"/>
        <w:jc w:val="both"/>
      </w:pPr>
    </w:p>
    <w:p w14:paraId="158CE5AB" w14:textId="77777777" w:rsidR="00000000" w:rsidRDefault="00392FD6">
      <w:pPr>
        <w:pStyle w:val="ConsPlusTitle"/>
        <w:jc w:val="center"/>
        <w:outlineLvl w:val="1"/>
      </w:pPr>
      <w:r>
        <w:t>II. Конструкция трубопроводов</w:t>
      </w:r>
    </w:p>
    <w:p w14:paraId="5953A112" w14:textId="77777777" w:rsidR="00000000" w:rsidRDefault="00392FD6">
      <w:pPr>
        <w:pStyle w:val="ConsPlusNormal"/>
        <w:jc w:val="both"/>
      </w:pPr>
    </w:p>
    <w:p w14:paraId="7857021B" w14:textId="77777777" w:rsidR="00000000" w:rsidRDefault="00392FD6">
      <w:pPr>
        <w:pStyle w:val="ConsPlusTitle"/>
        <w:jc w:val="center"/>
        <w:outlineLvl w:val="2"/>
      </w:pPr>
      <w:r>
        <w:lastRenderedPageBreak/>
        <w:t>Общие требования</w:t>
      </w:r>
    </w:p>
    <w:p w14:paraId="3CF8CC75" w14:textId="77777777" w:rsidR="00000000" w:rsidRDefault="00392FD6">
      <w:pPr>
        <w:pStyle w:val="ConsPlusNormal"/>
        <w:jc w:val="both"/>
      </w:pPr>
    </w:p>
    <w:p w14:paraId="2FC867B7" w14:textId="77777777" w:rsidR="00000000" w:rsidRDefault="00392FD6">
      <w:pPr>
        <w:pStyle w:val="ConsPlusNormal"/>
        <w:ind w:firstLine="540"/>
        <w:jc w:val="both"/>
      </w:pPr>
      <w:r>
        <w:t>8. Конструкции трубопроводов должн</w:t>
      </w:r>
      <w:r>
        <w:t>ы отвечать требованиям настоящих Правил, а их прочность и работоспособность должны быть обоснованы для всех проектных режимов эксплуатации в течение установленного генеральным проектировщиком срока службы трубопроводов.</w:t>
      </w:r>
    </w:p>
    <w:p w14:paraId="363FAEB3" w14:textId="77777777" w:rsidR="00000000" w:rsidRDefault="00392FD6">
      <w:pPr>
        <w:pStyle w:val="ConsPlusNormal"/>
        <w:spacing w:before="200"/>
        <w:ind w:firstLine="540"/>
        <w:jc w:val="both"/>
      </w:pPr>
      <w:r>
        <w:t xml:space="preserve">9. Разработка ПКД на изготовление и </w:t>
      </w:r>
      <w:r>
        <w:t>эксплуатацию трубопровода должна осуществляться проектной организацией объекта использования атомной энергии или организацией-исполнителем соответствующих работ до начала их выполнения в соответствии с настоящими Правилами, а также иными нормативными право</w:t>
      </w:r>
      <w:r>
        <w:t>выми актами и документами эксплуатирующей организации (в том числе документами по стандартизации, регламентирующими требования к проектированию, устройству, изготовлению, реконструкции (модернизации), наладке, монтажу, ремонту, техническому диагностировани</w:t>
      </w:r>
      <w:r>
        <w:t>ю и эксплуатации трубопроводов) (далее - НД).</w:t>
      </w:r>
    </w:p>
    <w:p w14:paraId="441DCCFD" w14:textId="77777777" w:rsidR="00000000" w:rsidRDefault="00392FD6">
      <w:pPr>
        <w:pStyle w:val="ConsPlusNormal"/>
        <w:spacing w:before="200"/>
        <w:ind w:firstLine="540"/>
        <w:jc w:val="both"/>
      </w:pPr>
      <w:r>
        <w:t>10. Изменения в конструкции трубопровода и его элементов, необходимость в которых может возникнуть при монтаже, эксплуатации, ремонте или реконструкции (модернизации), должны быть согласованы с генеральной прое</w:t>
      </w:r>
      <w:r>
        <w:t>ктной организацией.</w:t>
      </w:r>
    </w:p>
    <w:p w14:paraId="464DD615" w14:textId="77777777" w:rsidR="00000000" w:rsidRDefault="00392FD6">
      <w:pPr>
        <w:pStyle w:val="ConsPlusNormal"/>
        <w:spacing w:before="200"/>
        <w:ind w:firstLine="540"/>
        <w:jc w:val="both"/>
      </w:pPr>
      <w:r>
        <w:t>11. Расчеты трубопроводов на прочность с учетом всех нагружающих факторов (давление, вес, температурное расширение) должны проводиться по нормам расчета прочности.</w:t>
      </w:r>
    </w:p>
    <w:p w14:paraId="331ACB1B" w14:textId="77777777" w:rsidR="00000000" w:rsidRDefault="00392FD6">
      <w:pPr>
        <w:pStyle w:val="ConsPlusNormal"/>
        <w:spacing w:before="200"/>
        <w:ind w:firstLine="540"/>
        <w:jc w:val="both"/>
      </w:pPr>
      <w:r>
        <w:t>На основании данных расчетов проектная организация устанавливает расчетн</w:t>
      </w:r>
      <w:r>
        <w:t xml:space="preserve">ый срок службы для трубопроводов всех категорий, а также расчетный ресурс для трубопроводов I и II категории (при условии, что число их пусков из холодного состояния за расчетный срок службы не превысит 3 000). Для всех остальных трубопроводов должно быть </w:t>
      </w:r>
      <w:r>
        <w:t>установлено расчетное число пусков из холодного состояния.</w:t>
      </w:r>
    </w:p>
    <w:p w14:paraId="25EE9EBB" w14:textId="77777777" w:rsidR="00000000" w:rsidRDefault="00392FD6">
      <w:pPr>
        <w:pStyle w:val="ConsPlusNormal"/>
        <w:spacing w:before="200"/>
        <w:ind w:firstLine="540"/>
        <w:jc w:val="both"/>
      </w:pPr>
      <w:r>
        <w:t>Установленные расчетные характеристики должны быть внесены в паспорта трубопроводов.</w:t>
      </w:r>
    </w:p>
    <w:p w14:paraId="4E4C3031" w14:textId="77777777" w:rsidR="00000000" w:rsidRDefault="00392FD6">
      <w:pPr>
        <w:pStyle w:val="ConsPlusNormal"/>
        <w:spacing w:before="200"/>
        <w:ind w:firstLine="540"/>
        <w:jc w:val="both"/>
      </w:pPr>
      <w:r>
        <w:t>12. Трубопроводы должны быть спроектированы так, чтобы имелась возможность выполнения всех видов контроля, требу</w:t>
      </w:r>
      <w:r>
        <w:t>емых настоящими Правилами.</w:t>
      </w:r>
    </w:p>
    <w:p w14:paraId="5BE1B3D9" w14:textId="77777777" w:rsidR="00000000" w:rsidRDefault="00392FD6">
      <w:pPr>
        <w:pStyle w:val="ConsPlusNormal"/>
        <w:spacing w:before="200"/>
        <w:ind w:firstLine="540"/>
        <w:jc w:val="both"/>
      </w:pPr>
      <w:r>
        <w:t>13. Соединение деталей и элементов трубопроводов должно проводиться сваркой.</w:t>
      </w:r>
    </w:p>
    <w:p w14:paraId="7CBD62D2" w14:textId="77777777" w:rsidR="00000000" w:rsidRDefault="00392FD6">
      <w:pPr>
        <w:pStyle w:val="ConsPlusNormal"/>
        <w:spacing w:before="200"/>
        <w:ind w:firstLine="540"/>
        <w:jc w:val="both"/>
      </w:pPr>
      <w:r>
        <w:t>Применение фланцевых соединений может быть допущено только для присоединения трубопроводов к арматуре и деталям оборудования, имеющим фланцы.</w:t>
      </w:r>
    </w:p>
    <w:p w14:paraId="08850E13" w14:textId="77777777" w:rsidR="00000000" w:rsidRDefault="00392FD6">
      <w:pPr>
        <w:pStyle w:val="ConsPlusNormal"/>
        <w:spacing w:before="200"/>
        <w:ind w:firstLine="540"/>
        <w:jc w:val="both"/>
      </w:pPr>
      <w:r>
        <w:t xml:space="preserve">Резьбовые </w:t>
      </w:r>
      <w:r>
        <w:t>соединения допускаются для присоединения чугунной арматуры на трубопроводах 4 класса безопасности с условным проходом не более 100 мм.</w:t>
      </w:r>
    </w:p>
    <w:p w14:paraId="7379A513" w14:textId="77777777" w:rsidR="00000000" w:rsidRDefault="00392FD6">
      <w:pPr>
        <w:pStyle w:val="ConsPlusNormal"/>
        <w:spacing w:before="200"/>
        <w:ind w:firstLine="540"/>
        <w:jc w:val="both"/>
      </w:pPr>
      <w:r>
        <w:t>14. Тройниковые соединения, изготавливаемые из труб с продольным соединением, допускается применять для трубопроводов 3 и</w:t>
      </w:r>
      <w:r>
        <w:t xml:space="preserve"> 4 класса безопасности, при этом должна быть выполнена проверка качества всех сварных соединений радиографией или методом ультразвукового контроля (далее - УЗК).</w:t>
      </w:r>
    </w:p>
    <w:p w14:paraId="1CBEB042" w14:textId="77777777" w:rsidR="00000000" w:rsidRDefault="00392FD6">
      <w:pPr>
        <w:pStyle w:val="ConsPlusNormal"/>
        <w:spacing w:before="200"/>
        <w:ind w:firstLine="540"/>
        <w:jc w:val="both"/>
      </w:pPr>
      <w:r>
        <w:t>15. Должны быть предусмотрены меры по защите трубопроводов и их несущих металлических конструк</w:t>
      </w:r>
      <w:r>
        <w:t>ций от коррозии.</w:t>
      </w:r>
    </w:p>
    <w:p w14:paraId="5A7C8C3F" w14:textId="77777777" w:rsidR="00000000" w:rsidRDefault="00392FD6">
      <w:pPr>
        <w:pStyle w:val="ConsPlusNormal"/>
        <w:spacing w:before="200"/>
        <w:ind w:firstLine="540"/>
        <w:jc w:val="both"/>
      </w:pPr>
      <w:r>
        <w:t>16. Все элементы трубопроводов с температурой наружной поверхности стенки выше 45 °C, расположенные в обслуживаемых помещениях, должны быть покрыты тепловой изоляцией, температура наружной поверхности которой не должна превышать 45 °C, в п</w:t>
      </w:r>
      <w:r>
        <w:t>омещениях ограниченного доступа - 60 °C.</w:t>
      </w:r>
    </w:p>
    <w:p w14:paraId="771D3688" w14:textId="77777777" w:rsidR="00000000" w:rsidRDefault="00392FD6">
      <w:pPr>
        <w:pStyle w:val="ConsPlusNormal"/>
        <w:spacing w:before="200"/>
        <w:ind w:firstLine="540"/>
        <w:jc w:val="both"/>
      </w:pPr>
      <w:r>
        <w:t>На трубопроводах I категории в местах расположения сварных соединений и точек измерения ползучести металла тепловая изоляция должна быть съемной.</w:t>
      </w:r>
    </w:p>
    <w:p w14:paraId="36C203F5" w14:textId="77777777" w:rsidR="00000000" w:rsidRDefault="00392FD6">
      <w:pPr>
        <w:pStyle w:val="ConsPlusNormal"/>
        <w:spacing w:before="200"/>
        <w:ind w:firstLine="540"/>
        <w:jc w:val="both"/>
      </w:pPr>
      <w:r>
        <w:t>17. Не допускается приварка каких-либо деталей к сварным соединениям, а также к коленам трубопроводов I и II к</w:t>
      </w:r>
      <w:r>
        <w:t>атегорий.</w:t>
      </w:r>
    </w:p>
    <w:p w14:paraId="4C1E8DEB" w14:textId="77777777" w:rsidR="00000000" w:rsidRDefault="00392FD6">
      <w:pPr>
        <w:pStyle w:val="ConsPlusNormal"/>
        <w:jc w:val="both"/>
      </w:pPr>
    </w:p>
    <w:p w14:paraId="4B3747E3" w14:textId="77777777" w:rsidR="00000000" w:rsidRDefault="00392FD6">
      <w:pPr>
        <w:pStyle w:val="ConsPlusTitle"/>
        <w:jc w:val="center"/>
        <w:outlineLvl w:val="2"/>
      </w:pPr>
      <w:r>
        <w:t>Криволинейные элементы</w:t>
      </w:r>
    </w:p>
    <w:p w14:paraId="22CDAF4D" w14:textId="77777777" w:rsidR="00000000" w:rsidRDefault="00392FD6">
      <w:pPr>
        <w:pStyle w:val="ConsPlusNormal"/>
        <w:jc w:val="both"/>
      </w:pPr>
    </w:p>
    <w:p w14:paraId="47CADCA9" w14:textId="77777777" w:rsidR="00000000" w:rsidRDefault="00392FD6">
      <w:pPr>
        <w:pStyle w:val="ConsPlusNormal"/>
        <w:ind w:firstLine="540"/>
        <w:jc w:val="both"/>
      </w:pPr>
      <w:bookmarkStart w:id="1" w:name="Par129"/>
      <w:bookmarkEnd w:id="1"/>
      <w:r>
        <w:lastRenderedPageBreak/>
        <w:t>18. Конструкция криволинейных элементов должна соответствовать ПКД.</w:t>
      </w:r>
    </w:p>
    <w:p w14:paraId="4C80285E" w14:textId="77777777" w:rsidR="00000000" w:rsidRDefault="00392FD6">
      <w:pPr>
        <w:pStyle w:val="ConsPlusNormal"/>
        <w:spacing w:before="200"/>
        <w:ind w:firstLine="540"/>
        <w:jc w:val="both"/>
      </w:pPr>
      <w:r>
        <w:t>19. Штампосварные колена допускается применять с одним или двумя продольными сварными швами диаметрального расположения при условии проведени</w:t>
      </w:r>
      <w:r>
        <w:t>я контроля радиографией или УЗК по всей длине швов.</w:t>
      </w:r>
    </w:p>
    <w:p w14:paraId="6B998A58" w14:textId="77777777" w:rsidR="00000000" w:rsidRDefault="00392FD6">
      <w:pPr>
        <w:pStyle w:val="ConsPlusNormal"/>
        <w:spacing w:before="200"/>
        <w:ind w:firstLine="540"/>
        <w:jc w:val="both"/>
      </w:pPr>
      <w:r>
        <w:t>20. Сварные секторные колена допускается применять для трубопроводов III и IV категории. Угол сектора не должен превышать 30°. Расстояние между соседними сварными соединениями по внутренней стороне колена</w:t>
      </w:r>
      <w:r>
        <w:t xml:space="preserve"> должно обеспечивать возможность контроля этих соединений с обеих сторон по наружной поверхности. Принятие спиральношовных труб для изготовления секторных колен не допускается.</w:t>
      </w:r>
    </w:p>
    <w:p w14:paraId="7C5D36E5" w14:textId="77777777" w:rsidR="00000000" w:rsidRDefault="00392FD6">
      <w:pPr>
        <w:pStyle w:val="ConsPlusNormal"/>
        <w:spacing w:before="200"/>
        <w:ind w:firstLine="540"/>
        <w:jc w:val="both"/>
      </w:pPr>
      <w:r>
        <w:t xml:space="preserve">21. Толщина стенки колена на каждом его участке не должна быть менее значений, </w:t>
      </w:r>
      <w:r>
        <w:t>установленных расчетом на прочность и техническими условиями (далее - ТУ) на изготовление, и должна быть внесена в паспорт трубопровода.</w:t>
      </w:r>
    </w:p>
    <w:p w14:paraId="1F0FE2CF" w14:textId="77777777" w:rsidR="00000000" w:rsidRDefault="00392FD6">
      <w:pPr>
        <w:pStyle w:val="ConsPlusNormal"/>
        <w:spacing w:before="200"/>
        <w:ind w:firstLine="540"/>
        <w:jc w:val="both"/>
      </w:pPr>
      <w:r>
        <w:t>Замер толщины стенок следует проводить по методике, указанной в ПКД на изделие.</w:t>
      </w:r>
    </w:p>
    <w:p w14:paraId="3F7CDD2A" w14:textId="77777777" w:rsidR="00000000" w:rsidRDefault="00392FD6">
      <w:pPr>
        <w:pStyle w:val="ConsPlusNormal"/>
        <w:spacing w:before="200"/>
        <w:ind w:firstLine="540"/>
        <w:jc w:val="both"/>
      </w:pPr>
      <w:r>
        <w:t xml:space="preserve">22. Применение колен, кривизна которых </w:t>
      </w:r>
      <w:r>
        <w:t>образовывается за счет складок (гофр) по внутренней стороне колена, не допускается.</w:t>
      </w:r>
    </w:p>
    <w:p w14:paraId="343D766A" w14:textId="77777777" w:rsidR="00000000" w:rsidRDefault="00392FD6">
      <w:pPr>
        <w:pStyle w:val="ConsPlusNormal"/>
        <w:spacing w:before="200"/>
        <w:ind w:firstLine="540"/>
        <w:jc w:val="both"/>
      </w:pPr>
      <w:r>
        <w:t>23. Максимальная овальность поперечного сечения колена вычисляется по формуле:</w:t>
      </w:r>
    </w:p>
    <w:p w14:paraId="34F49866" w14:textId="77777777" w:rsidR="00000000" w:rsidRDefault="00392FD6">
      <w:pPr>
        <w:pStyle w:val="ConsPlusNormal"/>
        <w:jc w:val="both"/>
      </w:pPr>
    </w:p>
    <w:p w14:paraId="26875D5E" w14:textId="6917872E" w:rsidR="00000000" w:rsidRDefault="00A8211F">
      <w:pPr>
        <w:pStyle w:val="ConsPlusNormal"/>
        <w:jc w:val="center"/>
      </w:pPr>
      <w:r>
        <w:rPr>
          <w:noProof/>
          <w:position w:val="-26"/>
        </w:rPr>
        <w:drawing>
          <wp:inline distT="0" distB="0" distL="0" distR="0" wp14:anchorId="07CDE5D0" wp14:editId="10B77531">
            <wp:extent cx="1691640" cy="4572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91640" cy="457200"/>
                    </a:xfrm>
                    <a:prstGeom prst="rect">
                      <a:avLst/>
                    </a:prstGeom>
                    <a:noFill/>
                    <a:ln>
                      <a:noFill/>
                    </a:ln>
                  </pic:spPr>
                </pic:pic>
              </a:graphicData>
            </a:graphic>
          </wp:inline>
        </w:drawing>
      </w:r>
      <w:r w:rsidR="00392FD6">
        <w:t>,</w:t>
      </w:r>
    </w:p>
    <w:p w14:paraId="3215B099" w14:textId="77777777" w:rsidR="00000000" w:rsidRDefault="00392FD6">
      <w:pPr>
        <w:pStyle w:val="ConsPlusNormal"/>
        <w:jc w:val="both"/>
      </w:pPr>
    </w:p>
    <w:p w14:paraId="0524A212" w14:textId="77777777" w:rsidR="00000000" w:rsidRDefault="00392FD6">
      <w:pPr>
        <w:pStyle w:val="ConsPlusNormal"/>
        <w:jc w:val="both"/>
      </w:pPr>
      <w:r>
        <w:t>где D</w:t>
      </w:r>
      <w:r>
        <w:rPr>
          <w:vertAlign w:val="subscript"/>
        </w:rPr>
        <w:t>amax</w:t>
      </w:r>
      <w:r>
        <w:t>, D</w:t>
      </w:r>
      <w:r>
        <w:rPr>
          <w:vertAlign w:val="subscript"/>
        </w:rPr>
        <w:t>amin</w:t>
      </w:r>
      <w:r>
        <w:t xml:space="preserve"> - максимальный и минимальный наружные</w:t>
      </w:r>
      <w:r>
        <w:t xml:space="preserve"> диаметры в измеряемом сечении колена.</w:t>
      </w:r>
    </w:p>
    <w:p w14:paraId="696A40C3" w14:textId="77777777" w:rsidR="00000000" w:rsidRDefault="00392FD6">
      <w:pPr>
        <w:pStyle w:val="ConsPlusNormal"/>
        <w:spacing w:before="200"/>
        <w:ind w:firstLine="540"/>
        <w:jc w:val="both"/>
      </w:pPr>
      <w:r>
        <w:t>Овальность поперечного сечения колена не должна превышать величин, указанных в ПКД.</w:t>
      </w:r>
    </w:p>
    <w:p w14:paraId="2C4369D5" w14:textId="77777777" w:rsidR="00000000" w:rsidRDefault="00392FD6">
      <w:pPr>
        <w:pStyle w:val="ConsPlusNormal"/>
        <w:jc w:val="both"/>
      </w:pPr>
    </w:p>
    <w:p w14:paraId="313FE6EC" w14:textId="77777777" w:rsidR="00000000" w:rsidRDefault="00392FD6">
      <w:pPr>
        <w:pStyle w:val="ConsPlusTitle"/>
        <w:jc w:val="center"/>
        <w:outlineLvl w:val="2"/>
      </w:pPr>
      <w:r>
        <w:t>Сварные соединения и их расположение</w:t>
      </w:r>
    </w:p>
    <w:p w14:paraId="7B8ABDB4" w14:textId="77777777" w:rsidR="00000000" w:rsidRDefault="00392FD6">
      <w:pPr>
        <w:pStyle w:val="ConsPlusNormal"/>
        <w:jc w:val="both"/>
      </w:pPr>
    </w:p>
    <w:p w14:paraId="149C97A8" w14:textId="77777777" w:rsidR="00000000" w:rsidRDefault="00392FD6">
      <w:pPr>
        <w:pStyle w:val="ConsPlusNormal"/>
        <w:ind w:firstLine="540"/>
        <w:jc w:val="both"/>
      </w:pPr>
      <w:r>
        <w:t xml:space="preserve">24. Расположение всех сварных соединений трубопроводов (включая швы приварных деталей) должно </w:t>
      </w:r>
      <w:r>
        <w:t>обеспечивать возможность их контроля методами, предусмотренными настоящими Правилами и ПКД.</w:t>
      </w:r>
    </w:p>
    <w:p w14:paraId="5672C5D9" w14:textId="77777777" w:rsidR="00000000" w:rsidRDefault="00392FD6">
      <w:pPr>
        <w:pStyle w:val="ConsPlusNormal"/>
        <w:spacing w:before="200"/>
        <w:ind w:firstLine="540"/>
        <w:jc w:val="both"/>
      </w:pPr>
      <w:r>
        <w:t>25. Для соединения труб и фасонных деталей должна применяться сварка встык с полным проплавлением.</w:t>
      </w:r>
    </w:p>
    <w:p w14:paraId="0C1CEA0E" w14:textId="77777777" w:rsidR="00000000" w:rsidRDefault="00392FD6">
      <w:pPr>
        <w:pStyle w:val="ConsPlusNormal"/>
        <w:spacing w:before="200"/>
        <w:ind w:firstLine="540"/>
        <w:jc w:val="both"/>
      </w:pPr>
      <w:r>
        <w:t>Угловые сварные соединения допускаются для приварки к трубопровод</w:t>
      </w:r>
      <w:r>
        <w:t>ам штуцеров, плоских фланцев. Угловые соединения должны выполняться с полным проплавлением.</w:t>
      </w:r>
    </w:p>
    <w:p w14:paraId="4C4BD4DB" w14:textId="77777777" w:rsidR="00000000" w:rsidRDefault="00392FD6">
      <w:pPr>
        <w:pStyle w:val="ConsPlusNormal"/>
        <w:spacing w:before="200"/>
        <w:ind w:firstLine="540"/>
        <w:jc w:val="both"/>
      </w:pPr>
      <w:r>
        <w:t>Допускаются угловые сварные соединения с конструктивным зазором (конструктивным непроваром) для труб и штуцеров с внутренним диаметром 100 мм и менее и плоских флан</w:t>
      </w:r>
      <w:r>
        <w:t>цев с условным давлением не более 2,5 МПа и температурой не более 350 °C. Контроль качества таких соединений должен выполняться по ПКД.</w:t>
      </w:r>
    </w:p>
    <w:p w14:paraId="1431B120" w14:textId="77777777" w:rsidR="00000000" w:rsidRDefault="00392FD6">
      <w:pPr>
        <w:pStyle w:val="ConsPlusNormal"/>
        <w:spacing w:before="200"/>
        <w:ind w:firstLine="540"/>
        <w:jc w:val="both"/>
      </w:pPr>
      <w:r>
        <w:t>Нахлесточные соединения допускаются в случаях, предусмотренных ПКД.</w:t>
      </w:r>
    </w:p>
    <w:p w14:paraId="5164CAC0" w14:textId="77777777" w:rsidR="00000000" w:rsidRDefault="00392FD6">
      <w:pPr>
        <w:pStyle w:val="ConsPlusNormal"/>
        <w:spacing w:before="200"/>
        <w:ind w:firstLine="540"/>
        <w:jc w:val="both"/>
      </w:pPr>
      <w:bookmarkStart w:id="2" w:name="Par149"/>
      <w:bookmarkEnd w:id="2"/>
      <w:r>
        <w:t>26. В стыковых сварных соединениях элементов с различной толщиной стенок должен быть обеспечен плавный переход от большего к меньшему сечению путем соответствующей односторонней или двусторонней механической обработки конца элемента с более толстой стенкой</w:t>
      </w:r>
      <w:r>
        <w:t>.</w:t>
      </w:r>
    </w:p>
    <w:p w14:paraId="22C31572" w14:textId="77777777" w:rsidR="00000000" w:rsidRDefault="00392FD6">
      <w:pPr>
        <w:pStyle w:val="ConsPlusNormal"/>
        <w:spacing w:before="200"/>
        <w:ind w:firstLine="540"/>
        <w:jc w:val="both"/>
      </w:pPr>
      <w:r>
        <w:t>Угол наклона поверхностей переходов не должен превышать 20°.</w:t>
      </w:r>
    </w:p>
    <w:p w14:paraId="311A8D42" w14:textId="77777777" w:rsidR="00000000" w:rsidRDefault="00392FD6">
      <w:pPr>
        <w:pStyle w:val="ConsPlusNormal"/>
        <w:spacing w:before="200"/>
        <w:ind w:firstLine="540"/>
        <w:jc w:val="both"/>
      </w:pPr>
      <w:r>
        <w:t>Если разница в толщине соединяемых элементов составляет не более 30% от толщины тонкого элемента, но не более 5 мм, то допускается применение сварных швов без предварительного утонения толстого</w:t>
      </w:r>
      <w:r>
        <w:t xml:space="preserve"> элемента. Форма швов должна обеспечивать плавный переход от толстого элемента к тонкому.</w:t>
      </w:r>
    </w:p>
    <w:p w14:paraId="62A9E475" w14:textId="77777777" w:rsidR="00000000" w:rsidRDefault="00392FD6">
      <w:pPr>
        <w:pStyle w:val="ConsPlusNormal"/>
        <w:spacing w:before="200"/>
        <w:ind w:firstLine="540"/>
        <w:jc w:val="both"/>
      </w:pPr>
      <w:r>
        <w:lastRenderedPageBreak/>
        <w:t xml:space="preserve">При стыковке литой детали с деталями из труб, проката или поковок необходимо учитывать, что номинальная расчетная толщина литой детали на 25 - 40% больше аналогичной </w:t>
      </w:r>
      <w:r>
        <w:t>расчетной толщины стенки элемента из труб, проката или поковок, поэтому переход от толстого элемента к тонкому должен быть выполнен таким образом, чтобы толщина конца литой детали была не менее расчетной величины.</w:t>
      </w:r>
    </w:p>
    <w:p w14:paraId="2AAE4149" w14:textId="77777777" w:rsidR="00000000" w:rsidRDefault="00392FD6">
      <w:pPr>
        <w:pStyle w:val="ConsPlusNormal"/>
        <w:spacing w:before="200"/>
        <w:ind w:firstLine="540"/>
        <w:jc w:val="both"/>
      </w:pPr>
      <w:r>
        <w:t>27. При сварке труб и других элементов с п</w:t>
      </w:r>
      <w:r>
        <w:t>родольными и спиральными сварными швами последние должны быть смещены один относительно другого. Смещение должно быть не менее трехкратной толщины стенки свариваемых труб (элементов), но не менее 100 мм для труб с наружным диаметром более 100 мм.</w:t>
      </w:r>
    </w:p>
    <w:p w14:paraId="7A0B4CC1" w14:textId="77777777" w:rsidR="00000000" w:rsidRDefault="00392FD6">
      <w:pPr>
        <w:pStyle w:val="ConsPlusNormal"/>
        <w:spacing w:before="200"/>
        <w:ind w:firstLine="540"/>
        <w:jc w:val="both"/>
      </w:pPr>
      <w:r>
        <w:t>28. Для п</w:t>
      </w:r>
      <w:r>
        <w:t>оперечных стыковых сварных соединений, не подлежащих УЗК или местной термической обработке, расстояние между осями соседних сварных соединений на прямых участках трубопровода должно составлять не менее трехкратной толщины стенки свариваемых труб (элементов</w:t>
      </w:r>
      <w:r>
        <w:t>), но не менее 100 мм. Расстояние от оси сварного шва до начала закругления колена должно быть не менее 100 мм.</w:t>
      </w:r>
    </w:p>
    <w:p w14:paraId="1E8C9402" w14:textId="77777777" w:rsidR="00000000" w:rsidRDefault="00392FD6">
      <w:pPr>
        <w:pStyle w:val="ConsPlusNormal"/>
        <w:spacing w:before="200"/>
        <w:ind w:firstLine="540"/>
        <w:jc w:val="both"/>
      </w:pPr>
      <w:r>
        <w:t>29. Для поперечных стыковых сварных соединений, подлежащих УЗК, длина свободного прямого участка трубы (элемента) в каждую сторону от оси соедин</w:t>
      </w:r>
      <w:r>
        <w:t>ения (до ближайших приварных деталей и элементов, начала гиба, оси соседнего поперечного соединения) должна быть не менее величин, приведенных в таблице N 2 настоящих Правил.</w:t>
      </w:r>
    </w:p>
    <w:p w14:paraId="1216C900" w14:textId="77777777" w:rsidR="00000000" w:rsidRDefault="00392FD6">
      <w:pPr>
        <w:pStyle w:val="ConsPlusNormal"/>
        <w:jc w:val="both"/>
      </w:pPr>
    </w:p>
    <w:p w14:paraId="0F29C84A" w14:textId="77777777" w:rsidR="00000000" w:rsidRDefault="00392FD6">
      <w:pPr>
        <w:pStyle w:val="ConsPlusNormal"/>
        <w:jc w:val="right"/>
        <w:outlineLvl w:val="3"/>
      </w:pPr>
      <w:r>
        <w:t>Таблица N 2</w:t>
      </w:r>
    </w:p>
    <w:p w14:paraId="50F576B4" w14:textId="77777777" w:rsidR="00000000" w:rsidRDefault="00392FD6">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969"/>
        <w:gridCol w:w="5102"/>
      </w:tblGrid>
      <w:tr w:rsidR="00000000" w14:paraId="7D6E833B" w14:textId="77777777">
        <w:tc>
          <w:tcPr>
            <w:tcW w:w="3969" w:type="dxa"/>
            <w:tcBorders>
              <w:top w:val="single" w:sz="4" w:space="0" w:color="auto"/>
              <w:left w:val="single" w:sz="4" w:space="0" w:color="auto"/>
              <w:bottom w:val="single" w:sz="4" w:space="0" w:color="auto"/>
              <w:right w:val="single" w:sz="4" w:space="0" w:color="auto"/>
            </w:tcBorders>
          </w:tcPr>
          <w:p w14:paraId="73D7BD97" w14:textId="77777777" w:rsidR="00000000" w:rsidRDefault="00392FD6">
            <w:pPr>
              <w:pStyle w:val="ConsPlusNormal"/>
              <w:jc w:val="center"/>
            </w:pPr>
            <w:r>
              <w:t>Номинальная толщина стенки свариваемых труб (элементов), S, мм</w:t>
            </w:r>
          </w:p>
        </w:tc>
        <w:tc>
          <w:tcPr>
            <w:tcW w:w="5102" w:type="dxa"/>
            <w:tcBorders>
              <w:top w:val="single" w:sz="4" w:space="0" w:color="auto"/>
              <w:left w:val="single" w:sz="4" w:space="0" w:color="auto"/>
              <w:bottom w:val="single" w:sz="4" w:space="0" w:color="auto"/>
              <w:right w:val="single" w:sz="4" w:space="0" w:color="auto"/>
            </w:tcBorders>
          </w:tcPr>
          <w:p w14:paraId="369140C4" w14:textId="77777777" w:rsidR="00000000" w:rsidRDefault="00392FD6">
            <w:pPr>
              <w:pStyle w:val="ConsPlusNormal"/>
              <w:jc w:val="center"/>
            </w:pPr>
            <w:r>
              <w:t>Мини</w:t>
            </w:r>
            <w:r>
              <w:t>мальная длина свободного прямого участка трубы (элемента) в каждую сторону от оси соединения, мм</w:t>
            </w:r>
          </w:p>
        </w:tc>
      </w:tr>
      <w:tr w:rsidR="00000000" w14:paraId="20878C23" w14:textId="77777777">
        <w:tc>
          <w:tcPr>
            <w:tcW w:w="3969" w:type="dxa"/>
            <w:tcBorders>
              <w:top w:val="single" w:sz="4" w:space="0" w:color="auto"/>
              <w:left w:val="single" w:sz="4" w:space="0" w:color="auto"/>
              <w:right w:val="single" w:sz="4" w:space="0" w:color="auto"/>
            </w:tcBorders>
          </w:tcPr>
          <w:p w14:paraId="13AD5B15" w14:textId="77777777" w:rsidR="00000000" w:rsidRDefault="00392FD6">
            <w:pPr>
              <w:pStyle w:val="ConsPlusNormal"/>
            </w:pPr>
            <w:r>
              <w:t>До 15</w:t>
            </w:r>
          </w:p>
        </w:tc>
        <w:tc>
          <w:tcPr>
            <w:tcW w:w="5102" w:type="dxa"/>
            <w:tcBorders>
              <w:top w:val="single" w:sz="4" w:space="0" w:color="auto"/>
              <w:left w:val="single" w:sz="4" w:space="0" w:color="auto"/>
              <w:right w:val="single" w:sz="4" w:space="0" w:color="auto"/>
            </w:tcBorders>
          </w:tcPr>
          <w:p w14:paraId="7C8BF6CA" w14:textId="77777777" w:rsidR="00000000" w:rsidRDefault="00392FD6">
            <w:pPr>
              <w:pStyle w:val="ConsPlusNormal"/>
              <w:jc w:val="center"/>
            </w:pPr>
            <w:r>
              <w:t>100</w:t>
            </w:r>
          </w:p>
        </w:tc>
      </w:tr>
      <w:tr w:rsidR="00000000" w14:paraId="218161D9" w14:textId="77777777">
        <w:tc>
          <w:tcPr>
            <w:tcW w:w="3969" w:type="dxa"/>
            <w:tcBorders>
              <w:left w:val="single" w:sz="4" w:space="0" w:color="auto"/>
              <w:right w:val="single" w:sz="4" w:space="0" w:color="auto"/>
            </w:tcBorders>
          </w:tcPr>
          <w:p w14:paraId="0B17CBCC" w14:textId="77777777" w:rsidR="00000000" w:rsidRDefault="00392FD6">
            <w:pPr>
              <w:pStyle w:val="ConsPlusNormal"/>
            </w:pPr>
            <w:r>
              <w:t>Выше 15 до 30</w:t>
            </w:r>
          </w:p>
        </w:tc>
        <w:tc>
          <w:tcPr>
            <w:tcW w:w="5102" w:type="dxa"/>
            <w:tcBorders>
              <w:left w:val="single" w:sz="4" w:space="0" w:color="auto"/>
              <w:right w:val="single" w:sz="4" w:space="0" w:color="auto"/>
            </w:tcBorders>
          </w:tcPr>
          <w:p w14:paraId="2AF2039D" w14:textId="77777777" w:rsidR="00000000" w:rsidRDefault="00392FD6">
            <w:pPr>
              <w:pStyle w:val="ConsPlusNormal"/>
              <w:jc w:val="center"/>
            </w:pPr>
            <w:r>
              <w:t>5S + 25</w:t>
            </w:r>
          </w:p>
        </w:tc>
      </w:tr>
      <w:tr w:rsidR="00000000" w14:paraId="27577770" w14:textId="77777777">
        <w:tc>
          <w:tcPr>
            <w:tcW w:w="3969" w:type="dxa"/>
            <w:tcBorders>
              <w:left w:val="single" w:sz="4" w:space="0" w:color="auto"/>
              <w:right w:val="single" w:sz="4" w:space="0" w:color="auto"/>
            </w:tcBorders>
          </w:tcPr>
          <w:p w14:paraId="7B938411" w14:textId="77777777" w:rsidR="00000000" w:rsidRDefault="00392FD6">
            <w:pPr>
              <w:pStyle w:val="ConsPlusNormal"/>
            </w:pPr>
            <w:r>
              <w:t>Выше 30 до 36</w:t>
            </w:r>
          </w:p>
        </w:tc>
        <w:tc>
          <w:tcPr>
            <w:tcW w:w="5102" w:type="dxa"/>
            <w:tcBorders>
              <w:left w:val="single" w:sz="4" w:space="0" w:color="auto"/>
              <w:right w:val="single" w:sz="4" w:space="0" w:color="auto"/>
            </w:tcBorders>
          </w:tcPr>
          <w:p w14:paraId="653E6FE4" w14:textId="77777777" w:rsidR="00000000" w:rsidRDefault="00392FD6">
            <w:pPr>
              <w:pStyle w:val="ConsPlusNormal"/>
              <w:jc w:val="center"/>
            </w:pPr>
            <w:r>
              <w:t>175</w:t>
            </w:r>
          </w:p>
        </w:tc>
      </w:tr>
      <w:tr w:rsidR="00000000" w14:paraId="13B55FEA" w14:textId="77777777">
        <w:tc>
          <w:tcPr>
            <w:tcW w:w="3969" w:type="dxa"/>
            <w:tcBorders>
              <w:left w:val="single" w:sz="4" w:space="0" w:color="auto"/>
              <w:bottom w:val="single" w:sz="4" w:space="0" w:color="auto"/>
              <w:right w:val="single" w:sz="4" w:space="0" w:color="auto"/>
            </w:tcBorders>
          </w:tcPr>
          <w:p w14:paraId="618DD5F5" w14:textId="77777777" w:rsidR="00000000" w:rsidRDefault="00392FD6">
            <w:pPr>
              <w:pStyle w:val="ConsPlusNormal"/>
            </w:pPr>
            <w:r>
              <w:t>Более 36</w:t>
            </w:r>
          </w:p>
        </w:tc>
        <w:tc>
          <w:tcPr>
            <w:tcW w:w="5102" w:type="dxa"/>
            <w:tcBorders>
              <w:left w:val="single" w:sz="4" w:space="0" w:color="auto"/>
              <w:bottom w:val="single" w:sz="4" w:space="0" w:color="auto"/>
              <w:right w:val="single" w:sz="4" w:space="0" w:color="auto"/>
            </w:tcBorders>
          </w:tcPr>
          <w:p w14:paraId="195602C8" w14:textId="77777777" w:rsidR="00000000" w:rsidRDefault="00392FD6">
            <w:pPr>
              <w:pStyle w:val="ConsPlusNormal"/>
              <w:jc w:val="center"/>
            </w:pPr>
            <w:r>
              <w:t>4S + 30</w:t>
            </w:r>
          </w:p>
        </w:tc>
      </w:tr>
    </w:tbl>
    <w:p w14:paraId="302D62C2" w14:textId="77777777" w:rsidR="00000000" w:rsidRDefault="00392FD6">
      <w:pPr>
        <w:pStyle w:val="ConsPlusNormal"/>
        <w:jc w:val="both"/>
      </w:pPr>
    </w:p>
    <w:p w14:paraId="583282A5" w14:textId="77777777" w:rsidR="00000000" w:rsidRDefault="00392FD6">
      <w:pPr>
        <w:pStyle w:val="ConsPlusNormal"/>
        <w:ind w:firstLine="540"/>
        <w:jc w:val="both"/>
      </w:pPr>
      <w:r>
        <w:t>30. Для поперечных стыковых сварных соединений, подлежащих местной термической обработке, длина свободного прямого участка трубы (элемента) в каждую сторону от оси соединения (в том числе до ближайших приварных деталей и элементов, начала гиба, соседнего п</w:t>
      </w:r>
      <w:r>
        <w:t>оперечного соединения) должна быть не менее величины l, но не менее 100 мм и определяется по формуле:</w:t>
      </w:r>
    </w:p>
    <w:p w14:paraId="24CAC970" w14:textId="77777777" w:rsidR="00000000" w:rsidRDefault="00392FD6">
      <w:pPr>
        <w:pStyle w:val="ConsPlusNormal"/>
        <w:jc w:val="both"/>
      </w:pPr>
    </w:p>
    <w:p w14:paraId="129E8AD5" w14:textId="695A2CFA" w:rsidR="00000000" w:rsidRDefault="00A8211F">
      <w:pPr>
        <w:pStyle w:val="ConsPlusNormal"/>
        <w:jc w:val="center"/>
      </w:pPr>
      <w:r>
        <w:rPr>
          <w:noProof/>
          <w:position w:val="-11"/>
        </w:rPr>
        <w:drawing>
          <wp:inline distT="0" distB="0" distL="0" distR="0" wp14:anchorId="00F62241" wp14:editId="2505C4C3">
            <wp:extent cx="723900" cy="266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3900" cy="266700"/>
                    </a:xfrm>
                    <a:prstGeom prst="rect">
                      <a:avLst/>
                    </a:prstGeom>
                    <a:noFill/>
                    <a:ln>
                      <a:noFill/>
                    </a:ln>
                  </pic:spPr>
                </pic:pic>
              </a:graphicData>
            </a:graphic>
          </wp:inline>
        </w:drawing>
      </w:r>
      <w:r w:rsidR="00392FD6">
        <w:t>,</w:t>
      </w:r>
    </w:p>
    <w:p w14:paraId="6740C93F" w14:textId="77777777" w:rsidR="00000000" w:rsidRDefault="00392FD6">
      <w:pPr>
        <w:pStyle w:val="ConsPlusNormal"/>
        <w:jc w:val="both"/>
      </w:pPr>
    </w:p>
    <w:p w14:paraId="3B7554BF" w14:textId="77777777" w:rsidR="00000000" w:rsidRDefault="00392FD6">
      <w:pPr>
        <w:pStyle w:val="ConsPlusNormal"/>
        <w:jc w:val="both"/>
      </w:pPr>
      <w:r>
        <w:t>где:</w:t>
      </w:r>
    </w:p>
    <w:p w14:paraId="1F40FB94" w14:textId="77777777" w:rsidR="00000000" w:rsidRDefault="00392FD6">
      <w:pPr>
        <w:pStyle w:val="ConsPlusNormal"/>
        <w:spacing w:before="200"/>
        <w:ind w:firstLine="540"/>
        <w:jc w:val="both"/>
      </w:pPr>
      <w:r>
        <w:t>D</w:t>
      </w:r>
      <w:r>
        <w:rPr>
          <w:vertAlign w:val="subscript"/>
        </w:rPr>
        <w:t>m</w:t>
      </w:r>
      <w:r>
        <w:t xml:space="preserve"> - средний диаметр трубы (элемента);</w:t>
      </w:r>
    </w:p>
    <w:p w14:paraId="1B002E97" w14:textId="77777777" w:rsidR="00000000" w:rsidRDefault="00392FD6">
      <w:pPr>
        <w:pStyle w:val="ConsPlusNormal"/>
        <w:spacing w:before="200"/>
        <w:ind w:firstLine="540"/>
        <w:jc w:val="both"/>
      </w:pPr>
      <w:r>
        <w:t>D</w:t>
      </w:r>
      <w:r>
        <w:rPr>
          <w:vertAlign w:val="subscript"/>
        </w:rPr>
        <w:t>m</w:t>
      </w:r>
      <w:r>
        <w:t xml:space="preserve"> = D</w:t>
      </w:r>
      <w:r>
        <w:rPr>
          <w:vertAlign w:val="subscript"/>
        </w:rPr>
        <w:t>a</w:t>
      </w:r>
      <w:r>
        <w:t xml:space="preserve"> - S;</w:t>
      </w:r>
    </w:p>
    <w:p w14:paraId="710817D1" w14:textId="77777777" w:rsidR="00000000" w:rsidRDefault="00392FD6">
      <w:pPr>
        <w:pStyle w:val="ConsPlusNormal"/>
        <w:spacing w:before="200"/>
        <w:jc w:val="both"/>
      </w:pPr>
      <w:r>
        <w:t>здесь D</w:t>
      </w:r>
      <w:r>
        <w:rPr>
          <w:vertAlign w:val="subscript"/>
        </w:rPr>
        <w:t>a</w:t>
      </w:r>
      <w:r>
        <w:t xml:space="preserve"> - номинальный наружный диаметр, мм;</w:t>
      </w:r>
    </w:p>
    <w:p w14:paraId="5E869945" w14:textId="77777777" w:rsidR="00000000" w:rsidRDefault="00392FD6">
      <w:pPr>
        <w:pStyle w:val="ConsPlusNormal"/>
        <w:spacing w:before="200"/>
        <w:ind w:firstLine="540"/>
        <w:jc w:val="both"/>
      </w:pPr>
      <w:r>
        <w:t>S - номинальная толщина стенки трубы (элемента), мм.</w:t>
      </w:r>
    </w:p>
    <w:p w14:paraId="6CB2DF14" w14:textId="77777777" w:rsidR="00000000" w:rsidRDefault="00392FD6">
      <w:pPr>
        <w:pStyle w:val="ConsPlusNormal"/>
        <w:spacing w:before="200"/>
        <w:ind w:firstLine="540"/>
        <w:jc w:val="both"/>
      </w:pPr>
      <w:r>
        <w:t xml:space="preserve">31. При установке крутоизогнутых, штампованных и штампосварных колен допускается расположение поперечных сварных соединений у начала закругления и сварка между собой </w:t>
      </w:r>
      <w:r>
        <w:t>крутоизогнутых колен без прямого участка.</w:t>
      </w:r>
    </w:p>
    <w:p w14:paraId="2524FB80" w14:textId="77777777" w:rsidR="00000000" w:rsidRDefault="00392FD6">
      <w:pPr>
        <w:pStyle w:val="ConsPlusNormal"/>
        <w:spacing w:before="200"/>
        <w:ind w:firstLine="540"/>
        <w:jc w:val="both"/>
      </w:pPr>
      <w:r>
        <w:t xml:space="preserve">32. Для угловых сварных соединений труб и штуцеров с элементами трубопроводов расстояние от наружной поверхности элемента до начала гиба трубы или до оси поперечного стыкового соединения </w:t>
      </w:r>
      <w:r>
        <w:lastRenderedPageBreak/>
        <w:t>должно составлять:</w:t>
      </w:r>
    </w:p>
    <w:p w14:paraId="16D13372" w14:textId="77777777" w:rsidR="00000000" w:rsidRDefault="00392FD6">
      <w:pPr>
        <w:pStyle w:val="ConsPlusNormal"/>
        <w:spacing w:before="200"/>
        <w:ind w:firstLine="540"/>
        <w:jc w:val="both"/>
      </w:pPr>
      <w:r>
        <w:t>1) для т</w:t>
      </w:r>
      <w:r>
        <w:t>руб (штуцеров) наружным диаметром до 100 мм - не менее наружного диаметра трубы, но не менее 50 мм;</w:t>
      </w:r>
    </w:p>
    <w:p w14:paraId="72AF5D00" w14:textId="77777777" w:rsidR="00000000" w:rsidRDefault="00392FD6">
      <w:pPr>
        <w:pStyle w:val="ConsPlusNormal"/>
        <w:spacing w:before="200"/>
        <w:ind w:firstLine="540"/>
        <w:jc w:val="both"/>
      </w:pPr>
      <w:r>
        <w:t>2) для труб (штуцеров) наружным диаметром 100 мм и более - не менее 100 мм.</w:t>
      </w:r>
    </w:p>
    <w:p w14:paraId="4C8FB8DE" w14:textId="77777777" w:rsidR="00000000" w:rsidRDefault="00392FD6">
      <w:pPr>
        <w:pStyle w:val="ConsPlusNormal"/>
        <w:spacing w:before="200"/>
        <w:ind w:firstLine="540"/>
        <w:jc w:val="both"/>
      </w:pPr>
      <w:r>
        <w:t>33. Расстояние от оси поперечного сварного соединения трубопровода до края опоры</w:t>
      </w:r>
      <w:r>
        <w:t xml:space="preserve"> или подвески должно выбираться исходя из возможности проведения осмотра, контроля и термообработки этого сварного соединения, предусмотренных ПКД.</w:t>
      </w:r>
    </w:p>
    <w:p w14:paraId="40B3FDD5" w14:textId="77777777" w:rsidR="00000000" w:rsidRDefault="00392FD6">
      <w:pPr>
        <w:pStyle w:val="ConsPlusNormal"/>
        <w:jc w:val="both"/>
      </w:pPr>
    </w:p>
    <w:p w14:paraId="541D9E68" w14:textId="77777777" w:rsidR="00000000" w:rsidRDefault="00392FD6">
      <w:pPr>
        <w:pStyle w:val="ConsPlusTitle"/>
        <w:jc w:val="center"/>
        <w:outlineLvl w:val="2"/>
      </w:pPr>
      <w:r>
        <w:t>Прокладка трубопроводов</w:t>
      </w:r>
    </w:p>
    <w:p w14:paraId="0F52E74F" w14:textId="77777777" w:rsidR="00000000" w:rsidRDefault="00392FD6">
      <w:pPr>
        <w:pStyle w:val="ConsPlusNormal"/>
        <w:jc w:val="both"/>
      </w:pPr>
    </w:p>
    <w:p w14:paraId="7A8067E9" w14:textId="77777777" w:rsidR="00000000" w:rsidRDefault="00392FD6">
      <w:pPr>
        <w:pStyle w:val="ConsPlusNormal"/>
        <w:ind w:firstLine="540"/>
        <w:jc w:val="both"/>
      </w:pPr>
      <w:r>
        <w:t>34. ПКД прокладки трубопроводов должна разрабатываться с учетом требований настоящ</w:t>
      </w:r>
      <w:r>
        <w:t>их Правил, требований сейсмостойкости, вибропрочности и действующих санитарных норм и правил.</w:t>
      </w:r>
    </w:p>
    <w:p w14:paraId="2B1F47E9" w14:textId="77777777" w:rsidR="00000000" w:rsidRDefault="00392FD6">
      <w:pPr>
        <w:pStyle w:val="ConsPlusNormal"/>
        <w:spacing w:before="200"/>
        <w:ind w:firstLine="540"/>
        <w:jc w:val="both"/>
      </w:pPr>
      <w:r>
        <w:t>Подземная прокладка трубопроводов I категории в одном канале совместно с другими технологическими трубопроводами запрещается.</w:t>
      </w:r>
    </w:p>
    <w:p w14:paraId="6A168FA2" w14:textId="77777777" w:rsidR="00000000" w:rsidRDefault="00392FD6">
      <w:pPr>
        <w:pStyle w:val="ConsPlusNormal"/>
        <w:spacing w:before="200"/>
        <w:ind w:firstLine="540"/>
        <w:jc w:val="both"/>
      </w:pPr>
      <w:r>
        <w:t>35. При прокладке трубопроводов в по</w:t>
      </w:r>
      <w:r>
        <w:t>лупроходных каналах высота каналов в свету должна быть не менее 1,5 м, ширина прохода между изолированными трубопроводами - не менее 0,6 м.</w:t>
      </w:r>
    </w:p>
    <w:p w14:paraId="7E911975" w14:textId="77777777" w:rsidR="00000000" w:rsidRDefault="00392FD6">
      <w:pPr>
        <w:pStyle w:val="ConsPlusNormal"/>
        <w:spacing w:before="200"/>
        <w:ind w:firstLine="540"/>
        <w:jc w:val="both"/>
      </w:pPr>
      <w:r>
        <w:t>36. При прокладке трубопроводов в проходных тоннелях (коллекторах) высота тоннеля (коллектора) в свету должна быть н</w:t>
      </w:r>
      <w:r>
        <w:t>е менее 2 м, ширина прохода между изолированными трубопроводами - не менее 0,7 м.</w:t>
      </w:r>
    </w:p>
    <w:p w14:paraId="1F8A9504" w14:textId="77777777" w:rsidR="00000000" w:rsidRDefault="00392FD6">
      <w:pPr>
        <w:pStyle w:val="ConsPlusNormal"/>
        <w:spacing w:before="200"/>
        <w:ind w:firstLine="540"/>
        <w:jc w:val="both"/>
      </w:pPr>
      <w:r>
        <w:t>В местах расположения запорной арматуры (оборудования) ширина тоннеля должна быть достаточной для обслуживания установленной арматуры (оборудования). При прокладке в тоннелях</w:t>
      </w:r>
      <w:r>
        <w:t xml:space="preserve"> нескольких трубопроводов их взаимное размещение должно обеспечивать проведение ремонта трубопроводов и замены отдельных их частей.</w:t>
      </w:r>
    </w:p>
    <w:p w14:paraId="22838981" w14:textId="77777777" w:rsidR="00000000" w:rsidRDefault="00392FD6">
      <w:pPr>
        <w:pStyle w:val="ConsPlusNormal"/>
        <w:spacing w:before="200"/>
        <w:ind w:firstLine="540"/>
        <w:jc w:val="both"/>
      </w:pPr>
      <w:r>
        <w:t>37. При надземной открытой прокладке трубопроводов допускается совместная прокладка трубопроводов всех категорий с технологи</w:t>
      </w:r>
      <w:r>
        <w:t>ческими трубопроводами разного назначения, за исключением случаев, если такая прокладка противоречит требованиям ПКД.</w:t>
      </w:r>
    </w:p>
    <w:p w14:paraId="2B3EE58B" w14:textId="77777777" w:rsidR="00000000" w:rsidRDefault="00392FD6">
      <w:pPr>
        <w:pStyle w:val="ConsPlusNormal"/>
        <w:spacing w:before="200"/>
        <w:ind w:firstLine="540"/>
        <w:jc w:val="both"/>
      </w:pPr>
      <w:r>
        <w:t>38. Камеры для обслуживания подземных трубопроводов должны иметь не менее двух люков с лестницами или скобами.</w:t>
      </w:r>
    </w:p>
    <w:p w14:paraId="26F8CA82" w14:textId="77777777" w:rsidR="00000000" w:rsidRDefault="00392FD6">
      <w:pPr>
        <w:pStyle w:val="ConsPlusNormal"/>
        <w:spacing w:before="200"/>
        <w:ind w:firstLine="540"/>
        <w:jc w:val="both"/>
      </w:pPr>
      <w:r>
        <w:t>39. Проходные каналы должны</w:t>
      </w:r>
      <w:r>
        <w:t xml:space="preserve"> иметь входные люки с лестницей или скобами. Расстояние между люками должно быть не более 300 м, а в случае совместной прокладки с другими трубопроводами - не более 50 м. Входные люки должны предусматриваться также во всех конечных точках тупиковых участко</w:t>
      </w:r>
      <w:r>
        <w:t>в, на поворотах трассы и в местах установки арматуры.</w:t>
      </w:r>
    </w:p>
    <w:p w14:paraId="317D9BDE" w14:textId="77777777" w:rsidR="00000000" w:rsidRDefault="00392FD6">
      <w:pPr>
        <w:pStyle w:val="ConsPlusNormal"/>
        <w:spacing w:before="200"/>
        <w:ind w:firstLine="540"/>
        <w:jc w:val="both"/>
      </w:pPr>
      <w:r>
        <w:t>40. Горизонтальные участки трубопровода должны иметь уклон не менее 0,004; для трубопроводов тепловых сетей допускается уклон не менее 0,002. Трассировка должна исключать возможность образования водяных</w:t>
      </w:r>
      <w:r>
        <w:t xml:space="preserve"> застойных участков.</w:t>
      </w:r>
    </w:p>
    <w:p w14:paraId="3AD167CB" w14:textId="77777777" w:rsidR="00000000" w:rsidRDefault="00392FD6">
      <w:pPr>
        <w:pStyle w:val="ConsPlusNormal"/>
        <w:spacing w:before="200"/>
        <w:ind w:firstLine="540"/>
        <w:jc w:val="both"/>
      </w:pPr>
      <w:r>
        <w:t>41. Арматура должна устанавливаться в местах, обеспечивающих обслуживание и ремонт. В необходимых случаях должны быть смонтированы стационарные лестницы и площадки для обслуживания.</w:t>
      </w:r>
    </w:p>
    <w:p w14:paraId="0E87AFEA" w14:textId="77777777" w:rsidR="00000000" w:rsidRDefault="00392FD6">
      <w:pPr>
        <w:pStyle w:val="ConsPlusNormal"/>
        <w:spacing w:before="200"/>
        <w:ind w:firstLine="540"/>
        <w:jc w:val="both"/>
      </w:pPr>
      <w:r>
        <w:t>42. Устанавливаемая чугунная арматура на трубопроводы 4 класса безопасности должна быть защищена от напряжений изгиба.</w:t>
      </w:r>
    </w:p>
    <w:p w14:paraId="06745D55" w14:textId="77777777" w:rsidR="00000000" w:rsidRDefault="00392FD6">
      <w:pPr>
        <w:pStyle w:val="ConsPlusNormal"/>
        <w:jc w:val="both"/>
      </w:pPr>
    </w:p>
    <w:p w14:paraId="392D37A2" w14:textId="77777777" w:rsidR="00000000" w:rsidRDefault="00392FD6">
      <w:pPr>
        <w:pStyle w:val="ConsPlusTitle"/>
        <w:jc w:val="center"/>
        <w:outlineLvl w:val="2"/>
      </w:pPr>
      <w:r>
        <w:t>Компенсация теплового расширения</w:t>
      </w:r>
    </w:p>
    <w:p w14:paraId="16BC0CB5" w14:textId="77777777" w:rsidR="00000000" w:rsidRDefault="00392FD6">
      <w:pPr>
        <w:pStyle w:val="ConsPlusNormal"/>
        <w:jc w:val="both"/>
      </w:pPr>
    </w:p>
    <w:p w14:paraId="474040D6" w14:textId="77777777" w:rsidR="00000000" w:rsidRDefault="00392FD6">
      <w:pPr>
        <w:pStyle w:val="ConsPlusNormal"/>
        <w:ind w:firstLine="540"/>
        <w:jc w:val="both"/>
      </w:pPr>
      <w:r>
        <w:t>43. Каждый участок трубопровода между неподвижными опорами должен быть рассчитан на компенсацию теплов</w:t>
      </w:r>
      <w:r>
        <w:t xml:space="preserve">ых удлинений, которая может осуществляться за счет самокомпенсации или путем установки компенсаторов. Конкретные места установки компенсаторов определяются ПКД. Применение </w:t>
      </w:r>
      <w:r>
        <w:lastRenderedPageBreak/>
        <w:t>чугунных сальниковых компенсаторов не допускается.</w:t>
      </w:r>
    </w:p>
    <w:p w14:paraId="07043DB8" w14:textId="77777777" w:rsidR="00000000" w:rsidRDefault="00392FD6">
      <w:pPr>
        <w:pStyle w:val="ConsPlusNormal"/>
        <w:spacing w:before="200"/>
        <w:ind w:firstLine="540"/>
        <w:jc w:val="both"/>
      </w:pPr>
      <w:r>
        <w:t xml:space="preserve">44. На паропроводах с внутренним </w:t>
      </w:r>
      <w:r>
        <w:t>диаметром 150 мм и более и температурой пара 300 °C и выше должны быть установлены указатели перемещений для контроля за расширением паропроводов и наблюдения за правильностью работы опорно-подвесной системы. Места установки указателей и расчетные значения</w:t>
      </w:r>
      <w:r>
        <w:t xml:space="preserve"> перемещений по ним должны быть указаны в ПКД паропровода. К указателям перемещений должен быть обеспечен свободный доступ.</w:t>
      </w:r>
    </w:p>
    <w:p w14:paraId="48C06581" w14:textId="77777777" w:rsidR="00000000" w:rsidRDefault="00392FD6">
      <w:pPr>
        <w:pStyle w:val="ConsPlusNormal"/>
        <w:spacing w:before="200"/>
        <w:ind w:firstLine="540"/>
        <w:jc w:val="both"/>
      </w:pPr>
      <w:r>
        <w:t>Если трубопроводы расположены в необслуживаемых помещениях, то контроль и фиксация перемещений должны осуществляться дистанционно.</w:t>
      </w:r>
    </w:p>
    <w:p w14:paraId="1802DF68" w14:textId="77777777" w:rsidR="00000000" w:rsidRDefault="00392FD6">
      <w:pPr>
        <w:pStyle w:val="ConsPlusNormal"/>
        <w:jc w:val="both"/>
      </w:pPr>
    </w:p>
    <w:p w14:paraId="41414E94" w14:textId="77777777" w:rsidR="00000000" w:rsidRDefault="00392FD6">
      <w:pPr>
        <w:pStyle w:val="ConsPlusTitle"/>
        <w:jc w:val="center"/>
        <w:outlineLvl w:val="2"/>
      </w:pPr>
      <w:r>
        <w:t>Опорно-подвесная система</w:t>
      </w:r>
    </w:p>
    <w:p w14:paraId="01706DA5" w14:textId="77777777" w:rsidR="00000000" w:rsidRDefault="00392FD6">
      <w:pPr>
        <w:pStyle w:val="ConsPlusNormal"/>
        <w:jc w:val="both"/>
      </w:pPr>
    </w:p>
    <w:p w14:paraId="512AF94E" w14:textId="77777777" w:rsidR="00000000" w:rsidRDefault="00392FD6">
      <w:pPr>
        <w:pStyle w:val="ConsPlusNormal"/>
        <w:ind w:firstLine="540"/>
        <w:jc w:val="both"/>
      </w:pPr>
      <w:r>
        <w:t>45. Несущие конструкции трубопровода, его опоры и подвески (за исключением пружин) должны быть рассчитаны на вертикальную нагрузку от веса трубопровода, наполненного водой и покрытого тепловой изоляцией, и на усилия, возникающие о</w:t>
      </w:r>
      <w:r>
        <w:t>т теплового расширения трубопроводов.</w:t>
      </w:r>
    </w:p>
    <w:p w14:paraId="78AAFF2C" w14:textId="77777777" w:rsidR="00000000" w:rsidRDefault="00392FD6">
      <w:pPr>
        <w:pStyle w:val="ConsPlusNormal"/>
        <w:spacing w:before="200"/>
        <w:ind w:firstLine="540"/>
        <w:jc w:val="both"/>
      </w:pPr>
      <w:r>
        <w:t>Опоры и подвески паропроводов могут рассчитываться без учета массы воды при гидравлических испытаниях, но с учетом массы пара. В этом случае ПКД должно быть предусмотрено применение специальных приспособлений для разгр</w:t>
      </w:r>
      <w:r>
        <w:t>узки пружин, опор и подвесок при гидравлическом испытании.</w:t>
      </w:r>
    </w:p>
    <w:p w14:paraId="530C3E7C" w14:textId="77777777" w:rsidR="00000000" w:rsidRDefault="00392FD6">
      <w:pPr>
        <w:pStyle w:val="ConsPlusNormal"/>
        <w:spacing w:before="200"/>
        <w:ind w:firstLine="540"/>
        <w:jc w:val="both"/>
      </w:pPr>
      <w:r>
        <w:t>46. Неподвижные опоры должны рассчитываться на усилия, передаваемые на них при наиболее неблагоприятном сочетании нагрузок, которые могут возникать при нормальной эксплуатации трубопроводов, проект</w:t>
      </w:r>
      <w:r>
        <w:t>ных авариях и максимальных расчетных землетрясениях на объектах использования атомной энергии (далее - ОИАЭ).</w:t>
      </w:r>
    </w:p>
    <w:p w14:paraId="17C5EC7F" w14:textId="77777777" w:rsidR="00000000" w:rsidRDefault="00392FD6">
      <w:pPr>
        <w:pStyle w:val="ConsPlusNormal"/>
        <w:jc w:val="both"/>
      </w:pPr>
    </w:p>
    <w:p w14:paraId="1F0E88A0" w14:textId="77777777" w:rsidR="00000000" w:rsidRDefault="00392FD6">
      <w:pPr>
        <w:pStyle w:val="ConsPlusTitle"/>
        <w:jc w:val="center"/>
        <w:outlineLvl w:val="2"/>
      </w:pPr>
      <w:r>
        <w:t>Дренажи, воздушники, устройства для прогрева/отвода</w:t>
      </w:r>
    </w:p>
    <w:p w14:paraId="0B9C165B" w14:textId="77777777" w:rsidR="00000000" w:rsidRDefault="00392FD6">
      <w:pPr>
        <w:pStyle w:val="ConsPlusNormal"/>
        <w:jc w:val="both"/>
      </w:pPr>
    </w:p>
    <w:p w14:paraId="7E124552" w14:textId="77777777" w:rsidR="00000000" w:rsidRDefault="00392FD6">
      <w:pPr>
        <w:pStyle w:val="ConsPlusNormal"/>
        <w:ind w:firstLine="540"/>
        <w:jc w:val="both"/>
      </w:pPr>
      <w:r>
        <w:t>47. В нижних точках каждого отключаемого задвижками участка трубопровода должны предусматрив</w:t>
      </w:r>
      <w:r>
        <w:t>аться спускные штуцера, снабженные запорной арматурой, для опорожнения трубопровода.</w:t>
      </w:r>
    </w:p>
    <w:p w14:paraId="1DFA57B2" w14:textId="77777777" w:rsidR="00000000" w:rsidRDefault="00392FD6">
      <w:pPr>
        <w:pStyle w:val="ConsPlusNormal"/>
        <w:spacing w:before="200"/>
        <w:ind w:firstLine="540"/>
        <w:jc w:val="both"/>
      </w:pPr>
      <w:r>
        <w:t>Для отвода воздуха в верхних точках трубопроводов должны быть установлены воздушники.</w:t>
      </w:r>
    </w:p>
    <w:p w14:paraId="280319B6" w14:textId="77777777" w:rsidR="00000000" w:rsidRDefault="00392FD6">
      <w:pPr>
        <w:pStyle w:val="ConsPlusNormal"/>
        <w:spacing w:before="200"/>
        <w:ind w:firstLine="540"/>
        <w:jc w:val="both"/>
      </w:pPr>
      <w:r>
        <w:t>48. Все участки паропроводов, которые могут быть отключены запорными органами, для во</w:t>
      </w:r>
      <w:r>
        <w:t>зможности их прогрева и продувки должны быть снабжены в концевых точках штуцером с вентилем, а при давлении свыше 2,2 МПа - штуцером и двумя последовательно расположенными вентилями: запорным и регулирующим. Паропроводы с давлением 20 МПа и выше должны быт</w:t>
      </w:r>
      <w:r>
        <w:t>ь оснащены штуцерами с последовательно расположенными запорным и регулирующим вентилями и дроссельной шайбой. В случаях прогрева участка паропровода в обоих направлениях продувка должна быть предусмотрена с обоих концов участка.</w:t>
      </w:r>
    </w:p>
    <w:p w14:paraId="19FE30FD" w14:textId="77777777" w:rsidR="00000000" w:rsidRDefault="00392FD6">
      <w:pPr>
        <w:pStyle w:val="ConsPlusNormal"/>
        <w:spacing w:before="200"/>
        <w:ind w:firstLine="540"/>
        <w:jc w:val="both"/>
      </w:pPr>
      <w:r>
        <w:t xml:space="preserve">Устройство дренажей должно </w:t>
      </w:r>
      <w:r>
        <w:t>предусматривать возможность контроля их работы во время прогрева трубопровода.</w:t>
      </w:r>
    </w:p>
    <w:p w14:paraId="47AA1388" w14:textId="77777777" w:rsidR="00000000" w:rsidRDefault="00392FD6">
      <w:pPr>
        <w:pStyle w:val="ConsPlusNormal"/>
        <w:spacing w:before="200"/>
        <w:ind w:firstLine="540"/>
        <w:jc w:val="both"/>
      </w:pPr>
      <w:r>
        <w:t>49. Нижние концевые точки паропроводов и нижние точки их изгибов должны снабжаться устройством для продувки.</w:t>
      </w:r>
    </w:p>
    <w:p w14:paraId="62BC1608" w14:textId="77777777" w:rsidR="00000000" w:rsidRDefault="00392FD6">
      <w:pPr>
        <w:pStyle w:val="ConsPlusNormal"/>
        <w:spacing w:before="200"/>
        <w:ind w:firstLine="540"/>
        <w:jc w:val="both"/>
      </w:pPr>
      <w:r>
        <w:t>50. Места расположения и конструкция дренажных устройств трубопровод</w:t>
      </w:r>
      <w:r>
        <w:t>ов устанавливаются проектной организацией.</w:t>
      </w:r>
    </w:p>
    <w:p w14:paraId="64A611A3" w14:textId="77777777" w:rsidR="00000000" w:rsidRDefault="00392FD6">
      <w:pPr>
        <w:pStyle w:val="ConsPlusNormal"/>
        <w:spacing w:before="200"/>
        <w:ind w:firstLine="540"/>
        <w:jc w:val="both"/>
      </w:pPr>
      <w:r>
        <w:t>51. Непрерывный отвод конденсата через конденсационные горшки, другие устройства или постоянно действующие дренажи обязателен для паропроводов насыщенного пара и для тупиковых участков паропроводов перегретого пар</w:t>
      </w:r>
      <w:r>
        <w:t>а, вновь смонтированных в соответствии с требованиями настоящих Правил.</w:t>
      </w:r>
    </w:p>
    <w:p w14:paraId="51FF8729" w14:textId="77777777" w:rsidR="00000000" w:rsidRDefault="00392FD6">
      <w:pPr>
        <w:pStyle w:val="ConsPlusNormal"/>
        <w:jc w:val="both"/>
      </w:pPr>
    </w:p>
    <w:p w14:paraId="52F10DC7" w14:textId="77777777" w:rsidR="00000000" w:rsidRDefault="00392FD6">
      <w:pPr>
        <w:pStyle w:val="ConsPlusTitle"/>
        <w:jc w:val="center"/>
        <w:outlineLvl w:val="2"/>
      </w:pPr>
      <w:r>
        <w:t>Оборудование для трубопроводов</w:t>
      </w:r>
    </w:p>
    <w:p w14:paraId="04AA7BFD" w14:textId="77777777" w:rsidR="00000000" w:rsidRDefault="00392FD6">
      <w:pPr>
        <w:pStyle w:val="ConsPlusNormal"/>
        <w:jc w:val="both"/>
      </w:pPr>
    </w:p>
    <w:p w14:paraId="1B635395" w14:textId="77777777" w:rsidR="00000000" w:rsidRDefault="00392FD6">
      <w:pPr>
        <w:pStyle w:val="ConsPlusNormal"/>
        <w:ind w:firstLine="540"/>
        <w:jc w:val="both"/>
      </w:pPr>
      <w:r>
        <w:t>52. Каждый трубопровод должен быть оснащен средствами для изме</w:t>
      </w:r>
      <w:r>
        <w:t>рения давления и температуры рабочей среды, а в случаях, необходимых для обеспечения безопасных условий его эксплуатации:</w:t>
      </w:r>
    </w:p>
    <w:p w14:paraId="4C8A3739" w14:textId="77777777" w:rsidR="00000000" w:rsidRDefault="00392FD6">
      <w:pPr>
        <w:pStyle w:val="ConsPlusNormal"/>
        <w:spacing w:before="200"/>
        <w:ind w:firstLine="540"/>
        <w:jc w:val="both"/>
      </w:pPr>
      <w:r>
        <w:lastRenderedPageBreak/>
        <w:t>1) запорной и регулирующей арматурой;</w:t>
      </w:r>
    </w:p>
    <w:p w14:paraId="6D75531B" w14:textId="77777777" w:rsidR="00000000" w:rsidRDefault="00392FD6">
      <w:pPr>
        <w:pStyle w:val="ConsPlusNormal"/>
        <w:spacing w:before="200"/>
        <w:ind w:firstLine="540"/>
        <w:jc w:val="both"/>
      </w:pPr>
      <w:r>
        <w:t>2) редукционными и предохранительными устройствами;</w:t>
      </w:r>
    </w:p>
    <w:p w14:paraId="49022500" w14:textId="77777777" w:rsidR="00000000" w:rsidRDefault="00392FD6">
      <w:pPr>
        <w:pStyle w:val="ConsPlusNormal"/>
        <w:spacing w:before="200"/>
        <w:ind w:firstLine="540"/>
        <w:jc w:val="both"/>
      </w:pPr>
      <w:r>
        <w:t>3) средствами защиты и автоматизации;</w:t>
      </w:r>
    </w:p>
    <w:p w14:paraId="725243F1" w14:textId="77777777" w:rsidR="00000000" w:rsidRDefault="00392FD6">
      <w:pPr>
        <w:pStyle w:val="ConsPlusNormal"/>
        <w:spacing w:before="200"/>
        <w:ind w:firstLine="540"/>
        <w:jc w:val="both"/>
      </w:pPr>
      <w:r>
        <w:t>4) рас</w:t>
      </w:r>
      <w:r>
        <w:t>ходомерами, расходомерными шайбами, расходомерными соплами и приборами измерения температурных перемещений трубопровода;</w:t>
      </w:r>
    </w:p>
    <w:p w14:paraId="590577AD" w14:textId="77777777" w:rsidR="00000000" w:rsidRDefault="00392FD6">
      <w:pPr>
        <w:pStyle w:val="ConsPlusNormal"/>
        <w:spacing w:before="200"/>
        <w:ind w:firstLine="540"/>
        <w:jc w:val="both"/>
      </w:pPr>
      <w:r>
        <w:t>5) дроссельными шайбами;</w:t>
      </w:r>
    </w:p>
    <w:p w14:paraId="41CCFCE4" w14:textId="77777777" w:rsidR="00000000" w:rsidRDefault="00392FD6">
      <w:pPr>
        <w:pStyle w:val="ConsPlusNormal"/>
        <w:spacing w:before="200"/>
        <w:ind w:firstLine="540"/>
        <w:jc w:val="both"/>
      </w:pPr>
      <w:r>
        <w:t>6) опорами и подвесками;</w:t>
      </w:r>
    </w:p>
    <w:p w14:paraId="700E96E2" w14:textId="77777777" w:rsidR="00000000" w:rsidRDefault="00392FD6">
      <w:pPr>
        <w:pStyle w:val="ConsPlusNormal"/>
        <w:spacing w:before="200"/>
        <w:ind w:firstLine="540"/>
        <w:jc w:val="both"/>
      </w:pPr>
      <w:r>
        <w:t>7) аварийными ограничителями, устанавливаемыми для ограничения перемещения трубопрово</w:t>
      </w:r>
      <w:r>
        <w:t>дов при их разрыве;</w:t>
      </w:r>
    </w:p>
    <w:p w14:paraId="7ABF570E" w14:textId="77777777" w:rsidR="00000000" w:rsidRDefault="00392FD6">
      <w:pPr>
        <w:pStyle w:val="ConsPlusNormal"/>
        <w:spacing w:before="200"/>
        <w:ind w:firstLine="540"/>
        <w:jc w:val="both"/>
      </w:pPr>
      <w:r>
        <w:t>8) гидроамортизаторами;</w:t>
      </w:r>
    </w:p>
    <w:p w14:paraId="197BB723" w14:textId="77777777" w:rsidR="00000000" w:rsidRDefault="00392FD6">
      <w:pPr>
        <w:pStyle w:val="ConsPlusNormal"/>
        <w:spacing w:before="200"/>
        <w:ind w:firstLine="540"/>
        <w:jc w:val="both"/>
      </w:pPr>
      <w:r>
        <w:t>9) отключающими устройствами, устанавливаемыми на импульсных линиях контрольно-измерительных приборов (далее - КИП) для ограничения течей при разрыве или течей на импульсных линиях КИП в необслуживаемых помещения</w:t>
      </w:r>
      <w:r>
        <w:t>х;</w:t>
      </w:r>
    </w:p>
    <w:p w14:paraId="3A2D87B7" w14:textId="77777777" w:rsidR="00000000" w:rsidRDefault="00392FD6">
      <w:pPr>
        <w:pStyle w:val="ConsPlusNormal"/>
        <w:spacing w:before="200"/>
        <w:ind w:firstLine="540"/>
        <w:jc w:val="both"/>
      </w:pPr>
      <w:r>
        <w:t>10) линиями системы отбора проб из трубопроводов.</w:t>
      </w:r>
    </w:p>
    <w:p w14:paraId="7FBC54B0" w14:textId="77777777" w:rsidR="00000000" w:rsidRDefault="00392FD6">
      <w:pPr>
        <w:pStyle w:val="ConsPlusNormal"/>
        <w:spacing w:before="200"/>
        <w:ind w:firstLine="540"/>
        <w:jc w:val="both"/>
      </w:pPr>
      <w:r>
        <w:t>Количество и размещение арматуры, средств измерения, автоматизации и защиты должны быть предусмотрены проектной организацией с учетом обеспечения безопасного обслуживания и ремонта.</w:t>
      </w:r>
    </w:p>
    <w:p w14:paraId="7709E2A3" w14:textId="77777777" w:rsidR="00000000" w:rsidRDefault="00392FD6">
      <w:pPr>
        <w:pStyle w:val="ConsPlusNormal"/>
        <w:spacing w:before="200"/>
        <w:ind w:firstLine="540"/>
        <w:jc w:val="both"/>
      </w:pPr>
      <w:r>
        <w:t>53. Предохранительные</w:t>
      </w:r>
      <w:r>
        <w:t xml:space="preserve"> устройства должны быть рассчитаны и отрегулированы так, чтобы давление в защищаемом элементе не превышало разрешенное более чем на 10%, а при разрешенном давлении до 0,5 МПа - не более чем на 0,05 МПа.</w:t>
      </w:r>
    </w:p>
    <w:p w14:paraId="51488D69" w14:textId="77777777" w:rsidR="00000000" w:rsidRDefault="00392FD6">
      <w:pPr>
        <w:pStyle w:val="ConsPlusNormal"/>
        <w:spacing w:before="200"/>
        <w:ind w:firstLine="540"/>
        <w:jc w:val="both"/>
      </w:pPr>
      <w:r>
        <w:t>Превышение давления при полном открывании предохранит</w:t>
      </w:r>
      <w:r>
        <w:t>ельного клапана выше чем на 10% от разрешенного может быть допущено лишь в том случае, если это предусмотрено расчетом на прочность трубопровода.</w:t>
      </w:r>
    </w:p>
    <w:p w14:paraId="6765DB45" w14:textId="77777777" w:rsidR="00000000" w:rsidRDefault="00392FD6">
      <w:pPr>
        <w:pStyle w:val="ConsPlusNormal"/>
        <w:spacing w:before="200"/>
        <w:ind w:firstLine="540"/>
        <w:jc w:val="both"/>
      </w:pPr>
      <w:r>
        <w:t>Расчет пропускной способности предохранительных устройств должен проводиться проектной организацией.</w:t>
      </w:r>
    </w:p>
    <w:p w14:paraId="4999D602" w14:textId="77777777" w:rsidR="00000000" w:rsidRDefault="00392FD6">
      <w:pPr>
        <w:pStyle w:val="ConsPlusNormal"/>
        <w:spacing w:before="200"/>
        <w:ind w:firstLine="540"/>
        <w:jc w:val="both"/>
      </w:pPr>
      <w:r>
        <w:t>Если эксп</w:t>
      </w:r>
      <w:r>
        <w:t>луатация трубопровода разрешена на пониженном давлении, то регулировка предохранительных устройств должна проводиться по этому давлению, причем пропускная способность устройств должна быть подтверждена расчетом.</w:t>
      </w:r>
    </w:p>
    <w:p w14:paraId="2DB3F2CE" w14:textId="77777777" w:rsidR="00000000" w:rsidRDefault="00392FD6">
      <w:pPr>
        <w:pStyle w:val="ConsPlusNormal"/>
        <w:spacing w:before="200"/>
        <w:ind w:firstLine="540"/>
        <w:jc w:val="both"/>
      </w:pPr>
      <w:r>
        <w:t>54. Отбор среды от патрубка, на котором уста</w:t>
      </w:r>
      <w:r>
        <w:t>новлено предохранительное устройство, не допускается. Предохранительные клапаны должны иметь отводящие трубопроводы, предохраняющие персонал от ожогов при срабатывании клапанов. Эти трубопроводы должны быть защищены от замерзания и оборудованы дренажами дл</w:t>
      </w:r>
      <w:r>
        <w:t>я слива скапливающегося в них конденсата. Установка запорных органов на дренажах не допускается.</w:t>
      </w:r>
    </w:p>
    <w:p w14:paraId="6B7687C6" w14:textId="77777777" w:rsidR="00000000" w:rsidRDefault="00392FD6">
      <w:pPr>
        <w:pStyle w:val="ConsPlusNormal"/>
        <w:spacing w:before="200"/>
        <w:ind w:firstLine="540"/>
        <w:jc w:val="both"/>
      </w:pPr>
      <w:r>
        <w:t>55. Конструкция пружинного клапана должна иметь устройство для проверки исправности действия клапана во время работы трубопровода путем принудительного открыти</w:t>
      </w:r>
      <w:r>
        <w:t>я. В случае установки на трубопроводе электромагнитного импульсно-предохранительного устройства оно должно быть оборудовано устройством, позволяющим проводить принудительное открытие клапана дистанционно со щита управления.</w:t>
      </w:r>
    </w:p>
    <w:p w14:paraId="3D43A6F3" w14:textId="77777777" w:rsidR="00000000" w:rsidRDefault="00392FD6">
      <w:pPr>
        <w:pStyle w:val="ConsPlusNormal"/>
        <w:spacing w:before="200"/>
        <w:ind w:firstLine="540"/>
        <w:jc w:val="both"/>
      </w:pPr>
      <w:r>
        <w:t>56. Порядок и сроки проверки исп</w:t>
      </w:r>
      <w:r>
        <w:t>равности действия предохранительных устройств в зависимости от условий технологического процесса должны быть указаны в инструкции по эксплуатации предохранительных устройств, действующей в эксплуатирующей организации.</w:t>
      </w:r>
    </w:p>
    <w:p w14:paraId="67688108" w14:textId="77777777" w:rsidR="00000000" w:rsidRDefault="00392FD6">
      <w:pPr>
        <w:pStyle w:val="ConsPlusNormal"/>
        <w:spacing w:before="200"/>
        <w:ind w:firstLine="540"/>
        <w:jc w:val="both"/>
      </w:pPr>
      <w:r>
        <w:t>Проверку функциональной способности (и</w:t>
      </w:r>
      <w:r>
        <w:t xml:space="preserve">справности) и настройки предохранительных устройств </w:t>
      </w:r>
      <w:r>
        <w:lastRenderedPageBreak/>
        <w:t>следует проводить после влияющего на настройку ремонта предохранительных устройств или схемы управления, но не реже одного раза в 12 месяцев (для атомных энергетических установок - не реже одного раза в т</w:t>
      </w:r>
      <w:r>
        <w:t>опливную кампанию).</w:t>
      </w:r>
    </w:p>
    <w:p w14:paraId="2F2AF80F" w14:textId="77777777" w:rsidR="00000000" w:rsidRDefault="00392FD6">
      <w:pPr>
        <w:pStyle w:val="ConsPlusNormal"/>
        <w:spacing w:before="200"/>
        <w:ind w:firstLine="540"/>
        <w:jc w:val="both"/>
      </w:pPr>
      <w:r>
        <w:t>Работы должны выполняться по рабочей программе, а их результаты должны оформляться актом.</w:t>
      </w:r>
    </w:p>
    <w:p w14:paraId="1E7B1D5C" w14:textId="77777777" w:rsidR="00000000" w:rsidRDefault="00392FD6">
      <w:pPr>
        <w:pStyle w:val="ConsPlusNormal"/>
        <w:spacing w:before="200"/>
        <w:ind w:firstLine="540"/>
        <w:jc w:val="both"/>
      </w:pPr>
      <w:r>
        <w:t>Результаты проверки предохранительных устройств, сведения об их настройке записываются в сменный журнал оперативного персонала.</w:t>
      </w:r>
    </w:p>
    <w:p w14:paraId="742217F4" w14:textId="77777777" w:rsidR="00000000" w:rsidRDefault="00392FD6">
      <w:pPr>
        <w:pStyle w:val="ConsPlusNormal"/>
        <w:spacing w:before="200"/>
        <w:ind w:firstLine="540"/>
        <w:jc w:val="both"/>
      </w:pPr>
      <w:r>
        <w:t>Результаты настрой</w:t>
      </w:r>
      <w:r>
        <w:t>ки предохранительных устройств записываются также в документации ремонтного персонала, выполнившего указанные операции.</w:t>
      </w:r>
    </w:p>
    <w:p w14:paraId="5AFDDB0F" w14:textId="77777777" w:rsidR="00000000" w:rsidRDefault="00392FD6">
      <w:pPr>
        <w:pStyle w:val="ConsPlusNormal"/>
        <w:spacing w:before="200"/>
        <w:ind w:firstLine="540"/>
        <w:jc w:val="both"/>
      </w:pPr>
      <w:r>
        <w:t>После настройки предохранительной арматуры узел настройки должен быть опломбирован, данные о настройке должны быть занесены в сменный жу</w:t>
      </w:r>
      <w:r>
        <w:t>рнал оперативного персонала.</w:t>
      </w:r>
    </w:p>
    <w:p w14:paraId="57C9AC2F" w14:textId="77777777" w:rsidR="00000000" w:rsidRDefault="00392FD6">
      <w:pPr>
        <w:pStyle w:val="ConsPlusNormal"/>
        <w:spacing w:before="200"/>
        <w:ind w:firstLine="540"/>
        <w:jc w:val="both"/>
      </w:pPr>
      <w:r>
        <w:t>Если в результате проверки, настройки выявлены дефекты, отказы срабатывания предохранительных устройств или схемы управления, следует выполнить ремонт и провести повторную проверку.</w:t>
      </w:r>
    </w:p>
    <w:p w14:paraId="6EDF69D4" w14:textId="77777777" w:rsidR="00000000" w:rsidRDefault="00392FD6">
      <w:pPr>
        <w:pStyle w:val="ConsPlusNormal"/>
        <w:spacing w:before="200"/>
        <w:ind w:firstLine="540"/>
        <w:jc w:val="both"/>
      </w:pPr>
      <w:r>
        <w:t>57. Трубопроводы должны быть снабжены средств</w:t>
      </w:r>
      <w:r>
        <w:t>ами контроля давления, в качестве которых могут применяться приборы прямого действия с показаниями по месту (манометры, датчики) и вторичная аппаратура для дистанционной передачи, обработки и представления информации по давлению.</w:t>
      </w:r>
    </w:p>
    <w:p w14:paraId="0BEBD34B" w14:textId="77777777" w:rsidR="00000000" w:rsidRDefault="00392FD6">
      <w:pPr>
        <w:pStyle w:val="ConsPlusNormal"/>
        <w:spacing w:before="200"/>
        <w:ind w:firstLine="540"/>
        <w:jc w:val="both"/>
      </w:pPr>
      <w:r>
        <w:t>58. Средства контроля давления должны снабжаться устройствами, предохраняющими их от непосредственного воздействия измеряемой среды и внешних факторов, а также устройствами, обеспечивающими возможность продувки и дренирования импульсных линий.</w:t>
      </w:r>
    </w:p>
    <w:p w14:paraId="71159FA9" w14:textId="77777777" w:rsidR="00000000" w:rsidRDefault="00392FD6">
      <w:pPr>
        <w:pStyle w:val="ConsPlusNormal"/>
        <w:spacing w:before="200"/>
        <w:ind w:firstLine="540"/>
        <w:jc w:val="both"/>
      </w:pPr>
      <w:r>
        <w:t>Схема устано</w:t>
      </w:r>
      <w:r>
        <w:t>вки средств контроля давления должна предусматривать возможность проверки их работоспособности, обслуживания и ремонта, замены.</w:t>
      </w:r>
    </w:p>
    <w:p w14:paraId="659B182B" w14:textId="77777777" w:rsidR="00000000" w:rsidRDefault="00392FD6">
      <w:pPr>
        <w:pStyle w:val="ConsPlusNormal"/>
        <w:spacing w:before="200"/>
        <w:ind w:firstLine="540"/>
        <w:jc w:val="both"/>
      </w:pPr>
      <w:r>
        <w:t>Средства контроля давления и соединяющие их с трубопроводом импульсные трубки должны быть защищены от перегрева и замерзания в с</w:t>
      </w:r>
      <w:r>
        <w:t>оответствии с ПКД.</w:t>
      </w:r>
    </w:p>
    <w:p w14:paraId="09FB1A8B" w14:textId="77777777" w:rsidR="00000000" w:rsidRDefault="00392FD6">
      <w:pPr>
        <w:pStyle w:val="ConsPlusNormal"/>
        <w:spacing w:before="200"/>
        <w:ind w:firstLine="540"/>
        <w:jc w:val="both"/>
      </w:pPr>
      <w:r>
        <w:t>Пределы измерений средств контроля давления должны обеспечивать контроль параметров во всех режимах эксплуатации и иметь необходимый запас для контроля максимальных отклонений параметров в аварийных режимах.</w:t>
      </w:r>
    </w:p>
    <w:p w14:paraId="0135EFB6" w14:textId="77777777" w:rsidR="00000000" w:rsidRDefault="00392FD6">
      <w:pPr>
        <w:pStyle w:val="ConsPlusNormal"/>
        <w:spacing w:before="200"/>
        <w:ind w:firstLine="540"/>
        <w:jc w:val="both"/>
      </w:pPr>
      <w:r>
        <w:t>Погрешности измерений средств</w:t>
      </w:r>
      <w:r>
        <w:t xml:space="preserve"> контроля давления должны обеспечивать выполнение измерений в соответствии с установленными ПКД нормами точности.</w:t>
      </w:r>
    </w:p>
    <w:p w14:paraId="0D39C8DA" w14:textId="77777777" w:rsidR="00000000" w:rsidRDefault="00392FD6">
      <w:pPr>
        <w:pStyle w:val="ConsPlusNormal"/>
        <w:spacing w:before="200"/>
        <w:ind w:firstLine="540"/>
        <w:jc w:val="both"/>
      </w:pPr>
      <w:r>
        <w:t>Средства измерения должны проходить периодическую поверку (калибровку).</w:t>
      </w:r>
    </w:p>
    <w:p w14:paraId="7CDAFB5B" w14:textId="77777777" w:rsidR="00000000" w:rsidRDefault="00392FD6">
      <w:pPr>
        <w:pStyle w:val="ConsPlusNormal"/>
        <w:spacing w:before="200"/>
        <w:ind w:firstLine="540"/>
        <w:jc w:val="both"/>
      </w:pPr>
      <w:r>
        <w:t>При давлении измеряемой среды более 2,2 Мпа перед средством контроля д</w:t>
      </w:r>
      <w:r>
        <w:t>авления должны устанавливаться не менее двух запорных клапанов.</w:t>
      </w:r>
    </w:p>
    <w:p w14:paraId="77E9C52F" w14:textId="77777777" w:rsidR="00000000" w:rsidRDefault="00392FD6">
      <w:pPr>
        <w:pStyle w:val="ConsPlusNormal"/>
        <w:spacing w:before="200"/>
        <w:ind w:firstLine="540"/>
        <w:jc w:val="both"/>
      </w:pPr>
      <w:r>
        <w:t>59. Класс точности манометров должен быть не ниже:</w:t>
      </w:r>
    </w:p>
    <w:p w14:paraId="5E3E8CB1" w14:textId="77777777" w:rsidR="00000000" w:rsidRDefault="00392FD6">
      <w:pPr>
        <w:pStyle w:val="ConsPlusNormal"/>
        <w:spacing w:before="200"/>
        <w:ind w:firstLine="540"/>
        <w:jc w:val="both"/>
      </w:pPr>
      <w:r>
        <w:t>1) 2,5 - при рабочем давлении до 2,5 МПа;</w:t>
      </w:r>
    </w:p>
    <w:p w14:paraId="20A83C71" w14:textId="77777777" w:rsidR="00000000" w:rsidRDefault="00392FD6">
      <w:pPr>
        <w:pStyle w:val="ConsPlusNormal"/>
        <w:spacing w:before="200"/>
        <w:ind w:firstLine="540"/>
        <w:jc w:val="both"/>
      </w:pPr>
      <w:r>
        <w:t>2) 1,5 - при рабочем давлении более 2,5 МПа до 14 МПа;</w:t>
      </w:r>
    </w:p>
    <w:p w14:paraId="7123823B" w14:textId="77777777" w:rsidR="00000000" w:rsidRDefault="00392FD6">
      <w:pPr>
        <w:pStyle w:val="ConsPlusNormal"/>
        <w:spacing w:before="200"/>
        <w:ind w:firstLine="540"/>
        <w:jc w:val="both"/>
      </w:pPr>
      <w:r>
        <w:t>3) 1,0 - при рабочем давлении более 14 МПа.</w:t>
      </w:r>
    </w:p>
    <w:p w14:paraId="7A4800B3" w14:textId="77777777" w:rsidR="00000000" w:rsidRDefault="00392FD6">
      <w:pPr>
        <w:pStyle w:val="ConsPlusNormal"/>
        <w:spacing w:before="200"/>
        <w:ind w:firstLine="540"/>
        <w:jc w:val="both"/>
      </w:pPr>
      <w:r>
        <w:t>Шкала манометров выбирается из условия, чтобы при рабочем давлении стрелка манометра находилась во второй трети шкалы.</w:t>
      </w:r>
    </w:p>
    <w:p w14:paraId="374FC931" w14:textId="77777777" w:rsidR="00000000" w:rsidRDefault="00392FD6">
      <w:pPr>
        <w:pStyle w:val="ConsPlusNormal"/>
        <w:spacing w:before="200"/>
        <w:ind w:firstLine="540"/>
        <w:jc w:val="both"/>
      </w:pPr>
      <w:r>
        <w:t>На шкале манометра должна быть нанесена красная черта, указывающая допустимое давление. Взамен красной черты допускается прикреплять к ко</w:t>
      </w:r>
      <w:r>
        <w:t>рпусу манометра металлическую пластинку, окрашенную в красный цвет и плотно прилегающую к стеклу манометра (или самоклеющуюся пленку, захватывающую корпус манометра во избежание сдвига стекла).</w:t>
      </w:r>
    </w:p>
    <w:p w14:paraId="0AE62183" w14:textId="77777777" w:rsidR="00000000" w:rsidRDefault="00392FD6">
      <w:pPr>
        <w:pStyle w:val="ConsPlusNormal"/>
        <w:spacing w:before="200"/>
        <w:ind w:firstLine="540"/>
        <w:jc w:val="both"/>
      </w:pPr>
      <w:r>
        <w:lastRenderedPageBreak/>
        <w:t xml:space="preserve">Манометр должен быть установлен так, чтобы его показания были </w:t>
      </w:r>
      <w:r>
        <w:t>отчетливо видны обслуживающему персоналу, при этом шкала его должна быть расположена вертикально или с наклоном вперед до 30° для улучшения видимости показаний.</w:t>
      </w:r>
    </w:p>
    <w:p w14:paraId="39A067B8" w14:textId="77777777" w:rsidR="00000000" w:rsidRDefault="00392FD6">
      <w:pPr>
        <w:pStyle w:val="ConsPlusNormal"/>
        <w:spacing w:before="200"/>
        <w:ind w:firstLine="540"/>
        <w:jc w:val="both"/>
      </w:pPr>
      <w:r>
        <w:t xml:space="preserve">Номинальный диаметр манометров, устанавливаемых на высоте до 2 м от уровня площадки наблюдения </w:t>
      </w:r>
      <w:r>
        <w:t>за манометрами, должен быть не менее 100 мм, на высоте от 2 до 3 м - не менее 150 мм и на высоте от 3 до 5 м - не менее 250 мм.</w:t>
      </w:r>
    </w:p>
    <w:p w14:paraId="59B7E279" w14:textId="77777777" w:rsidR="00000000" w:rsidRDefault="00392FD6">
      <w:pPr>
        <w:pStyle w:val="ConsPlusNormal"/>
        <w:spacing w:before="200"/>
        <w:ind w:firstLine="540"/>
        <w:jc w:val="both"/>
      </w:pPr>
      <w:r>
        <w:t>При расположении манометра на высоте более 5 м должна быть смонтирована площадка обслуживания так, чтобы показания манометра был</w:t>
      </w:r>
      <w:r>
        <w:t>и видны обслуживающему персоналу, или должен быть установлен дублирующий манометр на высоте, обеспечивающей отчетливую видимость показаний дублирующего манометра.</w:t>
      </w:r>
    </w:p>
    <w:p w14:paraId="7E78139F" w14:textId="77777777" w:rsidR="00000000" w:rsidRDefault="00392FD6">
      <w:pPr>
        <w:pStyle w:val="ConsPlusNormal"/>
        <w:spacing w:before="200"/>
        <w:ind w:firstLine="540"/>
        <w:jc w:val="both"/>
      </w:pPr>
      <w:r>
        <w:t>Между манометром и трубопроводом должен быть установлен трехходовой кран или заменяющее его у</w:t>
      </w:r>
      <w:r>
        <w:t>стройство, позволяющее проводить периодическую проверку манометра с помощью контрольного устройства.</w:t>
      </w:r>
    </w:p>
    <w:p w14:paraId="5F95A888" w14:textId="77777777" w:rsidR="00000000" w:rsidRDefault="00392FD6">
      <w:pPr>
        <w:pStyle w:val="ConsPlusNormal"/>
        <w:spacing w:before="200"/>
        <w:ind w:firstLine="540"/>
        <w:jc w:val="both"/>
      </w:pPr>
      <w:r>
        <w:t>Проверка исправности манометра обслуживающим персоналом в процессе эксплуатации трубопровода проводится с помощью трехходового крана или заменяющих его зап</w:t>
      </w:r>
      <w:r>
        <w:t>орных вентилей путем "установки стрелки манометра на 0".</w:t>
      </w:r>
    </w:p>
    <w:p w14:paraId="0B6F474C" w14:textId="77777777" w:rsidR="00000000" w:rsidRDefault="00392FD6">
      <w:pPr>
        <w:pStyle w:val="ConsPlusNormal"/>
        <w:spacing w:before="200"/>
        <w:ind w:firstLine="540"/>
        <w:jc w:val="both"/>
      </w:pPr>
      <w:r>
        <w:t>Манометры должны быть поверены не реже одного раза в 12 месяцев, на каждом из них должно быть установлено клеймо или пломба.</w:t>
      </w:r>
    </w:p>
    <w:p w14:paraId="470ED293" w14:textId="77777777" w:rsidR="00000000" w:rsidRDefault="00392FD6">
      <w:pPr>
        <w:pStyle w:val="ConsPlusNormal"/>
        <w:spacing w:before="200"/>
        <w:ind w:firstLine="540"/>
        <w:jc w:val="both"/>
      </w:pPr>
      <w:r>
        <w:t xml:space="preserve">Кроме указанной поверки не реже одного раза в шесть месяцев обслуживающий </w:t>
      </w:r>
      <w:r>
        <w:t>персонал должен проводить дополнительную проверку рабочих манометров контрольным манометром с записью результатов в журнал контрольных проверок манометров.</w:t>
      </w:r>
    </w:p>
    <w:p w14:paraId="1EB13270" w14:textId="77777777" w:rsidR="00000000" w:rsidRDefault="00392FD6">
      <w:pPr>
        <w:pStyle w:val="ConsPlusNormal"/>
        <w:spacing w:before="200"/>
        <w:ind w:firstLine="540"/>
        <w:jc w:val="both"/>
      </w:pPr>
      <w:r>
        <w:t>При отсутствии контрольного манометра допускается дополнительную проверку проводить проверенным рабо</w:t>
      </w:r>
      <w:r>
        <w:t>чим манометром, имеющим с проверяемым манометром одинаковую шкалу и класс точности.</w:t>
      </w:r>
    </w:p>
    <w:p w14:paraId="0EE8AEC9" w14:textId="77777777" w:rsidR="00000000" w:rsidRDefault="00392FD6">
      <w:pPr>
        <w:pStyle w:val="ConsPlusNormal"/>
        <w:spacing w:before="200"/>
        <w:ind w:firstLine="540"/>
        <w:jc w:val="both"/>
      </w:pPr>
      <w:r>
        <w:t>Манометры не допускаются к применению в следующих случаях:</w:t>
      </w:r>
    </w:p>
    <w:p w14:paraId="0F85FC0F" w14:textId="77777777" w:rsidR="00000000" w:rsidRDefault="00392FD6">
      <w:pPr>
        <w:pStyle w:val="ConsPlusNormal"/>
        <w:spacing w:before="200"/>
        <w:ind w:firstLine="540"/>
        <w:jc w:val="both"/>
      </w:pPr>
      <w:r>
        <w:t>1) на манометре отсутствует пломба или клеймо с отметкой о проведении поверки;</w:t>
      </w:r>
    </w:p>
    <w:p w14:paraId="22239747" w14:textId="77777777" w:rsidR="00000000" w:rsidRDefault="00392FD6">
      <w:pPr>
        <w:pStyle w:val="ConsPlusNormal"/>
        <w:spacing w:before="200"/>
        <w:ind w:firstLine="540"/>
        <w:jc w:val="both"/>
      </w:pPr>
      <w:r>
        <w:t>2) истек срок поверки манометра;</w:t>
      </w:r>
    </w:p>
    <w:p w14:paraId="4A6F51BD" w14:textId="77777777" w:rsidR="00000000" w:rsidRDefault="00392FD6">
      <w:pPr>
        <w:pStyle w:val="ConsPlusNormal"/>
        <w:spacing w:before="200"/>
        <w:ind w:firstLine="540"/>
        <w:jc w:val="both"/>
      </w:pPr>
      <w:r>
        <w:t>3</w:t>
      </w:r>
      <w:r>
        <w:t>) стрелка манометра при его отключении не возвращается к нулевой отметке шкалы на величину, превышающую половину допускаемой погрешности для данного манометра;</w:t>
      </w:r>
    </w:p>
    <w:p w14:paraId="2B9F9C6C" w14:textId="77777777" w:rsidR="00000000" w:rsidRDefault="00392FD6">
      <w:pPr>
        <w:pStyle w:val="ConsPlusNormal"/>
        <w:spacing w:before="200"/>
        <w:ind w:firstLine="540"/>
        <w:jc w:val="both"/>
      </w:pPr>
      <w:r>
        <w:t>4) разбито стекло или имеются другие повреждения манометра, которые могут отразиться на правильн</w:t>
      </w:r>
      <w:r>
        <w:t>ости его показаний.</w:t>
      </w:r>
    </w:p>
    <w:p w14:paraId="2540B021" w14:textId="77777777" w:rsidR="00000000" w:rsidRDefault="00392FD6">
      <w:pPr>
        <w:pStyle w:val="ConsPlusNormal"/>
        <w:spacing w:before="200"/>
        <w:ind w:firstLine="540"/>
        <w:jc w:val="both"/>
      </w:pPr>
      <w:r>
        <w:t>60. Арматура должна иметь четкую маркировку на корпусе, на которой указываются:</w:t>
      </w:r>
    </w:p>
    <w:p w14:paraId="3DB1B41C" w14:textId="77777777" w:rsidR="00000000" w:rsidRDefault="00392FD6">
      <w:pPr>
        <w:pStyle w:val="ConsPlusNormal"/>
        <w:spacing w:before="200"/>
        <w:ind w:firstLine="540"/>
        <w:jc w:val="both"/>
      </w:pPr>
      <w:r>
        <w:t>1) наименование или товарный знак организации-изготовителя;</w:t>
      </w:r>
    </w:p>
    <w:p w14:paraId="65577302" w14:textId="77777777" w:rsidR="00000000" w:rsidRDefault="00392FD6">
      <w:pPr>
        <w:pStyle w:val="ConsPlusNormal"/>
        <w:spacing w:before="200"/>
        <w:ind w:firstLine="540"/>
        <w:jc w:val="both"/>
      </w:pPr>
      <w:r>
        <w:t>2) условный проход;</w:t>
      </w:r>
    </w:p>
    <w:p w14:paraId="66E3EF96" w14:textId="77777777" w:rsidR="00000000" w:rsidRDefault="00392FD6">
      <w:pPr>
        <w:pStyle w:val="ConsPlusNormal"/>
        <w:spacing w:before="200"/>
        <w:ind w:firstLine="540"/>
        <w:jc w:val="both"/>
      </w:pPr>
      <w:r>
        <w:t>3) условное давление и температура среды (или рабочее давление и допустимая температура);</w:t>
      </w:r>
    </w:p>
    <w:p w14:paraId="516B41DB" w14:textId="77777777" w:rsidR="00000000" w:rsidRDefault="00392FD6">
      <w:pPr>
        <w:pStyle w:val="ConsPlusNormal"/>
        <w:spacing w:before="200"/>
        <w:ind w:firstLine="540"/>
        <w:jc w:val="both"/>
      </w:pPr>
      <w:r>
        <w:t>4) направление потока среды (при наличии конструктивной необходимости);</w:t>
      </w:r>
    </w:p>
    <w:p w14:paraId="1ACA4BC6" w14:textId="77777777" w:rsidR="00000000" w:rsidRDefault="00392FD6">
      <w:pPr>
        <w:pStyle w:val="ConsPlusNormal"/>
        <w:spacing w:before="200"/>
        <w:ind w:firstLine="540"/>
        <w:jc w:val="both"/>
      </w:pPr>
      <w:r>
        <w:t>5) марка материала корпуса.</w:t>
      </w:r>
    </w:p>
    <w:p w14:paraId="5DC99CE8" w14:textId="77777777" w:rsidR="00000000" w:rsidRDefault="00392FD6">
      <w:pPr>
        <w:pStyle w:val="ConsPlusNormal"/>
        <w:spacing w:before="200"/>
        <w:ind w:firstLine="540"/>
        <w:jc w:val="both"/>
      </w:pPr>
      <w:r>
        <w:t>61. Арматура с внутренним диаметром присоединительных патрубков бо</w:t>
      </w:r>
      <w:r>
        <w:t>лее 15 мм и все предохранительные клапаны должны поставляться с паспортами и инструкциями по эксплуатации на каждую арматуру (предохранительный клапан), разработанными организацией-изготовителем.</w:t>
      </w:r>
    </w:p>
    <w:p w14:paraId="1A95500B" w14:textId="77777777" w:rsidR="00000000" w:rsidRDefault="00392FD6">
      <w:pPr>
        <w:pStyle w:val="ConsPlusNormal"/>
        <w:spacing w:before="200"/>
        <w:ind w:firstLine="540"/>
        <w:jc w:val="both"/>
      </w:pPr>
      <w:r>
        <w:lastRenderedPageBreak/>
        <w:t>Для остальной арматуры допускается оформление паспорта на па</w:t>
      </w:r>
      <w:r>
        <w:t>ртию изделий. В паспорте на арматуру должны быть указаны применяемые материалы, режимы термической обработки и результаты неразрушающего контроля, если проведение этих операций было предусмотрено ТУ. Данные должны относиться к основным деталям арматуры: ко</w:t>
      </w:r>
      <w:r>
        <w:t>рпусу, крышке, шпинделю, затвору и крепежу.</w:t>
      </w:r>
    </w:p>
    <w:p w14:paraId="6D2C6EB7" w14:textId="77777777" w:rsidR="00000000" w:rsidRDefault="00392FD6">
      <w:pPr>
        <w:pStyle w:val="ConsPlusNormal"/>
        <w:spacing w:before="200"/>
        <w:ind w:firstLine="540"/>
        <w:jc w:val="both"/>
      </w:pPr>
      <w:r>
        <w:t>62. На маховиках запорной арматуры должно быть указано направление вращения маховика при открытии или закрытии арматуры.</w:t>
      </w:r>
    </w:p>
    <w:p w14:paraId="5CA04F93" w14:textId="77777777" w:rsidR="00000000" w:rsidRDefault="00392FD6">
      <w:pPr>
        <w:pStyle w:val="ConsPlusNormal"/>
        <w:spacing w:before="200"/>
        <w:ind w:firstLine="540"/>
        <w:jc w:val="both"/>
      </w:pPr>
      <w:r>
        <w:t>Маховик запорной арматуры трубопровода должен быть окрашен в соответствии с требованиями эк</w:t>
      </w:r>
      <w:r>
        <w:t>сплуатирующей организации.</w:t>
      </w:r>
    </w:p>
    <w:p w14:paraId="0D19A63A" w14:textId="77777777" w:rsidR="00000000" w:rsidRDefault="00392FD6">
      <w:pPr>
        <w:pStyle w:val="ConsPlusNormal"/>
        <w:spacing w:before="200"/>
        <w:ind w:firstLine="540"/>
        <w:jc w:val="both"/>
      </w:pPr>
      <w:r>
        <w:t>63. Трубопровод, расчетное давление которого ниже давления питающего его источника, должен иметь редуцирующее устройство с манометром и предохранительным клапаном, которые устанавливаются со стороны меньшего давления (редукционно</w:t>
      </w:r>
      <w:r>
        <w:t>-охладительные устройства или другие редуцирующие устройства).</w:t>
      </w:r>
    </w:p>
    <w:p w14:paraId="2C0AC129" w14:textId="77777777" w:rsidR="00000000" w:rsidRDefault="00392FD6">
      <w:pPr>
        <w:pStyle w:val="ConsPlusNormal"/>
        <w:spacing w:before="200"/>
        <w:ind w:firstLine="540"/>
        <w:jc w:val="both"/>
      </w:pPr>
      <w:r>
        <w:t>64. Редуцирующие устройства должны обеспечивать автоматическое регулирование давления, а редукционно-охладительные устройства, кроме того, - автоматическое регулирование температуры.</w:t>
      </w:r>
    </w:p>
    <w:p w14:paraId="33A0FD50" w14:textId="77777777" w:rsidR="00000000" w:rsidRDefault="00392FD6">
      <w:pPr>
        <w:pStyle w:val="ConsPlusNormal"/>
        <w:spacing w:before="200"/>
        <w:ind w:firstLine="540"/>
        <w:jc w:val="both"/>
      </w:pPr>
      <w:r>
        <w:t>65. В целя</w:t>
      </w:r>
      <w:r>
        <w:t>х облегчения открытия задвижек и вентилей, требующих значительного вращающего момента, а также для прогрева паропроводов (в технически обоснованных случаях) они должны быть оснащены обводными линиями (байпасами), диаметр которых определяется проектной орга</w:t>
      </w:r>
      <w:r>
        <w:t>низацией.</w:t>
      </w:r>
    </w:p>
    <w:p w14:paraId="4222C17A" w14:textId="77777777" w:rsidR="00000000" w:rsidRDefault="00392FD6">
      <w:pPr>
        <w:pStyle w:val="ConsPlusNormal"/>
        <w:jc w:val="both"/>
      </w:pPr>
    </w:p>
    <w:p w14:paraId="4A652FE0" w14:textId="77777777" w:rsidR="00000000" w:rsidRDefault="00392FD6">
      <w:pPr>
        <w:pStyle w:val="ConsPlusTitle"/>
        <w:jc w:val="center"/>
        <w:outlineLvl w:val="1"/>
      </w:pPr>
      <w:r>
        <w:t>III. Материалы и полуфабрикаты</w:t>
      </w:r>
    </w:p>
    <w:p w14:paraId="26EA73F3" w14:textId="77777777" w:rsidR="00000000" w:rsidRDefault="00392FD6">
      <w:pPr>
        <w:pStyle w:val="ConsPlusNormal"/>
        <w:jc w:val="both"/>
      </w:pPr>
    </w:p>
    <w:p w14:paraId="0B6F0760" w14:textId="77777777" w:rsidR="00000000" w:rsidRDefault="00392FD6">
      <w:pPr>
        <w:pStyle w:val="ConsPlusTitle"/>
        <w:jc w:val="center"/>
        <w:outlineLvl w:val="2"/>
      </w:pPr>
      <w:r>
        <w:t>Общие требования</w:t>
      </w:r>
    </w:p>
    <w:p w14:paraId="3D7A9609" w14:textId="77777777" w:rsidR="00000000" w:rsidRDefault="00392FD6">
      <w:pPr>
        <w:pStyle w:val="ConsPlusNormal"/>
        <w:jc w:val="both"/>
      </w:pPr>
    </w:p>
    <w:p w14:paraId="22DABEE6" w14:textId="77777777" w:rsidR="00000000" w:rsidRDefault="00392FD6">
      <w:pPr>
        <w:pStyle w:val="ConsPlusNormal"/>
        <w:ind w:firstLine="540"/>
        <w:jc w:val="both"/>
      </w:pPr>
      <w:r>
        <w:t>66. Применяемые при изготовлении трубопроводов пара и горячей воды материалы и полуфабрикаты должны обеспечивать безопасные эксплуатационные параметры, определяемые их механическими свойствами, х</w:t>
      </w:r>
      <w:r>
        <w:t>имическим составом, технологией изготовления, методами и объемом испытаний и контроля качества, гарантированным уровнем расчетных и технологических характеристик, и должны соответствовать требованиям ПКД и НД на материалы.</w:t>
      </w:r>
    </w:p>
    <w:p w14:paraId="3CDA390C" w14:textId="77777777" w:rsidR="00000000" w:rsidRDefault="00392FD6">
      <w:pPr>
        <w:pStyle w:val="ConsPlusNormal"/>
        <w:spacing w:before="200"/>
        <w:ind w:firstLine="540"/>
        <w:jc w:val="both"/>
      </w:pPr>
      <w:r>
        <w:t>67. Допускается применение других</w:t>
      </w:r>
      <w:r>
        <w:t xml:space="preserve"> материалов при условии, что качество и свойства материалов будут не ниже установленных в НД и ТУ и при наличии соответствующего заключения (разрешения, технического решения) эксплуатирующей организации, согласованного с проектной организацией и головной м</w:t>
      </w:r>
      <w:r>
        <w:t>атериаловедческой организацией.</w:t>
      </w:r>
    </w:p>
    <w:p w14:paraId="1ACB63BE" w14:textId="77777777" w:rsidR="00000000" w:rsidRDefault="00392FD6">
      <w:pPr>
        <w:pStyle w:val="ConsPlusNormal"/>
        <w:spacing w:before="200"/>
        <w:ind w:firstLine="540"/>
        <w:jc w:val="both"/>
      </w:pPr>
      <w:r>
        <w:t>68. Данные о качестве и свойствах материалов и полуфабрикатов должны быть подтверждены предприятием-изготовителем материала или полуфабриката и соответствующей маркировкой.</w:t>
      </w:r>
    </w:p>
    <w:p w14:paraId="07BE3676" w14:textId="77777777" w:rsidR="00000000" w:rsidRDefault="00392FD6">
      <w:pPr>
        <w:pStyle w:val="ConsPlusNormal"/>
        <w:spacing w:before="200"/>
        <w:ind w:firstLine="540"/>
        <w:jc w:val="both"/>
      </w:pPr>
      <w:r>
        <w:t>При отсутствии или неполноте сертификатных данных о</w:t>
      </w:r>
      <w:r>
        <w:t>рганизация-изготовитель или организация, проводящая монтаж или ремонт трубопровода, должна провести исследования для определения недостающих данных с документированием результатов исследований.</w:t>
      </w:r>
    </w:p>
    <w:p w14:paraId="273BF674" w14:textId="77777777" w:rsidR="00000000" w:rsidRDefault="00392FD6">
      <w:pPr>
        <w:pStyle w:val="ConsPlusNormal"/>
        <w:spacing w:before="200"/>
        <w:ind w:firstLine="540"/>
        <w:jc w:val="both"/>
      </w:pPr>
      <w:r>
        <w:t>69. При выборе материалов для трубопроводов, сооружаемых в рай</w:t>
      </w:r>
      <w:r>
        <w:t>онах с холодным климатом, кроме рабочих параметров должно учитываться влияние низких температур при эксплуатации, монтаже, погрузочно-разгрузочных работах и хранении, если оно не учтено в организационно-технических мероприятиях.</w:t>
      </w:r>
    </w:p>
    <w:p w14:paraId="426A92B6" w14:textId="77777777" w:rsidR="00000000" w:rsidRDefault="00392FD6">
      <w:pPr>
        <w:pStyle w:val="ConsPlusNormal"/>
        <w:jc w:val="both"/>
      </w:pPr>
    </w:p>
    <w:p w14:paraId="0D8B3067" w14:textId="77777777" w:rsidR="00000000" w:rsidRDefault="00392FD6">
      <w:pPr>
        <w:pStyle w:val="ConsPlusTitle"/>
        <w:jc w:val="center"/>
        <w:outlineLvl w:val="2"/>
      </w:pPr>
      <w:r>
        <w:t>Стальные полуфабрикаты. Об</w:t>
      </w:r>
      <w:r>
        <w:t>щие требования</w:t>
      </w:r>
    </w:p>
    <w:p w14:paraId="2FCCA28E" w14:textId="77777777" w:rsidR="00000000" w:rsidRDefault="00392FD6">
      <w:pPr>
        <w:pStyle w:val="ConsPlusNormal"/>
        <w:jc w:val="both"/>
      </w:pPr>
    </w:p>
    <w:p w14:paraId="5884F1D5" w14:textId="77777777" w:rsidR="00000000" w:rsidRDefault="00392FD6">
      <w:pPr>
        <w:pStyle w:val="ConsPlusNormal"/>
        <w:ind w:firstLine="540"/>
        <w:jc w:val="both"/>
      </w:pPr>
      <w:r>
        <w:t>70. Организация-изготовитель полуфабрикатов должна осуществлять контроль химического состава материала. В сертификат должны быть внесены результаты химического анализа, полученные непосредственно для полуфабрикатов, или аналогичные данные п</w:t>
      </w:r>
      <w:r>
        <w:t>о сертификату на заготовку (кроме отливок), использованные для его изготовления.</w:t>
      </w:r>
    </w:p>
    <w:p w14:paraId="7F3E66D2" w14:textId="77777777" w:rsidR="00000000" w:rsidRDefault="00392FD6">
      <w:pPr>
        <w:pStyle w:val="ConsPlusNormal"/>
        <w:spacing w:before="200"/>
        <w:ind w:firstLine="540"/>
        <w:jc w:val="both"/>
      </w:pPr>
      <w:r>
        <w:t xml:space="preserve">71. Полуфабрикаты должны поставляться в термически обработанном состоянии. Режим термической </w:t>
      </w:r>
      <w:r>
        <w:lastRenderedPageBreak/>
        <w:t>обработки должен быть указан в сертификате организации-изготовителя полуфабриката.</w:t>
      </w:r>
    </w:p>
    <w:p w14:paraId="17FB7C74" w14:textId="77777777" w:rsidR="00000000" w:rsidRDefault="00392FD6">
      <w:pPr>
        <w:pStyle w:val="ConsPlusNormal"/>
        <w:spacing w:before="200"/>
        <w:ind w:firstLine="540"/>
        <w:jc w:val="both"/>
      </w:pPr>
      <w:r>
        <w:t>Допускается поставка полуфабрикатов без термической обработки в следующих случая</w:t>
      </w:r>
      <w:r>
        <w:t>х:</w:t>
      </w:r>
    </w:p>
    <w:p w14:paraId="25E232DA" w14:textId="77777777" w:rsidR="00000000" w:rsidRDefault="00392FD6">
      <w:pPr>
        <w:pStyle w:val="ConsPlusNormal"/>
        <w:spacing w:before="200"/>
        <w:ind w:firstLine="540"/>
        <w:jc w:val="both"/>
      </w:pPr>
      <w:r>
        <w:t>1) если механические и технологические характеристики металла, установленные в ПКД и НД, обеспечиваются технологией изготовления полуфабриката;</w:t>
      </w:r>
    </w:p>
    <w:p w14:paraId="71C59E53" w14:textId="77777777" w:rsidR="00000000" w:rsidRDefault="00392FD6">
      <w:pPr>
        <w:pStyle w:val="ConsPlusNormal"/>
        <w:spacing w:before="200"/>
        <w:ind w:firstLine="540"/>
        <w:jc w:val="both"/>
      </w:pPr>
      <w:r>
        <w:t>2) если в организации - изготовителе оборудования полуфабрикат подвергается горячему формообразованию, совмещ</w:t>
      </w:r>
      <w:r>
        <w:t>енному с термической обработкой, или последующей термической обработке.</w:t>
      </w:r>
    </w:p>
    <w:p w14:paraId="4557BAC8" w14:textId="77777777" w:rsidR="00000000" w:rsidRDefault="00392FD6">
      <w:pPr>
        <w:pStyle w:val="ConsPlusNormal"/>
        <w:spacing w:before="200"/>
        <w:ind w:firstLine="540"/>
        <w:jc w:val="both"/>
      </w:pPr>
      <w:r>
        <w:t>В этих случаях организация - изготовитель полуфабрикатов должна контролировать свойства на термически обработанных образцах.</w:t>
      </w:r>
    </w:p>
    <w:p w14:paraId="51A56266" w14:textId="77777777" w:rsidR="00000000" w:rsidRDefault="00392FD6">
      <w:pPr>
        <w:pStyle w:val="ConsPlusNormal"/>
        <w:spacing w:before="200"/>
        <w:ind w:firstLine="540"/>
        <w:jc w:val="both"/>
      </w:pPr>
      <w:r>
        <w:t>Допустимость использования полуфабрикатов без термической о</w:t>
      </w:r>
      <w:r>
        <w:t>бработки должна быть подтверждена головной материаловедческой организацией.</w:t>
      </w:r>
    </w:p>
    <w:p w14:paraId="50BCB16E" w14:textId="77777777" w:rsidR="00000000" w:rsidRDefault="00392FD6">
      <w:pPr>
        <w:pStyle w:val="ConsPlusNormal"/>
        <w:spacing w:before="200"/>
        <w:ind w:firstLine="540"/>
        <w:jc w:val="both"/>
      </w:pPr>
      <w:r>
        <w:t xml:space="preserve">72. Организация-изготовитель полуфабрикатов должна выполнять контроль механических свойств металла путем испытаний на растяжение при 20 °C с определением временного сопротивления, </w:t>
      </w:r>
      <w:r>
        <w:t>условного предела текучести при остаточной деформации 0,2 или 1% или физического предела текучести, относительного удлинения и относительного сужения (если испытания проводятся на цилиндрических образцах). Значения относительного сужения допускается привод</w:t>
      </w:r>
      <w:r>
        <w:t>ить в качестве справочных данных. В случае, если нормируются значения относительного сужения, контроль относительного удлинения не обязателен.</w:t>
      </w:r>
    </w:p>
    <w:p w14:paraId="71EFA2A6" w14:textId="77777777" w:rsidR="00000000" w:rsidRDefault="00392FD6">
      <w:pPr>
        <w:pStyle w:val="ConsPlusNormal"/>
        <w:spacing w:before="200"/>
        <w:ind w:firstLine="540"/>
        <w:jc w:val="both"/>
      </w:pPr>
      <w:bookmarkStart w:id="3" w:name="Par309"/>
      <w:bookmarkEnd w:id="3"/>
      <w:r>
        <w:t>73. Испытаниям на ударную вязкость должны подвергаться полуфабрикаты в соответствии с требованиями, у</w:t>
      </w:r>
      <w:r>
        <w:t>казанными в НД, при толщине листа, толщине сплошной поковки и толщине стенки трубы или полой поковки (отливки) 12 мм и более или при диаметре круглого проката (поковки) 16 мм и более.</w:t>
      </w:r>
    </w:p>
    <w:p w14:paraId="113FA468" w14:textId="77777777" w:rsidR="00000000" w:rsidRDefault="00392FD6">
      <w:pPr>
        <w:pStyle w:val="ConsPlusNormal"/>
        <w:spacing w:before="200"/>
        <w:ind w:firstLine="540"/>
        <w:jc w:val="both"/>
      </w:pPr>
      <w:r>
        <w:t>По требованию проектных организаций испытания на ударную вязкость должны</w:t>
      </w:r>
      <w:r>
        <w:t xml:space="preserve"> проводиться для труб, листа и поковок с толщиной стенки 6 - 11 мм. Это требование должно содержаться в ПКД.</w:t>
      </w:r>
    </w:p>
    <w:p w14:paraId="5192E50C" w14:textId="77777777" w:rsidR="00000000" w:rsidRDefault="00392FD6">
      <w:pPr>
        <w:pStyle w:val="ConsPlusNormal"/>
        <w:spacing w:before="200"/>
        <w:ind w:firstLine="540"/>
        <w:jc w:val="both"/>
      </w:pPr>
      <w:r>
        <w:t xml:space="preserve">74. Испытаниям на ударную вязкость при температуре ниже 0 °C должен подвергаться металл деталей фланцевых соединений трубопроводов, проложенных на </w:t>
      </w:r>
      <w:r>
        <w:t>открытом воздухе, в грунте, каналах или в необогреваемых помещениях, где температура металла может быть ниже 0 °C, а также металл других деталей по требованию конструкторской организации, что должно быть указано в ПКД.</w:t>
      </w:r>
    </w:p>
    <w:p w14:paraId="0B69F134" w14:textId="77777777" w:rsidR="00000000" w:rsidRDefault="00392FD6">
      <w:pPr>
        <w:pStyle w:val="ConsPlusNormal"/>
        <w:spacing w:before="200"/>
        <w:ind w:firstLine="540"/>
        <w:jc w:val="both"/>
      </w:pPr>
      <w:bookmarkStart w:id="4" w:name="Par312"/>
      <w:bookmarkEnd w:id="4"/>
      <w:r>
        <w:t xml:space="preserve">75. Испытания на ударную </w:t>
      </w:r>
      <w:r>
        <w:t xml:space="preserve">вязкость образцов с концентратором вида U (KCU) должны проводиться при 20 °C, а в случаях, предусмотренных </w:t>
      </w:r>
      <w:hyperlink w:anchor="Par309" w:tooltip="73. Испытаниям на ударную вязкость должны подвергаться полуфабрикаты в соответствии с требованиями, указанными в НД, при толщине листа, толщине сплошной поковки и толщине стенки трубы или полой поковки (отливки) 12 мм и более или при диаметре круглого проката (поковки) 16 мм и более." w:history="1">
        <w:r>
          <w:rPr>
            <w:color w:val="0000FF"/>
          </w:rPr>
          <w:t>пунктом 73</w:t>
        </w:r>
      </w:hyperlink>
      <w:r>
        <w:t xml:space="preserve"> настоящих Правил, - при одной из температур, указанных в таблице N 3 настоящих Пр</w:t>
      </w:r>
      <w:r>
        <w:t>авил.</w:t>
      </w:r>
    </w:p>
    <w:p w14:paraId="7A570452" w14:textId="77777777" w:rsidR="00000000" w:rsidRDefault="00392FD6">
      <w:pPr>
        <w:pStyle w:val="ConsPlusNormal"/>
        <w:jc w:val="both"/>
      </w:pPr>
    </w:p>
    <w:p w14:paraId="774DB2F9" w14:textId="77777777" w:rsidR="00000000" w:rsidRDefault="00392FD6">
      <w:pPr>
        <w:pStyle w:val="ConsPlusNormal"/>
        <w:jc w:val="right"/>
        <w:outlineLvl w:val="3"/>
      </w:pPr>
      <w:r>
        <w:t>Таблица N 3</w:t>
      </w:r>
    </w:p>
    <w:p w14:paraId="7AD7FDF4" w14:textId="77777777" w:rsidR="00000000" w:rsidRDefault="00392FD6">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535"/>
        <w:gridCol w:w="4535"/>
      </w:tblGrid>
      <w:tr w:rsidR="00000000" w14:paraId="7CEB3B95" w14:textId="77777777">
        <w:tc>
          <w:tcPr>
            <w:tcW w:w="4535" w:type="dxa"/>
            <w:tcBorders>
              <w:top w:val="single" w:sz="4" w:space="0" w:color="auto"/>
              <w:left w:val="single" w:sz="4" w:space="0" w:color="auto"/>
              <w:bottom w:val="single" w:sz="4" w:space="0" w:color="auto"/>
              <w:right w:val="single" w:sz="4" w:space="0" w:color="auto"/>
            </w:tcBorders>
          </w:tcPr>
          <w:p w14:paraId="4B367173" w14:textId="77777777" w:rsidR="00000000" w:rsidRDefault="00392FD6">
            <w:pPr>
              <w:pStyle w:val="ConsPlusNormal"/>
              <w:jc w:val="center"/>
            </w:pPr>
            <w:r>
              <w:t>Температура металла, °C</w:t>
            </w:r>
          </w:p>
        </w:tc>
        <w:tc>
          <w:tcPr>
            <w:tcW w:w="4535" w:type="dxa"/>
            <w:tcBorders>
              <w:top w:val="single" w:sz="4" w:space="0" w:color="auto"/>
              <w:left w:val="single" w:sz="4" w:space="0" w:color="auto"/>
              <w:bottom w:val="single" w:sz="4" w:space="0" w:color="auto"/>
              <w:right w:val="single" w:sz="4" w:space="0" w:color="auto"/>
            </w:tcBorders>
          </w:tcPr>
          <w:p w14:paraId="02AB33B4" w14:textId="77777777" w:rsidR="00000000" w:rsidRDefault="00392FD6">
            <w:pPr>
              <w:pStyle w:val="ConsPlusNormal"/>
              <w:jc w:val="center"/>
            </w:pPr>
            <w:r>
              <w:t>Температура испытания, °C</w:t>
            </w:r>
          </w:p>
        </w:tc>
      </w:tr>
      <w:tr w:rsidR="00000000" w14:paraId="066B6C1F" w14:textId="77777777">
        <w:tc>
          <w:tcPr>
            <w:tcW w:w="4535" w:type="dxa"/>
            <w:tcBorders>
              <w:top w:val="single" w:sz="4" w:space="0" w:color="auto"/>
              <w:left w:val="single" w:sz="4" w:space="0" w:color="auto"/>
              <w:right w:val="single" w:sz="4" w:space="0" w:color="auto"/>
            </w:tcBorders>
          </w:tcPr>
          <w:p w14:paraId="6759B000" w14:textId="77777777" w:rsidR="00000000" w:rsidRDefault="00392FD6">
            <w:pPr>
              <w:pStyle w:val="ConsPlusNormal"/>
              <w:ind w:left="1134"/>
              <w:jc w:val="both"/>
            </w:pPr>
            <w:r>
              <w:t>от 0 до минус 20</w:t>
            </w:r>
          </w:p>
        </w:tc>
        <w:tc>
          <w:tcPr>
            <w:tcW w:w="4535" w:type="dxa"/>
            <w:tcBorders>
              <w:top w:val="single" w:sz="4" w:space="0" w:color="auto"/>
              <w:left w:val="single" w:sz="4" w:space="0" w:color="auto"/>
              <w:right w:val="single" w:sz="4" w:space="0" w:color="auto"/>
            </w:tcBorders>
          </w:tcPr>
          <w:p w14:paraId="76C1DDEB" w14:textId="77777777" w:rsidR="00000000" w:rsidRDefault="00392FD6">
            <w:pPr>
              <w:pStyle w:val="ConsPlusNormal"/>
              <w:jc w:val="center"/>
            </w:pPr>
            <w:r>
              <w:t>минус 20</w:t>
            </w:r>
          </w:p>
        </w:tc>
      </w:tr>
      <w:tr w:rsidR="00000000" w14:paraId="280DE2E6" w14:textId="77777777">
        <w:tc>
          <w:tcPr>
            <w:tcW w:w="4535" w:type="dxa"/>
            <w:tcBorders>
              <w:left w:val="single" w:sz="4" w:space="0" w:color="auto"/>
              <w:right w:val="single" w:sz="4" w:space="0" w:color="auto"/>
            </w:tcBorders>
          </w:tcPr>
          <w:p w14:paraId="621F9C87" w14:textId="77777777" w:rsidR="00000000" w:rsidRDefault="00392FD6">
            <w:pPr>
              <w:pStyle w:val="ConsPlusNormal"/>
              <w:ind w:left="1134"/>
              <w:jc w:val="both"/>
            </w:pPr>
            <w:r>
              <w:t>от минус 20 до минус 40</w:t>
            </w:r>
          </w:p>
        </w:tc>
        <w:tc>
          <w:tcPr>
            <w:tcW w:w="4535" w:type="dxa"/>
            <w:tcBorders>
              <w:left w:val="single" w:sz="4" w:space="0" w:color="auto"/>
              <w:right w:val="single" w:sz="4" w:space="0" w:color="auto"/>
            </w:tcBorders>
          </w:tcPr>
          <w:p w14:paraId="71C4DAE1" w14:textId="77777777" w:rsidR="00000000" w:rsidRDefault="00392FD6">
            <w:pPr>
              <w:pStyle w:val="ConsPlusNormal"/>
              <w:jc w:val="center"/>
            </w:pPr>
            <w:r>
              <w:t>минус 40</w:t>
            </w:r>
          </w:p>
        </w:tc>
      </w:tr>
      <w:tr w:rsidR="00000000" w14:paraId="531B0C23" w14:textId="77777777">
        <w:tc>
          <w:tcPr>
            <w:tcW w:w="4535" w:type="dxa"/>
            <w:tcBorders>
              <w:left w:val="single" w:sz="4" w:space="0" w:color="auto"/>
              <w:bottom w:val="single" w:sz="4" w:space="0" w:color="auto"/>
              <w:right w:val="single" w:sz="4" w:space="0" w:color="auto"/>
            </w:tcBorders>
          </w:tcPr>
          <w:p w14:paraId="37C66074" w14:textId="77777777" w:rsidR="00000000" w:rsidRDefault="00392FD6">
            <w:pPr>
              <w:pStyle w:val="ConsPlusNormal"/>
              <w:ind w:left="1134"/>
              <w:jc w:val="both"/>
            </w:pPr>
            <w:r>
              <w:t>от минус 40 до минус 60</w:t>
            </w:r>
          </w:p>
        </w:tc>
        <w:tc>
          <w:tcPr>
            <w:tcW w:w="4535" w:type="dxa"/>
            <w:tcBorders>
              <w:left w:val="single" w:sz="4" w:space="0" w:color="auto"/>
              <w:bottom w:val="single" w:sz="4" w:space="0" w:color="auto"/>
              <w:right w:val="single" w:sz="4" w:space="0" w:color="auto"/>
            </w:tcBorders>
          </w:tcPr>
          <w:p w14:paraId="506F263F" w14:textId="77777777" w:rsidR="00000000" w:rsidRDefault="00392FD6">
            <w:pPr>
              <w:pStyle w:val="ConsPlusNormal"/>
              <w:jc w:val="center"/>
            </w:pPr>
            <w:r>
              <w:t>минус 60</w:t>
            </w:r>
          </w:p>
        </w:tc>
      </w:tr>
    </w:tbl>
    <w:p w14:paraId="4FAD7EF8" w14:textId="77777777" w:rsidR="00000000" w:rsidRDefault="00392FD6">
      <w:pPr>
        <w:pStyle w:val="ConsPlusNormal"/>
        <w:jc w:val="both"/>
      </w:pPr>
    </w:p>
    <w:p w14:paraId="4DECCB48" w14:textId="77777777" w:rsidR="00000000" w:rsidRDefault="00392FD6">
      <w:pPr>
        <w:pStyle w:val="ConsPlusNormal"/>
        <w:ind w:firstLine="540"/>
        <w:jc w:val="both"/>
      </w:pPr>
      <w:r>
        <w:t>Испытания на ударную вязкость образцов с концентратором вида V (KCV) в соответствии с ПКД на полуфабрикаты проводятся при 20 °C, 0 °C и - 20 °C.</w:t>
      </w:r>
    </w:p>
    <w:p w14:paraId="103F652C" w14:textId="77777777" w:rsidR="00000000" w:rsidRDefault="00392FD6">
      <w:pPr>
        <w:pStyle w:val="ConsPlusNormal"/>
        <w:spacing w:before="200"/>
        <w:ind w:firstLine="540"/>
        <w:jc w:val="both"/>
      </w:pPr>
      <w:r>
        <w:t>Значение ударной вязкости, определяемое как среднее арифметическое по результатам трех испытаний, должно быть н</w:t>
      </w:r>
      <w:r>
        <w:t>е менее 30 Дж/см</w:t>
      </w:r>
      <w:r>
        <w:rPr>
          <w:vertAlign w:val="superscript"/>
        </w:rPr>
        <w:t>2</w:t>
      </w:r>
      <w:r>
        <w:t xml:space="preserve"> (3,0 кгс · м/см</w:t>
      </w:r>
      <w:r>
        <w:rPr>
          <w:vertAlign w:val="superscript"/>
        </w:rPr>
        <w:t>2</w:t>
      </w:r>
      <w:r>
        <w:t>) для KCU и 25 Дж/см</w:t>
      </w:r>
      <w:r>
        <w:rPr>
          <w:vertAlign w:val="superscript"/>
        </w:rPr>
        <w:t>2</w:t>
      </w:r>
      <w:r>
        <w:t xml:space="preserve"> (2,5 кгс · м/см</w:t>
      </w:r>
      <w:r>
        <w:rPr>
          <w:vertAlign w:val="superscript"/>
        </w:rPr>
        <w:t>2</w:t>
      </w:r>
      <w:r>
        <w:t>) для KCV. Результат испытаний считается неудовлетворительным, если хотя бы один из результатов испытаний ниже минимально установленного значения более чем на 10 Дж/см</w:t>
      </w:r>
      <w:r>
        <w:rPr>
          <w:vertAlign w:val="superscript"/>
        </w:rPr>
        <w:t>2</w:t>
      </w:r>
      <w:r>
        <w:t xml:space="preserve"> (1,0 кгс · м/см</w:t>
      </w:r>
      <w:r>
        <w:rPr>
          <w:vertAlign w:val="superscript"/>
        </w:rPr>
        <w:t>2</w:t>
      </w:r>
      <w:r>
        <w:t>).</w:t>
      </w:r>
    </w:p>
    <w:p w14:paraId="6B18FE8E" w14:textId="77777777" w:rsidR="00000000" w:rsidRDefault="00392FD6">
      <w:pPr>
        <w:pStyle w:val="ConsPlusNormal"/>
        <w:spacing w:before="200"/>
        <w:ind w:firstLine="540"/>
        <w:jc w:val="both"/>
      </w:pPr>
      <w:r>
        <w:lastRenderedPageBreak/>
        <w:t>Критерий ударной вязкости KCU или KCV устанавливается организацией-проектантом в ПКД.</w:t>
      </w:r>
    </w:p>
    <w:p w14:paraId="38EA88EB" w14:textId="77777777" w:rsidR="00000000" w:rsidRDefault="00392FD6">
      <w:pPr>
        <w:pStyle w:val="ConsPlusNormal"/>
        <w:spacing w:before="200"/>
        <w:ind w:firstLine="540"/>
        <w:jc w:val="both"/>
      </w:pPr>
      <w:bookmarkStart w:id="5" w:name="Par328"/>
      <w:bookmarkEnd w:id="5"/>
      <w:r>
        <w:t>76. Испытаниям на ударную вязкость после механического старения должен подвергаться материал листов и проката для изготовления крепежных изделий из углеродистой, низколегированной марганцовистой и кремнемарганцовистой сталей, подлежащих в процессе изготовл</w:t>
      </w:r>
      <w:r>
        <w:t>ения деталей холодному формоизменению без последующего отпуска и предназначенных для работы при температурах 200 - 350 °C.</w:t>
      </w:r>
    </w:p>
    <w:p w14:paraId="1893789D" w14:textId="77777777" w:rsidR="00000000" w:rsidRDefault="00392FD6">
      <w:pPr>
        <w:pStyle w:val="ConsPlusNormal"/>
        <w:spacing w:before="200"/>
        <w:ind w:firstLine="540"/>
        <w:jc w:val="both"/>
      </w:pPr>
      <w:r>
        <w:t xml:space="preserve">Значения ударной вязкости после механического старения должны соответствовать требованиям </w:t>
      </w:r>
      <w:hyperlink w:anchor="Par312" w:tooltip="75. Испытания на ударную вязкость образцов с концентратором вида U (KCU) должны проводиться при 20 °C, а в случаях, предусмотренных пунктом 73 настоящих Правил, - при одной из температур, указанных в таблице N 3 настоящих Правил." w:history="1">
        <w:r>
          <w:rPr>
            <w:color w:val="0000FF"/>
          </w:rPr>
          <w:t>пункта 75</w:t>
        </w:r>
      </w:hyperlink>
      <w:r>
        <w:t xml:space="preserve"> настоящих Правил.</w:t>
      </w:r>
    </w:p>
    <w:p w14:paraId="6C86DF52" w14:textId="77777777" w:rsidR="00000000" w:rsidRDefault="00392FD6">
      <w:pPr>
        <w:pStyle w:val="ConsPlusNormal"/>
        <w:spacing w:before="200"/>
        <w:ind w:firstLine="540"/>
        <w:jc w:val="both"/>
      </w:pPr>
      <w:r>
        <w:t>77. Нормированные значения предела текучести при повышенных температурах должны быть указаны в ПКД на полуфабрикаты, предназначенные для</w:t>
      </w:r>
      <w:r>
        <w:t xml:space="preserve"> деталей, работающих при расчетной температуре выше 150 °C; для углеродистых, низколегированных марганцовистых и кремнемарганцовистых сталей - до 400 °C; для хромомолибденовых и хромомолибденованадиевых сталей - до 450 °C; для высокохромистых и аустенитных</w:t>
      </w:r>
      <w:r>
        <w:t xml:space="preserve"> сталей - до 525 °C.</w:t>
      </w:r>
    </w:p>
    <w:p w14:paraId="0D324727" w14:textId="77777777" w:rsidR="00000000" w:rsidRDefault="00392FD6">
      <w:pPr>
        <w:pStyle w:val="ConsPlusNormal"/>
        <w:spacing w:before="200"/>
        <w:ind w:firstLine="540"/>
        <w:jc w:val="both"/>
      </w:pPr>
      <w:r>
        <w:t>Поддержание значений пределов текучести на уровне требований ПКД должно обеспечиваться соблюдением технологии производства и периодическим контролем продукции. Контрольные испытания на растяжение при повышенных температурах, предусматр</w:t>
      </w:r>
      <w:r>
        <w:t>иваемые ПКД, а также выполняемые в период освоения новых материалов, следует проводить при одной из температур в указанном выше диапазоне, кратной 10 или 25 °C. При этом условный предел текучести при остаточной деформации 0,2 или 1% должен нормироваться ка</w:t>
      </w:r>
      <w:r>
        <w:t>к сдаточная характеристика, а временное сопротивление, относительное сужение или удлинение определяются как справочные данные.</w:t>
      </w:r>
    </w:p>
    <w:p w14:paraId="5CE0481B" w14:textId="77777777" w:rsidR="00000000" w:rsidRDefault="00392FD6">
      <w:pPr>
        <w:pStyle w:val="ConsPlusNormal"/>
        <w:spacing w:before="200"/>
        <w:ind w:firstLine="540"/>
        <w:jc w:val="both"/>
      </w:pPr>
      <w:r>
        <w:t xml:space="preserve">78. Материал полуфабрикатов, предназначенных для работы при расчетной температуре выше значений, указанных в </w:t>
      </w:r>
      <w:hyperlink w:anchor="Par328" w:tooltip="76. Испытаниям на ударную вязкость после механического старения должен подвергаться материал листов и проката для изготовления крепежных изделий из углеродистой, низколегированной марганцовистой и кремнемарганцовистой сталей, подлежащих в процессе изготовления деталей холодному формоизменению без последующего отпуска и предназначенных для работы при температурах 200 - 350 °C." w:history="1">
        <w:r>
          <w:rPr>
            <w:color w:val="0000FF"/>
          </w:rPr>
          <w:t>пункте 76</w:t>
        </w:r>
      </w:hyperlink>
      <w:r>
        <w:t xml:space="preserve"> настоящих Правил, должен обладать длительной прочностью не ниже указанной в ПКД.</w:t>
      </w:r>
    </w:p>
    <w:p w14:paraId="233B22B4" w14:textId="77777777" w:rsidR="00000000" w:rsidRDefault="00392FD6">
      <w:pPr>
        <w:pStyle w:val="ConsPlusNormal"/>
        <w:spacing w:before="200"/>
        <w:ind w:firstLine="540"/>
        <w:jc w:val="both"/>
      </w:pPr>
      <w:r>
        <w:t>Гарантируемые значения пределов дл</w:t>
      </w:r>
      <w:r>
        <w:t>ительной прочности при ресурсе 10</w:t>
      </w:r>
      <w:r>
        <w:rPr>
          <w:vertAlign w:val="superscript"/>
        </w:rPr>
        <w:t>4</w:t>
      </w:r>
      <w:r>
        <w:t>, 10</w:t>
      </w:r>
      <w:r>
        <w:rPr>
          <w:vertAlign w:val="superscript"/>
        </w:rPr>
        <w:t>5</w:t>
      </w:r>
      <w:r>
        <w:t>, 2 · 10</w:t>
      </w:r>
      <w:r>
        <w:rPr>
          <w:vertAlign w:val="superscript"/>
        </w:rPr>
        <w:t>5</w:t>
      </w:r>
      <w:r>
        <w:t xml:space="preserve"> ч, должны быть обоснованы статистической обработкой данных испытаний и периодическим контролем продукции и подтверждены заключением эксплуатирующей организации, организации-проектанта и головной материаловед</w:t>
      </w:r>
      <w:r>
        <w:t>ческой организации.</w:t>
      </w:r>
    </w:p>
    <w:p w14:paraId="2EAF26A3" w14:textId="77777777" w:rsidR="00000000" w:rsidRDefault="00392FD6">
      <w:pPr>
        <w:pStyle w:val="ConsPlusNormal"/>
        <w:spacing w:before="200"/>
        <w:ind w:firstLine="540"/>
        <w:jc w:val="both"/>
      </w:pPr>
      <w:r>
        <w:t xml:space="preserve">79. Перечень видов контроля механических характеристик допускается сократить по сравнению с указанным в </w:t>
      </w:r>
      <w:hyperlink w:anchor="Par1160" w:tooltip="Листовая сталь" w:history="1">
        <w:r>
          <w:rPr>
            <w:color w:val="0000FF"/>
          </w:rPr>
          <w:t>таблицах N 1</w:t>
        </w:r>
      </w:hyperlink>
      <w:r>
        <w:t xml:space="preserve"> - </w:t>
      </w:r>
      <w:hyperlink w:anchor="Par2296" w:tooltip="Крепеж" w:history="1">
        <w:r>
          <w:rPr>
            <w:color w:val="0000FF"/>
          </w:rPr>
          <w:t>6</w:t>
        </w:r>
      </w:hyperlink>
      <w:r>
        <w:t xml:space="preserve"> приложения N 5 настоящих Правил при</w:t>
      </w:r>
      <w:r>
        <w:t xml:space="preserve"> условии гарантий нормированных значений характеристик, выданных предприятием - изготовителем полуфабриката и согласованных специализированной организацией. Гарантии должны обеспечиваться использованием статистических методов обработки данных сертификатов </w:t>
      </w:r>
      <w:r>
        <w:t>изготовителя, результатов испытаний, включая испытания на растяжение, и проведением периодического контроля продукции, что должно найти отражение в ПКД.</w:t>
      </w:r>
    </w:p>
    <w:p w14:paraId="106A0D7D" w14:textId="77777777" w:rsidR="00000000" w:rsidRDefault="00392FD6">
      <w:pPr>
        <w:pStyle w:val="ConsPlusNormal"/>
        <w:jc w:val="both"/>
      </w:pPr>
    </w:p>
    <w:p w14:paraId="4F9438D2" w14:textId="77777777" w:rsidR="00000000" w:rsidRDefault="00392FD6">
      <w:pPr>
        <w:pStyle w:val="ConsPlusTitle"/>
        <w:jc w:val="center"/>
        <w:outlineLvl w:val="2"/>
      </w:pPr>
      <w:r>
        <w:t>Листовая сталь</w:t>
      </w:r>
    </w:p>
    <w:p w14:paraId="0454A3EA" w14:textId="77777777" w:rsidR="00000000" w:rsidRDefault="00392FD6">
      <w:pPr>
        <w:pStyle w:val="ConsPlusNormal"/>
        <w:jc w:val="both"/>
      </w:pPr>
    </w:p>
    <w:p w14:paraId="3E20F065" w14:textId="77777777" w:rsidR="00000000" w:rsidRDefault="00392FD6">
      <w:pPr>
        <w:pStyle w:val="ConsPlusNormal"/>
        <w:ind w:firstLine="540"/>
        <w:jc w:val="both"/>
      </w:pPr>
      <w:r>
        <w:t>Условия применения листовой стали и полос различных марок, виды обязательных испытаний</w:t>
      </w:r>
      <w:r>
        <w:t xml:space="preserve"> и контроля должны соответствовать указанным в </w:t>
      </w:r>
      <w:hyperlink w:anchor="Par1160" w:tooltip="Листовая сталь" w:history="1">
        <w:r>
          <w:rPr>
            <w:color w:val="0000FF"/>
          </w:rPr>
          <w:t>таблице N 1</w:t>
        </w:r>
      </w:hyperlink>
      <w:r>
        <w:t xml:space="preserve"> приложения N 5 настоящих Правил.</w:t>
      </w:r>
    </w:p>
    <w:p w14:paraId="10B328DD" w14:textId="77777777" w:rsidR="00000000" w:rsidRDefault="00392FD6">
      <w:pPr>
        <w:pStyle w:val="ConsPlusNormal"/>
        <w:jc w:val="both"/>
      </w:pPr>
    </w:p>
    <w:p w14:paraId="4433556A" w14:textId="77777777" w:rsidR="00000000" w:rsidRDefault="00392FD6">
      <w:pPr>
        <w:pStyle w:val="ConsPlusTitle"/>
        <w:jc w:val="center"/>
        <w:outlineLvl w:val="2"/>
      </w:pPr>
      <w:r>
        <w:t>Стальные трубы</w:t>
      </w:r>
    </w:p>
    <w:p w14:paraId="0060A704" w14:textId="77777777" w:rsidR="00000000" w:rsidRDefault="00392FD6">
      <w:pPr>
        <w:pStyle w:val="ConsPlusNormal"/>
        <w:jc w:val="both"/>
      </w:pPr>
    </w:p>
    <w:p w14:paraId="16F40053" w14:textId="77777777" w:rsidR="00000000" w:rsidRDefault="00392FD6">
      <w:pPr>
        <w:pStyle w:val="ConsPlusNormal"/>
        <w:ind w:firstLine="540"/>
        <w:jc w:val="both"/>
      </w:pPr>
      <w:r>
        <w:t>80. Условия применения труб из сталей различных марок, НД на трубы, виды обязательных испытаний и контр</w:t>
      </w:r>
      <w:r>
        <w:t xml:space="preserve">оля должны соответствовать указанным в </w:t>
      </w:r>
      <w:hyperlink w:anchor="Par1383" w:tooltip="Бесшовные трубы" w:history="1">
        <w:r>
          <w:rPr>
            <w:color w:val="0000FF"/>
          </w:rPr>
          <w:t>таблицах N 2</w:t>
        </w:r>
      </w:hyperlink>
      <w:r>
        <w:t xml:space="preserve"> и </w:t>
      </w:r>
      <w:hyperlink w:anchor="Par1640" w:tooltip="Сварные трубы" w:history="1">
        <w:r>
          <w:rPr>
            <w:color w:val="0000FF"/>
          </w:rPr>
          <w:t>3</w:t>
        </w:r>
      </w:hyperlink>
      <w:r>
        <w:t xml:space="preserve"> приложения N 5 настоящих Правил.</w:t>
      </w:r>
    </w:p>
    <w:p w14:paraId="29BD28A7" w14:textId="77777777" w:rsidR="00000000" w:rsidRDefault="00392FD6">
      <w:pPr>
        <w:pStyle w:val="ConsPlusNormal"/>
        <w:spacing w:before="200"/>
        <w:ind w:firstLine="540"/>
        <w:jc w:val="both"/>
      </w:pPr>
      <w:r>
        <w:t>81. Бесшовные трубы должны изготавливаться из катаной, кованой или центробежнол</w:t>
      </w:r>
      <w:r>
        <w:t>итой заготовки.</w:t>
      </w:r>
    </w:p>
    <w:p w14:paraId="58CD4EDD" w14:textId="77777777" w:rsidR="00000000" w:rsidRDefault="00392FD6">
      <w:pPr>
        <w:pStyle w:val="ConsPlusNormal"/>
        <w:spacing w:before="200"/>
        <w:ind w:firstLine="540"/>
        <w:jc w:val="both"/>
      </w:pPr>
      <w:r>
        <w:t>82. Применение электросварных труб с продольным или спиральным соединением допускается при условии выполнения радиографического или ультразвукового контроля сварного шва по всей длине.</w:t>
      </w:r>
    </w:p>
    <w:p w14:paraId="5757492E" w14:textId="77777777" w:rsidR="00000000" w:rsidRDefault="00392FD6">
      <w:pPr>
        <w:pStyle w:val="ConsPlusNormal"/>
        <w:spacing w:before="200"/>
        <w:ind w:firstLine="540"/>
        <w:jc w:val="both"/>
      </w:pPr>
      <w:r>
        <w:t>83. Каждая бесшовная или сварная труба должна проходить</w:t>
      </w:r>
      <w:r>
        <w:t xml:space="preserve"> гидравлическое испытание пробным </w:t>
      </w:r>
      <w:r>
        <w:lastRenderedPageBreak/>
        <w:t>давлением, указанным в НД на трубы.</w:t>
      </w:r>
    </w:p>
    <w:p w14:paraId="4A9F3BD5" w14:textId="77777777" w:rsidR="00000000" w:rsidRDefault="00392FD6">
      <w:pPr>
        <w:pStyle w:val="ConsPlusNormal"/>
        <w:spacing w:before="200"/>
        <w:ind w:firstLine="540"/>
        <w:jc w:val="both"/>
      </w:pPr>
      <w:r>
        <w:t>Допускается не проводить гидравлическое испытание бесшовных труб предприятием-изготовителем в случае, если труба подвергается по всей поверхности контролю физическими методами (радиограф</w:t>
      </w:r>
      <w:r>
        <w:t>ическим, УЗК или им равноценными).</w:t>
      </w:r>
    </w:p>
    <w:p w14:paraId="59C73737" w14:textId="77777777" w:rsidR="00000000" w:rsidRDefault="00392FD6">
      <w:pPr>
        <w:pStyle w:val="ConsPlusNormal"/>
        <w:spacing w:before="200"/>
        <w:ind w:firstLine="540"/>
        <w:jc w:val="both"/>
      </w:pPr>
      <w:r>
        <w:t>84. Применение экспандированных труб без последующей термической обработки при температуре выше 150 °C из материала, не проходившего контроль на ударную вязкость после механического старения, допускается для прямых участк</w:t>
      </w:r>
      <w:r>
        <w:t>ов с условием, что пластическая деформация при экспандировании не превышает 3%.</w:t>
      </w:r>
    </w:p>
    <w:p w14:paraId="4A9E14D8" w14:textId="77777777" w:rsidR="00000000" w:rsidRDefault="00392FD6">
      <w:pPr>
        <w:pStyle w:val="ConsPlusNormal"/>
        <w:jc w:val="both"/>
      </w:pPr>
    </w:p>
    <w:p w14:paraId="2D927078" w14:textId="77777777" w:rsidR="00000000" w:rsidRDefault="00392FD6">
      <w:pPr>
        <w:pStyle w:val="ConsPlusTitle"/>
        <w:jc w:val="center"/>
        <w:outlineLvl w:val="2"/>
      </w:pPr>
      <w:r>
        <w:t>Стальные поковки, штамповки, сортовой и фасонный прокат</w:t>
      </w:r>
    </w:p>
    <w:p w14:paraId="65F188CD" w14:textId="77777777" w:rsidR="00000000" w:rsidRDefault="00392FD6">
      <w:pPr>
        <w:pStyle w:val="ConsPlusNormal"/>
        <w:jc w:val="both"/>
      </w:pPr>
    </w:p>
    <w:p w14:paraId="7E1A1F2C" w14:textId="77777777" w:rsidR="00000000" w:rsidRDefault="00392FD6">
      <w:pPr>
        <w:pStyle w:val="ConsPlusNormal"/>
        <w:ind w:firstLine="540"/>
        <w:jc w:val="both"/>
      </w:pPr>
      <w:r>
        <w:t>85. Условия применения поковок (проката) из стали различных марок, НД на поковки, виды обязательных испытаний и контро</w:t>
      </w:r>
      <w:r>
        <w:t xml:space="preserve">ля должны соответствовать указанным в </w:t>
      </w:r>
      <w:hyperlink w:anchor="Par2044" w:tooltip="Стальные поковки" w:history="1">
        <w:r>
          <w:rPr>
            <w:color w:val="0000FF"/>
          </w:rPr>
          <w:t>таблице N 4</w:t>
        </w:r>
      </w:hyperlink>
      <w:r>
        <w:t xml:space="preserve"> приложения N 5 настоящих Правил.</w:t>
      </w:r>
    </w:p>
    <w:p w14:paraId="4B2AE11B" w14:textId="77777777" w:rsidR="00000000" w:rsidRDefault="00392FD6">
      <w:pPr>
        <w:pStyle w:val="ConsPlusNormal"/>
        <w:spacing w:before="200"/>
        <w:ind w:firstLine="540"/>
        <w:jc w:val="both"/>
      </w:pPr>
      <w:r>
        <w:t>86. Допускается применение круглого проката наружным диаметром не более 80 мм для изготовления деталей методом холодной механич</w:t>
      </w:r>
      <w:r>
        <w:t>еской обработки. Для полых круглых деталей с толщиной стенки не более 40 мм и длиной до 200 мм допускается использование круглого проката наружным диаметром не более 160 мм. Прокат должен подвергаться радиографическому контролю или УЗК по всему объему в ор</w:t>
      </w:r>
      <w:r>
        <w:t>ганизации - изготовителе проката (или в организации - изготовителе трубопроводов и их элементов).</w:t>
      </w:r>
    </w:p>
    <w:p w14:paraId="470AA80B" w14:textId="77777777" w:rsidR="00000000" w:rsidRDefault="00392FD6">
      <w:pPr>
        <w:pStyle w:val="ConsPlusNormal"/>
        <w:spacing w:before="200"/>
        <w:ind w:firstLine="540"/>
        <w:jc w:val="both"/>
      </w:pPr>
      <w:r>
        <w:t>Радиографический контроль или УЗК допускается проводить на готовых деталях или после предварительной механической обработки.</w:t>
      </w:r>
    </w:p>
    <w:p w14:paraId="7EDD82A9" w14:textId="77777777" w:rsidR="00000000" w:rsidRDefault="00392FD6">
      <w:pPr>
        <w:pStyle w:val="ConsPlusNormal"/>
        <w:spacing w:before="200"/>
        <w:ind w:firstLine="540"/>
        <w:jc w:val="both"/>
      </w:pPr>
      <w:r>
        <w:t>87. Пределы применения, виды обяз</w:t>
      </w:r>
      <w:r>
        <w:t>ательных испытаний и контроля для штамповок, изготовленных из листа, должны удовлетворять требованиям для листа (</w:t>
      </w:r>
      <w:hyperlink w:anchor="Par1160" w:tooltip="Листовая сталь" w:history="1">
        <w:r>
          <w:rPr>
            <w:color w:val="0000FF"/>
          </w:rPr>
          <w:t>таблица N 1</w:t>
        </w:r>
      </w:hyperlink>
      <w:r>
        <w:t xml:space="preserve"> приложения N 5 настоящих Правил).</w:t>
      </w:r>
    </w:p>
    <w:p w14:paraId="12EA9757" w14:textId="77777777" w:rsidR="00000000" w:rsidRDefault="00392FD6">
      <w:pPr>
        <w:pStyle w:val="ConsPlusNormal"/>
        <w:jc w:val="both"/>
      </w:pPr>
    </w:p>
    <w:p w14:paraId="4CBCA784" w14:textId="77777777" w:rsidR="00000000" w:rsidRDefault="00392FD6">
      <w:pPr>
        <w:pStyle w:val="ConsPlusTitle"/>
        <w:jc w:val="center"/>
        <w:outlineLvl w:val="2"/>
      </w:pPr>
      <w:r>
        <w:t>Стальные отливки</w:t>
      </w:r>
    </w:p>
    <w:p w14:paraId="7C7354A8" w14:textId="77777777" w:rsidR="00000000" w:rsidRDefault="00392FD6">
      <w:pPr>
        <w:pStyle w:val="ConsPlusNormal"/>
        <w:jc w:val="both"/>
      </w:pPr>
    </w:p>
    <w:p w14:paraId="6F83ABD6" w14:textId="77777777" w:rsidR="00000000" w:rsidRDefault="00392FD6">
      <w:pPr>
        <w:pStyle w:val="ConsPlusNormal"/>
        <w:ind w:firstLine="540"/>
        <w:jc w:val="both"/>
      </w:pPr>
      <w:r>
        <w:t xml:space="preserve">88. Условия применения отливок из стали различных марок, НД на отливки, виды обязательных испытаний и контроля должны соответствовать указанным в </w:t>
      </w:r>
      <w:hyperlink w:anchor="Par2188" w:tooltip="Стальные отливки" w:history="1">
        <w:r>
          <w:rPr>
            <w:color w:val="0000FF"/>
          </w:rPr>
          <w:t>таблице N 5</w:t>
        </w:r>
      </w:hyperlink>
      <w:r>
        <w:t xml:space="preserve"> приложения N 5 настоящих Правил.</w:t>
      </w:r>
    </w:p>
    <w:p w14:paraId="296425DB" w14:textId="77777777" w:rsidR="00000000" w:rsidRDefault="00392FD6">
      <w:pPr>
        <w:pStyle w:val="ConsPlusNormal"/>
        <w:spacing w:before="200"/>
        <w:ind w:firstLine="540"/>
        <w:jc w:val="both"/>
      </w:pPr>
      <w:r>
        <w:t>89. После механичес</w:t>
      </w:r>
      <w:r>
        <w:t>кой обработки минимальная толщина стенки отливок должна быть не меньше ее расчетной величины и не должна быть менее 6 мм.</w:t>
      </w:r>
    </w:p>
    <w:p w14:paraId="020D18CE" w14:textId="77777777" w:rsidR="00000000" w:rsidRDefault="00392FD6">
      <w:pPr>
        <w:pStyle w:val="ConsPlusNormal"/>
        <w:spacing w:before="200"/>
        <w:ind w:firstLine="540"/>
        <w:jc w:val="both"/>
      </w:pPr>
      <w:r>
        <w:t>90. Каждая полая отливка должна подвергаться гидравлическому испытанию пробным давлением в соответствии с НД на отливки.</w:t>
      </w:r>
    </w:p>
    <w:p w14:paraId="4B7D4CEF" w14:textId="77777777" w:rsidR="00000000" w:rsidRDefault="00392FD6">
      <w:pPr>
        <w:pStyle w:val="ConsPlusNormal"/>
        <w:spacing w:before="200"/>
        <w:ind w:firstLine="540"/>
        <w:jc w:val="both"/>
      </w:pPr>
      <w:r>
        <w:t>Гидравлически</w:t>
      </w:r>
      <w:r>
        <w:t>е испытания отливок, прошедших сплошной радиографический контроль или УЗК в организации-изготовителе, допускается совмещать с испытанием узла или всего трубопровода пробным давлением, установленным ТУ для узла или всего трубопровода.</w:t>
      </w:r>
    </w:p>
    <w:p w14:paraId="20FD4C36" w14:textId="77777777" w:rsidR="00000000" w:rsidRDefault="00392FD6">
      <w:pPr>
        <w:pStyle w:val="ConsPlusNormal"/>
        <w:jc w:val="both"/>
      </w:pPr>
    </w:p>
    <w:p w14:paraId="306186DD" w14:textId="77777777" w:rsidR="00000000" w:rsidRDefault="00392FD6">
      <w:pPr>
        <w:pStyle w:val="ConsPlusTitle"/>
        <w:jc w:val="center"/>
        <w:outlineLvl w:val="2"/>
      </w:pPr>
      <w:r>
        <w:t>Крепежные детали</w:t>
      </w:r>
    </w:p>
    <w:p w14:paraId="287F9E8F" w14:textId="77777777" w:rsidR="00000000" w:rsidRDefault="00392FD6">
      <w:pPr>
        <w:pStyle w:val="ConsPlusNormal"/>
        <w:jc w:val="both"/>
      </w:pPr>
    </w:p>
    <w:p w14:paraId="42F2985C" w14:textId="77777777" w:rsidR="00000000" w:rsidRDefault="00392FD6">
      <w:pPr>
        <w:pStyle w:val="ConsPlusNormal"/>
        <w:ind w:firstLine="540"/>
        <w:jc w:val="both"/>
      </w:pPr>
      <w:r>
        <w:t>91.</w:t>
      </w:r>
      <w:r>
        <w:t xml:space="preserve"> Условия применения отливок из стали различных марок, НД на отливки, виды обязательных испытаний и контроля должны соответствовать указанным в </w:t>
      </w:r>
      <w:hyperlink w:anchor="Par2296" w:tooltip="Крепеж" w:history="1">
        <w:r>
          <w:rPr>
            <w:color w:val="0000FF"/>
          </w:rPr>
          <w:t>таблице N 6</w:t>
        </w:r>
      </w:hyperlink>
      <w:r>
        <w:t xml:space="preserve"> приложения N 5 настоящих Правил.</w:t>
      </w:r>
    </w:p>
    <w:p w14:paraId="6FCBD50A" w14:textId="77777777" w:rsidR="00000000" w:rsidRDefault="00392FD6">
      <w:pPr>
        <w:pStyle w:val="ConsPlusNormal"/>
        <w:spacing w:before="200"/>
        <w:ind w:firstLine="540"/>
        <w:jc w:val="both"/>
      </w:pPr>
      <w:r>
        <w:t xml:space="preserve">92. Материалы крепежных деталей </w:t>
      </w:r>
      <w:r>
        <w:t>должны выбираться с коэффициентом линейного расширения, близким к аналогичному коэффициенту материала фланцев, причем разница в этих коэффициентах не должна превышать 10%. Применение сталей с различными коэффициентами линейного расширения (более 10%) допус</w:t>
      </w:r>
      <w:r>
        <w:t>кается в случаях, обоснованных расчетом на прочность или экспериментальными исследованиями, а также в случае, если расчетная температура крепежных деталей при эксплуатации трубопроводов не превышает 50 °C.</w:t>
      </w:r>
    </w:p>
    <w:p w14:paraId="79B8D5BE" w14:textId="77777777" w:rsidR="00000000" w:rsidRDefault="00392FD6">
      <w:pPr>
        <w:pStyle w:val="ConsPlusNormal"/>
        <w:spacing w:before="200"/>
        <w:ind w:firstLine="540"/>
        <w:jc w:val="both"/>
      </w:pPr>
      <w:r>
        <w:lastRenderedPageBreak/>
        <w:t>93. Крепежные детали, изготовленные холодным дефор</w:t>
      </w:r>
      <w:r>
        <w:t>мированием, должны подвергаться термической обработке-отпуску (за исключением деталей из углеродистой стали, работающих при температурах до 200 °C).</w:t>
      </w:r>
    </w:p>
    <w:p w14:paraId="42ECD6A1" w14:textId="77777777" w:rsidR="00000000" w:rsidRDefault="00392FD6">
      <w:pPr>
        <w:pStyle w:val="ConsPlusNormal"/>
        <w:spacing w:before="200"/>
        <w:ind w:firstLine="540"/>
        <w:jc w:val="both"/>
      </w:pPr>
      <w:r>
        <w:t>Накатка резьбы не требует последующей термической обработки.</w:t>
      </w:r>
    </w:p>
    <w:p w14:paraId="12F2BB07" w14:textId="77777777" w:rsidR="00000000" w:rsidRDefault="00392FD6">
      <w:pPr>
        <w:pStyle w:val="ConsPlusNormal"/>
        <w:spacing w:before="200"/>
        <w:ind w:firstLine="540"/>
        <w:jc w:val="both"/>
      </w:pPr>
      <w:r>
        <w:t>94. Гайки и шпильки (болты) должны изготавлива</w:t>
      </w:r>
      <w:r>
        <w:t>ться из сталей разных марок, а при изготовлении из сталей одной марки - с разной твердостью. При этом твердость гайки должна быть ниже твердости шпильки (болта).</w:t>
      </w:r>
    </w:p>
    <w:p w14:paraId="04FDBB89" w14:textId="77777777" w:rsidR="00000000" w:rsidRDefault="00392FD6">
      <w:pPr>
        <w:pStyle w:val="ConsPlusNormal"/>
        <w:spacing w:before="200"/>
        <w:ind w:firstLine="540"/>
        <w:jc w:val="both"/>
      </w:pPr>
      <w:r>
        <w:t>Резьбовая часть шпилек (болтов) должна выступать над гайкой не менее чем на 2 - 3 витка.</w:t>
      </w:r>
    </w:p>
    <w:p w14:paraId="15102EE5" w14:textId="77777777" w:rsidR="00000000" w:rsidRDefault="00392FD6">
      <w:pPr>
        <w:pStyle w:val="ConsPlusNormal"/>
        <w:jc w:val="both"/>
      </w:pPr>
    </w:p>
    <w:p w14:paraId="28E3BC8B" w14:textId="77777777" w:rsidR="00000000" w:rsidRDefault="00392FD6">
      <w:pPr>
        <w:pStyle w:val="ConsPlusTitle"/>
        <w:jc w:val="center"/>
        <w:outlineLvl w:val="2"/>
      </w:pPr>
      <w:r>
        <w:t>Чугу</w:t>
      </w:r>
      <w:r>
        <w:t>нные отливки</w:t>
      </w:r>
    </w:p>
    <w:p w14:paraId="43C4E08F" w14:textId="77777777" w:rsidR="00000000" w:rsidRDefault="00392FD6">
      <w:pPr>
        <w:pStyle w:val="ConsPlusNormal"/>
        <w:jc w:val="both"/>
      </w:pPr>
    </w:p>
    <w:p w14:paraId="72E7B366" w14:textId="77777777" w:rsidR="00000000" w:rsidRDefault="00392FD6">
      <w:pPr>
        <w:pStyle w:val="ConsPlusNormal"/>
        <w:ind w:firstLine="540"/>
        <w:jc w:val="both"/>
      </w:pPr>
      <w:r>
        <w:t xml:space="preserve">95. Условия применения отливок из чугуна различных марок, НД на чугунные отливки, виды обязательных испытаний и контроля должны соответствовать указанным в </w:t>
      </w:r>
      <w:hyperlink w:anchor="Par2608" w:tooltip="Чугунные отливки" w:history="1">
        <w:r>
          <w:rPr>
            <w:color w:val="0000FF"/>
          </w:rPr>
          <w:t>таблице N 7</w:t>
        </w:r>
      </w:hyperlink>
      <w:r>
        <w:t xml:space="preserve"> приложения N 5 настоящих Пра</w:t>
      </w:r>
      <w:r>
        <w:t>вил.</w:t>
      </w:r>
    </w:p>
    <w:p w14:paraId="3DDA4E02" w14:textId="77777777" w:rsidR="00000000" w:rsidRDefault="00392FD6">
      <w:pPr>
        <w:pStyle w:val="ConsPlusNormal"/>
        <w:spacing w:before="200"/>
        <w:ind w:firstLine="540"/>
        <w:jc w:val="both"/>
      </w:pPr>
      <w:r>
        <w:t>Чугунные отливки допускается применять для изготовления трубопроводов, отнесенных к 4 классу безопасности.</w:t>
      </w:r>
    </w:p>
    <w:p w14:paraId="7AEF899A" w14:textId="77777777" w:rsidR="00000000" w:rsidRDefault="00392FD6">
      <w:pPr>
        <w:pStyle w:val="ConsPlusNormal"/>
        <w:spacing w:before="200"/>
        <w:ind w:firstLine="540"/>
        <w:jc w:val="both"/>
      </w:pPr>
      <w:r>
        <w:t>96. Толщина стенок литых деталей из чугуна после механической обработки должна быть не менее 4 мм и не более 50 мм.</w:t>
      </w:r>
    </w:p>
    <w:p w14:paraId="527EC1D8" w14:textId="77777777" w:rsidR="00000000" w:rsidRDefault="00392FD6">
      <w:pPr>
        <w:pStyle w:val="ConsPlusNormal"/>
        <w:spacing w:before="200"/>
        <w:ind w:firstLine="540"/>
        <w:jc w:val="both"/>
      </w:pPr>
      <w:r>
        <w:t>97. Отливки из ковкого или в</w:t>
      </w:r>
      <w:r>
        <w:t>ысокопрочного чугуна должны применяться в термически обработанном состоянии.</w:t>
      </w:r>
    </w:p>
    <w:p w14:paraId="63DF60B2" w14:textId="77777777" w:rsidR="00000000" w:rsidRDefault="00392FD6">
      <w:pPr>
        <w:pStyle w:val="ConsPlusNormal"/>
        <w:spacing w:before="200"/>
        <w:ind w:firstLine="540"/>
        <w:jc w:val="both"/>
      </w:pPr>
      <w:r>
        <w:t>98. Каждая полая отливка должна подвергаться гидравлическому испытанию пробным давлением, указанным в ПКД, но не менее 0,3 МПа.</w:t>
      </w:r>
    </w:p>
    <w:p w14:paraId="0B8D75B8" w14:textId="77777777" w:rsidR="00000000" w:rsidRDefault="00392FD6">
      <w:pPr>
        <w:pStyle w:val="ConsPlusNormal"/>
        <w:spacing w:before="200"/>
        <w:ind w:firstLine="540"/>
        <w:jc w:val="both"/>
      </w:pPr>
      <w:r>
        <w:t>99. Применение чугунных отливок для элементов армат</w:t>
      </w:r>
      <w:r>
        <w:t>уры, подвергающихся динамическим нагрузкам и термическим ударам, не допускается.</w:t>
      </w:r>
    </w:p>
    <w:p w14:paraId="4CE9BA48" w14:textId="77777777" w:rsidR="00000000" w:rsidRDefault="00392FD6">
      <w:pPr>
        <w:pStyle w:val="ConsPlusNormal"/>
        <w:spacing w:before="200"/>
        <w:ind w:firstLine="540"/>
        <w:jc w:val="both"/>
      </w:pPr>
      <w:r>
        <w:t>100. Для изготовления запорных органов продувочных, спускных и дренажных линий должны применяться отливки из ковкого или высокопрочного чугуна по НД.</w:t>
      </w:r>
    </w:p>
    <w:p w14:paraId="3D9C3CF7" w14:textId="77777777" w:rsidR="00000000" w:rsidRDefault="00392FD6">
      <w:pPr>
        <w:pStyle w:val="ConsPlusNormal"/>
        <w:jc w:val="both"/>
      </w:pPr>
    </w:p>
    <w:p w14:paraId="2DDB9D48" w14:textId="77777777" w:rsidR="00000000" w:rsidRDefault="00392FD6">
      <w:pPr>
        <w:pStyle w:val="ConsPlusTitle"/>
        <w:jc w:val="center"/>
        <w:outlineLvl w:val="2"/>
      </w:pPr>
      <w:r>
        <w:t>Цветные металлы и сплавы</w:t>
      </w:r>
    </w:p>
    <w:p w14:paraId="5D2DACEB" w14:textId="77777777" w:rsidR="00000000" w:rsidRDefault="00392FD6">
      <w:pPr>
        <w:pStyle w:val="ConsPlusNormal"/>
        <w:jc w:val="both"/>
      </w:pPr>
    </w:p>
    <w:p w14:paraId="3C4FA470" w14:textId="77777777" w:rsidR="00000000" w:rsidRDefault="00392FD6">
      <w:pPr>
        <w:pStyle w:val="ConsPlusNormal"/>
        <w:ind w:firstLine="540"/>
        <w:jc w:val="both"/>
      </w:pPr>
      <w:r>
        <w:t>101. Корпусные детали арматуры, корпуса крышек и детали КИП, эксплуатируемые при температуре не выше 250 °C, допускается изготавливать из бронзы и латуни.</w:t>
      </w:r>
    </w:p>
    <w:p w14:paraId="56643A32" w14:textId="77777777" w:rsidR="00000000" w:rsidRDefault="00392FD6">
      <w:pPr>
        <w:pStyle w:val="ConsPlusNormal"/>
        <w:spacing w:before="200"/>
        <w:ind w:firstLine="540"/>
        <w:jc w:val="both"/>
      </w:pPr>
      <w:r>
        <w:t>102. Гидравлические испытания корпусов арматуры должны проводиться в соотве</w:t>
      </w:r>
      <w:r>
        <w:t>тствии с НД.</w:t>
      </w:r>
    </w:p>
    <w:p w14:paraId="5E198460" w14:textId="77777777" w:rsidR="00000000" w:rsidRDefault="00392FD6">
      <w:pPr>
        <w:pStyle w:val="ConsPlusNormal"/>
        <w:jc w:val="both"/>
      </w:pPr>
    </w:p>
    <w:p w14:paraId="13F84C84" w14:textId="77777777" w:rsidR="00000000" w:rsidRDefault="00392FD6">
      <w:pPr>
        <w:pStyle w:val="ConsPlusTitle"/>
        <w:jc w:val="center"/>
        <w:outlineLvl w:val="2"/>
      </w:pPr>
      <w:r>
        <w:t>Требования к сталям новых марок</w:t>
      </w:r>
    </w:p>
    <w:p w14:paraId="379C1E2C" w14:textId="77777777" w:rsidR="00000000" w:rsidRDefault="00392FD6">
      <w:pPr>
        <w:pStyle w:val="ConsPlusNormal"/>
        <w:jc w:val="both"/>
      </w:pPr>
    </w:p>
    <w:p w14:paraId="7B3E5CFD" w14:textId="77777777" w:rsidR="00000000" w:rsidRDefault="00392FD6">
      <w:pPr>
        <w:pStyle w:val="ConsPlusNormal"/>
        <w:ind w:firstLine="540"/>
        <w:jc w:val="both"/>
      </w:pPr>
      <w:r>
        <w:t>103. Применение для изготовления, ремонта и реконструкции (модернизации) трубопроводов материалов и полуфабрикатов новых марок, не приведенных в НД, допускается при наличии положительного заключения специализи</w:t>
      </w:r>
      <w:r>
        <w:t>рованной проектной организации и головной материаловедческой организации, согласованного с эксплуатирующей организацией.</w:t>
      </w:r>
    </w:p>
    <w:p w14:paraId="22826267" w14:textId="77777777" w:rsidR="00000000" w:rsidRDefault="00392FD6">
      <w:pPr>
        <w:pStyle w:val="ConsPlusNormal"/>
        <w:spacing w:before="200"/>
        <w:ind w:firstLine="540"/>
        <w:jc w:val="both"/>
      </w:pPr>
      <w:r>
        <w:t>В заключении должны быть представлены данные об основных механических, физических и технологических свойствах материалов в состоянии по</w:t>
      </w:r>
      <w:r>
        <w:t>сле основной и дополнительной термической обработки.</w:t>
      </w:r>
    </w:p>
    <w:p w14:paraId="7F05D312" w14:textId="77777777" w:rsidR="00000000" w:rsidRDefault="00392FD6">
      <w:pPr>
        <w:pStyle w:val="ConsPlusNormal"/>
        <w:spacing w:before="200"/>
        <w:ind w:firstLine="540"/>
        <w:jc w:val="both"/>
      </w:pPr>
      <w:r>
        <w:t>104. Механические свойства (временное сопротивление, условный предел текучести при остаточной деформации 1% для аустенитных хромоникелевых сталей и 0,2% - для остальных марок сталей) должны быть исследов</w:t>
      </w:r>
      <w:r>
        <w:t>аны в интервале от 20 °C до температуры, не менее чем на 50 °C превышающей рекомендуемую максимальную.</w:t>
      </w:r>
    </w:p>
    <w:p w14:paraId="1D7F4896" w14:textId="77777777" w:rsidR="00000000" w:rsidRDefault="00392FD6">
      <w:pPr>
        <w:pStyle w:val="ConsPlusNormal"/>
        <w:spacing w:before="200"/>
        <w:ind w:firstLine="540"/>
        <w:jc w:val="both"/>
      </w:pPr>
      <w:r>
        <w:lastRenderedPageBreak/>
        <w:t xml:space="preserve">Температура должна выбираться из условий получения четкой зависимости изменения прочностных характеристик стали от температуры. Интервалы по температуре </w:t>
      </w:r>
      <w:r>
        <w:t>должны быть не более 50 °C.</w:t>
      </w:r>
    </w:p>
    <w:p w14:paraId="37105D76" w14:textId="77777777" w:rsidR="00000000" w:rsidRDefault="00392FD6">
      <w:pPr>
        <w:pStyle w:val="ConsPlusNormal"/>
        <w:spacing w:before="200"/>
        <w:ind w:firstLine="540"/>
        <w:jc w:val="both"/>
      </w:pPr>
      <w:r>
        <w:t>Для листа и труб величина отношения нормативных значений предела текучести к временному сопротивлению при температуре 20 °C должна быть не более 0,6 для углеродистой и 0,7 - для легированной стали. Для крепежа указанное отношени</w:t>
      </w:r>
      <w:r>
        <w:t>е должно быть не более 0,8.</w:t>
      </w:r>
    </w:p>
    <w:p w14:paraId="09DE4FD6" w14:textId="77777777" w:rsidR="00000000" w:rsidRDefault="00392FD6">
      <w:pPr>
        <w:pStyle w:val="ConsPlusNormal"/>
        <w:spacing w:before="200"/>
        <w:ind w:firstLine="540"/>
        <w:jc w:val="both"/>
      </w:pPr>
      <w:r>
        <w:t>105. Для материалов, предназначенных для работы при высоких температурах, вызывающих ползучесть, должны быть представлены опытные данные с целью установления значений пределов длительной прочности на ресурс 10</w:t>
      </w:r>
      <w:r>
        <w:rPr>
          <w:vertAlign w:val="superscript"/>
        </w:rPr>
        <w:t>4</w:t>
      </w:r>
      <w:r>
        <w:t>, 10</w:t>
      </w:r>
      <w:r>
        <w:rPr>
          <w:vertAlign w:val="superscript"/>
        </w:rPr>
        <w:t>5</w:t>
      </w:r>
      <w:r>
        <w:t>, 2 · 10</w:t>
      </w:r>
      <w:r>
        <w:rPr>
          <w:vertAlign w:val="superscript"/>
        </w:rPr>
        <w:t>5</w:t>
      </w:r>
      <w:r>
        <w:t xml:space="preserve">, 3 </w:t>
      </w:r>
      <w:r>
        <w:t>· 10</w:t>
      </w:r>
      <w:r>
        <w:rPr>
          <w:vertAlign w:val="superscript"/>
        </w:rPr>
        <w:t>5</w:t>
      </w:r>
      <w:r>
        <w:t xml:space="preserve"> ч и условного предела ползучести для температур, при которых рекомендуется применение стали.</w:t>
      </w:r>
    </w:p>
    <w:p w14:paraId="30A981A9" w14:textId="77777777" w:rsidR="00000000" w:rsidRDefault="00392FD6">
      <w:pPr>
        <w:pStyle w:val="ConsPlusNormal"/>
        <w:spacing w:before="200"/>
        <w:ind w:firstLine="540"/>
        <w:jc w:val="both"/>
      </w:pPr>
      <w:r>
        <w:t>Число проведенных кратковременных и длительных испытаний и продолжительность последних должны обеспечивать возможность определения характеристик прочности ст</w:t>
      </w:r>
      <w:r>
        <w:t>али и оценки их разброса с учетом размеров полуфабриката (толщины стенки) и предусмотренных ТУ отклонений по механическим свойствам (с минимальными и максимальными значениями), по химическому составу (должен быть исследован металл плавок с наименее благопр</w:t>
      </w:r>
      <w:r>
        <w:t>иятным в отношении жаропрочности содержанием легирующих элементов).</w:t>
      </w:r>
    </w:p>
    <w:p w14:paraId="71DFFDB8" w14:textId="77777777" w:rsidR="00000000" w:rsidRDefault="00392FD6">
      <w:pPr>
        <w:pStyle w:val="ConsPlusNormal"/>
        <w:spacing w:before="200"/>
        <w:ind w:firstLine="540"/>
        <w:jc w:val="both"/>
      </w:pPr>
      <w:r>
        <w:t>106. В случае склонности стали к структурным изменениям в процессе эксплуатации должны быть представлены данные, характеризующие указанные изменения и их влияние на эксплуатационные свойст</w:t>
      </w:r>
      <w:r>
        <w:t>ва стали.</w:t>
      </w:r>
    </w:p>
    <w:p w14:paraId="39156711" w14:textId="77777777" w:rsidR="00000000" w:rsidRDefault="00392FD6">
      <w:pPr>
        <w:pStyle w:val="ConsPlusNormal"/>
        <w:spacing w:before="200"/>
        <w:ind w:firstLine="540"/>
        <w:jc w:val="both"/>
      </w:pPr>
      <w:r>
        <w:t>107. Чувствительность стали к наклепу должна быть оценена по изменению ее длительной прочности и длительной пластичности путем сравнительных испытаний наклепанного и ненаклепанного материалов.</w:t>
      </w:r>
    </w:p>
    <w:p w14:paraId="051FCE52" w14:textId="77777777" w:rsidR="00000000" w:rsidRDefault="00392FD6">
      <w:pPr>
        <w:pStyle w:val="ConsPlusNormal"/>
        <w:spacing w:before="200"/>
        <w:ind w:firstLine="540"/>
        <w:jc w:val="both"/>
      </w:pPr>
      <w:r>
        <w:t xml:space="preserve">Материал полуфабрикатов, подвергающихся при переделе </w:t>
      </w:r>
      <w:r>
        <w:t>холодной деформации, должен быть проверен на отсутствие склонности к механическому старению.</w:t>
      </w:r>
    </w:p>
    <w:p w14:paraId="303ADCC8" w14:textId="77777777" w:rsidR="00000000" w:rsidRDefault="00392FD6">
      <w:pPr>
        <w:pStyle w:val="ConsPlusNormal"/>
        <w:spacing w:before="200"/>
        <w:ind w:firstLine="540"/>
        <w:jc w:val="both"/>
      </w:pPr>
      <w:r>
        <w:t xml:space="preserve">108. Возможность применения стали должна быть подтверждена данными об ее сопротивляемости хрупким разрушениям, полученными путем испытаний на ударную вязкость или </w:t>
      </w:r>
      <w:r>
        <w:t>иным методом, выбранным исходя из условий работы материала в изделии.</w:t>
      </w:r>
    </w:p>
    <w:p w14:paraId="5D34B8F3" w14:textId="77777777" w:rsidR="00000000" w:rsidRDefault="00392FD6">
      <w:pPr>
        <w:pStyle w:val="ConsPlusNormal"/>
        <w:spacing w:before="200"/>
        <w:ind w:firstLine="540"/>
        <w:jc w:val="both"/>
      </w:pPr>
      <w:r>
        <w:t>109. Свариваемость стали при существующих видах сварки должна быть подтверждена данными испытаний сварных соединений, выполненных по применяемой технологии с использованием соответствующ</w:t>
      </w:r>
      <w:r>
        <w:t>их присадочных материалов. Результаты испытаний сварных соединений должны подтвердить их работоспособность, установить степень влияния на их эксплуатационные свойства технологии сварки, режима их термической обработки.</w:t>
      </w:r>
    </w:p>
    <w:p w14:paraId="4AA82961" w14:textId="77777777" w:rsidR="00000000" w:rsidRDefault="00392FD6">
      <w:pPr>
        <w:pStyle w:val="ConsPlusNormal"/>
        <w:spacing w:before="200"/>
        <w:ind w:firstLine="540"/>
        <w:jc w:val="both"/>
      </w:pPr>
      <w:r>
        <w:t>Для жаропрочных материалов должны быт</w:t>
      </w:r>
      <w:r>
        <w:t>ь представлены данные о длительной прочности сварных соединений и о сопротивляемости локальным разрушениям в околошовной зоне при длительной работе.</w:t>
      </w:r>
    </w:p>
    <w:p w14:paraId="304845AE" w14:textId="77777777" w:rsidR="00000000" w:rsidRDefault="00392FD6">
      <w:pPr>
        <w:pStyle w:val="ConsPlusNormal"/>
        <w:spacing w:before="200"/>
        <w:ind w:firstLine="540"/>
        <w:jc w:val="both"/>
      </w:pPr>
      <w:r>
        <w:t>110. При создании новых материалов в отдельных случаях необходимо учитывать специфические условия их примен</w:t>
      </w:r>
      <w:r>
        <w:t>ения, вызывающие потребность в расширении требований оценки соответствующих свойств как стали, так и ее сварных соединений:</w:t>
      </w:r>
    </w:p>
    <w:p w14:paraId="5FA5FD13" w14:textId="77777777" w:rsidR="00000000" w:rsidRDefault="00392FD6">
      <w:pPr>
        <w:pStyle w:val="ConsPlusNormal"/>
        <w:spacing w:before="200"/>
        <w:ind w:firstLine="540"/>
        <w:jc w:val="both"/>
      </w:pPr>
      <w:r>
        <w:t>1) при отрицательных температурах - оценка хладностойкости;</w:t>
      </w:r>
    </w:p>
    <w:p w14:paraId="7DEAAC13" w14:textId="77777777" w:rsidR="00000000" w:rsidRDefault="00392FD6">
      <w:pPr>
        <w:pStyle w:val="ConsPlusNormal"/>
        <w:spacing w:before="200"/>
        <w:ind w:firstLine="540"/>
        <w:jc w:val="both"/>
      </w:pPr>
      <w:r>
        <w:t>2) при циклических нагрузках - оценка циклической прочности;</w:t>
      </w:r>
    </w:p>
    <w:p w14:paraId="2ED83D81" w14:textId="77777777" w:rsidR="00000000" w:rsidRDefault="00392FD6">
      <w:pPr>
        <w:pStyle w:val="ConsPlusNormal"/>
        <w:spacing w:before="200"/>
        <w:ind w:firstLine="540"/>
        <w:jc w:val="both"/>
      </w:pPr>
      <w:r>
        <w:t>3) при акти</w:t>
      </w:r>
      <w:r>
        <w:t>вном воздействии среды - оценка коррозионно-механической прочности.</w:t>
      </w:r>
    </w:p>
    <w:p w14:paraId="38BC4738" w14:textId="77777777" w:rsidR="00000000" w:rsidRDefault="00392FD6">
      <w:pPr>
        <w:pStyle w:val="ConsPlusNormal"/>
        <w:spacing w:before="200"/>
        <w:ind w:firstLine="540"/>
        <w:jc w:val="both"/>
      </w:pPr>
      <w:r>
        <w:t>111. Для стали новой марки должны быть представлены следующие данные по ее физическим свойствам:</w:t>
      </w:r>
    </w:p>
    <w:p w14:paraId="2A050284" w14:textId="77777777" w:rsidR="00000000" w:rsidRDefault="00392FD6">
      <w:pPr>
        <w:pStyle w:val="ConsPlusNormal"/>
        <w:spacing w:before="200"/>
        <w:ind w:firstLine="540"/>
        <w:jc w:val="both"/>
      </w:pPr>
      <w:r>
        <w:t>1) значения модуля упругости при различных температурах;</w:t>
      </w:r>
    </w:p>
    <w:p w14:paraId="1D3E4D42" w14:textId="77777777" w:rsidR="00000000" w:rsidRDefault="00392FD6">
      <w:pPr>
        <w:pStyle w:val="ConsPlusNormal"/>
        <w:spacing w:before="200"/>
        <w:ind w:firstLine="540"/>
        <w:jc w:val="both"/>
      </w:pPr>
      <w:r>
        <w:t>2) значения среднетермического коэффициента линейного расширения в соответствующем температурном интервале;</w:t>
      </w:r>
    </w:p>
    <w:p w14:paraId="7A26A581" w14:textId="77777777" w:rsidR="00000000" w:rsidRDefault="00392FD6">
      <w:pPr>
        <w:pStyle w:val="ConsPlusNormal"/>
        <w:spacing w:before="200"/>
        <w:ind w:firstLine="540"/>
        <w:jc w:val="both"/>
      </w:pPr>
      <w:r>
        <w:lastRenderedPageBreak/>
        <w:t>3) значения коэффициента теплопроводности при соответствующих температурах.</w:t>
      </w:r>
    </w:p>
    <w:p w14:paraId="37A83F79" w14:textId="77777777" w:rsidR="00000000" w:rsidRDefault="00392FD6">
      <w:pPr>
        <w:pStyle w:val="ConsPlusNormal"/>
        <w:spacing w:before="200"/>
        <w:ind w:firstLine="540"/>
        <w:jc w:val="both"/>
      </w:pPr>
      <w:r>
        <w:t>112. Организаци</w:t>
      </w:r>
      <w:r>
        <w:t>ями - изготовителями полуфабрикатов или соответствующими специализированными организациями должна быть подтверждена возможность изготовления полуфабрикатов из стали рекомендуемой марки необходимого сортамента с соблюдением установленного уровня свойств ста</w:t>
      </w:r>
      <w:r>
        <w:t>ли.</w:t>
      </w:r>
    </w:p>
    <w:p w14:paraId="4C97D74E" w14:textId="77777777" w:rsidR="00000000" w:rsidRDefault="00392FD6">
      <w:pPr>
        <w:pStyle w:val="ConsPlusNormal"/>
        <w:jc w:val="both"/>
      </w:pPr>
    </w:p>
    <w:p w14:paraId="782B96B6" w14:textId="77777777" w:rsidR="00000000" w:rsidRDefault="00392FD6">
      <w:pPr>
        <w:pStyle w:val="ConsPlusTitle"/>
        <w:jc w:val="center"/>
        <w:outlineLvl w:val="1"/>
      </w:pPr>
      <w:bookmarkStart w:id="6" w:name="Par412"/>
      <w:bookmarkEnd w:id="6"/>
      <w:r>
        <w:t>IV. Изготовление деталей и сборочных единиц,</w:t>
      </w:r>
    </w:p>
    <w:p w14:paraId="3B41B9FB" w14:textId="77777777" w:rsidR="00000000" w:rsidRDefault="00392FD6">
      <w:pPr>
        <w:pStyle w:val="ConsPlusTitle"/>
        <w:jc w:val="center"/>
      </w:pPr>
      <w:r>
        <w:t>монтаж трубопроводов, наладка, ремонт и реконструкция</w:t>
      </w:r>
    </w:p>
    <w:p w14:paraId="6388A162" w14:textId="77777777" w:rsidR="00000000" w:rsidRDefault="00392FD6">
      <w:pPr>
        <w:pStyle w:val="ConsPlusTitle"/>
        <w:jc w:val="center"/>
      </w:pPr>
      <w:r>
        <w:t>(модернизация) трубопроводов</w:t>
      </w:r>
    </w:p>
    <w:p w14:paraId="0BA40638" w14:textId="77777777" w:rsidR="00000000" w:rsidRDefault="00392FD6">
      <w:pPr>
        <w:pStyle w:val="ConsPlusNormal"/>
        <w:jc w:val="both"/>
      </w:pPr>
    </w:p>
    <w:p w14:paraId="2E8F4F1D" w14:textId="77777777" w:rsidR="00000000" w:rsidRDefault="00392FD6">
      <w:pPr>
        <w:pStyle w:val="ConsPlusTitle"/>
        <w:jc w:val="center"/>
        <w:outlineLvl w:val="2"/>
      </w:pPr>
      <w:r>
        <w:t>Общие положения</w:t>
      </w:r>
    </w:p>
    <w:p w14:paraId="4ADACAED" w14:textId="77777777" w:rsidR="00000000" w:rsidRDefault="00392FD6">
      <w:pPr>
        <w:pStyle w:val="ConsPlusNormal"/>
        <w:jc w:val="both"/>
      </w:pPr>
    </w:p>
    <w:p w14:paraId="46A7B333" w14:textId="77777777" w:rsidR="00000000" w:rsidRDefault="00392FD6">
      <w:pPr>
        <w:pStyle w:val="ConsPlusNormal"/>
        <w:ind w:firstLine="540"/>
        <w:jc w:val="both"/>
      </w:pPr>
      <w:r>
        <w:t>113. Изготовление (доизготовление), монтаж, диагностика, наладка трубопроводов и их элементов</w:t>
      </w:r>
      <w:r>
        <w:t xml:space="preserve"> должны выполняться специализированными организациями или эксплуатирующей организацией (владельцем трубопровода), располагающими условиями выполнения соответствующих работ и подготовленным персоналом.</w:t>
      </w:r>
    </w:p>
    <w:p w14:paraId="2A9281D9" w14:textId="77777777" w:rsidR="00000000" w:rsidRDefault="00392FD6">
      <w:pPr>
        <w:pStyle w:val="ConsPlusNormal"/>
        <w:spacing w:before="200"/>
        <w:ind w:firstLine="540"/>
        <w:jc w:val="both"/>
      </w:pPr>
      <w:r>
        <w:t>Ремонт и реконструкция (модернизация) трубопроводов мог</w:t>
      </w:r>
      <w:r>
        <w:t>ут выполняться организацией - владельцем трубопровода или специализированной организацией.</w:t>
      </w:r>
    </w:p>
    <w:p w14:paraId="518C1EE6" w14:textId="77777777" w:rsidR="00000000" w:rsidRDefault="00392FD6">
      <w:pPr>
        <w:pStyle w:val="ConsPlusNormal"/>
        <w:spacing w:before="200"/>
        <w:ind w:firstLine="540"/>
        <w:jc w:val="both"/>
      </w:pPr>
      <w:r>
        <w:t>114. Трубопроводы и их элементы должны изготавливаться организациями, которые располагают техническими средствами, обеспечивающими их качественное изготовление в пол</w:t>
      </w:r>
      <w:r>
        <w:t>ном соответствии с требованиями настоящих Правил и ТУ. В ПКД должен быть указан проектный срок службы деталей и сборочных единиц трубопроводов (для элементов трубопроводов I и II категории).</w:t>
      </w:r>
    </w:p>
    <w:p w14:paraId="078A38D2" w14:textId="77777777" w:rsidR="00000000" w:rsidRDefault="00392FD6">
      <w:pPr>
        <w:pStyle w:val="ConsPlusNormal"/>
        <w:spacing w:before="200"/>
        <w:ind w:firstLine="540"/>
        <w:jc w:val="both"/>
      </w:pPr>
      <w:bookmarkStart w:id="7" w:name="Par421"/>
      <w:bookmarkEnd w:id="7"/>
      <w:r>
        <w:t xml:space="preserve">115. При изготовлении и монтаже трубопроводов должна </w:t>
      </w:r>
      <w:r>
        <w:t>применяться система контроля качества (входной, операционный и приемочный контроль), обеспечивающая выполнение работ в соответствии с требованиями настоящих Правил.</w:t>
      </w:r>
    </w:p>
    <w:p w14:paraId="5CB28CE8" w14:textId="77777777" w:rsidR="00000000" w:rsidRDefault="00392FD6">
      <w:pPr>
        <w:pStyle w:val="ConsPlusNormal"/>
        <w:spacing w:before="200"/>
        <w:ind w:firstLine="540"/>
        <w:jc w:val="both"/>
      </w:pPr>
      <w:r>
        <w:t>При ремонте и реконструкции (модернизации) трубопроводов может применяться система контроля</w:t>
      </w:r>
      <w:r>
        <w:t xml:space="preserve"> качества (входной, операционный и приемочный контроль), обеспечивающая выполнение работ в соответствии с настоящими Правилами.</w:t>
      </w:r>
    </w:p>
    <w:p w14:paraId="48D47819" w14:textId="77777777" w:rsidR="00000000" w:rsidRDefault="00392FD6">
      <w:pPr>
        <w:pStyle w:val="ConsPlusNormal"/>
        <w:spacing w:before="200"/>
        <w:ind w:firstLine="540"/>
        <w:jc w:val="both"/>
      </w:pPr>
      <w:r>
        <w:t>116. Изготовление, монтаж и ремонт трубопроводов и их элементов должны проводиться по технологии, разработанной организацией-изг</w:t>
      </w:r>
      <w:r>
        <w:t>отовителем, специализированной монтажной или ремонтной организацией, включая владельца трубопровода, если он является исполнителем работ, до начала выполнения соответствующих работ. Выполнение работ по разработанной технологии должно обеспечивать высокую э</w:t>
      </w:r>
      <w:r>
        <w:t>ксплуатационную надежность трубопроводов.</w:t>
      </w:r>
    </w:p>
    <w:p w14:paraId="1A102C6E" w14:textId="77777777" w:rsidR="00000000" w:rsidRDefault="00392FD6">
      <w:pPr>
        <w:pStyle w:val="ConsPlusNormal"/>
        <w:spacing w:before="200"/>
        <w:ind w:firstLine="540"/>
        <w:jc w:val="both"/>
      </w:pPr>
      <w:r>
        <w:t>117. Принятая технология изготовления, монтажа, ремонта и реконструкции (модернизации) трубопроводов и их элементов должна быть полностью отражена в производственно-технологической документации (далее - ТД), реглам</w:t>
      </w:r>
      <w:r>
        <w:t>ентирующей содержание и порядок выполнения технологических и контрольных операций, а также оформление отчетной документации.</w:t>
      </w:r>
    </w:p>
    <w:p w14:paraId="7985272A" w14:textId="77777777" w:rsidR="00000000" w:rsidRDefault="00392FD6">
      <w:pPr>
        <w:pStyle w:val="ConsPlusNormal"/>
        <w:spacing w:before="200"/>
        <w:ind w:firstLine="540"/>
        <w:jc w:val="both"/>
      </w:pPr>
      <w:r>
        <w:t>В случае, если стандарты, ТУ, правила контроля и другая документация включают все необходимые указания по выполнению технологически</w:t>
      </w:r>
      <w:r>
        <w:t>х и контрольных операций при ремонте трубопроводов, составление ТД не обязательно.</w:t>
      </w:r>
    </w:p>
    <w:p w14:paraId="043C60BC" w14:textId="77777777" w:rsidR="00000000" w:rsidRDefault="00392FD6">
      <w:pPr>
        <w:pStyle w:val="ConsPlusNormal"/>
        <w:spacing w:before="200"/>
        <w:ind w:firstLine="540"/>
        <w:jc w:val="both"/>
      </w:pPr>
      <w:r>
        <w:t>118. Перед изготовлением, ремонтом и реконструкцией (модернизацией) трубопроводов должен проводиться входной контроль основных и сварочных материалов и полуфабрикатов в соот</w:t>
      </w:r>
      <w:r>
        <w:t>ветствии с порядком проведения входного контроля, установленным эксплуатирующей организацией, должно проверяться наличие выписок из сертификатов, свидетельств или паспортов, а также клейм и заводской маркировки у всех поступающих на монтажную площадку дета</w:t>
      </w:r>
      <w:r>
        <w:t>лей и сборочных единиц трубопроводов.</w:t>
      </w:r>
    </w:p>
    <w:p w14:paraId="1B57C41F" w14:textId="77777777" w:rsidR="00000000" w:rsidRDefault="00392FD6">
      <w:pPr>
        <w:pStyle w:val="ConsPlusNormal"/>
        <w:spacing w:before="200"/>
        <w:ind w:firstLine="540"/>
        <w:jc w:val="both"/>
      </w:pPr>
      <w:r>
        <w:t>119. На листах, прокате и поковках, предназначенных для изготовления трубопроводов пара и горячей воды, а также на трубах наружным диаметром более 76 мм следует сохранять маркировку организации-изготовителя.</w:t>
      </w:r>
    </w:p>
    <w:p w14:paraId="110B991B" w14:textId="77777777" w:rsidR="00000000" w:rsidRDefault="00392FD6">
      <w:pPr>
        <w:pStyle w:val="ConsPlusNormal"/>
        <w:spacing w:before="200"/>
        <w:ind w:firstLine="540"/>
        <w:jc w:val="both"/>
      </w:pPr>
      <w:r>
        <w:lastRenderedPageBreak/>
        <w:t>В случае е</w:t>
      </w:r>
      <w:r>
        <w:t>сли указанные полуфабрикаты разрезаются на части, маркировка должна быть сохранена на каждой из частей.</w:t>
      </w:r>
    </w:p>
    <w:p w14:paraId="04FD4AFF" w14:textId="77777777" w:rsidR="00000000" w:rsidRDefault="00392FD6">
      <w:pPr>
        <w:pStyle w:val="ConsPlusNormal"/>
        <w:spacing w:before="200"/>
        <w:ind w:firstLine="540"/>
        <w:jc w:val="both"/>
      </w:pPr>
      <w:r>
        <w:t xml:space="preserve">120. Для обеспечения правильного сопряжения поперечных стыков труб допускаются расточка, раздача или обжатие концов труб. Допустимое значение расточки, </w:t>
      </w:r>
      <w:r>
        <w:t>деформации раздачи или обжатия должно быть отражено в ПКД.</w:t>
      </w:r>
    </w:p>
    <w:p w14:paraId="0432D63B" w14:textId="77777777" w:rsidR="00000000" w:rsidRDefault="00392FD6">
      <w:pPr>
        <w:pStyle w:val="ConsPlusNormal"/>
        <w:spacing w:before="200"/>
        <w:ind w:firstLine="540"/>
        <w:jc w:val="both"/>
      </w:pPr>
      <w:r>
        <w:t>121. Для защиты внутренних полостей деталей и сборочных единиц трубопроводов от коррозионных воздействий атмосферы перед отправкой на место ремонта их внутренние полости должны быть очищены, а отве</w:t>
      </w:r>
      <w:r>
        <w:t>рстия закрыты заглушками, чехлами или другими равноценными защитными устройствами.</w:t>
      </w:r>
    </w:p>
    <w:p w14:paraId="2D5154C0" w14:textId="77777777" w:rsidR="00000000" w:rsidRDefault="00392FD6">
      <w:pPr>
        <w:pStyle w:val="ConsPlusNormal"/>
        <w:spacing w:before="200"/>
        <w:ind w:firstLine="540"/>
        <w:jc w:val="both"/>
      </w:pPr>
      <w:r>
        <w:t>122. Холодный натяг трубопроводов, если он предусмотрен ПКД, должен проводиться только после выполнения всех сварных соединений, за исключением замыкающего, окончательного закрепления неподвижных опор на концах участка, подлежащего холодному натягу, а такж</w:t>
      </w:r>
      <w:r>
        <w:t>е после термической обработки (при необходимости ее проведения) и контроля качества сварных соединений, расположенных по всей длине участка, на котором необходимо провести холодный натяг.</w:t>
      </w:r>
    </w:p>
    <w:p w14:paraId="242D0FE3" w14:textId="77777777" w:rsidR="00000000" w:rsidRDefault="00392FD6">
      <w:pPr>
        <w:pStyle w:val="ConsPlusNormal"/>
        <w:spacing w:before="200"/>
        <w:ind w:firstLine="540"/>
        <w:jc w:val="both"/>
      </w:pPr>
      <w:r>
        <w:t>123. Перед сборкой в блоки или перед отправкой из организации-изгото</w:t>
      </w:r>
      <w:r>
        <w:t>вителя на место ремонта деталей и элементов трубопроводов, поставляемых россыпью, все детали и элементы из легированной стали должны подвергаться стилоскопированию.</w:t>
      </w:r>
    </w:p>
    <w:p w14:paraId="6FC72B8A" w14:textId="77777777" w:rsidR="00000000" w:rsidRDefault="00392FD6">
      <w:pPr>
        <w:pStyle w:val="ConsPlusNormal"/>
        <w:spacing w:before="200"/>
        <w:ind w:firstLine="540"/>
        <w:jc w:val="both"/>
      </w:pPr>
      <w:r>
        <w:t xml:space="preserve">124. Для поддержания трубопроводов в работоспособном состоянии эксплуатирующая организация </w:t>
      </w:r>
      <w:r>
        <w:t>обязана проводить своевременный планово-предупредительный ремонт, а также ремонт трубопроводов по результатам эксплуатационного контроля, технического диагностирования и освидетельствования, исходя из их технического состояния.</w:t>
      </w:r>
    </w:p>
    <w:p w14:paraId="46DE3030" w14:textId="77777777" w:rsidR="00000000" w:rsidRDefault="00392FD6">
      <w:pPr>
        <w:pStyle w:val="ConsPlusNormal"/>
        <w:spacing w:before="200"/>
        <w:ind w:firstLine="540"/>
        <w:jc w:val="both"/>
      </w:pPr>
      <w:r>
        <w:t>125. Ремонт трубопроводов до</w:t>
      </w:r>
      <w:r>
        <w:t>лжен проводиться только по наряду-допуску.</w:t>
      </w:r>
    </w:p>
    <w:p w14:paraId="54EB805F" w14:textId="77777777" w:rsidR="00000000" w:rsidRDefault="00392FD6">
      <w:pPr>
        <w:pStyle w:val="ConsPlusNormal"/>
        <w:spacing w:before="200"/>
        <w:ind w:firstLine="540"/>
        <w:jc w:val="both"/>
      </w:pPr>
      <w:r>
        <w:t>126. Ремонт трубопроводов и их элементов, находящихся под давлением, не допускается.</w:t>
      </w:r>
    </w:p>
    <w:p w14:paraId="69A89BAB" w14:textId="77777777" w:rsidR="00000000" w:rsidRDefault="00392FD6">
      <w:pPr>
        <w:pStyle w:val="ConsPlusNormal"/>
        <w:spacing w:before="200"/>
        <w:ind w:firstLine="540"/>
        <w:jc w:val="both"/>
      </w:pPr>
      <w:r>
        <w:t>127. При проведении на открытых площадках ремонта и реконструкции (модернизации) трубопроводов сварка при температурах ниже 0 °C</w:t>
      </w:r>
      <w:r>
        <w:t xml:space="preserve"> может проводиться в соответствии с НД эксплуатирующей организации.</w:t>
      </w:r>
    </w:p>
    <w:p w14:paraId="0468E330" w14:textId="77777777" w:rsidR="00000000" w:rsidRDefault="00392FD6">
      <w:pPr>
        <w:pStyle w:val="ConsPlusNormal"/>
        <w:spacing w:before="200"/>
        <w:ind w:firstLine="540"/>
        <w:jc w:val="both"/>
      </w:pPr>
      <w:r>
        <w:t>128. До начала проведения ремонта трубопровода, соединенного с другими работающими трубопроводами, ремонтируемый трубопровод (участок трубопровода) должен быть отделен от них заглушками ил</w:t>
      </w:r>
      <w:r>
        <w:t>и отсоединен с открытием в нем дренажа. Отсоединенные трубопроводы должны быть заглушены.</w:t>
      </w:r>
    </w:p>
    <w:p w14:paraId="46E069C6" w14:textId="77777777" w:rsidR="00000000" w:rsidRDefault="00392FD6">
      <w:pPr>
        <w:pStyle w:val="ConsPlusNormal"/>
        <w:spacing w:before="200"/>
        <w:ind w:firstLine="540"/>
        <w:jc w:val="both"/>
      </w:pPr>
      <w:r>
        <w:t>129. Применяемые для отключения трубопровода заглушки, устанавливаемые между фланцами, должны быть испытаны и иметь маркировку (с указанием расчетного давления и усло</w:t>
      </w:r>
      <w:r>
        <w:t>вного диаметра), а также выступающую часть (хвостовик), по которой определяется наличие заглушки.</w:t>
      </w:r>
    </w:p>
    <w:p w14:paraId="2A46B9C2" w14:textId="77777777" w:rsidR="00000000" w:rsidRDefault="00392FD6">
      <w:pPr>
        <w:pStyle w:val="ConsPlusNormal"/>
        <w:spacing w:before="200"/>
        <w:ind w:firstLine="540"/>
        <w:jc w:val="both"/>
      </w:pPr>
      <w:r>
        <w:t>Толщины применяемых при отключении трубопровода заглушек и фланцев должны быть определены расчетом на прочность.</w:t>
      </w:r>
    </w:p>
    <w:p w14:paraId="7650FF5F" w14:textId="77777777" w:rsidR="00000000" w:rsidRDefault="00392FD6">
      <w:pPr>
        <w:pStyle w:val="ConsPlusNormal"/>
        <w:spacing w:before="200"/>
        <w:ind w:firstLine="540"/>
        <w:jc w:val="both"/>
      </w:pPr>
      <w:r>
        <w:t>Для сварных трубопроводов, где установка загл</w:t>
      </w:r>
      <w:r>
        <w:t>ушек невозможна, отключение трубопровода должно проводиться двумя последовательно установленными задвижками. Между ними должно быть дренажное устройство, соединенное непосредственно с атмосферой. В случае если нельзя отключить для ремонта трубопровод двумя</w:t>
      </w:r>
      <w:r>
        <w:t xml:space="preserve"> последовательными задвижками, допускается с разрешения главного инженера организации отключить ремонтируемый участок одной задвижкой. При этом не должно быть признаков парения (утечки) через открытый на время ремонта дренаж в атмосферу.</w:t>
      </w:r>
    </w:p>
    <w:p w14:paraId="1C61CCAF" w14:textId="77777777" w:rsidR="00000000" w:rsidRDefault="00392FD6">
      <w:pPr>
        <w:pStyle w:val="ConsPlusNormal"/>
        <w:spacing w:before="200"/>
        <w:ind w:firstLine="540"/>
        <w:jc w:val="both"/>
      </w:pPr>
      <w:r>
        <w:t>В случае отключени</w:t>
      </w:r>
      <w:r>
        <w:t>я одной задвижкой трубопроводов от действующего оборудования с температурой воды не выше 45 °C разрешение главного инженера на такое отключение не требуется.</w:t>
      </w:r>
    </w:p>
    <w:p w14:paraId="6EF62213" w14:textId="77777777" w:rsidR="00000000" w:rsidRDefault="00392FD6">
      <w:pPr>
        <w:pStyle w:val="ConsPlusNormal"/>
        <w:spacing w:before="200"/>
        <w:ind w:firstLine="540"/>
        <w:jc w:val="both"/>
      </w:pPr>
      <w:r>
        <w:t>Если процедура отключения трубопровода одной задвижкой описана в производственной инструкции по эк</w:t>
      </w:r>
      <w:r>
        <w:t xml:space="preserve">сплуатации трубопровода или системы, в которую входит трубопровод, утвержденной главным </w:t>
      </w:r>
      <w:r>
        <w:lastRenderedPageBreak/>
        <w:t>инженером организации, то при выполнении таких работ оформление дополнительного разрешения не требуется.</w:t>
      </w:r>
    </w:p>
    <w:p w14:paraId="73861E32" w14:textId="77777777" w:rsidR="00000000" w:rsidRDefault="00392FD6">
      <w:pPr>
        <w:pStyle w:val="ConsPlusNormal"/>
        <w:spacing w:before="200"/>
        <w:ind w:firstLine="540"/>
        <w:jc w:val="both"/>
      </w:pPr>
      <w:r>
        <w:t>130. В эксплуатирующей организации должен вестись ремонтный жур</w:t>
      </w:r>
      <w:r>
        <w:t>нал, в который лицом, ответственным за исправное состояние и безопасную эксплуатацию трубопровода, должны вноситься сведения о выполненных ремонтных работах, не вызывающих необходимости внеочередного технического освидетельствования.</w:t>
      </w:r>
    </w:p>
    <w:p w14:paraId="7B41688F" w14:textId="77777777" w:rsidR="00000000" w:rsidRDefault="00392FD6">
      <w:pPr>
        <w:pStyle w:val="ConsPlusNormal"/>
        <w:spacing w:before="200"/>
        <w:ind w:firstLine="540"/>
        <w:jc w:val="both"/>
      </w:pPr>
      <w:r>
        <w:t>Сведения о всех провед</w:t>
      </w:r>
      <w:r>
        <w:t>енных ремонтных работах, о материалах, использованных при ремонте, а также сведения о качестве сварки должны заноситься в паспорт трубопровода.</w:t>
      </w:r>
    </w:p>
    <w:p w14:paraId="175534A8" w14:textId="77777777" w:rsidR="00000000" w:rsidRDefault="00392FD6">
      <w:pPr>
        <w:pStyle w:val="ConsPlusNormal"/>
        <w:jc w:val="both"/>
      </w:pPr>
    </w:p>
    <w:p w14:paraId="3AD1CA80" w14:textId="77777777" w:rsidR="00000000" w:rsidRDefault="00392FD6">
      <w:pPr>
        <w:pStyle w:val="ConsPlusTitle"/>
        <w:jc w:val="center"/>
        <w:outlineLvl w:val="2"/>
      </w:pPr>
      <w:r>
        <w:t>Сварка</w:t>
      </w:r>
    </w:p>
    <w:p w14:paraId="1D52768E" w14:textId="77777777" w:rsidR="00000000" w:rsidRDefault="00392FD6">
      <w:pPr>
        <w:pStyle w:val="ConsPlusNormal"/>
        <w:jc w:val="both"/>
      </w:pPr>
    </w:p>
    <w:p w14:paraId="7F9AE832" w14:textId="77777777" w:rsidR="00000000" w:rsidRDefault="00392FD6">
      <w:pPr>
        <w:pStyle w:val="ConsPlusNormal"/>
        <w:ind w:firstLine="540"/>
        <w:jc w:val="both"/>
      </w:pPr>
      <w:r>
        <w:t>131. При изготовлении и монтаже трубопроводов должна применяться аттестованная технология сварки, разра</w:t>
      </w:r>
      <w:r>
        <w:t>ботанная монтажной организацией и согласованная с головной материаловедческой организацией.</w:t>
      </w:r>
    </w:p>
    <w:p w14:paraId="74CAB25C" w14:textId="77777777" w:rsidR="00000000" w:rsidRDefault="00392FD6">
      <w:pPr>
        <w:pStyle w:val="ConsPlusNormal"/>
        <w:spacing w:before="200"/>
        <w:ind w:firstLine="540"/>
        <w:jc w:val="both"/>
      </w:pPr>
      <w:r>
        <w:t>При ремонте трубопроводов должна применяться аттестованная технология сварки, разработанная предприятием - владельцем трубопроводов.</w:t>
      </w:r>
    </w:p>
    <w:p w14:paraId="1F29585A" w14:textId="77777777" w:rsidR="00000000" w:rsidRDefault="00392FD6">
      <w:pPr>
        <w:pStyle w:val="ConsPlusNormal"/>
        <w:spacing w:before="200"/>
        <w:ind w:firstLine="540"/>
        <w:jc w:val="both"/>
      </w:pPr>
      <w:r>
        <w:t>132. Для выполнения сварки долж</w:t>
      </w:r>
      <w:r>
        <w:t>ны применяться исправные установки, аппаратура и приспособления, обеспечивающие качественное выполнение работ по сварке.</w:t>
      </w:r>
    </w:p>
    <w:p w14:paraId="102F41F3" w14:textId="77777777" w:rsidR="00000000" w:rsidRDefault="00392FD6">
      <w:pPr>
        <w:pStyle w:val="ConsPlusNormal"/>
        <w:spacing w:before="200"/>
        <w:ind w:firstLine="540"/>
        <w:jc w:val="both"/>
      </w:pPr>
      <w:r>
        <w:t>133. К производству работ по сварке и прихватке трубопроводов при их изготовлении, ремонте и реконструкции (модернизации) допускают сва</w:t>
      </w:r>
      <w:r>
        <w:t>рщиков, имеющих удостоверение на право выполнения данных сварочных работ, выданное в порядке, установленном эксплуатирующей организацией.</w:t>
      </w:r>
    </w:p>
    <w:p w14:paraId="0001C52C" w14:textId="77777777" w:rsidR="00000000" w:rsidRDefault="00392FD6">
      <w:pPr>
        <w:pStyle w:val="ConsPlusNormal"/>
        <w:spacing w:before="200"/>
        <w:ind w:firstLine="540"/>
        <w:jc w:val="both"/>
      </w:pPr>
      <w:r>
        <w:t>Сварщики должны выполнять сварочные работы только тех видов, к проведению которых согласно удостоверению они допущены.</w:t>
      </w:r>
    </w:p>
    <w:p w14:paraId="5EF5DDCF" w14:textId="77777777" w:rsidR="00000000" w:rsidRDefault="00392FD6">
      <w:pPr>
        <w:pStyle w:val="ConsPlusNormal"/>
        <w:spacing w:before="200"/>
        <w:ind w:firstLine="540"/>
        <w:jc w:val="both"/>
      </w:pPr>
      <w:r>
        <w:t>134. Сварщик, впервые приступающий в организации к сварке элементов трубопроводов, должен перед допуском к работе пройти проверку путем контроля правильности выполнения им сварки пробного сварного соединения и оценки ее качества. Конструкция пробного свар</w:t>
      </w:r>
      <w:r>
        <w:t>ного соединения должна соответствовать видам работ, указанным в удостоверении, выданном сварщику.</w:t>
      </w:r>
    </w:p>
    <w:p w14:paraId="194B2A37" w14:textId="77777777" w:rsidR="00000000" w:rsidRDefault="00392FD6">
      <w:pPr>
        <w:pStyle w:val="ConsPlusNormal"/>
        <w:spacing w:before="200"/>
        <w:ind w:firstLine="540"/>
        <w:jc w:val="both"/>
      </w:pPr>
      <w:r>
        <w:t>Методы, объемы контроля и нормы оценки качества сварки пробного сварного соединения должны отвечать требованиям настоящих Правил.</w:t>
      </w:r>
    </w:p>
    <w:p w14:paraId="739F436A" w14:textId="77777777" w:rsidR="00000000" w:rsidRDefault="00392FD6">
      <w:pPr>
        <w:pStyle w:val="ConsPlusNormal"/>
        <w:spacing w:before="200"/>
        <w:ind w:firstLine="540"/>
        <w:jc w:val="both"/>
      </w:pPr>
      <w:r>
        <w:t>По результатам проверки каче</w:t>
      </w:r>
      <w:r>
        <w:t xml:space="preserve">ства пробного сварного соединения в соответствии с установленной в эксплуатирующей организации формой составляется протокол, являющийся основанием для допуска сварщика к выполнению сварочных работ. В случае неудовлетворительного качества пробного сварного </w:t>
      </w:r>
      <w:r>
        <w:t>соединения сварщик к работе не допускается.</w:t>
      </w:r>
    </w:p>
    <w:p w14:paraId="3FEA25A1" w14:textId="77777777" w:rsidR="00000000" w:rsidRDefault="00392FD6">
      <w:pPr>
        <w:pStyle w:val="ConsPlusNormal"/>
        <w:spacing w:before="200"/>
        <w:ind w:firstLine="540"/>
        <w:jc w:val="both"/>
      </w:pPr>
      <w:r>
        <w:t>135. Руководство работами по сборке, сварке и контролю качества сварных соединений при изготовлении деталей и сборочных единиц, ремонте и реконструкции (модернизации) трубопроводов должно быть возложено на специа</w:t>
      </w:r>
      <w:r>
        <w:t>листов сварочного производства, прошедших проверку знаний настоящих Правил в порядке, установленном эксплуатирующей организацией.</w:t>
      </w:r>
    </w:p>
    <w:p w14:paraId="14B26F87" w14:textId="77777777" w:rsidR="00000000" w:rsidRDefault="00392FD6">
      <w:pPr>
        <w:pStyle w:val="ConsPlusNormal"/>
        <w:spacing w:before="200"/>
        <w:ind w:firstLine="540"/>
        <w:jc w:val="both"/>
      </w:pPr>
      <w:r>
        <w:t>136. Сварные соединения элементов трубопроводов с толщиной стенки 6 мм и более подлежат маркировке (клеймению), позволяющей установить фамилию сварщика, выполнившего сварку. Система маркировки указывается в ТД. Необходимость и способ маркировки сварных сое</w:t>
      </w:r>
      <w:r>
        <w:t>динений с толщиной стенки менее 6 мм устанавливаются требованиями ТД.</w:t>
      </w:r>
    </w:p>
    <w:p w14:paraId="1C6D3FF3" w14:textId="77777777" w:rsidR="00000000" w:rsidRDefault="00392FD6">
      <w:pPr>
        <w:pStyle w:val="ConsPlusNormal"/>
        <w:spacing w:before="200"/>
        <w:ind w:firstLine="540"/>
        <w:jc w:val="both"/>
      </w:pPr>
      <w:r>
        <w:t>Способ маркировки должен исключать наклеп, подкалку или недопустимое уменьшение толщины металла и обеспечить сохранность маркировки в течение всего периода эксплуатации изделия.</w:t>
      </w:r>
    </w:p>
    <w:p w14:paraId="263AFFB5" w14:textId="77777777" w:rsidR="00000000" w:rsidRDefault="00392FD6">
      <w:pPr>
        <w:pStyle w:val="ConsPlusNormal"/>
        <w:spacing w:before="200"/>
        <w:ind w:firstLine="540"/>
        <w:jc w:val="both"/>
      </w:pPr>
      <w:r>
        <w:t>Если все</w:t>
      </w:r>
      <w:r>
        <w:t xml:space="preserve"> сварные соединения данного изделия выполнены одним сварщиком, то маркировку каждого сварного соединения допускается не проводить. В этом случае клеймо сварщика следует ставить около </w:t>
      </w:r>
      <w:r>
        <w:lastRenderedPageBreak/>
        <w:t>фирменной таблички или на другом открытом участке изделия и место клеймен</w:t>
      </w:r>
      <w:r>
        <w:t>ия заключить в рамку, наносимую несмываемой краской. Место клеймения должно быть указано в паспорте изделия.</w:t>
      </w:r>
    </w:p>
    <w:p w14:paraId="40707F99" w14:textId="77777777" w:rsidR="00000000" w:rsidRDefault="00392FD6">
      <w:pPr>
        <w:pStyle w:val="ConsPlusNormal"/>
        <w:spacing w:before="200"/>
        <w:ind w:firstLine="540"/>
        <w:jc w:val="both"/>
      </w:pPr>
      <w:r>
        <w:t>Если сварное соединение выполнялось несколькими сварщиками, то на нем должны быть поставлены клейма всех сварщиков, участвовавших в его выполнении.</w:t>
      </w:r>
    </w:p>
    <w:p w14:paraId="36DBD6F1" w14:textId="77777777" w:rsidR="00000000" w:rsidRDefault="00392FD6">
      <w:pPr>
        <w:pStyle w:val="ConsPlusNormal"/>
        <w:spacing w:before="200"/>
        <w:ind w:firstLine="540"/>
        <w:jc w:val="both"/>
      </w:pPr>
      <w:r>
        <w:t>137. Сварочные материалы, применяемые для сварки трубопроводов, должны соответствовать требованиям ПКД и НД, что должно подтверждаться сертификатом организации-изготовителя.</w:t>
      </w:r>
    </w:p>
    <w:p w14:paraId="2AD1A488" w14:textId="77777777" w:rsidR="00000000" w:rsidRDefault="00392FD6">
      <w:pPr>
        <w:pStyle w:val="ConsPlusNormal"/>
        <w:spacing w:before="200"/>
        <w:ind w:firstLine="540"/>
        <w:jc w:val="both"/>
      </w:pPr>
      <w:r>
        <w:t>138. Марки, сортамент, условия хранения и подготовка к использованию сварочных ма</w:t>
      </w:r>
      <w:r>
        <w:t>териалов должны соответствовать требованиям ПКД и НД.</w:t>
      </w:r>
    </w:p>
    <w:p w14:paraId="47A1CC19" w14:textId="77777777" w:rsidR="00000000" w:rsidRDefault="00392FD6">
      <w:pPr>
        <w:pStyle w:val="ConsPlusNormal"/>
        <w:spacing w:before="200"/>
        <w:ind w:firstLine="540"/>
        <w:jc w:val="both"/>
      </w:pPr>
      <w:bookmarkStart w:id="8" w:name="Par463"/>
      <w:bookmarkEnd w:id="8"/>
      <w:r>
        <w:t xml:space="preserve">139. Помимо проверки в соответствии с </w:t>
      </w:r>
      <w:hyperlink w:anchor="Par421" w:tooltip="115. При изготовлении и монтаже трубопроводов должна применяться система контроля качества (входной, операционный и приемочный контроль), обеспечивающая выполнение работ в соответствии с требованиями настоящих Правил." w:history="1">
        <w:r>
          <w:rPr>
            <w:color w:val="0000FF"/>
          </w:rPr>
          <w:t>пунктом 115</w:t>
        </w:r>
      </w:hyperlink>
      <w:r>
        <w:t xml:space="preserve"> и </w:t>
      </w:r>
      <w:hyperlink w:anchor="Par672" w:tooltip="3) при контроле производственных сварных угловых и тавровых соединений, в том числе соединений труб (штуцеров) с трубопроводами, а также тройниковых соединений." w:history="1">
        <w:r>
          <w:rPr>
            <w:color w:val="0000FF"/>
          </w:rPr>
          <w:t>подпунктом 3 пункта 207</w:t>
        </w:r>
      </w:hyperlink>
      <w:r>
        <w:t xml:space="preserve"> настоящих Правил должны быть проконтролированы следующие сварочные материалы:</w:t>
      </w:r>
    </w:p>
    <w:p w14:paraId="251FBAFE" w14:textId="77777777" w:rsidR="00000000" w:rsidRDefault="00392FD6">
      <w:pPr>
        <w:pStyle w:val="ConsPlusNormal"/>
        <w:spacing w:before="200"/>
        <w:ind w:firstLine="540"/>
        <w:jc w:val="both"/>
      </w:pPr>
      <w:r>
        <w:t>1) каждая партия электродов - на сварочно-технологические свойства согласно НД (в том числе на соответствие норми</w:t>
      </w:r>
      <w:r>
        <w:t>рованному составу содержания легирующих элементов в наплавленном металле, выполненном легированными электродами, путем контроля химического состава металла методом стилоскопирования или иным методом спектрального анализа, используемым для контроля химическ</w:t>
      </w:r>
      <w:r>
        <w:t>ого состава);</w:t>
      </w:r>
    </w:p>
    <w:p w14:paraId="4D5568EE" w14:textId="77777777" w:rsidR="00000000" w:rsidRDefault="00392FD6">
      <w:pPr>
        <w:pStyle w:val="ConsPlusNormal"/>
        <w:spacing w:before="200"/>
        <w:ind w:firstLine="540"/>
        <w:jc w:val="both"/>
      </w:pPr>
      <w:r>
        <w:t>2) каждая партия порошковой проволоки - на сварочно-технологические свойства согласно НД;</w:t>
      </w:r>
    </w:p>
    <w:p w14:paraId="60A75750" w14:textId="77777777" w:rsidR="00000000" w:rsidRDefault="00392FD6">
      <w:pPr>
        <w:pStyle w:val="ConsPlusNormal"/>
        <w:spacing w:before="200"/>
        <w:ind w:firstLine="540"/>
        <w:jc w:val="both"/>
      </w:pPr>
      <w:r>
        <w:t>3) каждая бухта (моток, катушка) легированной сварочной проволоки - на наличие основных легирующих элементов, регламентированных НД, путем стилоскопиров</w:t>
      </w:r>
      <w:r>
        <w:t>ания;</w:t>
      </w:r>
    </w:p>
    <w:p w14:paraId="0ECD84A3" w14:textId="77777777" w:rsidR="00000000" w:rsidRDefault="00392FD6">
      <w:pPr>
        <w:pStyle w:val="ConsPlusNormal"/>
        <w:spacing w:before="200"/>
        <w:ind w:firstLine="540"/>
        <w:jc w:val="both"/>
      </w:pPr>
      <w:r>
        <w:t>4) каждая партия проволоки с каждой партией флюса, которые будут использоваться в сочетании для автоматической сварки под флюсом, - на механические свойства металла соединения.</w:t>
      </w:r>
    </w:p>
    <w:p w14:paraId="7D661C41" w14:textId="77777777" w:rsidR="00000000" w:rsidRDefault="00392FD6">
      <w:pPr>
        <w:pStyle w:val="ConsPlusNormal"/>
        <w:spacing w:before="200"/>
        <w:ind w:firstLine="540"/>
        <w:jc w:val="both"/>
      </w:pPr>
      <w:r>
        <w:t>140. Подготовка кромок и прилегающих к ним поверхностей под сварку должна</w:t>
      </w:r>
      <w:r>
        <w:t xml:space="preserve"> выполняться механической обработкой, либо путем термической резки или строжки (кислородной, воздушно-дуговой, плазменно-дуговой) с последующей механической обработкой резцом, фрезой, абразивным инструментом. Глубина механической обработки после термическо</w:t>
      </w:r>
      <w:r>
        <w:t>й резки (строжки) в зависимости от восприимчивости конкретной марки стали к термическому циклу резки (строжки) должна быть установлена в ТД.</w:t>
      </w:r>
    </w:p>
    <w:p w14:paraId="5156EEE9" w14:textId="77777777" w:rsidR="00000000" w:rsidRDefault="00392FD6">
      <w:pPr>
        <w:pStyle w:val="ConsPlusNormal"/>
        <w:spacing w:before="200"/>
        <w:ind w:firstLine="540"/>
        <w:jc w:val="both"/>
      </w:pPr>
      <w:r>
        <w:t>141. При сборке стыковых соединений труб с односторонней разделкой кромок, свариваемых без подкладных колец и подва</w:t>
      </w:r>
      <w:r>
        <w:t>рки корня шва, смещение (несовпадение) внутренних кромок не должно превышать значений, установленных ТД.</w:t>
      </w:r>
    </w:p>
    <w:p w14:paraId="0F183FE2" w14:textId="77777777" w:rsidR="00000000" w:rsidRDefault="00392FD6">
      <w:pPr>
        <w:pStyle w:val="ConsPlusNormal"/>
        <w:spacing w:before="200"/>
        <w:ind w:firstLine="540"/>
        <w:jc w:val="both"/>
      </w:pPr>
      <w:r>
        <w:t>142. Кромки деталей, подлежащих сварке, и прилегающие к ним участки должны быть очищены от окалины, краски, масла и других загрязнений в соответствии с</w:t>
      </w:r>
      <w:r>
        <w:t xml:space="preserve"> требованиями ТД на сварку.</w:t>
      </w:r>
    </w:p>
    <w:p w14:paraId="30576F69" w14:textId="77777777" w:rsidR="00000000" w:rsidRDefault="00392FD6">
      <w:pPr>
        <w:pStyle w:val="ConsPlusNormal"/>
        <w:spacing w:before="200"/>
        <w:ind w:firstLine="540"/>
        <w:jc w:val="both"/>
      </w:pPr>
      <w:r>
        <w:t>143. Приварка и удаление вспомогательных элементов должны проводиться в соответствии с указаниями чертежей и ТД на сварку. Приварка этих элементов должна выполняться сварщиком, допущенным к сварке данного изделия.</w:t>
      </w:r>
    </w:p>
    <w:p w14:paraId="2559CC5D" w14:textId="77777777" w:rsidR="00000000" w:rsidRDefault="00392FD6">
      <w:pPr>
        <w:pStyle w:val="ConsPlusNormal"/>
        <w:spacing w:before="200"/>
        <w:ind w:firstLine="540"/>
        <w:jc w:val="both"/>
      </w:pPr>
      <w:r>
        <w:t>144. Прихватка</w:t>
      </w:r>
      <w:r>
        <w:t xml:space="preserve"> собранных под сварку деталей трубопроводов должна выполняться с использованием тех же сварочных материалов, что и для сварки этих деталей трубопровода.</w:t>
      </w:r>
    </w:p>
    <w:p w14:paraId="0101CEA0" w14:textId="77777777" w:rsidR="00000000" w:rsidRDefault="00392FD6">
      <w:pPr>
        <w:pStyle w:val="ConsPlusNormal"/>
        <w:spacing w:before="200"/>
        <w:ind w:firstLine="540"/>
        <w:jc w:val="both"/>
      </w:pPr>
      <w:r>
        <w:t>145. При изготовлении, ремонте или реконструкции (модернизации) трубопроводов не допускается применение</w:t>
      </w:r>
      <w:r>
        <w:t xml:space="preserve"> газовой сварки для деталей из аустенитных сталей и высокохромистых сталей мартенситного и мартенситно-ферритного класса.</w:t>
      </w:r>
    </w:p>
    <w:p w14:paraId="3D608480" w14:textId="77777777" w:rsidR="00000000" w:rsidRDefault="00392FD6">
      <w:pPr>
        <w:pStyle w:val="ConsPlusNormal"/>
        <w:spacing w:before="200"/>
        <w:ind w:firstLine="540"/>
        <w:jc w:val="both"/>
      </w:pPr>
      <w:r>
        <w:t>146. Сварка деталей и сборочных единиц трубопроводов должна проводиться при положительной температуре окружающего воздуха. Допускается</w:t>
      </w:r>
      <w:r>
        <w:t xml:space="preserve"> выполнять сварку в условиях отрицательных температур при соблюдении требований ТД на сварку и создании условий, обеспечивающих защиту места сварки от любых воздействий, влияющих на качество сварки.</w:t>
      </w:r>
    </w:p>
    <w:p w14:paraId="3AC7FB11" w14:textId="77777777" w:rsidR="00000000" w:rsidRDefault="00392FD6">
      <w:pPr>
        <w:pStyle w:val="ConsPlusNormal"/>
        <w:spacing w:before="200"/>
        <w:ind w:firstLine="540"/>
        <w:jc w:val="both"/>
      </w:pPr>
      <w:r>
        <w:t xml:space="preserve">При отрицательной температуре окружающего воздуха металл </w:t>
      </w:r>
      <w:r>
        <w:t xml:space="preserve">в районе сварного соединения перед </w:t>
      </w:r>
      <w:r>
        <w:lastRenderedPageBreak/>
        <w:t>сваркой должен быть просушен и прогрет с доведением температуры до положительной.</w:t>
      </w:r>
    </w:p>
    <w:p w14:paraId="24F794F1" w14:textId="77777777" w:rsidR="00000000" w:rsidRDefault="00392FD6">
      <w:pPr>
        <w:pStyle w:val="ConsPlusNormal"/>
        <w:spacing w:before="200"/>
        <w:ind w:firstLine="540"/>
        <w:jc w:val="both"/>
      </w:pPr>
      <w:r>
        <w:t>147. Необходимость и режим предварительного и сопутствующего подогрева свариваемых деталей определяются технологией сварки и должны быть ук</w:t>
      </w:r>
      <w:r>
        <w:t>азаны в ТД. При отрицательной температуре окружающего воздуха подогрев проводится в тех же случаях, что и при положительной, но температура подогрева должна быть выше на 50 °C.</w:t>
      </w:r>
    </w:p>
    <w:p w14:paraId="4919AC41" w14:textId="77777777" w:rsidR="00000000" w:rsidRDefault="00392FD6">
      <w:pPr>
        <w:pStyle w:val="ConsPlusNormal"/>
        <w:spacing w:before="200"/>
        <w:ind w:firstLine="540"/>
        <w:jc w:val="both"/>
      </w:pPr>
      <w:r>
        <w:t>148. После окончания сварки шов и прилегающие к нему участки должны быть очищен</w:t>
      </w:r>
      <w:r>
        <w:t>ы от шлака, брызг металла и других загрязнений.</w:t>
      </w:r>
    </w:p>
    <w:p w14:paraId="78F2171F" w14:textId="77777777" w:rsidR="00000000" w:rsidRDefault="00392FD6">
      <w:pPr>
        <w:pStyle w:val="ConsPlusNormal"/>
        <w:jc w:val="both"/>
      </w:pPr>
    </w:p>
    <w:p w14:paraId="7A6DF479" w14:textId="77777777" w:rsidR="00000000" w:rsidRDefault="00392FD6">
      <w:pPr>
        <w:pStyle w:val="ConsPlusTitle"/>
        <w:jc w:val="center"/>
        <w:outlineLvl w:val="2"/>
      </w:pPr>
      <w:r>
        <w:t>Термическая обработка</w:t>
      </w:r>
    </w:p>
    <w:p w14:paraId="6748BBAB" w14:textId="77777777" w:rsidR="00000000" w:rsidRDefault="00392FD6">
      <w:pPr>
        <w:pStyle w:val="ConsPlusNormal"/>
        <w:jc w:val="both"/>
      </w:pPr>
    </w:p>
    <w:p w14:paraId="6C5476BF" w14:textId="77777777" w:rsidR="00000000" w:rsidRDefault="00392FD6">
      <w:pPr>
        <w:pStyle w:val="ConsPlusNormal"/>
        <w:ind w:firstLine="540"/>
        <w:jc w:val="both"/>
      </w:pPr>
      <w:r>
        <w:t>149. Термическая обработка деталей и сборочных единиц трубопроводов проводится для обеспечения соответствия свойств металла и сварных соединений показателям, принятым в НД, а также для</w:t>
      </w:r>
      <w:r>
        <w:t xml:space="preserve"> снижения остаточных напряжений, возникающих при выполнении технологических операций (в том числе сварки, гибки, штамповки).</w:t>
      </w:r>
    </w:p>
    <w:p w14:paraId="7F5C5F3D" w14:textId="77777777" w:rsidR="00000000" w:rsidRDefault="00392FD6">
      <w:pPr>
        <w:pStyle w:val="ConsPlusNormal"/>
        <w:spacing w:before="200"/>
        <w:ind w:firstLine="540"/>
        <w:jc w:val="both"/>
      </w:pPr>
      <w:r>
        <w:t>150. Термическая обработка может быть двух видов:</w:t>
      </w:r>
    </w:p>
    <w:p w14:paraId="15BEB00F" w14:textId="77777777" w:rsidR="00000000" w:rsidRDefault="00392FD6">
      <w:pPr>
        <w:pStyle w:val="ConsPlusNormal"/>
        <w:spacing w:before="200"/>
        <w:ind w:firstLine="540"/>
        <w:jc w:val="both"/>
      </w:pPr>
      <w:r>
        <w:t>1) основная, включающая в себя нормализацию, нормализацию с отпуском, закалку, закалку с отпуском, аустенизацию или многоступенчатую термообработку с нагревом до температур закалки или аустенизации;</w:t>
      </w:r>
    </w:p>
    <w:p w14:paraId="4F74DD88" w14:textId="77777777" w:rsidR="00000000" w:rsidRDefault="00392FD6">
      <w:pPr>
        <w:pStyle w:val="ConsPlusNormal"/>
        <w:spacing w:before="200"/>
        <w:ind w:firstLine="540"/>
        <w:jc w:val="both"/>
      </w:pPr>
      <w:r>
        <w:t>2) дополнительная в виде отпуска.</w:t>
      </w:r>
    </w:p>
    <w:p w14:paraId="51637915" w14:textId="77777777" w:rsidR="00000000" w:rsidRDefault="00392FD6">
      <w:pPr>
        <w:pStyle w:val="ConsPlusNormal"/>
        <w:spacing w:before="200"/>
        <w:ind w:firstLine="540"/>
        <w:jc w:val="both"/>
      </w:pPr>
      <w:r>
        <w:t>Виды основной и дополни</w:t>
      </w:r>
      <w:r>
        <w:t>тельной термообработки и ее режимы (включая скорость нагрева, температуру и продолжительность выдержки, скорость охлаждения, род охлаждающей среды) принимаются по ТД с соблюдением требований, приведенных в настоящих Правилах.</w:t>
      </w:r>
    </w:p>
    <w:p w14:paraId="7028E9D3" w14:textId="77777777" w:rsidR="00000000" w:rsidRDefault="00392FD6">
      <w:pPr>
        <w:pStyle w:val="ConsPlusNormal"/>
        <w:spacing w:before="200"/>
        <w:ind w:firstLine="540"/>
        <w:jc w:val="both"/>
      </w:pPr>
      <w:r>
        <w:t>К проведению работ по термичес</w:t>
      </w:r>
      <w:r>
        <w:t>кой обработке допускаются термисты-операторы, прошедшие теоретическую подготовку, практическое обучение и допущенные к производству этих работ в порядке, установленном эксплуатирующей организацией.</w:t>
      </w:r>
    </w:p>
    <w:p w14:paraId="6C9F43A1" w14:textId="77777777" w:rsidR="00000000" w:rsidRDefault="00392FD6">
      <w:pPr>
        <w:pStyle w:val="ConsPlusNormal"/>
        <w:spacing w:before="200"/>
        <w:ind w:firstLine="540"/>
        <w:jc w:val="both"/>
      </w:pPr>
      <w:r>
        <w:t>151. Основной термообработке изделия должны подвергаться в</w:t>
      </w:r>
      <w:r>
        <w:t xml:space="preserve"> следующих случаях:</w:t>
      </w:r>
    </w:p>
    <w:p w14:paraId="34F25A9F" w14:textId="77777777" w:rsidR="00000000" w:rsidRDefault="00392FD6">
      <w:pPr>
        <w:pStyle w:val="ConsPlusNormal"/>
        <w:spacing w:before="200"/>
        <w:ind w:firstLine="540"/>
        <w:jc w:val="both"/>
      </w:pPr>
      <w:r>
        <w:t>1) если полуфабрикаты не подвергались термообработке в режимах, обеспечивающих достижение свойств материала, принятых в НД;</w:t>
      </w:r>
    </w:p>
    <w:p w14:paraId="508B453A" w14:textId="77777777" w:rsidR="00000000" w:rsidRDefault="00392FD6">
      <w:pPr>
        <w:pStyle w:val="ConsPlusNormal"/>
        <w:spacing w:before="200"/>
        <w:ind w:firstLine="540"/>
        <w:jc w:val="both"/>
      </w:pPr>
      <w:r>
        <w:t>2) если технологические операции формоизменения проводились с нагревом до температуры, превышающей температуру о</w:t>
      </w:r>
      <w:r>
        <w:t>тпуска;</w:t>
      </w:r>
    </w:p>
    <w:p w14:paraId="09EB9625" w14:textId="77777777" w:rsidR="00000000" w:rsidRDefault="00392FD6">
      <w:pPr>
        <w:pStyle w:val="ConsPlusNormal"/>
        <w:spacing w:before="200"/>
        <w:ind w:firstLine="540"/>
        <w:jc w:val="both"/>
      </w:pPr>
      <w:r>
        <w:t>3) после гибки труб из стали аустенитного класса (независимо от величины наружного диаметра трубы и радиуса гиба);</w:t>
      </w:r>
    </w:p>
    <w:p w14:paraId="2DEBB547" w14:textId="77777777" w:rsidR="00000000" w:rsidRDefault="00392FD6">
      <w:pPr>
        <w:pStyle w:val="ConsPlusNormal"/>
        <w:spacing w:before="200"/>
        <w:ind w:firstLine="540"/>
        <w:jc w:val="both"/>
      </w:pPr>
      <w:r>
        <w:t>4) во всех других случаях, для которых в ТД на изготовление и сварку предусматривается основная термическая обработка, а также по тре</w:t>
      </w:r>
      <w:r>
        <w:t>бованию конструкторской документации.</w:t>
      </w:r>
    </w:p>
    <w:p w14:paraId="4696223C" w14:textId="77777777" w:rsidR="00000000" w:rsidRDefault="00392FD6">
      <w:pPr>
        <w:pStyle w:val="ConsPlusNormal"/>
        <w:spacing w:before="200"/>
        <w:ind w:firstLine="540"/>
        <w:jc w:val="both"/>
      </w:pPr>
      <w:r>
        <w:t>152. Основная термическая обработка не обязательна, если технологические операции формоизменения проводились:</w:t>
      </w:r>
    </w:p>
    <w:p w14:paraId="08AC2F8B" w14:textId="77777777" w:rsidR="00000000" w:rsidRDefault="00392FD6">
      <w:pPr>
        <w:pStyle w:val="ConsPlusNormal"/>
        <w:spacing w:before="200"/>
        <w:ind w:firstLine="540"/>
        <w:jc w:val="both"/>
      </w:pPr>
      <w:r>
        <w:t>1) для деталей и полуфабрикатов из углеродистой, марганцовистой и кремнемарганцовистой сталей при нагреве до</w:t>
      </w:r>
      <w:r>
        <w:t xml:space="preserve"> температуры нормализации с окончанием нагрева не ниже 700 °C;</w:t>
      </w:r>
    </w:p>
    <w:p w14:paraId="50A88F82" w14:textId="77777777" w:rsidR="00000000" w:rsidRDefault="00392FD6">
      <w:pPr>
        <w:pStyle w:val="ConsPlusNormal"/>
        <w:spacing w:before="200"/>
        <w:ind w:firstLine="540"/>
        <w:jc w:val="both"/>
      </w:pPr>
      <w:r>
        <w:t>2) для труб из сталей аустенитного класса при гибке на станках с нагревом токами высокой частоты до температуры аустенизации с применением спреерного охлаждения;</w:t>
      </w:r>
    </w:p>
    <w:p w14:paraId="6D9647EA" w14:textId="77777777" w:rsidR="00000000" w:rsidRDefault="00392FD6">
      <w:pPr>
        <w:pStyle w:val="ConsPlusNormal"/>
        <w:spacing w:before="200"/>
        <w:ind w:firstLine="540"/>
        <w:jc w:val="both"/>
      </w:pPr>
      <w:r>
        <w:t>3) для деталей и полуфабрикатов</w:t>
      </w:r>
      <w:r>
        <w:t xml:space="preserve"> из сталей аустенитного класса при температуре не ниже 850 °C.</w:t>
      </w:r>
    </w:p>
    <w:p w14:paraId="3951C61B" w14:textId="77777777" w:rsidR="00000000" w:rsidRDefault="00392FD6">
      <w:pPr>
        <w:pStyle w:val="ConsPlusNormal"/>
        <w:spacing w:before="200"/>
        <w:ind w:firstLine="540"/>
        <w:jc w:val="both"/>
      </w:pPr>
      <w:bookmarkStart w:id="9" w:name="Par496"/>
      <w:bookmarkEnd w:id="9"/>
      <w:r>
        <w:t>153. Дополнительной термообработке (отпуску) изделия подвергаются в следующих случаях:</w:t>
      </w:r>
    </w:p>
    <w:p w14:paraId="1129DB71" w14:textId="77777777" w:rsidR="00000000" w:rsidRDefault="00392FD6">
      <w:pPr>
        <w:pStyle w:val="ConsPlusNormal"/>
        <w:spacing w:before="200"/>
        <w:ind w:firstLine="540"/>
        <w:jc w:val="both"/>
      </w:pPr>
      <w:r>
        <w:lastRenderedPageBreak/>
        <w:t xml:space="preserve">1) после вальцовки и штамповки деталей из углеродистой, марганцовистой и кремнемарганцовистой </w:t>
      </w:r>
      <w:r>
        <w:t>сталей, проводимых без нагрева или с нагревом до температуры ниже 700 °C, при толщине стенки более 36 мм, независимо от радиуса гиба;</w:t>
      </w:r>
    </w:p>
    <w:p w14:paraId="0DD44B88" w14:textId="77777777" w:rsidR="00000000" w:rsidRDefault="00392FD6">
      <w:pPr>
        <w:pStyle w:val="ConsPlusNormal"/>
        <w:spacing w:before="200"/>
        <w:ind w:firstLine="540"/>
        <w:jc w:val="both"/>
      </w:pPr>
      <w:r>
        <w:t>2) после гибки без нагрева гибов труб:</w:t>
      </w:r>
    </w:p>
    <w:p w14:paraId="24624CD7" w14:textId="77777777" w:rsidR="00000000" w:rsidRDefault="00392FD6">
      <w:pPr>
        <w:pStyle w:val="ConsPlusNormal"/>
        <w:spacing w:before="200"/>
        <w:ind w:firstLine="540"/>
        <w:jc w:val="both"/>
      </w:pPr>
      <w:r>
        <w:t xml:space="preserve">а) из углеродистой, марганцовистой и кремнемарганцовистой сталей с толщиной стенки </w:t>
      </w:r>
      <w:r>
        <w:t>более 36 мм, независимо от радиуса гиба, или с толщиной стенки 10 - 36 мм при среднем радиусе гиба менее трехкратного наружного диаметра трубы, если овальность поперечного сечения гиба более 5%;</w:t>
      </w:r>
    </w:p>
    <w:p w14:paraId="6A2AA2EE" w14:textId="77777777" w:rsidR="00000000" w:rsidRDefault="00392FD6">
      <w:pPr>
        <w:pStyle w:val="ConsPlusNormal"/>
        <w:spacing w:before="200"/>
        <w:ind w:firstLine="540"/>
        <w:jc w:val="both"/>
      </w:pPr>
      <w:r>
        <w:t>б) из стали марок 12Х1МФ и 15Х1М1Ф при номинальном наружном д</w:t>
      </w:r>
      <w:r>
        <w:t>иаметре более 108 мм, независимо от толщины стенки, при диаметре 108 мм и менее с толщиной стенки 12 мм и более;</w:t>
      </w:r>
    </w:p>
    <w:p w14:paraId="00B9619A" w14:textId="77777777" w:rsidR="00000000" w:rsidRDefault="00392FD6">
      <w:pPr>
        <w:pStyle w:val="ConsPlusNormal"/>
        <w:spacing w:before="200"/>
        <w:ind w:firstLine="540"/>
        <w:jc w:val="both"/>
      </w:pPr>
      <w:r>
        <w:t>в) из остальных легированных сталей согласно указаниям ТД на сварку;</w:t>
      </w:r>
    </w:p>
    <w:p w14:paraId="62E1FBF4" w14:textId="77777777" w:rsidR="00000000" w:rsidRDefault="00392FD6">
      <w:pPr>
        <w:pStyle w:val="ConsPlusNormal"/>
        <w:spacing w:before="200"/>
        <w:ind w:firstLine="540"/>
        <w:jc w:val="both"/>
      </w:pPr>
      <w:r>
        <w:t>г) имеющих гибы с овальностью поперечного сечения более 5%;</w:t>
      </w:r>
    </w:p>
    <w:p w14:paraId="128BA386" w14:textId="77777777" w:rsidR="00000000" w:rsidRDefault="00392FD6">
      <w:pPr>
        <w:pStyle w:val="ConsPlusNormal"/>
        <w:spacing w:before="200"/>
        <w:ind w:firstLine="540"/>
        <w:jc w:val="both"/>
      </w:pPr>
      <w:bookmarkStart w:id="10" w:name="Par503"/>
      <w:bookmarkEnd w:id="10"/>
      <w:r>
        <w:t>3)</w:t>
      </w:r>
      <w:r>
        <w:t xml:space="preserve"> после сварки деталей и сборочных единиц трубопроводов:</w:t>
      </w:r>
    </w:p>
    <w:p w14:paraId="120D0F7E" w14:textId="77777777" w:rsidR="00000000" w:rsidRDefault="00392FD6">
      <w:pPr>
        <w:pStyle w:val="ConsPlusNormal"/>
        <w:spacing w:before="200"/>
        <w:ind w:firstLine="540"/>
        <w:jc w:val="both"/>
      </w:pPr>
      <w:r>
        <w:t>а) из углеродистой, марганцовистой и кремнемарганцовистой сталей с толщиной стенки более 36 мм, а при введении сопутствующего подогрева до температуры не ниже 100 °C - с толщиной стенки более 40 мм;</w:t>
      </w:r>
    </w:p>
    <w:p w14:paraId="1A181703" w14:textId="77777777" w:rsidR="00000000" w:rsidRDefault="00392FD6">
      <w:pPr>
        <w:pStyle w:val="ConsPlusNormal"/>
        <w:spacing w:before="200"/>
        <w:ind w:firstLine="540"/>
        <w:jc w:val="both"/>
      </w:pPr>
      <w:r>
        <w:t>б</w:t>
      </w:r>
      <w:r>
        <w:t>) из легированной стали других марок согласно указаниям ТД на сварку;</w:t>
      </w:r>
    </w:p>
    <w:p w14:paraId="29379772" w14:textId="77777777" w:rsidR="00000000" w:rsidRDefault="00392FD6">
      <w:pPr>
        <w:pStyle w:val="ConsPlusNormal"/>
        <w:spacing w:before="200"/>
        <w:ind w:firstLine="540"/>
        <w:jc w:val="both"/>
      </w:pPr>
      <w:r>
        <w:t xml:space="preserve">4) после приварки штуцеров, а также деталей, не работающих под давлением, к трубопроводам при толщине стенки основной детали, превышающей толщину стенок, указанных в </w:t>
      </w:r>
      <w:hyperlink w:anchor="Par503" w:tooltip="3) после сварки деталей и сборочных единиц трубопроводов:" w:history="1">
        <w:r>
          <w:rPr>
            <w:color w:val="0000FF"/>
          </w:rPr>
          <w:t>подпункте 3</w:t>
        </w:r>
      </w:hyperlink>
      <w:r>
        <w:t xml:space="preserve"> (возможность приварки без термической обработки допускается по специальной технологии, согласованной с головной материаловедческой организацией);</w:t>
      </w:r>
    </w:p>
    <w:p w14:paraId="54B9C395" w14:textId="77777777" w:rsidR="00000000" w:rsidRDefault="00392FD6">
      <w:pPr>
        <w:pStyle w:val="ConsPlusNormal"/>
        <w:spacing w:before="200"/>
        <w:ind w:firstLine="540"/>
        <w:jc w:val="both"/>
      </w:pPr>
      <w:r>
        <w:t>5) во всех других случаях, для к</w:t>
      </w:r>
      <w:r>
        <w:t>оторых в ТУ на изделие или в ТД на сварку предусматривается дополнительная термическая обработка или замена основной термообработки на дополнительную, а также по требованию конструкторской документации.</w:t>
      </w:r>
    </w:p>
    <w:p w14:paraId="75911CCB" w14:textId="77777777" w:rsidR="00000000" w:rsidRDefault="00392FD6">
      <w:pPr>
        <w:pStyle w:val="ConsPlusNormal"/>
        <w:spacing w:before="200"/>
        <w:ind w:firstLine="540"/>
        <w:jc w:val="both"/>
      </w:pPr>
      <w:r>
        <w:t>154. Условия пребывания изделия в интервале времени м</w:t>
      </w:r>
      <w:r>
        <w:t>ежду окончанием сварки и началом отпуска (включая длительность выдержки, допустимую температуру охлаждения) определяются ТД на сварку. Температура отпуска сварного изделия не должна превышать температуру отпуска полуфабриката.</w:t>
      </w:r>
    </w:p>
    <w:p w14:paraId="5B0A86A3" w14:textId="77777777" w:rsidR="00000000" w:rsidRDefault="00392FD6">
      <w:pPr>
        <w:pStyle w:val="ConsPlusNormal"/>
        <w:spacing w:before="200"/>
        <w:ind w:firstLine="540"/>
        <w:jc w:val="both"/>
      </w:pPr>
      <w:r>
        <w:t>155. Если заданный уровень ме</w:t>
      </w:r>
      <w:r>
        <w:t xml:space="preserve">ханических свойств изготовленного элемента, кроме гиба труб, будет подтвержден испытаниями, то необходимость дополнительной термообработки, предусмотренной </w:t>
      </w:r>
      <w:hyperlink w:anchor="Par496" w:tooltip="153. Дополнительной термообработке (отпуску) изделия подвергаются в следующих случаях:" w:history="1">
        <w:r>
          <w:rPr>
            <w:color w:val="0000FF"/>
          </w:rPr>
          <w:t>пунктом 153</w:t>
        </w:r>
      </w:hyperlink>
      <w:r>
        <w:t xml:space="preserve"> настоящих Правил, решается головной материаловедческой организацией.</w:t>
      </w:r>
    </w:p>
    <w:p w14:paraId="3DDC14D3" w14:textId="77777777" w:rsidR="00000000" w:rsidRDefault="00392FD6">
      <w:pPr>
        <w:pStyle w:val="ConsPlusNormal"/>
        <w:spacing w:before="200"/>
        <w:ind w:firstLine="540"/>
        <w:jc w:val="both"/>
      </w:pPr>
      <w:r>
        <w:t>156. Для элементов, свариваемых из сталей разных марок, необходимость термической обработки и ее режим устанавливаются ТД на сварку.</w:t>
      </w:r>
    </w:p>
    <w:p w14:paraId="3F17B4ED" w14:textId="77777777" w:rsidR="00000000" w:rsidRDefault="00392FD6">
      <w:pPr>
        <w:pStyle w:val="ConsPlusNormal"/>
        <w:spacing w:before="200"/>
        <w:ind w:firstLine="540"/>
        <w:jc w:val="both"/>
      </w:pPr>
      <w:r>
        <w:t>157. При основной термической обработке деталей и элементов всех типов, а также при дополнительной термообработке продольных и поперечных сварных соединений изделие следует нагревать целиком. Допускается отпуск изделия частями при условии обеспечения задан</w:t>
      </w:r>
      <w:r>
        <w:t>ной структуры и механических свойств по всей длине изделия, а также при отсутствии его поводки.</w:t>
      </w:r>
    </w:p>
    <w:p w14:paraId="0B84AC83" w14:textId="77777777" w:rsidR="00000000" w:rsidRDefault="00392FD6">
      <w:pPr>
        <w:pStyle w:val="ConsPlusNormal"/>
        <w:spacing w:before="200"/>
        <w:ind w:firstLine="540"/>
        <w:jc w:val="both"/>
      </w:pPr>
      <w:r>
        <w:t>158. Допускается местная термообработка при аустенизации гибов из аустенитной стали и отпуске гибов из углеродистой, низколегированной марганцовистой и кремнема</w:t>
      </w:r>
      <w:r>
        <w:t>рганцовистой стали. При местной термообработке гибов труб должен проводиться одновременный нагрев всего участка гибов и примыкающих к нему прямых участков длиной не менее трехкратной толщины стенки трубы, но не менее 100 мм с каждой стороны гиба.</w:t>
      </w:r>
    </w:p>
    <w:p w14:paraId="7BDACAD8" w14:textId="77777777" w:rsidR="00000000" w:rsidRDefault="00392FD6">
      <w:pPr>
        <w:pStyle w:val="ConsPlusNormal"/>
        <w:spacing w:before="200"/>
        <w:ind w:firstLine="540"/>
        <w:jc w:val="both"/>
      </w:pPr>
      <w:r>
        <w:t>159. Отпу</w:t>
      </w:r>
      <w:r>
        <w:t>ск поперечных сварных соединений трубопроводов, а также сварных соединений приварки штуцеров, элементов опор, креплений и других деталей к трубопроводам допускается проводить путем местного нагрева переносными нагревательными устройствами. При термообработ</w:t>
      </w:r>
      <w:r>
        <w:t xml:space="preserve">ке поперечных </w:t>
      </w:r>
      <w:r>
        <w:lastRenderedPageBreak/>
        <w:t>(кольцевых) сварных соединений должен быть обеспечен равномерный нагрев по всему периметру кольца. Ширина зоны нагрева с расположением сварного шва посередине нагреваемого участка устанавливается ТД.</w:t>
      </w:r>
    </w:p>
    <w:p w14:paraId="13A4B596" w14:textId="77777777" w:rsidR="00000000" w:rsidRDefault="00392FD6">
      <w:pPr>
        <w:pStyle w:val="ConsPlusNormal"/>
        <w:spacing w:before="200"/>
        <w:ind w:firstLine="540"/>
        <w:jc w:val="both"/>
      </w:pPr>
      <w:r>
        <w:t>Участки трубопровода, расположенные вблизи</w:t>
      </w:r>
      <w:r>
        <w:t xml:space="preserve"> нагреваемой при термообработке зоны, должны быть покрыты изоляцией для обеспечения плавного изменения температуры по длине трубопровода.</w:t>
      </w:r>
    </w:p>
    <w:p w14:paraId="30D6EB5F" w14:textId="77777777" w:rsidR="00000000" w:rsidRDefault="00392FD6">
      <w:pPr>
        <w:pStyle w:val="ConsPlusNormal"/>
        <w:spacing w:before="200"/>
        <w:ind w:firstLine="540"/>
        <w:jc w:val="both"/>
      </w:pPr>
      <w:r>
        <w:t>160. Термическая обработка должна проводиться таким образом, чтобы были обеспечены равномерный прогрев металла изделий</w:t>
      </w:r>
      <w:r>
        <w:t>, их свободное тепловое расширение и отсутствие пластических деформаций. Режимы нагрева, выдержки и охлаждения при термообработке изделий с толщиной стенки 20 мм и более и температурах выше 300 °C должны автоматически регистрироваться.</w:t>
      </w:r>
    </w:p>
    <w:p w14:paraId="401077F9" w14:textId="77777777" w:rsidR="00000000" w:rsidRDefault="00392FD6">
      <w:pPr>
        <w:pStyle w:val="ConsPlusNormal"/>
        <w:jc w:val="both"/>
      </w:pPr>
    </w:p>
    <w:p w14:paraId="52D76AD7" w14:textId="77777777" w:rsidR="00000000" w:rsidRDefault="00392FD6">
      <w:pPr>
        <w:pStyle w:val="ConsPlusTitle"/>
        <w:jc w:val="center"/>
        <w:outlineLvl w:val="2"/>
      </w:pPr>
      <w:r>
        <w:t xml:space="preserve">Контроль изделий и </w:t>
      </w:r>
      <w:r>
        <w:t>сварных соединений</w:t>
      </w:r>
    </w:p>
    <w:p w14:paraId="2D2A9CB6" w14:textId="77777777" w:rsidR="00000000" w:rsidRDefault="00392FD6">
      <w:pPr>
        <w:pStyle w:val="ConsPlusNormal"/>
        <w:jc w:val="both"/>
      </w:pPr>
    </w:p>
    <w:p w14:paraId="56CACD74" w14:textId="77777777" w:rsidR="00000000" w:rsidRDefault="00392FD6">
      <w:pPr>
        <w:pStyle w:val="ConsPlusNormal"/>
        <w:ind w:firstLine="540"/>
        <w:jc w:val="both"/>
      </w:pPr>
      <w:r>
        <w:t>161. При изготовлении, монтаже, ремонте и реконструкции (модернизации) трубопроводов должны применяться такие методы и объемы контроля изделий и сварных соединений, которые гарантируют выявление дефектов, влияющих на работоспособность т</w:t>
      </w:r>
      <w:r>
        <w:t>рубопроводов.</w:t>
      </w:r>
    </w:p>
    <w:p w14:paraId="3D38C517" w14:textId="77777777" w:rsidR="00000000" w:rsidRDefault="00392FD6">
      <w:pPr>
        <w:pStyle w:val="ConsPlusNormal"/>
        <w:spacing w:before="200"/>
        <w:ind w:firstLine="540"/>
        <w:jc w:val="both"/>
      </w:pPr>
      <w:r>
        <w:t>Система контроля качества сварки и сварных соединений должна включать:</w:t>
      </w:r>
    </w:p>
    <w:p w14:paraId="45EDD70D" w14:textId="77777777" w:rsidR="00000000" w:rsidRDefault="00392FD6">
      <w:pPr>
        <w:pStyle w:val="ConsPlusNormal"/>
        <w:spacing w:before="200"/>
        <w:ind w:firstLine="540"/>
        <w:jc w:val="both"/>
      </w:pPr>
      <w:r>
        <w:t>1) подтверждение проверки знаний персонала;</w:t>
      </w:r>
    </w:p>
    <w:p w14:paraId="505FE371" w14:textId="77777777" w:rsidR="00000000" w:rsidRDefault="00392FD6">
      <w:pPr>
        <w:pStyle w:val="ConsPlusNormal"/>
        <w:spacing w:before="200"/>
        <w:ind w:firstLine="540"/>
        <w:jc w:val="both"/>
      </w:pPr>
      <w:r>
        <w:t>2) проверку сборочно-сварочного, термического оборудования, аппаратуры, приборов и инструментов;</w:t>
      </w:r>
    </w:p>
    <w:p w14:paraId="09A5381A" w14:textId="77777777" w:rsidR="00000000" w:rsidRDefault="00392FD6">
      <w:pPr>
        <w:pStyle w:val="ConsPlusNormal"/>
        <w:spacing w:before="200"/>
        <w:ind w:firstLine="540"/>
        <w:jc w:val="both"/>
      </w:pPr>
      <w:r>
        <w:t xml:space="preserve">3) контроль качества основных </w:t>
      </w:r>
      <w:r>
        <w:t>материалов;</w:t>
      </w:r>
    </w:p>
    <w:p w14:paraId="2265ECF4" w14:textId="77777777" w:rsidR="00000000" w:rsidRDefault="00392FD6">
      <w:pPr>
        <w:pStyle w:val="ConsPlusNormal"/>
        <w:spacing w:before="200"/>
        <w:ind w:firstLine="540"/>
        <w:jc w:val="both"/>
      </w:pPr>
      <w:r>
        <w:t>4) операционный контроль технологии сварки;</w:t>
      </w:r>
    </w:p>
    <w:p w14:paraId="3B400643" w14:textId="77777777" w:rsidR="00000000" w:rsidRDefault="00392FD6">
      <w:pPr>
        <w:pStyle w:val="ConsPlusNormal"/>
        <w:spacing w:before="200"/>
        <w:ind w:firstLine="540"/>
        <w:jc w:val="both"/>
      </w:pPr>
      <w:r>
        <w:t>5) неразрушающий контроль качества сварных соединений;</w:t>
      </w:r>
    </w:p>
    <w:p w14:paraId="223D05F8" w14:textId="77777777" w:rsidR="00000000" w:rsidRDefault="00392FD6">
      <w:pPr>
        <w:pStyle w:val="ConsPlusNormal"/>
        <w:spacing w:before="200"/>
        <w:ind w:firstLine="540"/>
        <w:jc w:val="both"/>
      </w:pPr>
      <w:r>
        <w:t>6) разрушающий контроль качества сварных соединений;</w:t>
      </w:r>
    </w:p>
    <w:p w14:paraId="1A1AB577" w14:textId="77777777" w:rsidR="00000000" w:rsidRDefault="00392FD6">
      <w:pPr>
        <w:pStyle w:val="ConsPlusNormal"/>
        <w:spacing w:before="200"/>
        <w:ind w:firstLine="540"/>
        <w:jc w:val="both"/>
      </w:pPr>
      <w:r>
        <w:t>7) контроль исправления дефектов.</w:t>
      </w:r>
    </w:p>
    <w:p w14:paraId="0DB05CD1" w14:textId="77777777" w:rsidR="00000000" w:rsidRDefault="00392FD6">
      <w:pPr>
        <w:pStyle w:val="ConsPlusNormal"/>
        <w:spacing w:before="200"/>
        <w:ind w:firstLine="540"/>
        <w:jc w:val="both"/>
      </w:pPr>
      <w:bookmarkStart w:id="11" w:name="Par528"/>
      <w:bookmarkEnd w:id="11"/>
      <w:r>
        <w:t>162. При проведении неразрушающего контроля ма</w:t>
      </w:r>
      <w:r>
        <w:t>териалов и сварных соединений необходимо применять следующие методы:</w:t>
      </w:r>
    </w:p>
    <w:p w14:paraId="41E57573" w14:textId="77777777" w:rsidR="00000000" w:rsidRDefault="00392FD6">
      <w:pPr>
        <w:pStyle w:val="ConsPlusNormal"/>
        <w:spacing w:before="200"/>
        <w:ind w:firstLine="540"/>
        <w:jc w:val="both"/>
      </w:pPr>
      <w:r>
        <w:t>1) визуальный и измерительный;</w:t>
      </w:r>
    </w:p>
    <w:p w14:paraId="1AD7871C" w14:textId="77777777" w:rsidR="00000000" w:rsidRDefault="00392FD6">
      <w:pPr>
        <w:pStyle w:val="ConsPlusNormal"/>
        <w:spacing w:before="200"/>
        <w:ind w:firstLine="540"/>
        <w:jc w:val="both"/>
      </w:pPr>
      <w:r>
        <w:t>2) радиографический;</w:t>
      </w:r>
    </w:p>
    <w:p w14:paraId="5966F7D7" w14:textId="77777777" w:rsidR="00000000" w:rsidRDefault="00392FD6">
      <w:pPr>
        <w:pStyle w:val="ConsPlusNormal"/>
        <w:spacing w:before="200"/>
        <w:ind w:firstLine="540"/>
        <w:jc w:val="both"/>
      </w:pPr>
      <w:r>
        <w:t>3) ультразвуковой;</w:t>
      </w:r>
    </w:p>
    <w:p w14:paraId="5E3ED58F" w14:textId="77777777" w:rsidR="00000000" w:rsidRDefault="00392FD6">
      <w:pPr>
        <w:pStyle w:val="ConsPlusNormal"/>
        <w:spacing w:before="200"/>
        <w:ind w:firstLine="540"/>
        <w:jc w:val="both"/>
      </w:pPr>
      <w:r>
        <w:t>4) капиллярный или магнитопорошковый;</w:t>
      </w:r>
    </w:p>
    <w:p w14:paraId="2B93C2B7" w14:textId="77777777" w:rsidR="00000000" w:rsidRDefault="00392FD6">
      <w:pPr>
        <w:pStyle w:val="ConsPlusNormal"/>
        <w:spacing w:before="200"/>
        <w:ind w:firstLine="540"/>
        <w:jc w:val="both"/>
      </w:pPr>
      <w:r>
        <w:t>5) токовихревой;</w:t>
      </w:r>
    </w:p>
    <w:p w14:paraId="5EA1B24E" w14:textId="77777777" w:rsidR="00000000" w:rsidRDefault="00392FD6">
      <w:pPr>
        <w:pStyle w:val="ConsPlusNormal"/>
        <w:spacing w:before="200"/>
        <w:ind w:firstLine="540"/>
        <w:jc w:val="both"/>
      </w:pPr>
      <w:r>
        <w:t>6) стилоскопирование;</w:t>
      </w:r>
    </w:p>
    <w:p w14:paraId="7C4253A4" w14:textId="77777777" w:rsidR="00000000" w:rsidRDefault="00392FD6">
      <w:pPr>
        <w:pStyle w:val="ConsPlusNormal"/>
        <w:spacing w:before="200"/>
        <w:ind w:firstLine="540"/>
        <w:jc w:val="both"/>
      </w:pPr>
      <w:r>
        <w:t>7) замер твердости;</w:t>
      </w:r>
    </w:p>
    <w:p w14:paraId="178FBDB5" w14:textId="77777777" w:rsidR="00000000" w:rsidRDefault="00392FD6">
      <w:pPr>
        <w:pStyle w:val="ConsPlusNormal"/>
        <w:spacing w:before="200"/>
        <w:ind w:firstLine="540"/>
        <w:jc w:val="both"/>
      </w:pPr>
      <w:r>
        <w:t>8) гидравлическое и</w:t>
      </w:r>
      <w:r>
        <w:t>спытание.</w:t>
      </w:r>
    </w:p>
    <w:p w14:paraId="006D7770" w14:textId="77777777" w:rsidR="00000000" w:rsidRDefault="00392FD6">
      <w:pPr>
        <w:pStyle w:val="ConsPlusNormal"/>
        <w:spacing w:before="200"/>
        <w:ind w:firstLine="540"/>
        <w:jc w:val="both"/>
      </w:pPr>
      <w:r>
        <w:t>Кроме указанных могут применяться другие методы в объеме, предусмотренном ПКД.</w:t>
      </w:r>
    </w:p>
    <w:p w14:paraId="028BBD63" w14:textId="77777777" w:rsidR="00000000" w:rsidRDefault="00392FD6">
      <w:pPr>
        <w:pStyle w:val="ConsPlusNormal"/>
        <w:spacing w:before="200"/>
        <w:ind w:firstLine="540"/>
        <w:jc w:val="both"/>
      </w:pPr>
      <w:r>
        <w:t>Выбор методов контроля должен проводиться в соответствии с требованиями настоящих Правил, НД на сварку и указываться в ПКД.</w:t>
      </w:r>
    </w:p>
    <w:p w14:paraId="45ED2D32" w14:textId="77777777" w:rsidR="00000000" w:rsidRDefault="00392FD6">
      <w:pPr>
        <w:pStyle w:val="ConsPlusNormal"/>
        <w:spacing w:before="200"/>
        <w:ind w:firstLine="540"/>
        <w:jc w:val="both"/>
      </w:pPr>
      <w:r>
        <w:t xml:space="preserve">163. При разрушающем контроле должны проводиться испытания механических свойств, </w:t>
      </w:r>
      <w:r>
        <w:lastRenderedPageBreak/>
        <w:t>металлографические исследования и испытания на стой</w:t>
      </w:r>
      <w:r>
        <w:t>кость к межкристаллитной коррозии. Методика, порядок и объем контроля устанавливаются ПКД на изделие.</w:t>
      </w:r>
    </w:p>
    <w:p w14:paraId="36EBBF47" w14:textId="77777777" w:rsidR="00000000" w:rsidRDefault="00392FD6">
      <w:pPr>
        <w:pStyle w:val="ConsPlusNormal"/>
        <w:spacing w:before="200"/>
        <w:ind w:firstLine="540"/>
        <w:jc w:val="both"/>
      </w:pPr>
      <w:r>
        <w:t>164. Приемочный контроль деталей, сборочных единиц и сварных соединений должен выполняться после окончания всех технологических операций, связанных с нагр</w:t>
      </w:r>
      <w:r>
        <w:t>евом изделия свыше 450 °C, термической обработкой, деформированием и наклепом металла.</w:t>
      </w:r>
    </w:p>
    <w:p w14:paraId="0D15C570" w14:textId="77777777" w:rsidR="00000000" w:rsidRDefault="00392FD6">
      <w:pPr>
        <w:pStyle w:val="ConsPlusNormal"/>
        <w:spacing w:before="200"/>
        <w:ind w:firstLine="540"/>
        <w:jc w:val="both"/>
      </w:pPr>
      <w:r>
        <w:t>Последовательность контроля отдельными методами должна соответствовать требованиям ТД. Визуальный и измерительный контроль, а также стилоскопирование должны предшествова</w:t>
      </w:r>
      <w:r>
        <w:t>ть контролю другими методами.</w:t>
      </w:r>
    </w:p>
    <w:p w14:paraId="17440779" w14:textId="77777777" w:rsidR="00000000" w:rsidRDefault="00392FD6">
      <w:pPr>
        <w:pStyle w:val="ConsPlusNormal"/>
        <w:spacing w:before="200"/>
        <w:ind w:firstLine="540"/>
        <w:jc w:val="both"/>
      </w:pPr>
      <w:r>
        <w:t>165. Методы и объем контроля должны устанавливаться ПКД.</w:t>
      </w:r>
    </w:p>
    <w:p w14:paraId="27DF5FC3" w14:textId="77777777" w:rsidR="00000000" w:rsidRDefault="00392FD6">
      <w:pPr>
        <w:pStyle w:val="ConsPlusNormal"/>
        <w:spacing w:before="200"/>
        <w:ind w:firstLine="540"/>
        <w:jc w:val="both"/>
      </w:pPr>
      <w:r>
        <w:t>Контроль сварных соединений должен проводиться по стандартизированным унифицированным методикам контроля или по методикам эксплуатирующей организации. Методики эксплуати</w:t>
      </w:r>
      <w:r>
        <w:t>рующей организации при наличии отступлений от стандартизированных унифицированных методик контроля подлежат согласованию с головной материаловедческой организацией.</w:t>
      </w:r>
    </w:p>
    <w:p w14:paraId="3F697529" w14:textId="77777777" w:rsidR="00000000" w:rsidRDefault="00392FD6">
      <w:pPr>
        <w:pStyle w:val="ConsPlusNormal"/>
        <w:spacing w:before="200"/>
        <w:ind w:firstLine="540"/>
        <w:jc w:val="both"/>
      </w:pPr>
      <w:r>
        <w:t>К контролю сварных соединений допускаются работники, прошедшие специальную теоретическую по</w:t>
      </w:r>
      <w:r>
        <w:t>дготовку, практическое обучение, подтверждение компетентности и допущенные к выполнению соответствующих работ в порядке, установленном НД.</w:t>
      </w:r>
    </w:p>
    <w:p w14:paraId="4BC07E03" w14:textId="77777777" w:rsidR="00000000" w:rsidRDefault="00392FD6">
      <w:pPr>
        <w:pStyle w:val="ConsPlusNormal"/>
        <w:spacing w:before="200"/>
        <w:ind w:firstLine="540"/>
        <w:jc w:val="both"/>
      </w:pPr>
      <w:r>
        <w:t>166. В процессе проведения работ должен осуществляться операционный контроль технологических процессов подготовки и с</w:t>
      </w:r>
      <w:r>
        <w:t>борки деталей под сварку, сварки и термической обработки сварных соединений, исправления дефектов сварных соединений.</w:t>
      </w:r>
    </w:p>
    <w:p w14:paraId="32AF03F2" w14:textId="77777777" w:rsidR="00000000" w:rsidRDefault="00392FD6">
      <w:pPr>
        <w:pStyle w:val="ConsPlusNormal"/>
        <w:spacing w:before="200"/>
        <w:ind w:firstLine="540"/>
        <w:jc w:val="both"/>
      </w:pPr>
      <w:r>
        <w:t>При операционном контроле проверяется соблюдение исполнителями требований настоящих Правил, ТД и чертежей. Объемы операционного контроля п</w:t>
      </w:r>
      <w:r>
        <w:t>ри подготовке, сборке, сварке, термической обработке и исправлении дефектов должны указываться в ТД.</w:t>
      </w:r>
    </w:p>
    <w:p w14:paraId="7F371FFF" w14:textId="77777777" w:rsidR="00000000" w:rsidRDefault="00392FD6">
      <w:pPr>
        <w:pStyle w:val="ConsPlusNormal"/>
        <w:spacing w:before="200"/>
        <w:ind w:firstLine="540"/>
        <w:jc w:val="both"/>
      </w:pPr>
      <w:r>
        <w:t>167. Результаты по каждому виду контроля и места контроля (в том числе и операционного) должны фиксироваться в отчетной документации.</w:t>
      </w:r>
    </w:p>
    <w:p w14:paraId="00D3659D" w14:textId="77777777" w:rsidR="00000000" w:rsidRDefault="00392FD6">
      <w:pPr>
        <w:pStyle w:val="ConsPlusNormal"/>
        <w:spacing w:before="200"/>
        <w:ind w:firstLine="540"/>
        <w:jc w:val="both"/>
      </w:pPr>
      <w:r>
        <w:t>168. Средства контрол</w:t>
      </w:r>
      <w:r>
        <w:t>я должны проходить метрологическую поверку в соответствии с НД.</w:t>
      </w:r>
    </w:p>
    <w:p w14:paraId="48EDE1C5" w14:textId="77777777" w:rsidR="00000000" w:rsidRDefault="00392FD6">
      <w:pPr>
        <w:pStyle w:val="ConsPlusNormal"/>
        <w:spacing w:before="200"/>
        <w:ind w:firstLine="540"/>
        <w:jc w:val="both"/>
      </w:pPr>
      <w:r>
        <w:t>169. Каждая партия материалов для дефектоскопии до начала их использования должна быть подвергнута входному контролю.</w:t>
      </w:r>
    </w:p>
    <w:p w14:paraId="68FB2313" w14:textId="77777777" w:rsidR="00000000" w:rsidRDefault="00392FD6">
      <w:pPr>
        <w:pStyle w:val="ConsPlusNormal"/>
        <w:spacing w:before="200"/>
        <w:ind w:firstLine="540"/>
        <w:jc w:val="both"/>
      </w:pPr>
      <w:r>
        <w:t>170. Объем разрушающего и неразрушающего контроля, предусмотренный настоящ</w:t>
      </w:r>
      <w:r>
        <w:t>ими Правилами, может быть уменьшен по согласованию с эксплуатирующей организацией и организацией-проектантом.</w:t>
      </w:r>
    </w:p>
    <w:p w14:paraId="057D7369" w14:textId="77777777" w:rsidR="00000000" w:rsidRDefault="00392FD6">
      <w:pPr>
        <w:pStyle w:val="ConsPlusNormal"/>
        <w:spacing w:before="200"/>
        <w:ind w:firstLine="540"/>
        <w:jc w:val="both"/>
      </w:pPr>
      <w:r>
        <w:t>171. Методы и объемы контроля сварных соединений приварных деталей, не работающих под внутренним давлением, должны устанавливаться ТД на изделие и</w:t>
      </w:r>
      <w:r>
        <w:t xml:space="preserve"> сварку.</w:t>
      </w:r>
    </w:p>
    <w:p w14:paraId="38C13F03" w14:textId="77777777" w:rsidR="00000000" w:rsidRDefault="00392FD6">
      <w:pPr>
        <w:pStyle w:val="ConsPlusNormal"/>
        <w:spacing w:before="200"/>
        <w:ind w:firstLine="540"/>
        <w:jc w:val="both"/>
      </w:pPr>
      <w:r>
        <w:t xml:space="preserve">172. Изделие признается годным, если при любом виде контроля в нем не будут обнаружены внутренние и наружные дефекты, не выходящие за пределы допустимых норм, установленных настоящими Правилами </w:t>
      </w:r>
      <w:hyperlink w:anchor="Par969" w:tooltip="НОРМЫ ОЦЕНКИ КАЧЕСТВА СВАРНЫХ СОЕДИНЕНИЙ" w:history="1">
        <w:r>
          <w:rPr>
            <w:color w:val="0000FF"/>
          </w:rPr>
          <w:t>(приложение N 3)</w:t>
        </w:r>
      </w:hyperlink>
      <w:r>
        <w:t xml:space="preserve"> и НД на изделие и сварку.</w:t>
      </w:r>
    </w:p>
    <w:p w14:paraId="689B34F2" w14:textId="77777777" w:rsidR="00000000" w:rsidRDefault="00392FD6">
      <w:pPr>
        <w:pStyle w:val="ConsPlusNormal"/>
        <w:jc w:val="both"/>
      </w:pPr>
    </w:p>
    <w:p w14:paraId="254B2678" w14:textId="77777777" w:rsidR="00000000" w:rsidRDefault="00392FD6">
      <w:pPr>
        <w:pStyle w:val="ConsPlusTitle"/>
        <w:jc w:val="center"/>
        <w:outlineLvl w:val="2"/>
      </w:pPr>
      <w:r>
        <w:t>Визуальный и измерительный контроль, допуски</w:t>
      </w:r>
    </w:p>
    <w:p w14:paraId="4F0F9B6A" w14:textId="77777777" w:rsidR="00000000" w:rsidRDefault="00392FD6">
      <w:pPr>
        <w:pStyle w:val="ConsPlusNormal"/>
        <w:jc w:val="both"/>
      </w:pPr>
    </w:p>
    <w:p w14:paraId="24CA18D6" w14:textId="77777777" w:rsidR="00000000" w:rsidRDefault="00392FD6">
      <w:pPr>
        <w:pStyle w:val="ConsPlusNormal"/>
        <w:ind w:firstLine="540"/>
        <w:jc w:val="both"/>
      </w:pPr>
      <w:r>
        <w:t>173. Каждое изделие и все его сварные соединения после изготовления, ремонта или реконструкции (модернизации) подлежат визуальному и измерительному ко</w:t>
      </w:r>
      <w:r>
        <w:t>нтролю, проводимому согласно настоящим Правилам, ПКД и ТД, с целью выявления наружных дефектов, в том числе:</w:t>
      </w:r>
    </w:p>
    <w:p w14:paraId="78278FB9" w14:textId="77777777" w:rsidR="00000000" w:rsidRDefault="00392FD6">
      <w:pPr>
        <w:pStyle w:val="ConsPlusNormal"/>
        <w:spacing w:before="200"/>
        <w:ind w:firstLine="540"/>
        <w:jc w:val="both"/>
      </w:pPr>
      <w:r>
        <w:t>1) отклонений по геометрическим размерам и взаимному расположению элементов;</w:t>
      </w:r>
    </w:p>
    <w:p w14:paraId="20C19F13" w14:textId="77777777" w:rsidR="00000000" w:rsidRDefault="00392FD6">
      <w:pPr>
        <w:pStyle w:val="ConsPlusNormal"/>
        <w:spacing w:before="200"/>
        <w:ind w:firstLine="540"/>
        <w:jc w:val="both"/>
      </w:pPr>
      <w:r>
        <w:t>2) поверхностных трещин всех видов и направлений;</w:t>
      </w:r>
    </w:p>
    <w:p w14:paraId="3F0060E9" w14:textId="77777777" w:rsidR="00000000" w:rsidRDefault="00392FD6">
      <w:pPr>
        <w:pStyle w:val="ConsPlusNormal"/>
        <w:spacing w:before="200"/>
        <w:ind w:firstLine="540"/>
        <w:jc w:val="both"/>
      </w:pPr>
      <w:r>
        <w:t>3) дефектов на повер</w:t>
      </w:r>
      <w:r>
        <w:t>хности основного металла и сварных соединений.</w:t>
      </w:r>
    </w:p>
    <w:p w14:paraId="0C92AFA7" w14:textId="77777777" w:rsidR="00000000" w:rsidRDefault="00392FD6">
      <w:pPr>
        <w:pStyle w:val="ConsPlusNormal"/>
        <w:spacing w:before="200"/>
        <w:ind w:firstLine="540"/>
        <w:jc w:val="both"/>
      </w:pPr>
      <w:r>
        <w:lastRenderedPageBreak/>
        <w:t>174. Перед визуальным контролем поверхности изделия и сварных соединений должны быть очищены от загрязнений и шлака. При контроле сварных соединений зачистке подлежат поверхность сварного шва и прилегающие к н</w:t>
      </w:r>
      <w:r>
        <w:t>ему участки основного металла шириной не менее 20 мм в обе стороны от шва, при электрошлаковой сварке - 100 мм.</w:t>
      </w:r>
    </w:p>
    <w:p w14:paraId="72694772" w14:textId="77777777" w:rsidR="00000000" w:rsidRDefault="00392FD6">
      <w:pPr>
        <w:pStyle w:val="ConsPlusNormal"/>
        <w:spacing w:before="200"/>
        <w:ind w:firstLine="540"/>
        <w:jc w:val="both"/>
      </w:pPr>
      <w:r>
        <w:t>175. Визуальный и измерительный контроль сварных соединений должен проводиться с внутренней и наружной сторон по всей протяженности трубопровода</w:t>
      </w:r>
      <w:r>
        <w:t xml:space="preserve"> в соответствии с ТД.</w:t>
      </w:r>
    </w:p>
    <w:p w14:paraId="4BE6DFF1" w14:textId="77777777" w:rsidR="00000000" w:rsidRDefault="00392FD6">
      <w:pPr>
        <w:pStyle w:val="ConsPlusNormal"/>
        <w:spacing w:before="200"/>
        <w:ind w:firstLine="540"/>
        <w:jc w:val="both"/>
      </w:pPr>
      <w:r>
        <w:t>В случае недоступности для визуального и измерительного контроля внутренней поверхности сварного соединения контроль проводится только с наружной стороны.</w:t>
      </w:r>
    </w:p>
    <w:p w14:paraId="732A0062" w14:textId="77777777" w:rsidR="00000000" w:rsidRDefault="00392FD6">
      <w:pPr>
        <w:pStyle w:val="ConsPlusNormal"/>
        <w:spacing w:before="200"/>
        <w:ind w:firstLine="540"/>
        <w:jc w:val="both"/>
      </w:pPr>
      <w:r>
        <w:t>176. Поверхностные дефекты, выявленные при визуальном и измерительном контроле, должны быть исправлены до проведения контроля другими неразрушающими методами.</w:t>
      </w:r>
    </w:p>
    <w:p w14:paraId="2D5D95A8" w14:textId="77777777" w:rsidR="00000000" w:rsidRDefault="00392FD6">
      <w:pPr>
        <w:pStyle w:val="ConsPlusNormal"/>
        <w:spacing w:before="200"/>
        <w:ind w:firstLine="540"/>
        <w:jc w:val="both"/>
      </w:pPr>
      <w:r>
        <w:t>177. Допуски по геометрическим размерам готовых изделий не должны превышать указанных в НД и черт</w:t>
      </w:r>
      <w:r>
        <w:t>ежах и не должны быть более установленных настоящими Правилами.</w:t>
      </w:r>
    </w:p>
    <w:p w14:paraId="7A4310CA" w14:textId="77777777" w:rsidR="00000000" w:rsidRDefault="00392FD6">
      <w:pPr>
        <w:pStyle w:val="ConsPlusNormal"/>
        <w:spacing w:before="200"/>
        <w:ind w:firstLine="540"/>
        <w:jc w:val="both"/>
      </w:pPr>
      <w:r>
        <w:t>Методика, количество контрольных измерений и расположение проверяемых участков должны устанавливаться ТД.</w:t>
      </w:r>
    </w:p>
    <w:p w14:paraId="79E80F83" w14:textId="77777777" w:rsidR="00000000" w:rsidRDefault="00392FD6">
      <w:pPr>
        <w:pStyle w:val="ConsPlusNormal"/>
        <w:spacing w:before="200"/>
        <w:ind w:firstLine="540"/>
        <w:jc w:val="both"/>
      </w:pPr>
      <w:r>
        <w:t>178. В цилиндрических и конических элементах, изготовленных из листов или поковок (шта</w:t>
      </w:r>
      <w:r>
        <w:t>мповок) с помощью сварки:</w:t>
      </w:r>
    </w:p>
    <w:p w14:paraId="56A817CA" w14:textId="77777777" w:rsidR="00000000" w:rsidRDefault="00392FD6">
      <w:pPr>
        <w:pStyle w:val="ConsPlusNormal"/>
        <w:spacing w:before="200"/>
        <w:ind w:firstLine="540"/>
        <w:jc w:val="both"/>
      </w:pPr>
      <w:r>
        <w:t>1) могут допускаться следующие отклонения:</w:t>
      </w:r>
    </w:p>
    <w:p w14:paraId="09A57C53" w14:textId="0732A303" w:rsidR="00000000" w:rsidRDefault="00392FD6">
      <w:pPr>
        <w:pStyle w:val="ConsPlusNormal"/>
        <w:spacing w:before="200"/>
        <w:ind w:firstLine="540"/>
        <w:jc w:val="both"/>
      </w:pPr>
      <w:r>
        <w:t xml:space="preserve">а) по диаметру - не более </w:t>
      </w:r>
      <w:r w:rsidR="00A8211F">
        <w:rPr>
          <w:noProof/>
          <w:position w:val="-2"/>
        </w:rPr>
        <w:drawing>
          <wp:inline distT="0" distB="0" distL="0" distR="0" wp14:anchorId="7D8CB8DE" wp14:editId="5A764B46">
            <wp:extent cx="137160" cy="1524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7160" cy="152400"/>
                    </a:xfrm>
                    <a:prstGeom prst="rect">
                      <a:avLst/>
                    </a:prstGeom>
                    <a:noFill/>
                    <a:ln>
                      <a:noFill/>
                    </a:ln>
                  </pic:spPr>
                </pic:pic>
              </a:graphicData>
            </a:graphic>
          </wp:inline>
        </w:drawing>
      </w:r>
      <w:r>
        <w:t>1% от номинального наружного или внутреннего диаметра;</w:t>
      </w:r>
    </w:p>
    <w:p w14:paraId="2C9F2AC2" w14:textId="77777777" w:rsidR="00000000" w:rsidRDefault="00392FD6">
      <w:pPr>
        <w:pStyle w:val="ConsPlusNormal"/>
        <w:spacing w:before="200"/>
        <w:ind w:firstLine="540"/>
        <w:jc w:val="both"/>
      </w:pPr>
      <w:r>
        <w:t>б) по овальности поперечного сечения - не более 1%; овальность вычисля</w:t>
      </w:r>
      <w:r>
        <w:t>ется по формуле:</w:t>
      </w:r>
    </w:p>
    <w:p w14:paraId="71382D90" w14:textId="77777777" w:rsidR="00000000" w:rsidRDefault="00392FD6">
      <w:pPr>
        <w:pStyle w:val="ConsPlusNormal"/>
        <w:jc w:val="both"/>
      </w:pPr>
    </w:p>
    <w:p w14:paraId="1338EC65" w14:textId="2F918D02" w:rsidR="00000000" w:rsidRDefault="00A8211F">
      <w:pPr>
        <w:pStyle w:val="ConsPlusNormal"/>
        <w:jc w:val="center"/>
      </w:pPr>
      <w:r>
        <w:rPr>
          <w:noProof/>
          <w:position w:val="-26"/>
        </w:rPr>
        <w:drawing>
          <wp:inline distT="0" distB="0" distL="0" distR="0" wp14:anchorId="1A9D2679" wp14:editId="784CA637">
            <wp:extent cx="1577340" cy="4572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77340" cy="457200"/>
                    </a:xfrm>
                    <a:prstGeom prst="rect">
                      <a:avLst/>
                    </a:prstGeom>
                    <a:noFill/>
                    <a:ln>
                      <a:noFill/>
                    </a:ln>
                  </pic:spPr>
                </pic:pic>
              </a:graphicData>
            </a:graphic>
          </wp:inline>
        </w:drawing>
      </w:r>
    </w:p>
    <w:p w14:paraId="09D19492" w14:textId="77777777" w:rsidR="00000000" w:rsidRDefault="00392FD6">
      <w:pPr>
        <w:pStyle w:val="ConsPlusNormal"/>
        <w:jc w:val="both"/>
      </w:pPr>
    </w:p>
    <w:p w14:paraId="483D4928" w14:textId="77777777" w:rsidR="00000000" w:rsidRDefault="00392FD6">
      <w:pPr>
        <w:pStyle w:val="ConsPlusNormal"/>
        <w:jc w:val="both"/>
      </w:pPr>
      <w:r>
        <w:t>где D</w:t>
      </w:r>
      <w:r>
        <w:rPr>
          <w:vertAlign w:val="subscript"/>
        </w:rPr>
        <w:t>max</w:t>
      </w:r>
      <w:r>
        <w:t>, D</w:t>
      </w:r>
      <w:r>
        <w:rPr>
          <w:vertAlign w:val="subscript"/>
        </w:rPr>
        <w:t>min</w:t>
      </w:r>
      <w:r>
        <w:t xml:space="preserve"> - максимальный и минимальный наружные и внутренние диаметры, измеряемые в одном сечении;</w:t>
      </w:r>
    </w:p>
    <w:p w14:paraId="722C4C22" w14:textId="77777777" w:rsidR="00000000" w:rsidRDefault="00392FD6">
      <w:pPr>
        <w:pStyle w:val="ConsPlusNormal"/>
        <w:spacing w:before="200"/>
        <w:ind w:firstLine="540"/>
        <w:jc w:val="both"/>
      </w:pPr>
      <w:r>
        <w:t xml:space="preserve">в) от прямолинейности образующей - не более 0,3% от всей длины цилиндрической части элементов, а </w:t>
      </w:r>
      <w:r>
        <w:t>также на любом участке длиной 5 м;</w:t>
      </w:r>
    </w:p>
    <w:p w14:paraId="2871B4EE" w14:textId="77777777" w:rsidR="00000000" w:rsidRDefault="00392FD6">
      <w:pPr>
        <w:pStyle w:val="ConsPlusNormal"/>
        <w:spacing w:before="200"/>
        <w:ind w:firstLine="540"/>
        <w:jc w:val="both"/>
      </w:pPr>
      <w:r>
        <w:t>2) местные утонения не должны выводить толщину стенки за пределы допустимого значения;</w:t>
      </w:r>
    </w:p>
    <w:p w14:paraId="2D36DC9D" w14:textId="77777777" w:rsidR="00000000" w:rsidRDefault="00392FD6">
      <w:pPr>
        <w:pStyle w:val="ConsPlusNormal"/>
        <w:spacing w:before="200"/>
        <w:ind w:firstLine="540"/>
        <w:jc w:val="both"/>
      </w:pPr>
      <w:r>
        <w:t>3) глубина вмятин и другие местные отклонения формы не должны превышать значений, которые обоснованы расчетом на прочность.</w:t>
      </w:r>
    </w:p>
    <w:p w14:paraId="2CBA37D2" w14:textId="77777777" w:rsidR="00000000" w:rsidRDefault="00392FD6">
      <w:pPr>
        <w:pStyle w:val="ConsPlusNormal"/>
        <w:spacing w:before="200"/>
        <w:ind w:firstLine="540"/>
        <w:jc w:val="both"/>
      </w:pPr>
      <w:r>
        <w:t>179. Откло</w:t>
      </w:r>
      <w:r>
        <w:t>нения по диаметру и овальности поперечного сечения элементов трубопроводов не должны превышать значений, установленных в НД на изделие.</w:t>
      </w:r>
    </w:p>
    <w:p w14:paraId="7EFC4362" w14:textId="77777777" w:rsidR="00000000" w:rsidRDefault="00392FD6">
      <w:pPr>
        <w:pStyle w:val="ConsPlusNormal"/>
        <w:spacing w:before="200"/>
        <w:ind w:firstLine="540"/>
        <w:jc w:val="both"/>
      </w:pPr>
      <w:r>
        <w:t>180. Контроль толщины стенки гнутых участков труб должен проводиться с помощью ультразвукового толщиномера или измерение</w:t>
      </w:r>
      <w:r>
        <w:t>м после разрезки, производимой в выборочном порядке из партии гнутых участков с одинаковыми размерами. Методика, порядок и объем контроля толщины стенки на гнутых участках труб устанавливаются в ТД.</w:t>
      </w:r>
    </w:p>
    <w:p w14:paraId="2EB20D79" w14:textId="77777777" w:rsidR="00000000" w:rsidRDefault="00392FD6">
      <w:pPr>
        <w:pStyle w:val="ConsPlusNormal"/>
        <w:spacing w:before="200"/>
        <w:ind w:firstLine="540"/>
        <w:jc w:val="both"/>
      </w:pPr>
      <w:bookmarkStart w:id="12" w:name="Par579"/>
      <w:bookmarkEnd w:id="12"/>
      <w:r>
        <w:t>181. В стыковых сварных соединениях с одинако</w:t>
      </w:r>
      <w:r>
        <w:t>вой номинальной толщиной стенки максимально допустимое смещение (несовпадение) кромок свариваемых элементов (деталей) с наружной стороны соединения не должно превышать значений, установленных в таблице N 4 настоящих Правил.</w:t>
      </w:r>
    </w:p>
    <w:p w14:paraId="7FBBB2FF" w14:textId="77777777" w:rsidR="00000000" w:rsidRDefault="00392FD6">
      <w:pPr>
        <w:pStyle w:val="ConsPlusNormal"/>
        <w:jc w:val="both"/>
      </w:pPr>
    </w:p>
    <w:p w14:paraId="5ECECAE2" w14:textId="77777777" w:rsidR="00000000" w:rsidRDefault="00392FD6">
      <w:pPr>
        <w:pStyle w:val="ConsPlusNormal"/>
        <w:jc w:val="right"/>
        <w:outlineLvl w:val="3"/>
      </w:pPr>
      <w:r>
        <w:t>Таблица N 4</w:t>
      </w:r>
    </w:p>
    <w:p w14:paraId="3E4A2FD2" w14:textId="77777777" w:rsidR="00000000" w:rsidRDefault="00392FD6">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535"/>
        <w:gridCol w:w="4535"/>
      </w:tblGrid>
      <w:tr w:rsidR="00000000" w14:paraId="62928083" w14:textId="77777777">
        <w:tc>
          <w:tcPr>
            <w:tcW w:w="4535" w:type="dxa"/>
            <w:tcBorders>
              <w:top w:val="single" w:sz="4" w:space="0" w:color="auto"/>
              <w:left w:val="single" w:sz="4" w:space="0" w:color="auto"/>
              <w:bottom w:val="single" w:sz="4" w:space="0" w:color="auto"/>
              <w:right w:val="single" w:sz="4" w:space="0" w:color="auto"/>
            </w:tcBorders>
          </w:tcPr>
          <w:p w14:paraId="3F195E76" w14:textId="77777777" w:rsidR="00000000" w:rsidRDefault="00392FD6">
            <w:pPr>
              <w:pStyle w:val="ConsPlusNormal"/>
              <w:jc w:val="center"/>
            </w:pPr>
            <w:r>
              <w:lastRenderedPageBreak/>
              <w:t>Толщина стенки тру</w:t>
            </w:r>
            <w:r>
              <w:t>бы S, мм</w:t>
            </w:r>
          </w:p>
        </w:tc>
        <w:tc>
          <w:tcPr>
            <w:tcW w:w="4535" w:type="dxa"/>
            <w:tcBorders>
              <w:top w:val="single" w:sz="4" w:space="0" w:color="auto"/>
              <w:left w:val="single" w:sz="4" w:space="0" w:color="auto"/>
              <w:bottom w:val="single" w:sz="4" w:space="0" w:color="auto"/>
              <w:right w:val="single" w:sz="4" w:space="0" w:color="auto"/>
            </w:tcBorders>
          </w:tcPr>
          <w:p w14:paraId="4B49A02B" w14:textId="77777777" w:rsidR="00000000" w:rsidRDefault="00392FD6">
            <w:pPr>
              <w:pStyle w:val="ConsPlusNormal"/>
              <w:jc w:val="center"/>
            </w:pPr>
            <w:r>
              <w:t>Смещение кромок, мм</w:t>
            </w:r>
          </w:p>
        </w:tc>
      </w:tr>
      <w:tr w:rsidR="00000000" w14:paraId="60038DE1" w14:textId="77777777">
        <w:tc>
          <w:tcPr>
            <w:tcW w:w="4535" w:type="dxa"/>
            <w:tcBorders>
              <w:top w:val="single" w:sz="4" w:space="0" w:color="auto"/>
              <w:left w:val="single" w:sz="4" w:space="0" w:color="auto"/>
              <w:bottom w:val="single" w:sz="4" w:space="0" w:color="auto"/>
              <w:right w:val="single" w:sz="4" w:space="0" w:color="auto"/>
            </w:tcBorders>
          </w:tcPr>
          <w:p w14:paraId="29591B33" w14:textId="77777777" w:rsidR="00000000" w:rsidRDefault="00392FD6">
            <w:pPr>
              <w:pStyle w:val="ConsPlusNormal"/>
              <w:ind w:left="1134"/>
            </w:pPr>
            <w:r>
              <w:t>До 3</w:t>
            </w:r>
          </w:p>
        </w:tc>
        <w:tc>
          <w:tcPr>
            <w:tcW w:w="4535" w:type="dxa"/>
            <w:tcBorders>
              <w:top w:val="single" w:sz="4" w:space="0" w:color="auto"/>
              <w:left w:val="single" w:sz="4" w:space="0" w:color="auto"/>
              <w:bottom w:val="single" w:sz="4" w:space="0" w:color="auto"/>
              <w:right w:val="single" w:sz="4" w:space="0" w:color="auto"/>
            </w:tcBorders>
          </w:tcPr>
          <w:p w14:paraId="5A7545CC" w14:textId="77777777" w:rsidR="00000000" w:rsidRDefault="00392FD6">
            <w:pPr>
              <w:pStyle w:val="ConsPlusNormal"/>
              <w:jc w:val="center"/>
            </w:pPr>
            <w:r>
              <w:t>0,2S</w:t>
            </w:r>
          </w:p>
        </w:tc>
      </w:tr>
      <w:tr w:rsidR="00000000" w14:paraId="3984522C" w14:textId="77777777">
        <w:tc>
          <w:tcPr>
            <w:tcW w:w="4535" w:type="dxa"/>
            <w:tcBorders>
              <w:top w:val="single" w:sz="4" w:space="0" w:color="auto"/>
              <w:left w:val="single" w:sz="4" w:space="0" w:color="auto"/>
              <w:bottom w:val="single" w:sz="4" w:space="0" w:color="auto"/>
              <w:right w:val="single" w:sz="4" w:space="0" w:color="auto"/>
            </w:tcBorders>
          </w:tcPr>
          <w:p w14:paraId="0366EABA" w14:textId="77777777" w:rsidR="00000000" w:rsidRDefault="00392FD6">
            <w:pPr>
              <w:pStyle w:val="ConsPlusNormal"/>
              <w:ind w:left="1134"/>
            </w:pPr>
            <w:r>
              <w:t>Выше 3 до 6</w:t>
            </w:r>
          </w:p>
        </w:tc>
        <w:tc>
          <w:tcPr>
            <w:tcW w:w="4535" w:type="dxa"/>
            <w:tcBorders>
              <w:top w:val="single" w:sz="4" w:space="0" w:color="auto"/>
              <w:left w:val="single" w:sz="4" w:space="0" w:color="auto"/>
              <w:bottom w:val="single" w:sz="4" w:space="0" w:color="auto"/>
              <w:right w:val="single" w:sz="4" w:space="0" w:color="auto"/>
            </w:tcBorders>
          </w:tcPr>
          <w:p w14:paraId="1E4789F6" w14:textId="77777777" w:rsidR="00000000" w:rsidRDefault="00392FD6">
            <w:pPr>
              <w:pStyle w:val="ConsPlusNormal"/>
              <w:jc w:val="center"/>
            </w:pPr>
            <w:r>
              <w:t>0,1S + 0,3</w:t>
            </w:r>
          </w:p>
        </w:tc>
      </w:tr>
      <w:tr w:rsidR="00000000" w14:paraId="18404EE3" w14:textId="77777777">
        <w:tc>
          <w:tcPr>
            <w:tcW w:w="4535" w:type="dxa"/>
            <w:tcBorders>
              <w:top w:val="single" w:sz="4" w:space="0" w:color="auto"/>
              <w:left w:val="single" w:sz="4" w:space="0" w:color="auto"/>
              <w:bottom w:val="single" w:sz="4" w:space="0" w:color="auto"/>
              <w:right w:val="single" w:sz="4" w:space="0" w:color="auto"/>
            </w:tcBorders>
          </w:tcPr>
          <w:p w14:paraId="2451377B" w14:textId="77777777" w:rsidR="00000000" w:rsidRDefault="00392FD6">
            <w:pPr>
              <w:pStyle w:val="ConsPlusNormal"/>
              <w:ind w:left="1134"/>
            </w:pPr>
            <w:r>
              <w:t>Выше 6 до 10</w:t>
            </w:r>
          </w:p>
        </w:tc>
        <w:tc>
          <w:tcPr>
            <w:tcW w:w="4535" w:type="dxa"/>
            <w:tcBorders>
              <w:top w:val="single" w:sz="4" w:space="0" w:color="auto"/>
              <w:left w:val="single" w:sz="4" w:space="0" w:color="auto"/>
              <w:bottom w:val="single" w:sz="4" w:space="0" w:color="auto"/>
              <w:right w:val="single" w:sz="4" w:space="0" w:color="auto"/>
            </w:tcBorders>
          </w:tcPr>
          <w:p w14:paraId="5ACA26D3" w14:textId="77777777" w:rsidR="00000000" w:rsidRDefault="00392FD6">
            <w:pPr>
              <w:pStyle w:val="ConsPlusNormal"/>
              <w:jc w:val="center"/>
            </w:pPr>
            <w:r>
              <w:t>0,15S</w:t>
            </w:r>
          </w:p>
        </w:tc>
      </w:tr>
      <w:tr w:rsidR="00000000" w14:paraId="79BE22D8" w14:textId="77777777">
        <w:tc>
          <w:tcPr>
            <w:tcW w:w="4535" w:type="dxa"/>
            <w:tcBorders>
              <w:top w:val="single" w:sz="4" w:space="0" w:color="auto"/>
              <w:left w:val="single" w:sz="4" w:space="0" w:color="auto"/>
              <w:bottom w:val="single" w:sz="4" w:space="0" w:color="auto"/>
              <w:right w:val="single" w:sz="4" w:space="0" w:color="auto"/>
            </w:tcBorders>
          </w:tcPr>
          <w:p w14:paraId="761F12F5" w14:textId="77777777" w:rsidR="00000000" w:rsidRDefault="00392FD6">
            <w:pPr>
              <w:pStyle w:val="ConsPlusNormal"/>
              <w:ind w:left="1134"/>
            </w:pPr>
            <w:r>
              <w:t>Выше 10 до 20</w:t>
            </w:r>
          </w:p>
        </w:tc>
        <w:tc>
          <w:tcPr>
            <w:tcW w:w="4535" w:type="dxa"/>
            <w:tcBorders>
              <w:top w:val="single" w:sz="4" w:space="0" w:color="auto"/>
              <w:left w:val="single" w:sz="4" w:space="0" w:color="auto"/>
              <w:bottom w:val="single" w:sz="4" w:space="0" w:color="auto"/>
              <w:right w:val="single" w:sz="4" w:space="0" w:color="auto"/>
            </w:tcBorders>
          </w:tcPr>
          <w:p w14:paraId="21273F8F" w14:textId="77777777" w:rsidR="00000000" w:rsidRDefault="00392FD6">
            <w:pPr>
              <w:pStyle w:val="ConsPlusNormal"/>
              <w:jc w:val="center"/>
            </w:pPr>
            <w:r>
              <w:t>0,05S + 1,0</w:t>
            </w:r>
          </w:p>
        </w:tc>
      </w:tr>
      <w:tr w:rsidR="00000000" w14:paraId="2736AC0E" w14:textId="77777777">
        <w:tc>
          <w:tcPr>
            <w:tcW w:w="4535" w:type="dxa"/>
            <w:tcBorders>
              <w:top w:val="single" w:sz="4" w:space="0" w:color="auto"/>
              <w:left w:val="single" w:sz="4" w:space="0" w:color="auto"/>
              <w:bottom w:val="single" w:sz="4" w:space="0" w:color="auto"/>
              <w:right w:val="single" w:sz="4" w:space="0" w:color="auto"/>
            </w:tcBorders>
          </w:tcPr>
          <w:p w14:paraId="0E4BA6C4" w14:textId="77777777" w:rsidR="00000000" w:rsidRDefault="00392FD6">
            <w:pPr>
              <w:pStyle w:val="ConsPlusNormal"/>
              <w:ind w:left="1134"/>
            </w:pPr>
            <w:r>
              <w:t>Выше 20</w:t>
            </w:r>
          </w:p>
        </w:tc>
        <w:tc>
          <w:tcPr>
            <w:tcW w:w="4535" w:type="dxa"/>
            <w:tcBorders>
              <w:top w:val="single" w:sz="4" w:space="0" w:color="auto"/>
              <w:left w:val="single" w:sz="4" w:space="0" w:color="auto"/>
              <w:bottom w:val="single" w:sz="4" w:space="0" w:color="auto"/>
              <w:right w:val="single" w:sz="4" w:space="0" w:color="auto"/>
            </w:tcBorders>
          </w:tcPr>
          <w:p w14:paraId="07496F12" w14:textId="77777777" w:rsidR="00000000" w:rsidRDefault="00392FD6">
            <w:pPr>
              <w:pStyle w:val="ConsPlusNormal"/>
              <w:jc w:val="center"/>
            </w:pPr>
            <w:r>
              <w:t>0,1S, но не более 3 мм</w:t>
            </w:r>
          </w:p>
        </w:tc>
      </w:tr>
    </w:tbl>
    <w:p w14:paraId="7773567F" w14:textId="77777777" w:rsidR="00000000" w:rsidRDefault="00392FD6">
      <w:pPr>
        <w:pStyle w:val="ConsPlusNormal"/>
        <w:jc w:val="both"/>
      </w:pPr>
    </w:p>
    <w:p w14:paraId="1ECA35EF" w14:textId="77777777" w:rsidR="00000000" w:rsidRDefault="00392FD6">
      <w:pPr>
        <w:pStyle w:val="ConsPlusNormal"/>
        <w:ind w:firstLine="540"/>
        <w:jc w:val="both"/>
      </w:pPr>
      <w:bookmarkStart w:id="13" w:name="Par596"/>
      <w:bookmarkEnd w:id="13"/>
      <w:r>
        <w:t>182. Смещение (несовпадение) кромок элементов (деталей) с внутренней стороны соединения (со стороны корня шва) в стыковых сварных соединениях с односторонней разделкой кромок не должно превышать норм, установленных ТД и рабочими чертежами.</w:t>
      </w:r>
    </w:p>
    <w:p w14:paraId="4E83C599" w14:textId="77777777" w:rsidR="00000000" w:rsidRDefault="00392FD6">
      <w:pPr>
        <w:pStyle w:val="ConsPlusNormal"/>
        <w:spacing w:before="200"/>
        <w:ind w:firstLine="540"/>
        <w:jc w:val="both"/>
      </w:pPr>
      <w:r>
        <w:t>В стыковых сварн</w:t>
      </w:r>
      <w:r>
        <w:t>ых соединениях, выполняемых электродуговой сваркой с двух сторон, а также электрошлаковой сваркой, указанное смещение кромок не должно быть превышено ни с наружной, ни с внутренней стороны соединения.</w:t>
      </w:r>
    </w:p>
    <w:p w14:paraId="30406C21" w14:textId="77777777" w:rsidR="00000000" w:rsidRDefault="00392FD6">
      <w:pPr>
        <w:pStyle w:val="ConsPlusNormal"/>
        <w:spacing w:before="200"/>
        <w:ind w:firstLine="540"/>
        <w:jc w:val="both"/>
      </w:pPr>
      <w:r>
        <w:t xml:space="preserve">183. Требования, указанные в </w:t>
      </w:r>
      <w:hyperlink w:anchor="Par129" w:tooltip="18. Конструкция криволинейных элементов должна соответствовать ПКД." w:history="1">
        <w:r>
          <w:rPr>
            <w:color w:val="0000FF"/>
          </w:rPr>
          <w:t>пунктах 18</w:t>
        </w:r>
      </w:hyperlink>
      <w:r>
        <w:t xml:space="preserve"> и </w:t>
      </w:r>
      <w:hyperlink w:anchor="Par596" w:tooltip="182. Смещение (несовпадение) кромок элементов (деталей) с внутренней стороны соединения (со стороны корня шва) в стыковых сварных соединениях с односторонней разделкой кромок не должно превышать норм, установленных ТД и рабочими чертежами." w:history="1">
        <w:r>
          <w:rPr>
            <w:color w:val="0000FF"/>
          </w:rPr>
          <w:t>182</w:t>
        </w:r>
      </w:hyperlink>
      <w:r>
        <w:t xml:space="preserve"> настоящих Правил, не обязательны для сварных соединений элементов с различной фактической толщиной стенок при условии обеспечения плавного перехода от одного</w:t>
      </w:r>
      <w:r>
        <w:t xml:space="preserve"> сечения к другому за счет наклонного расположения поверхности соединения в соответствии с требованиями </w:t>
      </w:r>
      <w:hyperlink w:anchor="Par149" w:tooltip="26. В стыковых сварных соединениях элементов с различной толщиной стенок должен быть обеспечен плавный переход от большего к меньшему сечению путем соответствующей односторонней или двусторонней механической обработки конца элемента с более толстой стенкой." w:history="1">
        <w:r>
          <w:rPr>
            <w:color w:val="0000FF"/>
          </w:rPr>
          <w:t>пункта 26</w:t>
        </w:r>
      </w:hyperlink>
      <w:r>
        <w:t xml:space="preserve"> настоящих Правил.</w:t>
      </w:r>
    </w:p>
    <w:p w14:paraId="3280F6E5" w14:textId="77777777" w:rsidR="00000000" w:rsidRDefault="00392FD6">
      <w:pPr>
        <w:pStyle w:val="ConsPlusNormal"/>
        <w:spacing w:before="200"/>
        <w:ind w:firstLine="540"/>
        <w:jc w:val="both"/>
      </w:pPr>
      <w:r>
        <w:t xml:space="preserve">При смещении кромок свариваемых элементов (деталей) в пределах норм, указанных в </w:t>
      </w:r>
      <w:hyperlink w:anchor="Par579" w:tooltip="181. В стыковых сварных соединениях с одинаковой номинальной толщиной стенки максимально допустимое смещение (несовпадение) кромок свариваемых элементов (деталей) с наружной стороны соединения не должно превышать значений, установленных в таблице N 4 настоящих Правил." w:history="1">
        <w:r>
          <w:rPr>
            <w:color w:val="0000FF"/>
          </w:rPr>
          <w:t>пунктах 181</w:t>
        </w:r>
      </w:hyperlink>
      <w:r>
        <w:t xml:space="preserve"> и </w:t>
      </w:r>
      <w:hyperlink w:anchor="Par596" w:tooltip="182. Смещение (несовпадение) кромок элементов (деталей) с внутренней стороны соединения (со стороны корня шва) в стыковых сварных соединениях с односторонней разделкой кромок не должно превышать норм, установленных ТД и рабочими чертежами." w:history="1">
        <w:r>
          <w:rPr>
            <w:color w:val="0000FF"/>
          </w:rPr>
          <w:t>182</w:t>
        </w:r>
      </w:hyperlink>
      <w:r>
        <w:t xml:space="preserve"> настоящих Правил, поверхность соединения должна обеспечивать плавный переход от одной кромки к другой.</w:t>
      </w:r>
    </w:p>
    <w:p w14:paraId="188C7EEB" w14:textId="77777777" w:rsidR="00000000" w:rsidRDefault="00392FD6">
      <w:pPr>
        <w:pStyle w:val="ConsPlusNormal"/>
        <w:jc w:val="both"/>
      </w:pPr>
    </w:p>
    <w:p w14:paraId="60EDBB09" w14:textId="77777777" w:rsidR="00000000" w:rsidRDefault="00392FD6">
      <w:pPr>
        <w:pStyle w:val="ConsPlusTitle"/>
        <w:jc w:val="center"/>
        <w:outlineLvl w:val="2"/>
      </w:pPr>
      <w:r>
        <w:t>Радиографический и ультразвуковой контроль</w:t>
      </w:r>
    </w:p>
    <w:p w14:paraId="1B2D34EB" w14:textId="77777777" w:rsidR="00000000" w:rsidRDefault="00392FD6">
      <w:pPr>
        <w:pStyle w:val="ConsPlusNormal"/>
        <w:jc w:val="both"/>
      </w:pPr>
    </w:p>
    <w:p w14:paraId="3053DD62" w14:textId="77777777" w:rsidR="00000000" w:rsidRDefault="00392FD6">
      <w:pPr>
        <w:pStyle w:val="ConsPlusNormal"/>
        <w:ind w:firstLine="540"/>
        <w:jc w:val="both"/>
      </w:pPr>
      <w:r>
        <w:t>184. Радиографический и ультразвуковой контроль должны применяться для выявления внутренних дефектов в сварных соединениях, расслоений и трещин в основном металле, контроля толщины стенок деталей и сварочных единиц трубопроводов.</w:t>
      </w:r>
    </w:p>
    <w:p w14:paraId="1C60D36B" w14:textId="77777777" w:rsidR="00000000" w:rsidRDefault="00392FD6">
      <w:pPr>
        <w:pStyle w:val="ConsPlusNormal"/>
        <w:spacing w:before="200"/>
        <w:ind w:firstLine="540"/>
        <w:jc w:val="both"/>
      </w:pPr>
      <w:r>
        <w:t>Методы контроля должны при</w:t>
      </w:r>
      <w:r>
        <w:t xml:space="preserve">меняться в соответствии с </w:t>
      </w:r>
      <w:hyperlink w:anchor="Par528" w:tooltip="162. При проведении неразрушающего контроля материалов и сварных соединений необходимо применять следующие методы:" w:history="1">
        <w:r>
          <w:rPr>
            <w:color w:val="0000FF"/>
          </w:rPr>
          <w:t>пунктом 162</w:t>
        </w:r>
      </w:hyperlink>
      <w:r>
        <w:t xml:space="preserve"> настоящих Правил и ТД.</w:t>
      </w:r>
    </w:p>
    <w:p w14:paraId="499B690B" w14:textId="77777777" w:rsidR="00000000" w:rsidRDefault="00392FD6">
      <w:pPr>
        <w:pStyle w:val="ConsPlusNormal"/>
        <w:spacing w:before="200"/>
        <w:ind w:firstLine="540"/>
        <w:jc w:val="both"/>
      </w:pPr>
      <w:r>
        <w:t>185. Радиографический и ультразвуковой контроль качества сварных соединений должны проводиться в соответствии с ТД.</w:t>
      </w:r>
    </w:p>
    <w:p w14:paraId="6A19952C" w14:textId="77777777" w:rsidR="00000000" w:rsidRDefault="00392FD6">
      <w:pPr>
        <w:pStyle w:val="ConsPlusNormal"/>
        <w:spacing w:before="200"/>
        <w:ind w:firstLine="540"/>
        <w:jc w:val="both"/>
      </w:pPr>
      <w:bookmarkStart w:id="14" w:name="Par606"/>
      <w:bookmarkEnd w:id="14"/>
      <w:r>
        <w:t>186. Обязательному ультразвуковому контролю в трубопроводах (и их элементах) из стали перлитного и мартенситно-ферритного классо</w:t>
      </w:r>
      <w:r>
        <w:t>в подлежат:</w:t>
      </w:r>
    </w:p>
    <w:p w14:paraId="727CB271" w14:textId="77777777" w:rsidR="00000000" w:rsidRDefault="00392FD6">
      <w:pPr>
        <w:pStyle w:val="ConsPlusNormal"/>
        <w:spacing w:before="200"/>
        <w:ind w:firstLine="540"/>
        <w:jc w:val="both"/>
      </w:pPr>
      <w:bookmarkStart w:id="15" w:name="Par607"/>
      <w:bookmarkEnd w:id="15"/>
      <w:r>
        <w:t>1) все стыковые сварные соединения трубопроводов I и II категорий с толщиной стенки 15 мм и более - по всей длине соединения, за исключением сварных соединений литых деталей;</w:t>
      </w:r>
    </w:p>
    <w:p w14:paraId="34D683C0" w14:textId="77777777" w:rsidR="00000000" w:rsidRDefault="00392FD6">
      <w:pPr>
        <w:pStyle w:val="ConsPlusNormal"/>
        <w:spacing w:before="200"/>
        <w:ind w:firstLine="540"/>
        <w:jc w:val="both"/>
      </w:pPr>
      <w:r>
        <w:t>2) сварные соединения, ультразвуковой контроль которых пр</w:t>
      </w:r>
      <w:r>
        <w:t>едусмотрен ТД по сварке.</w:t>
      </w:r>
    </w:p>
    <w:p w14:paraId="24892967" w14:textId="77777777" w:rsidR="00000000" w:rsidRDefault="00392FD6">
      <w:pPr>
        <w:pStyle w:val="ConsPlusNormal"/>
        <w:spacing w:before="200"/>
        <w:ind w:firstLine="540"/>
        <w:jc w:val="both"/>
      </w:pPr>
      <w:r>
        <w:t>Все сварные соединения труб контролируются ультразвуковой дефектоскопией с двух сторон от оси шва, а сварные соединения труб с литыми и другими фасонными деталями - с одной стороны (со стороны трубы).</w:t>
      </w:r>
    </w:p>
    <w:p w14:paraId="3D06274A" w14:textId="77777777" w:rsidR="00000000" w:rsidRDefault="00392FD6">
      <w:pPr>
        <w:pStyle w:val="ConsPlusNormal"/>
        <w:spacing w:before="200"/>
        <w:ind w:firstLine="540"/>
        <w:jc w:val="both"/>
      </w:pPr>
      <w:r>
        <w:t>Ультразвуковому контролю должн</w:t>
      </w:r>
      <w:r>
        <w:t>ы подвергаться соединения с полным проплавлением (без конструктивного непровара).</w:t>
      </w:r>
    </w:p>
    <w:p w14:paraId="301E17AD" w14:textId="77777777" w:rsidR="00000000" w:rsidRDefault="00392FD6">
      <w:pPr>
        <w:pStyle w:val="ConsPlusNormal"/>
        <w:spacing w:before="200"/>
        <w:ind w:firstLine="540"/>
        <w:jc w:val="both"/>
      </w:pPr>
      <w:r>
        <w:t>187. Ультразвуковому контролю или радиографии в трубопроводах из стали перлитного и мартенситно-ферритного классов подлежат:</w:t>
      </w:r>
    </w:p>
    <w:p w14:paraId="0D7F20DE" w14:textId="77777777" w:rsidR="00000000" w:rsidRDefault="00392FD6">
      <w:pPr>
        <w:pStyle w:val="ConsPlusNormal"/>
        <w:spacing w:before="200"/>
        <w:ind w:firstLine="540"/>
        <w:jc w:val="both"/>
      </w:pPr>
      <w:r>
        <w:lastRenderedPageBreak/>
        <w:t>1) все продольные сварные соединения трубопроводо</w:t>
      </w:r>
      <w:r>
        <w:t>в всех категорий, их детали и элементы - по всей длине соединений;</w:t>
      </w:r>
    </w:p>
    <w:p w14:paraId="611C9008" w14:textId="77777777" w:rsidR="00000000" w:rsidRDefault="00392FD6">
      <w:pPr>
        <w:pStyle w:val="ConsPlusNormal"/>
        <w:spacing w:before="200"/>
        <w:ind w:firstLine="540"/>
        <w:jc w:val="both"/>
      </w:pPr>
      <w:r>
        <w:t>2) все поперечные сварные соединения трубопроводов I категории наружным диаметром 200 мм и более при толщине стенки менее 15 мм - по всей длине соединений;</w:t>
      </w:r>
    </w:p>
    <w:p w14:paraId="1FCE6344" w14:textId="77777777" w:rsidR="00000000" w:rsidRDefault="00392FD6">
      <w:pPr>
        <w:pStyle w:val="ConsPlusNormal"/>
        <w:spacing w:before="200"/>
        <w:ind w:firstLine="540"/>
        <w:jc w:val="both"/>
      </w:pPr>
      <w:r>
        <w:t>3) поперечные стыковые сварные со</w:t>
      </w:r>
      <w:r>
        <w:t>единения трубопроводов I категории наружным диаметром менее 200 мм при толщине стенки менее 15 мм, а также трубопроводов II категории с наружным диаметром 200 мм и более при толщине стенки менее 15 мм - в объеме не менее 20% (но не менее пяти стыков) от об</w:t>
      </w:r>
      <w:r>
        <w:t>щего числа однотипных стыков трубопроводов, выполненных каждым сварщиком (по всей длине соединения);</w:t>
      </w:r>
    </w:p>
    <w:p w14:paraId="4BC2F1CF" w14:textId="77777777" w:rsidR="00000000" w:rsidRDefault="00392FD6">
      <w:pPr>
        <w:pStyle w:val="ConsPlusNormal"/>
        <w:spacing w:before="200"/>
        <w:ind w:firstLine="540"/>
        <w:jc w:val="both"/>
      </w:pPr>
      <w:r>
        <w:t>4) поперечные стыковые сварные соединения трубопроводов II категории с наружным диаметром менее 200 мм - при толщине стенки менее 15 мм в объеме не менее 1</w:t>
      </w:r>
      <w:r>
        <w:t>0% (но не менее четырех стыков) от общего числа однотипных стыков трубопровода, выполняемых каждым сварщиком (по всей длине соединения);</w:t>
      </w:r>
    </w:p>
    <w:p w14:paraId="10C35E54" w14:textId="77777777" w:rsidR="00000000" w:rsidRDefault="00392FD6">
      <w:pPr>
        <w:pStyle w:val="ConsPlusNormal"/>
        <w:spacing w:before="200"/>
        <w:ind w:firstLine="540"/>
        <w:jc w:val="both"/>
      </w:pPr>
      <w:bookmarkStart w:id="16" w:name="Par616"/>
      <w:bookmarkEnd w:id="16"/>
      <w:r>
        <w:t>5) поперечные стыковые сварные соединения трубопроводов III категории в объеме не менее 5% (но не менее тре</w:t>
      </w:r>
      <w:r>
        <w:t>х стыков) от общего числа однотипных стыков трубопровода, выполненных каждым сварщиком (по всей длине соединения);</w:t>
      </w:r>
    </w:p>
    <w:p w14:paraId="320684F9" w14:textId="77777777" w:rsidR="00000000" w:rsidRDefault="00392FD6">
      <w:pPr>
        <w:pStyle w:val="ConsPlusNormal"/>
        <w:spacing w:before="200"/>
        <w:ind w:firstLine="540"/>
        <w:jc w:val="both"/>
      </w:pPr>
      <w:bookmarkStart w:id="17" w:name="Par617"/>
      <w:bookmarkEnd w:id="17"/>
      <w:r>
        <w:t>6) поперечные стыковые сварные соединения трубопроводов IV категории в объеме не менее 3% (но не менее двух стыков) от общего чис</w:t>
      </w:r>
      <w:r>
        <w:t>ла однотипных стыков трубопровода, выполненных каждым сварщиком (по всей длине соединения);</w:t>
      </w:r>
    </w:p>
    <w:p w14:paraId="3F2810BC" w14:textId="77777777" w:rsidR="00000000" w:rsidRDefault="00392FD6">
      <w:pPr>
        <w:pStyle w:val="ConsPlusNormal"/>
        <w:spacing w:before="200"/>
        <w:ind w:firstLine="540"/>
        <w:jc w:val="both"/>
      </w:pPr>
      <w:r>
        <w:t>7) все угловые сварные соединения деталей и элементов трубопроводов внутренним диаметром привариваемых штуцеров (труб, патрубков) 100 мм и более, независимо от толщ</w:t>
      </w:r>
      <w:r>
        <w:t>ины стенки, - по всей длине проверяемых соединений;</w:t>
      </w:r>
    </w:p>
    <w:p w14:paraId="7F16D2B0" w14:textId="77777777" w:rsidR="00000000" w:rsidRDefault="00392FD6">
      <w:pPr>
        <w:pStyle w:val="ConsPlusNormal"/>
        <w:spacing w:before="200"/>
        <w:ind w:firstLine="540"/>
        <w:jc w:val="both"/>
      </w:pPr>
      <w:r>
        <w:t>8) угловые сварные соединения деталей и элементов трубопроводов внутренним диаметром привариваемых штуцеров (труб, патрубков) менее 100 мм, поперечные стыковые сварные соединения литых элементов труб с ли</w:t>
      </w:r>
      <w:r>
        <w:t xml:space="preserve">тыми деталями (см. </w:t>
      </w:r>
      <w:hyperlink w:anchor="Par607" w:tooltip="1) все стыковые сварные соединения трубопроводов I и II категорий с толщиной стенки 15 мм и более - по всей длине соединения, за исключением сварных соединений литых деталей;" w:history="1">
        <w:r>
          <w:rPr>
            <w:color w:val="0000FF"/>
          </w:rPr>
          <w:t>подпункт 1 пункта 186</w:t>
        </w:r>
      </w:hyperlink>
      <w:r>
        <w:t xml:space="preserve"> настоящих Пр</w:t>
      </w:r>
      <w:r>
        <w:t>авил), а также другие сварные соединения, не указанные в настоящем пункте, - в объеме, устанавливаемом ТД по сварке.</w:t>
      </w:r>
    </w:p>
    <w:p w14:paraId="299D9456" w14:textId="77777777" w:rsidR="00000000" w:rsidRDefault="00392FD6">
      <w:pPr>
        <w:pStyle w:val="ConsPlusNormal"/>
        <w:spacing w:before="200"/>
        <w:ind w:firstLine="540"/>
        <w:jc w:val="both"/>
      </w:pPr>
      <w:r>
        <w:t xml:space="preserve">Приведенные в </w:t>
      </w:r>
      <w:hyperlink w:anchor="Par616" w:tooltip="5) поперечные стыковые сварные соединения трубопроводов III категории в объеме не менее 5% (но не менее трех стыков) от общего числа однотипных стыков трубопровода, выполненных каждым сварщиком (по всей длине соединения);" w:history="1">
        <w:r>
          <w:rPr>
            <w:color w:val="0000FF"/>
          </w:rPr>
          <w:t>подпунктах 5</w:t>
        </w:r>
      </w:hyperlink>
      <w:r>
        <w:t xml:space="preserve"> и </w:t>
      </w:r>
      <w:hyperlink w:anchor="Par617" w:tooltip="6) поперечные стыковые сварные соединения трубопроводов IV категории в объеме не менее 3% (но не менее двух стыков) от общего числа однотипных стыков трубопровода, выполненных каждым сварщиком (по всей длине соединения);" w:history="1">
        <w:r>
          <w:rPr>
            <w:color w:val="0000FF"/>
          </w:rPr>
          <w:t>6 пункта 187</w:t>
        </w:r>
      </w:hyperlink>
      <w:r>
        <w:t xml:space="preserve"> настоящих Правил требования к объему контроля распространяются на сварные соединения трубопроводов III и IV ка</w:t>
      </w:r>
      <w:r>
        <w:t>тегорий наружным диаметром не более 465 мм. Для сварных соединений трубопроводов большего диаметра объемы контроля устанавливаются ТУ на трубопровод и ТД на сварку.</w:t>
      </w:r>
    </w:p>
    <w:p w14:paraId="1D507E63" w14:textId="77777777" w:rsidR="00000000" w:rsidRDefault="00392FD6">
      <w:pPr>
        <w:pStyle w:val="ConsPlusNormal"/>
        <w:spacing w:before="200"/>
        <w:ind w:firstLine="540"/>
        <w:jc w:val="both"/>
      </w:pPr>
      <w:r>
        <w:t>Требования к контролю сварных стыковых соединений элементов трубопроводов, расположенных по</w:t>
      </w:r>
      <w:r>
        <w:t>д углом менее 60° к продольной оси трубопровода, должны соответствовать требованиям к продольным соединениям; для других значений угла сварные соединения рассматриваются как поперечные.</w:t>
      </w:r>
    </w:p>
    <w:p w14:paraId="340D58F5" w14:textId="77777777" w:rsidR="00000000" w:rsidRDefault="00392FD6">
      <w:pPr>
        <w:pStyle w:val="ConsPlusNormal"/>
        <w:spacing w:before="200"/>
        <w:ind w:firstLine="540"/>
        <w:jc w:val="both"/>
      </w:pPr>
      <w:r>
        <w:t>Выбор метода контроля (ультразвуковой или радиографический) для перечи</w:t>
      </w:r>
      <w:r>
        <w:t>сленных в настоящем пункте сварных соединений определяется ПКД и ТД и должен проводиться исходя из возможностей обеспечения более полного и точного выявления недопустимых дефектов, с учетом особенностей физических свойств металла, а также совершенства мето</w:t>
      </w:r>
      <w:r>
        <w:t>дики контроля для данного вида сварных соединений на конкретных изделиях.</w:t>
      </w:r>
    </w:p>
    <w:p w14:paraId="7F1A834B" w14:textId="77777777" w:rsidR="00000000" w:rsidRDefault="00392FD6">
      <w:pPr>
        <w:pStyle w:val="ConsPlusNormal"/>
        <w:spacing w:before="200"/>
        <w:ind w:firstLine="540"/>
        <w:jc w:val="both"/>
      </w:pPr>
      <w:r>
        <w:t xml:space="preserve">188. Обязательной радиографии подлежат все места пересечения продольных и поперечных сварных соединений трубопровода, подвергаемых ультразвуковому контролю согласно </w:t>
      </w:r>
      <w:hyperlink w:anchor="Par606" w:tooltip="186. Обязательному ультразвуковому контролю в трубопроводах (и их элементах) из стали перлитного и мартенситно-ферритного классов подлежат:" w:history="1">
        <w:r>
          <w:rPr>
            <w:color w:val="0000FF"/>
          </w:rPr>
          <w:t>пункту 186</w:t>
        </w:r>
      </w:hyperlink>
      <w:r>
        <w:t xml:space="preserve"> настоящих Правил.</w:t>
      </w:r>
    </w:p>
    <w:p w14:paraId="372BE1B6" w14:textId="77777777" w:rsidR="00000000" w:rsidRDefault="00392FD6">
      <w:pPr>
        <w:pStyle w:val="ConsPlusNormal"/>
        <w:spacing w:before="200"/>
        <w:ind w:firstLine="540"/>
        <w:jc w:val="both"/>
      </w:pPr>
      <w:r>
        <w:t>189. Поперечные стыковые соединения сварных секторных отводов (колен) для тр</w:t>
      </w:r>
      <w:r>
        <w:t xml:space="preserve">убопроводов III и IV категорий должны подвергаться ультразвуковому контролю или радиографии в утроенном объеме по сравнению с нормами, установленными в </w:t>
      </w:r>
      <w:hyperlink w:anchor="Par616" w:tooltip="5) поперечные стыковые сварные соединения трубопроводов III категории в объеме не менее 5% (но не менее трех стыков) от общего числа однотипных стыков трубопровода, выполненных каждым сварщиком (по всей длине соединения);" w:history="1">
        <w:r>
          <w:rPr>
            <w:color w:val="0000FF"/>
          </w:rPr>
          <w:t>подпунктах 5</w:t>
        </w:r>
      </w:hyperlink>
      <w:r>
        <w:t xml:space="preserve"> и </w:t>
      </w:r>
      <w:hyperlink w:anchor="Par617" w:tooltip="6) поперечные стыковые сварные соединения трубопроводов IV категории в объеме не менее 3% (но не менее двух стыков) от общего числа однотипных стыков трубопровода, выполненных каждым сварщиком (по всей длине соединения);" w:history="1">
        <w:r>
          <w:rPr>
            <w:color w:val="0000FF"/>
          </w:rPr>
          <w:t>6 пункта 187</w:t>
        </w:r>
      </w:hyperlink>
      <w:r>
        <w:t xml:space="preserve"> настоящих Правил, при удвоенном количестве минимального числа контролируемых стыков.</w:t>
      </w:r>
    </w:p>
    <w:p w14:paraId="297EDA8F" w14:textId="77777777" w:rsidR="00000000" w:rsidRDefault="00392FD6">
      <w:pPr>
        <w:pStyle w:val="ConsPlusNormal"/>
        <w:spacing w:before="200"/>
        <w:ind w:firstLine="540"/>
        <w:jc w:val="both"/>
      </w:pPr>
      <w:r>
        <w:t>190.</w:t>
      </w:r>
      <w:r>
        <w:t xml:space="preserve"> На изделиях из стали аустенитного класса, а также в местах сопряжения элементов из стали </w:t>
      </w:r>
      <w:r>
        <w:lastRenderedPageBreak/>
        <w:t>аустенитного класса с элементами из стали перлитного и мартенситно-ферритного классов обязательной радиографии подлежат:</w:t>
      </w:r>
    </w:p>
    <w:p w14:paraId="029378D1" w14:textId="77777777" w:rsidR="00000000" w:rsidRDefault="00392FD6">
      <w:pPr>
        <w:pStyle w:val="ConsPlusNormal"/>
        <w:spacing w:before="200"/>
        <w:ind w:firstLine="540"/>
        <w:jc w:val="both"/>
      </w:pPr>
      <w:r>
        <w:t>1) все стыковые сварные соединения элементов трубопроводов, за исключением выполненных контактной сваркой, - по всей длине соединения;</w:t>
      </w:r>
    </w:p>
    <w:p w14:paraId="6E8EADBC" w14:textId="77777777" w:rsidR="00000000" w:rsidRDefault="00392FD6">
      <w:pPr>
        <w:pStyle w:val="ConsPlusNormal"/>
        <w:spacing w:before="200"/>
        <w:ind w:firstLine="540"/>
        <w:jc w:val="both"/>
      </w:pPr>
      <w:r>
        <w:t>2) все стыковые сварные соединения литых элементов, а также труб с литыми деталями - по всей длине соединения;</w:t>
      </w:r>
    </w:p>
    <w:p w14:paraId="72ABEDE5" w14:textId="77777777" w:rsidR="00000000" w:rsidRDefault="00392FD6">
      <w:pPr>
        <w:pStyle w:val="ConsPlusNormal"/>
        <w:spacing w:before="200"/>
        <w:ind w:firstLine="540"/>
        <w:jc w:val="both"/>
      </w:pPr>
      <w:r>
        <w:t>3) все угл</w:t>
      </w:r>
      <w:r>
        <w:t>овые соединения деталей и элементов трубопроводов внутренним диаметром привариваемых штуцеров (труб, патрубков) 100 мм и более, независимо от толщины стенки, - по всей длине соединения;</w:t>
      </w:r>
    </w:p>
    <w:p w14:paraId="48D270FD" w14:textId="77777777" w:rsidR="00000000" w:rsidRDefault="00392FD6">
      <w:pPr>
        <w:pStyle w:val="ConsPlusNormal"/>
        <w:spacing w:before="200"/>
        <w:ind w:firstLine="540"/>
        <w:jc w:val="both"/>
      </w:pPr>
      <w:r>
        <w:t>4) другие сварные соединения (в том числе угловые), не указанные в нас</w:t>
      </w:r>
      <w:r>
        <w:t>тоящей статье, - в объеме, не менее 3% (но не менее двух стыков) от общего числа однотипных стыков трубопровода, выполненных каждым сварщиком (по всей длине соединения).</w:t>
      </w:r>
    </w:p>
    <w:p w14:paraId="4C456B0F" w14:textId="77777777" w:rsidR="00000000" w:rsidRDefault="00392FD6">
      <w:pPr>
        <w:pStyle w:val="ConsPlusNormal"/>
        <w:spacing w:before="200"/>
        <w:ind w:firstLine="540"/>
        <w:jc w:val="both"/>
      </w:pPr>
      <w:r>
        <w:t>191. При одновременном изготовлении или монтаже на одном ОИАЭ нескольких трубопроводов</w:t>
      </w:r>
      <w:r>
        <w:t xml:space="preserve"> (или деталей и элементов для разных трубопроводов) с однотипными сварными соединениями, контролируемыми в объеме менее 100%, объем контроля разрешается определять не от одного трубопровода, а от всей партии (серии, группы) трубопроводов. В одну партию мог</w:t>
      </w:r>
      <w:r>
        <w:t>ут быть объединены трубопроводы, цикл изготовления которых по сборочно-сварочным работам, термообработке и контролю качества сварных соединений не превышает трех месяцев.</w:t>
      </w:r>
    </w:p>
    <w:p w14:paraId="1E28ED6D" w14:textId="77777777" w:rsidR="00000000" w:rsidRDefault="00392FD6">
      <w:pPr>
        <w:pStyle w:val="ConsPlusNormal"/>
        <w:spacing w:before="200"/>
        <w:ind w:firstLine="540"/>
        <w:jc w:val="both"/>
      </w:pPr>
      <w:r>
        <w:t>При монтаже трубопроводов данное разрешение допускается использовать только в случае,</w:t>
      </w:r>
      <w:r>
        <w:t xml:space="preserve"> если все работы по выполнению соответствующих однотипных сварных соединений на объекте проводятся одной организацией.</w:t>
      </w:r>
    </w:p>
    <w:p w14:paraId="2329334F" w14:textId="77777777" w:rsidR="00000000" w:rsidRDefault="00392FD6">
      <w:pPr>
        <w:pStyle w:val="ConsPlusNormal"/>
        <w:spacing w:before="200"/>
        <w:ind w:firstLine="540"/>
        <w:jc w:val="both"/>
      </w:pPr>
      <w:r>
        <w:t>192. Сварные соединения деталей из легированных теплоустойчивых сталей перлитного класса, выполненные при температуре ниже 0 °C без предв</w:t>
      </w:r>
      <w:r>
        <w:t>арительного и сопутствующего подогрева в зоне сварки, должны быть проконтролированы по всей длине соединений радиографией или ультразвуком.</w:t>
      </w:r>
    </w:p>
    <w:p w14:paraId="7EA226D3" w14:textId="77777777" w:rsidR="00000000" w:rsidRDefault="00392FD6">
      <w:pPr>
        <w:pStyle w:val="ConsPlusNormal"/>
        <w:spacing w:before="200"/>
        <w:ind w:firstLine="540"/>
        <w:jc w:val="both"/>
      </w:pPr>
      <w:r>
        <w:t>193. Стыковые сварные соединения, которые были подвергнуты ремонтной переварке, должны быть проверены радиографией и</w:t>
      </w:r>
      <w:r>
        <w:t>ли ультразвуком по всей длине сварных соединений. Ремонтные заварки выборок металла должны быть проверены радиографией или ультразвуком по всему участку заварки, включая зону термического влияния сварки в основном металле. Кроме того, поверхность участка д</w:t>
      </w:r>
      <w:r>
        <w:t>олжна быть проверена магнитопорошковой или капиллярной дефектоскопией. При заварке по всей толщине стенки контроль поверхности должен проводиться с обеих сторон, за исключением случаев недоступности внутренней стороны для контроля.</w:t>
      </w:r>
    </w:p>
    <w:p w14:paraId="2DB877A5" w14:textId="77777777" w:rsidR="00000000" w:rsidRDefault="00392FD6">
      <w:pPr>
        <w:pStyle w:val="ConsPlusNormal"/>
        <w:spacing w:before="200"/>
        <w:ind w:firstLine="540"/>
        <w:jc w:val="both"/>
      </w:pPr>
      <w:r>
        <w:t>194. При невозможности в</w:t>
      </w:r>
      <w:r>
        <w:t>ыполнения ультразвуковой дефектоскопии или радиографического контроля из-за недоступности отдельных сварных соединений (в частности, швов приварки штуцеров и труб внутренним диаметром менее 100 мм) или неэффективности этих методов контроля контроль качеств</w:t>
      </w:r>
      <w:r>
        <w:t>а данных сварных соединений при изготовлении, ремонте, реконструкции (модернизации) трубопроводов должен проводиться послойным визуальным контролем в процессе сварки с фиксацией результатов контроля в специальном журнале и последующим капиллярным или магни</w:t>
      </w:r>
      <w:r>
        <w:t>топорошковым контролем выполненного сварного соединения в объеме 100%.</w:t>
      </w:r>
    </w:p>
    <w:p w14:paraId="18D2CCAF" w14:textId="77777777" w:rsidR="00000000" w:rsidRDefault="00392FD6">
      <w:pPr>
        <w:pStyle w:val="ConsPlusNormal"/>
        <w:spacing w:before="200"/>
        <w:ind w:firstLine="540"/>
        <w:jc w:val="both"/>
      </w:pPr>
      <w:r>
        <w:t xml:space="preserve">195. При выборочном контроле отбор контролируемых сварных соединений должен проводиться отделом технического контроля ОИАЭ из числа наиболее трудновыполнимых или вызывающих сомнения по </w:t>
      </w:r>
      <w:r>
        <w:t>результатам визуального и измерительного контроля сварных соединений.</w:t>
      </w:r>
    </w:p>
    <w:p w14:paraId="6A0323F2" w14:textId="77777777" w:rsidR="00000000" w:rsidRDefault="00392FD6">
      <w:pPr>
        <w:pStyle w:val="ConsPlusNormal"/>
        <w:spacing w:before="200"/>
        <w:ind w:firstLine="540"/>
        <w:jc w:val="both"/>
      </w:pPr>
      <w:r>
        <w:t xml:space="preserve">196. Если при выборочном контроле сварных соединений, выполненных сварщиком, будут обнаружены недопустимые дефекты, то контролю должны быть подвергнуты все однотипные сварные соединения </w:t>
      </w:r>
      <w:r>
        <w:t>по всей длине, выполненные данным сварщиком на трубопроводе за период времени, прошедший после предыдущего контроля сварных соединений изделия этим же методом.</w:t>
      </w:r>
    </w:p>
    <w:p w14:paraId="1586FAF8" w14:textId="77777777" w:rsidR="00000000" w:rsidRDefault="00392FD6">
      <w:pPr>
        <w:pStyle w:val="ConsPlusNormal"/>
        <w:jc w:val="both"/>
      </w:pPr>
    </w:p>
    <w:p w14:paraId="7656BFD3" w14:textId="77777777" w:rsidR="00000000" w:rsidRDefault="00392FD6">
      <w:pPr>
        <w:pStyle w:val="ConsPlusTitle"/>
        <w:jc w:val="center"/>
        <w:outlineLvl w:val="2"/>
      </w:pPr>
      <w:r>
        <w:t>Капиллярный и магнитопорошковый контроль</w:t>
      </w:r>
    </w:p>
    <w:p w14:paraId="790A09A5" w14:textId="77777777" w:rsidR="00000000" w:rsidRDefault="00392FD6">
      <w:pPr>
        <w:pStyle w:val="ConsPlusNormal"/>
        <w:jc w:val="both"/>
      </w:pPr>
    </w:p>
    <w:p w14:paraId="1120F2DC" w14:textId="77777777" w:rsidR="00000000" w:rsidRDefault="00392FD6">
      <w:pPr>
        <w:pStyle w:val="ConsPlusNormal"/>
        <w:ind w:firstLine="540"/>
        <w:jc w:val="both"/>
      </w:pPr>
      <w:r>
        <w:t>197. Дополнительными видами контроля, устанавливаемым</w:t>
      </w:r>
      <w:r>
        <w:t>и ПКД с целью определения поверхностных или подповерхностных дефектов, являются капиллярный и магнитопорошковый контроль сварных соединений и изделий.</w:t>
      </w:r>
    </w:p>
    <w:p w14:paraId="38119566" w14:textId="77777777" w:rsidR="00000000" w:rsidRDefault="00392FD6">
      <w:pPr>
        <w:pStyle w:val="ConsPlusNormal"/>
        <w:spacing w:before="200"/>
        <w:ind w:firstLine="540"/>
        <w:jc w:val="both"/>
      </w:pPr>
      <w:r>
        <w:t>198. Капиллярный и магнитопорошковый контроль должны проводиться в соответствии с методиками контроля, ре</w:t>
      </w:r>
      <w:r>
        <w:t>шение о применении которых должно быть согласовано с конструкторской (проектной), головной материаловедческой и эксплуатирующей организациями.</w:t>
      </w:r>
    </w:p>
    <w:p w14:paraId="159D3BBB" w14:textId="77777777" w:rsidR="00000000" w:rsidRDefault="00392FD6">
      <w:pPr>
        <w:pStyle w:val="ConsPlusNormal"/>
        <w:spacing w:before="200"/>
        <w:ind w:firstLine="540"/>
        <w:jc w:val="both"/>
      </w:pPr>
      <w:r>
        <w:t>199. Класс и уровень чувствительности капиллярного и магнитопорошкового контроля должны устанавливаться чертежами</w:t>
      </w:r>
      <w:r>
        <w:t>, ТД.</w:t>
      </w:r>
    </w:p>
    <w:p w14:paraId="4C0927F6" w14:textId="77777777" w:rsidR="00000000" w:rsidRDefault="00392FD6">
      <w:pPr>
        <w:pStyle w:val="ConsPlusNormal"/>
        <w:jc w:val="both"/>
      </w:pPr>
    </w:p>
    <w:p w14:paraId="164ED698" w14:textId="77777777" w:rsidR="00000000" w:rsidRDefault="00392FD6">
      <w:pPr>
        <w:pStyle w:val="ConsPlusTitle"/>
        <w:jc w:val="center"/>
        <w:outlineLvl w:val="2"/>
      </w:pPr>
      <w:r>
        <w:t>Контроль стилоскопированием</w:t>
      </w:r>
    </w:p>
    <w:p w14:paraId="698B50F8" w14:textId="77777777" w:rsidR="00000000" w:rsidRDefault="00392FD6">
      <w:pPr>
        <w:pStyle w:val="ConsPlusNormal"/>
        <w:jc w:val="both"/>
      </w:pPr>
    </w:p>
    <w:p w14:paraId="20AE2C70" w14:textId="77777777" w:rsidR="00000000" w:rsidRDefault="00392FD6">
      <w:pPr>
        <w:pStyle w:val="ConsPlusNormal"/>
        <w:ind w:firstLine="540"/>
        <w:jc w:val="both"/>
      </w:pPr>
      <w:r>
        <w:t>200. Контроль стилоскопированием должен проводиться с целью подтверждения соответствия легирования металла деталей и сварных соединений требованиям чертежей, ТД.</w:t>
      </w:r>
    </w:p>
    <w:p w14:paraId="54EB7F35" w14:textId="77777777" w:rsidR="00000000" w:rsidRDefault="00392FD6">
      <w:pPr>
        <w:pStyle w:val="ConsPlusNormal"/>
        <w:spacing w:before="200"/>
        <w:ind w:firstLine="540"/>
        <w:jc w:val="both"/>
      </w:pPr>
      <w:r>
        <w:t>201. Стилоскопированию подвергаются:</w:t>
      </w:r>
    </w:p>
    <w:p w14:paraId="697BE8C5" w14:textId="77777777" w:rsidR="00000000" w:rsidRDefault="00392FD6">
      <w:pPr>
        <w:pStyle w:val="ConsPlusNormal"/>
        <w:spacing w:before="200"/>
        <w:ind w:firstLine="540"/>
        <w:jc w:val="both"/>
      </w:pPr>
      <w:r>
        <w:t>1) все свариваемые де</w:t>
      </w:r>
      <w:r>
        <w:t>тали (части конструкций), которые по чертежу должны изготавливаться из легированной стали;</w:t>
      </w:r>
    </w:p>
    <w:p w14:paraId="519DC992" w14:textId="77777777" w:rsidR="00000000" w:rsidRDefault="00392FD6">
      <w:pPr>
        <w:pStyle w:val="ConsPlusNormal"/>
        <w:spacing w:before="200"/>
        <w:ind w:firstLine="540"/>
        <w:jc w:val="both"/>
      </w:pPr>
      <w:r>
        <w:t>2) металл шва всех сварных соединений труб, которые согласно НД (ТД) должны выполняться легированным присадочным материалом;</w:t>
      </w:r>
    </w:p>
    <w:p w14:paraId="2D4AD77B" w14:textId="77777777" w:rsidR="00000000" w:rsidRDefault="00392FD6">
      <w:pPr>
        <w:pStyle w:val="ConsPlusNormal"/>
        <w:spacing w:before="200"/>
        <w:ind w:firstLine="540"/>
        <w:jc w:val="both"/>
      </w:pPr>
      <w:r>
        <w:t xml:space="preserve">3) сварочные материалы согласно </w:t>
      </w:r>
      <w:hyperlink w:anchor="Par463" w:tooltip="139. Помимо проверки в соответствии с пунктом 115 и подпунктом 3 пункта 207 настоящих Правил должны быть проконтролированы следующие сварочные материалы:" w:history="1">
        <w:r>
          <w:rPr>
            <w:color w:val="0000FF"/>
          </w:rPr>
          <w:t>пункту 139</w:t>
        </w:r>
      </w:hyperlink>
      <w:r>
        <w:t>.</w:t>
      </w:r>
    </w:p>
    <w:p w14:paraId="2B3963AD" w14:textId="77777777" w:rsidR="00000000" w:rsidRDefault="00392FD6">
      <w:pPr>
        <w:pStyle w:val="ConsPlusNormal"/>
        <w:spacing w:before="200"/>
        <w:ind w:firstLine="540"/>
        <w:jc w:val="both"/>
      </w:pPr>
      <w:r>
        <w:t>202. При изготовлении и монтаже трубопроводов стилоскопирование должно</w:t>
      </w:r>
      <w:r>
        <w:t xml:space="preserve"> проводиться по НД или инструкциям, согласованным с эксплуатирующей и головной материаловедческой организациями.</w:t>
      </w:r>
    </w:p>
    <w:p w14:paraId="53B19D18" w14:textId="77777777" w:rsidR="00000000" w:rsidRDefault="00392FD6">
      <w:pPr>
        <w:pStyle w:val="ConsPlusNormal"/>
        <w:jc w:val="both"/>
      </w:pPr>
    </w:p>
    <w:p w14:paraId="5FE472DD" w14:textId="77777777" w:rsidR="00000000" w:rsidRDefault="00392FD6">
      <w:pPr>
        <w:pStyle w:val="ConsPlusTitle"/>
        <w:jc w:val="center"/>
        <w:outlineLvl w:val="2"/>
      </w:pPr>
      <w:r>
        <w:t>Измерение твердости</w:t>
      </w:r>
    </w:p>
    <w:p w14:paraId="5A177D9F" w14:textId="77777777" w:rsidR="00000000" w:rsidRDefault="00392FD6">
      <w:pPr>
        <w:pStyle w:val="ConsPlusNormal"/>
        <w:jc w:val="both"/>
      </w:pPr>
    </w:p>
    <w:p w14:paraId="523B27D5" w14:textId="77777777" w:rsidR="00000000" w:rsidRDefault="00392FD6">
      <w:pPr>
        <w:pStyle w:val="ConsPlusNormal"/>
        <w:ind w:firstLine="540"/>
        <w:jc w:val="both"/>
      </w:pPr>
      <w:r>
        <w:t>203. Измерение твердости металла сварного соединения проводится с целью проверки качества выполнения термической обработки сварных соединений.</w:t>
      </w:r>
    </w:p>
    <w:p w14:paraId="427405DF" w14:textId="77777777" w:rsidR="00000000" w:rsidRDefault="00392FD6">
      <w:pPr>
        <w:pStyle w:val="ConsPlusNormal"/>
        <w:spacing w:before="200"/>
        <w:ind w:firstLine="540"/>
        <w:jc w:val="both"/>
      </w:pPr>
      <w:r>
        <w:t xml:space="preserve">204. Измерению твердости подлежит металл сварного соединения элементов трубопровода, выполненных из легированных </w:t>
      </w:r>
      <w:r>
        <w:t>теплоустойчивых сталей перлитного и мартенситно-ферритного классов, методами и в объеме, установленными НД.</w:t>
      </w:r>
    </w:p>
    <w:p w14:paraId="781220A3" w14:textId="77777777" w:rsidR="00000000" w:rsidRDefault="00392FD6">
      <w:pPr>
        <w:pStyle w:val="ConsPlusNormal"/>
        <w:jc w:val="both"/>
      </w:pPr>
    </w:p>
    <w:p w14:paraId="6A7B0B3E" w14:textId="77777777" w:rsidR="00000000" w:rsidRDefault="00392FD6">
      <w:pPr>
        <w:pStyle w:val="ConsPlusTitle"/>
        <w:jc w:val="center"/>
        <w:outlineLvl w:val="2"/>
      </w:pPr>
      <w:r>
        <w:t>Механические испытания, металлографические исследования</w:t>
      </w:r>
    </w:p>
    <w:p w14:paraId="0D6B3772" w14:textId="77777777" w:rsidR="00000000" w:rsidRDefault="00392FD6">
      <w:pPr>
        <w:pStyle w:val="ConsPlusTitle"/>
        <w:jc w:val="center"/>
      </w:pPr>
      <w:r>
        <w:t>и испытания на стойкость к межкристаллитной коррозии</w:t>
      </w:r>
    </w:p>
    <w:p w14:paraId="653AD5CC" w14:textId="77777777" w:rsidR="00000000" w:rsidRDefault="00392FD6">
      <w:pPr>
        <w:pStyle w:val="ConsPlusNormal"/>
        <w:jc w:val="both"/>
      </w:pPr>
    </w:p>
    <w:p w14:paraId="1D28D498" w14:textId="77777777" w:rsidR="00000000" w:rsidRDefault="00392FD6">
      <w:pPr>
        <w:pStyle w:val="ConsPlusNormal"/>
        <w:ind w:firstLine="540"/>
        <w:jc w:val="both"/>
      </w:pPr>
      <w:r>
        <w:t>205. Механические испытания проводятс</w:t>
      </w:r>
      <w:r>
        <w:t>я с целью проверки соответствия механических характеристик и качества сварных соединений требованиям настоящих Правил и НД.</w:t>
      </w:r>
    </w:p>
    <w:p w14:paraId="42708AC2" w14:textId="77777777" w:rsidR="00000000" w:rsidRDefault="00392FD6">
      <w:pPr>
        <w:pStyle w:val="ConsPlusNormal"/>
        <w:spacing w:before="200"/>
        <w:ind w:firstLine="540"/>
        <w:jc w:val="both"/>
      </w:pPr>
      <w:r>
        <w:t xml:space="preserve">Металлографические исследования проводятся с целью выявления возможных внутренних дефектов, а также участков со структурой металла, </w:t>
      </w:r>
      <w:r>
        <w:t>отрицательно влияющей на свойства сварных соединений и изделий. Исследования микроструктуры обязательны при контроле сварных соединений, выполненных газовой сваркой, и при аттестации технологии сварки, а также в случаях, предусмотренных НД на сварку.</w:t>
      </w:r>
    </w:p>
    <w:p w14:paraId="72880F83" w14:textId="77777777" w:rsidR="00000000" w:rsidRDefault="00392FD6">
      <w:pPr>
        <w:pStyle w:val="ConsPlusNormal"/>
        <w:spacing w:before="200"/>
        <w:ind w:firstLine="540"/>
        <w:jc w:val="both"/>
      </w:pPr>
      <w:r>
        <w:t>Испыт</w:t>
      </w:r>
      <w:r>
        <w:t>ания на стойкость к межкристаллитной коррозии проводятся в случаях, оговоренных ПКД, с целью подтверждения коррозионной стойкости сварных соединений деталей из аустенитных сталей.</w:t>
      </w:r>
    </w:p>
    <w:p w14:paraId="68C80907" w14:textId="77777777" w:rsidR="00000000" w:rsidRDefault="00392FD6">
      <w:pPr>
        <w:pStyle w:val="ConsPlusNormal"/>
        <w:spacing w:before="200"/>
        <w:ind w:firstLine="540"/>
        <w:jc w:val="both"/>
      </w:pPr>
      <w:r>
        <w:t xml:space="preserve">Механические испытания и испытания на стойкость к межкристаллитной коррозии </w:t>
      </w:r>
      <w:r>
        <w:t>и металлографические исследования выполняются согласно НД.</w:t>
      </w:r>
    </w:p>
    <w:p w14:paraId="5D0F35DF" w14:textId="77777777" w:rsidR="00000000" w:rsidRDefault="00392FD6">
      <w:pPr>
        <w:pStyle w:val="ConsPlusNormal"/>
        <w:spacing w:before="200"/>
        <w:ind w:firstLine="540"/>
        <w:jc w:val="both"/>
      </w:pPr>
      <w:r>
        <w:t>206. Механические испытания проводятся:</w:t>
      </w:r>
    </w:p>
    <w:p w14:paraId="2B928E2B" w14:textId="77777777" w:rsidR="00000000" w:rsidRDefault="00392FD6">
      <w:pPr>
        <w:pStyle w:val="ConsPlusNormal"/>
        <w:spacing w:before="200"/>
        <w:ind w:firstLine="540"/>
        <w:jc w:val="both"/>
      </w:pPr>
      <w:r>
        <w:lastRenderedPageBreak/>
        <w:t>1) при аттестации технологии сварки;</w:t>
      </w:r>
    </w:p>
    <w:p w14:paraId="3064DF83" w14:textId="77777777" w:rsidR="00000000" w:rsidRDefault="00392FD6">
      <w:pPr>
        <w:pStyle w:val="ConsPlusNormal"/>
        <w:spacing w:before="200"/>
        <w:ind w:firstLine="540"/>
        <w:jc w:val="both"/>
      </w:pPr>
      <w:bookmarkStart w:id="18" w:name="Par667"/>
      <w:bookmarkEnd w:id="18"/>
      <w:r>
        <w:t>2) при контроле производственных сварных стыковых соединений, выполненных газовой и контактной сваркой;</w:t>
      </w:r>
    </w:p>
    <w:p w14:paraId="28DF80E7" w14:textId="77777777" w:rsidR="00000000" w:rsidRDefault="00392FD6">
      <w:pPr>
        <w:pStyle w:val="ConsPlusNormal"/>
        <w:spacing w:before="200"/>
        <w:ind w:firstLine="540"/>
        <w:jc w:val="both"/>
      </w:pPr>
      <w:r>
        <w:t>3) п</w:t>
      </w:r>
      <w:r>
        <w:t>ри входном контроле сварочных материалов, используемых при сварке под флюсом и электрошлаковой сварке.</w:t>
      </w:r>
    </w:p>
    <w:p w14:paraId="2160EF5E" w14:textId="77777777" w:rsidR="00000000" w:rsidRDefault="00392FD6">
      <w:pPr>
        <w:pStyle w:val="ConsPlusNormal"/>
        <w:spacing w:before="200"/>
        <w:ind w:firstLine="540"/>
        <w:jc w:val="both"/>
      </w:pPr>
      <w:r>
        <w:t>207. Металлографические исследования проводятся:</w:t>
      </w:r>
    </w:p>
    <w:p w14:paraId="1ECBADA3" w14:textId="77777777" w:rsidR="00000000" w:rsidRDefault="00392FD6">
      <w:pPr>
        <w:pStyle w:val="ConsPlusNormal"/>
        <w:spacing w:before="200"/>
        <w:ind w:firstLine="540"/>
        <w:jc w:val="both"/>
      </w:pPr>
      <w:r>
        <w:t>1) при аттестации технологии сварки;</w:t>
      </w:r>
    </w:p>
    <w:p w14:paraId="06D0FA72" w14:textId="77777777" w:rsidR="00000000" w:rsidRDefault="00392FD6">
      <w:pPr>
        <w:pStyle w:val="ConsPlusNormal"/>
        <w:spacing w:before="200"/>
        <w:ind w:firstLine="540"/>
        <w:jc w:val="both"/>
      </w:pPr>
      <w:bookmarkStart w:id="19" w:name="Par671"/>
      <w:bookmarkEnd w:id="19"/>
      <w:r>
        <w:t>2) при контроле производственных сварных стыковых соеди</w:t>
      </w:r>
      <w:r>
        <w:t>нений, выполненных газовой и контактной сваркой, а также деталей из сталей разных структурных классов (независимо от способа сварки);</w:t>
      </w:r>
    </w:p>
    <w:p w14:paraId="1A248BAF" w14:textId="77777777" w:rsidR="00000000" w:rsidRDefault="00392FD6">
      <w:pPr>
        <w:pStyle w:val="ConsPlusNormal"/>
        <w:spacing w:before="200"/>
        <w:ind w:firstLine="540"/>
        <w:jc w:val="both"/>
      </w:pPr>
      <w:bookmarkStart w:id="20" w:name="Par672"/>
      <w:bookmarkEnd w:id="20"/>
      <w:r>
        <w:t>3) при контроле производственных сварных угловых и тавровых соединений, в том числе соединений труб (штуцеров)</w:t>
      </w:r>
      <w:r>
        <w:t xml:space="preserve"> с трубопроводами, а также тройниковых соединений.</w:t>
      </w:r>
    </w:p>
    <w:p w14:paraId="070F68C2" w14:textId="77777777" w:rsidR="00000000" w:rsidRDefault="00392FD6">
      <w:pPr>
        <w:pStyle w:val="ConsPlusNormal"/>
        <w:spacing w:before="200"/>
        <w:ind w:firstLine="540"/>
        <w:jc w:val="both"/>
      </w:pPr>
      <w:r>
        <w:t>208. Основными видами механических испытаний являются испытания на статическое растяжение, статический изгиб или на сплющивание и ударный изгиб.</w:t>
      </w:r>
    </w:p>
    <w:p w14:paraId="75328615" w14:textId="77777777" w:rsidR="00000000" w:rsidRDefault="00392FD6">
      <w:pPr>
        <w:pStyle w:val="ConsPlusNormal"/>
        <w:spacing w:before="200"/>
        <w:ind w:firstLine="540"/>
        <w:jc w:val="both"/>
      </w:pPr>
      <w:r>
        <w:t>Испытания на статическое растяжение не обязательны для произ</w:t>
      </w:r>
      <w:r>
        <w:t>водственных поперечных сварных соединений при условии контроля этих соединений радиографией или ультразвуком в объеме 100%.</w:t>
      </w:r>
    </w:p>
    <w:p w14:paraId="2E4EC8E5" w14:textId="77777777" w:rsidR="00000000" w:rsidRDefault="00392FD6">
      <w:pPr>
        <w:pStyle w:val="ConsPlusNormal"/>
        <w:spacing w:before="200"/>
        <w:ind w:firstLine="540"/>
        <w:jc w:val="both"/>
      </w:pPr>
      <w:r>
        <w:t>Испытания на ударную вязкость не обязательны для производственных сварных соединений труб и элементов II, III и IV категорий, а такж</w:t>
      </w:r>
      <w:r>
        <w:t>е всех сварных соединений деталей с толщиной стенки менее 12 мм.</w:t>
      </w:r>
    </w:p>
    <w:p w14:paraId="1F7DB702" w14:textId="77777777" w:rsidR="00000000" w:rsidRDefault="00392FD6">
      <w:pPr>
        <w:pStyle w:val="ConsPlusNormal"/>
        <w:spacing w:before="200"/>
        <w:ind w:firstLine="540"/>
        <w:jc w:val="both"/>
      </w:pPr>
      <w:r>
        <w:t>209. Металлографические исследования не являются обязательными:</w:t>
      </w:r>
    </w:p>
    <w:p w14:paraId="34E29BF2" w14:textId="77777777" w:rsidR="00000000" w:rsidRDefault="00392FD6">
      <w:pPr>
        <w:pStyle w:val="ConsPlusNormal"/>
        <w:spacing w:before="200"/>
        <w:ind w:firstLine="540"/>
        <w:jc w:val="both"/>
      </w:pPr>
      <w:r>
        <w:t>1) для сварных соединений деталей из стали перлитного класса при условии контроля соединений радиографией или ультразвуком в объеме 100%.</w:t>
      </w:r>
    </w:p>
    <w:p w14:paraId="7485730B" w14:textId="77777777" w:rsidR="00000000" w:rsidRDefault="00392FD6">
      <w:pPr>
        <w:pStyle w:val="ConsPlusNormal"/>
        <w:spacing w:before="200"/>
        <w:ind w:firstLine="540"/>
        <w:jc w:val="both"/>
      </w:pPr>
      <w:r>
        <w:t>2) для сварных соединений трубопроводов, выполненных контактной сваркой на специальных машинах для контактной стыковой</w:t>
      </w:r>
      <w:r>
        <w:t xml:space="preserve"> сварки с автоматизированным циклом работ при ежесменной проверке качества наладки машины путем испытания контрольных образцов.</w:t>
      </w:r>
    </w:p>
    <w:p w14:paraId="3E9B6EEC" w14:textId="77777777" w:rsidR="00000000" w:rsidRDefault="00392FD6">
      <w:pPr>
        <w:pStyle w:val="ConsPlusNormal"/>
        <w:spacing w:before="200"/>
        <w:ind w:firstLine="540"/>
        <w:jc w:val="both"/>
      </w:pPr>
      <w:r>
        <w:t xml:space="preserve">210. Проверка механических свойств, металлографические исследования и испытания на межкристаллитную коррозию должны проводиться </w:t>
      </w:r>
      <w:r>
        <w:t xml:space="preserve">на образцах, выполненных из контрольных сварных соединений (определяемых в соответствии с </w:t>
      </w:r>
      <w:hyperlink w:anchor="Par920" w:tooltip="ВИДЫ ОДНОТИПНЫХ И КОНТРОЛЬНЫХ СВАРНЫХ СОЕДИНЕНИЙ" w:history="1">
        <w:r>
          <w:rPr>
            <w:color w:val="0000FF"/>
          </w:rPr>
          <w:t>приложением N 2</w:t>
        </w:r>
      </w:hyperlink>
      <w:r>
        <w:t xml:space="preserve"> к настоящим Правилам) или из производственных сварных соединений, вырезае</w:t>
      </w:r>
      <w:r>
        <w:t>мых из изделия.</w:t>
      </w:r>
    </w:p>
    <w:p w14:paraId="6BFB2C5F" w14:textId="77777777" w:rsidR="00000000" w:rsidRDefault="00392FD6">
      <w:pPr>
        <w:pStyle w:val="ConsPlusNormal"/>
        <w:spacing w:before="200"/>
        <w:ind w:firstLine="540"/>
        <w:jc w:val="both"/>
      </w:pPr>
      <w:r>
        <w:t>211. Контрольные сварные соединения должны быть идентичны контролируемым производственным соединениям. Контрольные соединения должны быть выполнены с полным соблюдением технологического процесса, применяемого при сварке производственных сое</w:t>
      </w:r>
      <w:r>
        <w:t>динений или производственной аттестации технологии. Термическая обработка контрольных соединений должна проводиться совместно с изделием (при общей термообработке в печи), а при невозможности - отдельно с применением методов нагрева и охлаждения и температ</w:t>
      </w:r>
      <w:r>
        <w:t>урных режимов, установленных ТД для производственных соединений. Если контролируемые сварные соединения подвергаются многократной термообработке, то и контрольное соединение должно пройти то же количество термообработок по тем же режимам. Если производстве</w:t>
      </w:r>
      <w:r>
        <w:t>нное соединение подвергалось многократному высокому отпуску, то контрольное соединение может быть подвергнуто однократному отпуску с продолжительностью выдержки не менее 80% суммарного времени выдержки при всех высоких отпусках производственного соединения</w:t>
      </w:r>
      <w:r>
        <w:t>.</w:t>
      </w:r>
    </w:p>
    <w:p w14:paraId="1DE23425" w14:textId="77777777" w:rsidR="00000000" w:rsidRDefault="00392FD6">
      <w:pPr>
        <w:pStyle w:val="ConsPlusNormal"/>
        <w:spacing w:before="200"/>
        <w:ind w:firstLine="540"/>
        <w:jc w:val="both"/>
      </w:pPr>
      <w:r>
        <w:t>212. Контрольные сварные соединения выполняются в виде:</w:t>
      </w:r>
    </w:p>
    <w:p w14:paraId="09F73E32" w14:textId="77777777" w:rsidR="00000000" w:rsidRDefault="00392FD6">
      <w:pPr>
        <w:pStyle w:val="ConsPlusNormal"/>
        <w:spacing w:before="200"/>
        <w:ind w:firstLine="540"/>
        <w:jc w:val="both"/>
      </w:pPr>
      <w:r>
        <w:t>1) стыкового соединения двух отрезков труб - для контроля швов трубопроводов;</w:t>
      </w:r>
    </w:p>
    <w:p w14:paraId="6D19B3F7" w14:textId="77777777" w:rsidR="00000000" w:rsidRDefault="00392FD6">
      <w:pPr>
        <w:pStyle w:val="ConsPlusNormal"/>
        <w:spacing w:before="200"/>
        <w:ind w:firstLine="540"/>
        <w:jc w:val="both"/>
      </w:pPr>
      <w:r>
        <w:t>2) углового или таврового соединения штуцера (отрезка трубы) с основной трубой - для контроля приварки штуцеров к трубоп</w:t>
      </w:r>
      <w:r>
        <w:t>роводу или коллектору, а также тройниковых соединений.</w:t>
      </w:r>
    </w:p>
    <w:p w14:paraId="0E1A0697" w14:textId="77777777" w:rsidR="00000000" w:rsidRDefault="00392FD6">
      <w:pPr>
        <w:pStyle w:val="ConsPlusNormal"/>
        <w:spacing w:before="200"/>
        <w:ind w:firstLine="540"/>
        <w:jc w:val="both"/>
      </w:pPr>
      <w:r>
        <w:lastRenderedPageBreak/>
        <w:t>213. Контрольное сварное соединение должно быть проверено в объеме 100% теми же неразрушающими методами контроля, которые предусмотрены для производственных сварных соединений. При неудовлетворительных</w:t>
      </w:r>
      <w:r>
        <w:t xml:space="preserve"> результатах контроля контрольные соединения должны быть изготовлены вновь в удвоенном количестве. Если при повторном неразрушающем контроле будут получены неудовлетворительные результаты, то общий результат считается неудовлетворительным. В этом случае до</w:t>
      </w:r>
      <w:r>
        <w:t>лжны быть подвергнуты дополнительной проверке качество материалов, оборудование и квалификация сварщика.</w:t>
      </w:r>
    </w:p>
    <w:p w14:paraId="177B8C13" w14:textId="77777777" w:rsidR="00000000" w:rsidRDefault="00392FD6">
      <w:pPr>
        <w:pStyle w:val="ConsPlusNormal"/>
        <w:spacing w:before="200"/>
        <w:ind w:firstLine="540"/>
        <w:jc w:val="both"/>
      </w:pPr>
      <w:r>
        <w:t xml:space="preserve">214. Количество контрольных соединений, проверяемых согласно </w:t>
      </w:r>
      <w:hyperlink w:anchor="Par667" w:tooltip="2) при контроле производственных сварных стыковых соединений, выполненных газовой и контактной сваркой;" w:history="1">
        <w:r>
          <w:rPr>
            <w:color w:val="0000FF"/>
          </w:rPr>
          <w:t>подпункту 2 пункта 206</w:t>
        </w:r>
      </w:hyperlink>
      <w:r>
        <w:t xml:space="preserve"> и </w:t>
      </w:r>
      <w:hyperlink w:anchor="Par671" w:tooltip="2) при контроле производственных сварных стыковых соединений, выполненных газовой и контактной сваркой, а также деталей из сталей разных структурных классов (независимо от способа сварки);" w:history="1">
        <w:r>
          <w:rPr>
            <w:color w:val="0000FF"/>
          </w:rPr>
          <w:t>подпункту 2 пункта 207</w:t>
        </w:r>
      </w:hyperlink>
      <w:r>
        <w:t xml:space="preserve"> настоящих Правил, должно быть не менее одного на все однотипные производственные соединения, выполненные каждым сварщиком в течение шести месяцев (в том числе для разных заказов), если ТД не предусмотрено </w:t>
      </w:r>
      <w:r>
        <w:t>увеличенное количество контрольных соединений. После перерыва в работе сварщика более трех месяцев следует выполнять новое контрольное сварное соединение.</w:t>
      </w:r>
    </w:p>
    <w:p w14:paraId="79B977BC" w14:textId="77777777" w:rsidR="00000000" w:rsidRDefault="00392FD6">
      <w:pPr>
        <w:pStyle w:val="ConsPlusNormal"/>
        <w:spacing w:before="200"/>
        <w:ind w:firstLine="540"/>
        <w:jc w:val="both"/>
      </w:pPr>
      <w:r>
        <w:t>При контроле поперечных соединений труб, выполненных контактной сваркой, должно быть испытано не мене</w:t>
      </w:r>
      <w:r>
        <w:t>е двух контрольных соединений для всех идентичных производственных соединений, свариваемых на каждой сварочной машине с автоматизированным циклом работы в течение смены, а при переналадке машины в течение смены - за время между переналадками.</w:t>
      </w:r>
    </w:p>
    <w:p w14:paraId="5B336866" w14:textId="77777777" w:rsidR="00000000" w:rsidRDefault="00392FD6">
      <w:pPr>
        <w:pStyle w:val="ConsPlusNormal"/>
        <w:spacing w:before="200"/>
        <w:ind w:firstLine="540"/>
        <w:jc w:val="both"/>
      </w:pPr>
      <w:r>
        <w:t xml:space="preserve">При контроле </w:t>
      </w:r>
      <w:r>
        <w:t>поперечных соединений труб с условным проходом менее 100 мм и толщиной стенки менее 12 мм, выполненных на специальных машинах для контактной сварки с автоматизированным циклом работы и с ежесменной проверкой качества наладки машины и прибора путем экспресс</w:t>
      </w:r>
      <w:r>
        <w:t>-испытаний контрольных образцов, допускается испытывать не менее двух контрольных сварных соединений для продукции, изготовленной за период не более 3 суток при условии сварки труб одного размера и одной марки стали на постоянных режимах и с одинаковой под</w:t>
      </w:r>
      <w:r>
        <w:t>готовкой торцов.</w:t>
      </w:r>
    </w:p>
    <w:p w14:paraId="5E38E9B1" w14:textId="77777777" w:rsidR="00000000" w:rsidRDefault="00392FD6">
      <w:pPr>
        <w:pStyle w:val="ConsPlusNormal"/>
        <w:spacing w:before="200"/>
        <w:ind w:firstLine="540"/>
        <w:jc w:val="both"/>
      </w:pPr>
      <w:r>
        <w:t>215. Размеры и количество контрольных соединений должны быть достаточными для изготовления комплекта образцов для испытаний. При этом минимальное количество образцов для каждого вида испытаний должно составлять:</w:t>
      </w:r>
    </w:p>
    <w:p w14:paraId="486A26EF" w14:textId="77777777" w:rsidR="00000000" w:rsidRDefault="00392FD6">
      <w:pPr>
        <w:pStyle w:val="ConsPlusNormal"/>
        <w:spacing w:before="200"/>
        <w:ind w:firstLine="540"/>
        <w:jc w:val="both"/>
      </w:pPr>
      <w:r>
        <w:t>1) два образца - для испыта</w:t>
      </w:r>
      <w:r>
        <w:t>ний на статическое растяжение;</w:t>
      </w:r>
    </w:p>
    <w:p w14:paraId="2B646D6D" w14:textId="77777777" w:rsidR="00000000" w:rsidRDefault="00392FD6">
      <w:pPr>
        <w:pStyle w:val="ConsPlusNormal"/>
        <w:spacing w:before="200"/>
        <w:ind w:firstLine="540"/>
        <w:jc w:val="both"/>
      </w:pPr>
      <w:r>
        <w:t>2) два образца - для испытаний на статический изгиб;</w:t>
      </w:r>
    </w:p>
    <w:p w14:paraId="46C6B6D4" w14:textId="77777777" w:rsidR="00000000" w:rsidRDefault="00392FD6">
      <w:pPr>
        <w:pStyle w:val="ConsPlusNormal"/>
        <w:spacing w:before="200"/>
        <w:ind w:firstLine="540"/>
        <w:jc w:val="both"/>
      </w:pPr>
      <w:r>
        <w:t>3) три образца - для испытаний на ударный изгиб;</w:t>
      </w:r>
    </w:p>
    <w:p w14:paraId="5060C0C0" w14:textId="77777777" w:rsidR="00000000" w:rsidRDefault="00392FD6">
      <w:pPr>
        <w:pStyle w:val="ConsPlusNormal"/>
        <w:spacing w:before="200"/>
        <w:ind w:firstLine="540"/>
        <w:jc w:val="both"/>
      </w:pPr>
      <w:r>
        <w:t>4) один образец (шлиф) - для металлографических исследований при контроле сварных соединений из углеродистой и низколегиров</w:t>
      </w:r>
      <w:r>
        <w:t>анной стали и не менее двух - при контроле сварных соединений из высоколегированной стали, если это предусмотрено ТД;</w:t>
      </w:r>
    </w:p>
    <w:p w14:paraId="2ACF6882" w14:textId="77777777" w:rsidR="00000000" w:rsidRDefault="00392FD6">
      <w:pPr>
        <w:pStyle w:val="ConsPlusNormal"/>
        <w:spacing w:before="200"/>
        <w:ind w:firstLine="540"/>
        <w:jc w:val="both"/>
      </w:pPr>
      <w:r>
        <w:t>5) два образца - для испытаний на стойкость к межкристаллитной коррозии.</w:t>
      </w:r>
    </w:p>
    <w:p w14:paraId="71E90623" w14:textId="77777777" w:rsidR="00000000" w:rsidRDefault="00392FD6">
      <w:pPr>
        <w:pStyle w:val="ConsPlusNormal"/>
        <w:spacing w:before="200"/>
        <w:ind w:firstLine="540"/>
        <w:jc w:val="both"/>
      </w:pPr>
      <w:r>
        <w:t>Испытание на статический изгиб контрольных соединений труб наружн</w:t>
      </w:r>
      <w:r>
        <w:t>ым диаметром не более 108 мм допускается заменять испытанием на сплющивание. Испытания на сплющивание проводятся в случаях, оговоренных в ТД.</w:t>
      </w:r>
    </w:p>
    <w:p w14:paraId="139D4E6D" w14:textId="77777777" w:rsidR="00000000" w:rsidRDefault="00392FD6">
      <w:pPr>
        <w:pStyle w:val="ConsPlusNormal"/>
        <w:spacing w:before="200"/>
        <w:ind w:firstLine="540"/>
        <w:jc w:val="both"/>
      </w:pPr>
      <w:r>
        <w:t>216. При получении неудовлетворительных результатов по какому-либо виду механических испытаний допускается повторн</w:t>
      </w:r>
      <w:r>
        <w:t>ое испытание на удвоенном количестве образцов, вырезанных из тех же контрольных сварных соединений, по тому виду испытаний, по которому получены неудовлетворительные результаты.</w:t>
      </w:r>
    </w:p>
    <w:p w14:paraId="14D659AE" w14:textId="77777777" w:rsidR="00000000" w:rsidRDefault="00392FD6">
      <w:pPr>
        <w:pStyle w:val="ConsPlusNormal"/>
        <w:spacing w:before="200"/>
        <w:ind w:firstLine="540"/>
        <w:jc w:val="both"/>
      </w:pPr>
      <w:r>
        <w:t>Если при повторном испытании хотя бы на одном из образцов будут получены показ</w:t>
      </w:r>
      <w:r>
        <w:t>атели свойств, не удовлетворяющие установленным нормам, общая оценка данного вида испытаний считается неудовлетворительной.</w:t>
      </w:r>
    </w:p>
    <w:p w14:paraId="7E3B36E2" w14:textId="77777777" w:rsidR="00000000" w:rsidRDefault="00392FD6">
      <w:pPr>
        <w:pStyle w:val="ConsPlusNormal"/>
        <w:spacing w:before="200"/>
        <w:ind w:firstLine="540"/>
        <w:jc w:val="both"/>
      </w:pPr>
      <w:r>
        <w:t>В случае невозможности вырезки образцов из первого контрольного соединения (комплекта) разрешается сварка второго контрольного соеди</w:t>
      </w:r>
      <w:r>
        <w:t>нения (комплекта) с соблюдением указанных выше требований.</w:t>
      </w:r>
    </w:p>
    <w:p w14:paraId="40B571AA" w14:textId="77777777" w:rsidR="00000000" w:rsidRDefault="00392FD6">
      <w:pPr>
        <w:pStyle w:val="ConsPlusNormal"/>
        <w:jc w:val="both"/>
      </w:pPr>
    </w:p>
    <w:p w14:paraId="0BD66073" w14:textId="77777777" w:rsidR="00000000" w:rsidRDefault="00392FD6">
      <w:pPr>
        <w:pStyle w:val="ConsPlusTitle"/>
        <w:jc w:val="center"/>
        <w:outlineLvl w:val="2"/>
      </w:pPr>
      <w:r>
        <w:t>Нормы оценки качества</w:t>
      </w:r>
    </w:p>
    <w:p w14:paraId="3A3EDF83" w14:textId="77777777" w:rsidR="00000000" w:rsidRDefault="00392FD6">
      <w:pPr>
        <w:pStyle w:val="ConsPlusNormal"/>
        <w:jc w:val="both"/>
      </w:pPr>
    </w:p>
    <w:p w14:paraId="19118639" w14:textId="77777777" w:rsidR="00000000" w:rsidRDefault="00392FD6">
      <w:pPr>
        <w:pStyle w:val="ConsPlusNormal"/>
        <w:ind w:firstLine="540"/>
        <w:jc w:val="both"/>
      </w:pPr>
      <w:r>
        <w:t>217. Должна применяться система контроля качества, исключающая сдачу в эксплуатацию изделия с дефектами, которые снижают надежность за пределы, обеспечивающие безопасность э</w:t>
      </w:r>
      <w:r>
        <w:t>ксплуатации трубопровода.</w:t>
      </w:r>
    </w:p>
    <w:p w14:paraId="5057062F" w14:textId="77777777" w:rsidR="00000000" w:rsidRDefault="00392FD6">
      <w:pPr>
        <w:pStyle w:val="ConsPlusNormal"/>
        <w:spacing w:before="200"/>
        <w:ind w:firstLine="540"/>
        <w:jc w:val="both"/>
      </w:pPr>
      <w:r>
        <w:t>218. Допуски по геометрическим размерам готовых изделий должны отвечать требованиям НД.</w:t>
      </w:r>
    </w:p>
    <w:p w14:paraId="35950BDF" w14:textId="77777777" w:rsidR="00000000" w:rsidRDefault="00392FD6">
      <w:pPr>
        <w:pStyle w:val="ConsPlusNormal"/>
        <w:spacing w:before="200"/>
        <w:ind w:firstLine="540"/>
        <w:jc w:val="both"/>
      </w:pPr>
      <w:r>
        <w:t xml:space="preserve">219. Качество сварных соединений должно удовлетворять нормам оценки качества сварных соединений, приведенным в </w:t>
      </w:r>
      <w:hyperlink w:anchor="Par969" w:tooltip="НОРМЫ ОЦЕНКИ КАЧЕСТВА СВАРНЫХ СОЕДИНЕНИЙ" w:history="1">
        <w:r>
          <w:rPr>
            <w:color w:val="0000FF"/>
          </w:rPr>
          <w:t>приложении N 3</w:t>
        </w:r>
      </w:hyperlink>
      <w:r>
        <w:t xml:space="preserve"> к настоящим Правилам.</w:t>
      </w:r>
    </w:p>
    <w:p w14:paraId="31F538D6" w14:textId="77777777" w:rsidR="00000000" w:rsidRDefault="00392FD6">
      <w:pPr>
        <w:pStyle w:val="ConsPlusNormal"/>
        <w:jc w:val="both"/>
      </w:pPr>
    </w:p>
    <w:p w14:paraId="279246E1" w14:textId="77777777" w:rsidR="00000000" w:rsidRDefault="00392FD6">
      <w:pPr>
        <w:pStyle w:val="ConsPlusTitle"/>
        <w:jc w:val="center"/>
        <w:outlineLvl w:val="2"/>
      </w:pPr>
      <w:r>
        <w:t>Гидравлические испытания</w:t>
      </w:r>
    </w:p>
    <w:p w14:paraId="31B5F71D" w14:textId="77777777" w:rsidR="00000000" w:rsidRDefault="00392FD6">
      <w:pPr>
        <w:pStyle w:val="ConsPlusNormal"/>
        <w:jc w:val="both"/>
      </w:pPr>
    </w:p>
    <w:p w14:paraId="2CD5D10E" w14:textId="77777777" w:rsidR="00000000" w:rsidRDefault="00392FD6">
      <w:pPr>
        <w:pStyle w:val="ConsPlusNormal"/>
        <w:ind w:firstLine="540"/>
        <w:jc w:val="both"/>
      </w:pPr>
      <w:r>
        <w:t>220. Гидравл</w:t>
      </w:r>
      <w:r>
        <w:t>ическому испытанию с целью проверки прочности и плотности трубопроводов и их элементов, а также всех сварных и других соединений подлежат:</w:t>
      </w:r>
    </w:p>
    <w:p w14:paraId="21C1BE6F" w14:textId="77777777" w:rsidR="00000000" w:rsidRDefault="00392FD6">
      <w:pPr>
        <w:pStyle w:val="ConsPlusNormal"/>
        <w:spacing w:before="200"/>
        <w:ind w:firstLine="540"/>
        <w:jc w:val="both"/>
      </w:pPr>
      <w:bookmarkStart w:id="21" w:name="Par708"/>
      <w:bookmarkEnd w:id="21"/>
      <w:r>
        <w:t>1) все элементы и детали трубопроводов; их гидравлическое испытание не обязательно, если они подвергались</w:t>
      </w:r>
      <w:r>
        <w:t xml:space="preserve"> 100% контролю ультразвуком или контролю иным равноценным методом неразрушающей дефектоскопии;</w:t>
      </w:r>
    </w:p>
    <w:p w14:paraId="20B37295" w14:textId="77777777" w:rsidR="00000000" w:rsidRDefault="00392FD6">
      <w:pPr>
        <w:pStyle w:val="ConsPlusNormal"/>
        <w:spacing w:before="200"/>
        <w:ind w:firstLine="540"/>
        <w:jc w:val="both"/>
      </w:pPr>
      <w:r>
        <w:t xml:space="preserve">2) блоки трубопроводов; их гидравлическое испытание не является обязательным, если все составляющие их элементы были подвергнуты испытанию в соответствии с </w:t>
      </w:r>
      <w:hyperlink w:anchor="Par708" w:tooltip="1) все элементы и детали трубопроводов; их гидравлическое испытание не обязательно, если они подвергались 100% контролю ультразвуком или контролю иным равноценным методом неразрушающей дефектоскопии;" w:history="1">
        <w:r>
          <w:rPr>
            <w:color w:val="0000FF"/>
          </w:rPr>
          <w:t>подпунктом 1</w:t>
        </w:r>
      </w:hyperlink>
      <w:r>
        <w:t xml:space="preserve"> данного пункта, а вс</w:t>
      </w:r>
      <w:r>
        <w:t>е выполненные при их изготовлении сварные соединения проверены методами неразрушающей дефектоскопии (ультразвуком или радиографией) по всей протяженности;</w:t>
      </w:r>
    </w:p>
    <w:p w14:paraId="1F3F71D5" w14:textId="77777777" w:rsidR="00000000" w:rsidRDefault="00392FD6">
      <w:pPr>
        <w:pStyle w:val="ConsPlusNormal"/>
        <w:spacing w:before="200"/>
        <w:ind w:firstLine="540"/>
        <w:jc w:val="both"/>
      </w:pPr>
      <w:r>
        <w:t>3) трубопроводы всех категорий со всеми элементами и их арматурой после окончания монтажа.</w:t>
      </w:r>
    </w:p>
    <w:p w14:paraId="5FFEB897" w14:textId="77777777" w:rsidR="00000000" w:rsidRDefault="00392FD6">
      <w:pPr>
        <w:pStyle w:val="ConsPlusNormal"/>
        <w:spacing w:before="200"/>
        <w:ind w:firstLine="540"/>
        <w:jc w:val="both"/>
      </w:pPr>
      <w:r>
        <w:t>221. Допус</w:t>
      </w:r>
      <w:r>
        <w:t>кается проведение гидравлического испытания отдельных и сборных элементов совместно с трубопроводом, если при изготовлении или монтаже невозможно провести их испытания отдельно от трубопровода.</w:t>
      </w:r>
    </w:p>
    <w:p w14:paraId="49FC6C3F" w14:textId="77777777" w:rsidR="00000000" w:rsidRDefault="00392FD6">
      <w:pPr>
        <w:pStyle w:val="ConsPlusNormal"/>
        <w:spacing w:before="200"/>
        <w:ind w:firstLine="540"/>
        <w:jc w:val="both"/>
      </w:pPr>
      <w:bookmarkStart w:id="22" w:name="Par712"/>
      <w:bookmarkEnd w:id="22"/>
      <w:r>
        <w:t>222. Минимальная величина пробного давления при ги</w:t>
      </w:r>
      <w:r>
        <w:t>дравлическом испытании трубопроводов, их блоков и отдельных элементов должна составлять 1,25 рабочего давления, но не менее 0,2 МПа.</w:t>
      </w:r>
    </w:p>
    <w:p w14:paraId="73D17C3C" w14:textId="77777777" w:rsidR="00000000" w:rsidRDefault="00392FD6">
      <w:pPr>
        <w:pStyle w:val="ConsPlusNormal"/>
        <w:spacing w:before="200"/>
        <w:ind w:firstLine="540"/>
        <w:jc w:val="both"/>
      </w:pPr>
      <w:r>
        <w:t>Максимальная величина пробного давления устанавливается расчетом на прочность по НД.</w:t>
      </w:r>
    </w:p>
    <w:p w14:paraId="4697F159" w14:textId="77777777" w:rsidR="00000000" w:rsidRDefault="00392FD6">
      <w:pPr>
        <w:pStyle w:val="ConsPlusNormal"/>
        <w:spacing w:before="200"/>
        <w:ind w:firstLine="540"/>
        <w:jc w:val="both"/>
      </w:pPr>
      <w:r>
        <w:t>Арматура и фасонные детали трубопровод</w:t>
      </w:r>
      <w:r>
        <w:t>ов должны подвергаться гидравлическому испытанию пробным давлением в соответствии с НД.</w:t>
      </w:r>
    </w:p>
    <w:p w14:paraId="4E12BE5F" w14:textId="77777777" w:rsidR="00000000" w:rsidRDefault="00392FD6">
      <w:pPr>
        <w:pStyle w:val="ConsPlusNormal"/>
        <w:spacing w:before="200"/>
        <w:ind w:firstLine="540"/>
        <w:jc w:val="both"/>
      </w:pPr>
      <w:r>
        <w:t>223. Для гидравлического испытания должна применяться вода с температурой не ниже 5 °C и не выше 40 °C.</w:t>
      </w:r>
    </w:p>
    <w:p w14:paraId="401E1096" w14:textId="77777777" w:rsidR="00000000" w:rsidRDefault="00392FD6">
      <w:pPr>
        <w:pStyle w:val="ConsPlusNormal"/>
        <w:spacing w:before="200"/>
        <w:ind w:firstLine="540"/>
        <w:jc w:val="both"/>
      </w:pPr>
      <w:r>
        <w:t>Гидравлическое испытание трубопроводов должно проводиться при по</w:t>
      </w:r>
      <w:r>
        <w:t>ложительной температуре окружающего воздуха. При гидравлическом испытании паропроводов, работающих с давлением 10 Мпа и выше, температура их стенок должна быть не менее 10 °C.</w:t>
      </w:r>
    </w:p>
    <w:p w14:paraId="5C6F2EAB" w14:textId="77777777" w:rsidR="00000000" w:rsidRDefault="00392FD6">
      <w:pPr>
        <w:pStyle w:val="ConsPlusNormal"/>
        <w:spacing w:before="200"/>
        <w:ind w:firstLine="540"/>
        <w:jc w:val="both"/>
      </w:pPr>
      <w:r>
        <w:t xml:space="preserve">224. Давление в трубопроводе следует повышать плавно. Скорость подъема давления </w:t>
      </w:r>
      <w:r>
        <w:t>должна быть указана в ПКД на изготовление трубопровода.</w:t>
      </w:r>
    </w:p>
    <w:p w14:paraId="305E50B4" w14:textId="77777777" w:rsidR="00000000" w:rsidRDefault="00392FD6">
      <w:pPr>
        <w:pStyle w:val="ConsPlusNormal"/>
        <w:spacing w:before="200"/>
        <w:ind w:firstLine="540"/>
        <w:jc w:val="both"/>
      </w:pPr>
      <w:r>
        <w:t>Использование сжатого воздуха для подъема давления не допускается.</w:t>
      </w:r>
    </w:p>
    <w:p w14:paraId="2D4AE986" w14:textId="77777777" w:rsidR="00000000" w:rsidRDefault="00392FD6">
      <w:pPr>
        <w:pStyle w:val="ConsPlusNormal"/>
        <w:spacing w:before="200"/>
        <w:ind w:firstLine="540"/>
        <w:jc w:val="both"/>
      </w:pPr>
      <w:r>
        <w:t>225. Давление при испытании должно контролироваться двумя манометрами. При этом выбираются манометры одного типа с одинаковыми класса</w:t>
      </w:r>
      <w:r>
        <w:t>ми точности, пределом измерения и ценой деления.</w:t>
      </w:r>
    </w:p>
    <w:p w14:paraId="2DED953E" w14:textId="77777777" w:rsidR="00000000" w:rsidRDefault="00392FD6">
      <w:pPr>
        <w:pStyle w:val="ConsPlusNormal"/>
        <w:spacing w:before="200"/>
        <w:ind w:firstLine="540"/>
        <w:jc w:val="both"/>
      </w:pPr>
      <w:r>
        <w:t>Время выдержки трубопровода и его элементов под пробным давлением должно быть не менее 10 минут.</w:t>
      </w:r>
    </w:p>
    <w:p w14:paraId="0E834404" w14:textId="77777777" w:rsidR="00000000" w:rsidRDefault="00392FD6">
      <w:pPr>
        <w:pStyle w:val="ConsPlusNormal"/>
        <w:spacing w:before="200"/>
        <w:ind w:firstLine="540"/>
        <w:jc w:val="both"/>
      </w:pPr>
      <w:r>
        <w:t xml:space="preserve">После снижения пробного давления до рабочего производится тщательный осмотр трубопровода по </w:t>
      </w:r>
      <w:r>
        <w:lastRenderedPageBreak/>
        <w:t>всей его длине.</w:t>
      </w:r>
    </w:p>
    <w:p w14:paraId="5CD514C9" w14:textId="77777777" w:rsidR="00000000" w:rsidRDefault="00392FD6">
      <w:pPr>
        <w:pStyle w:val="ConsPlusNormal"/>
        <w:spacing w:before="200"/>
        <w:ind w:firstLine="540"/>
        <w:jc w:val="both"/>
      </w:pPr>
      <w:r>
        <w:t>Ра</w:t>
      </w:r>
      <w:r>
        <w:t>зность между температурами металла и окружающего воздуха во время испытания не должна вызывать появления влаги на поверхностях трубопровода. Используемая для гидроиспытания вода не должна загрязнять трубопровод или вызывать интенсивную коррозию. Гидравличе</w:t>
      </w:r>
      <w:r>
        <w:t>ские испытания трубопроводов после их монтажа проводятся после проведения послемонтажной очистки (промывки).</w:t>
      </w:r>
    </w:p>
    <w:p w14:paraId="758B39DC" w14:textId="77777777" w:rsidR="00000000" w:rsidRDefault="00392FD6">
      <w:pPr>
        <w:pStyle w:val="ConsPlusNormal"/>
        <w:spacing w:before="200"/>
        <w:ind w:firstLine="540"/>
        <w:jc w:val="both"/>
      </w:pPr>
      <w:r>
        <w:t>226. Трубопровод и его элементы считаются выдержавшими гидравлическое испытание, если не обнаружено: течи, потения в сварных соединениях и в основн</w:t>
      </w:r>
      <w:r>
        <w:t>ом металле, видимых остаточных деформаций, трещин или признаков разрыва.</w:t>
      </w:r>
    </w:p>
    <w:p w14:paraId="79379AC3" w14:textId="77777777" w:rsidR="00000000" w:rsidRDefault="00392FD6">
      <w:pPr>
        <w:pStyle w:val="ConsPlusNormal"/>
        <w:spacing w:before="200"/>
        <w:ind w:firstLine="540"/>
        <w:jc w:val="both"/>
      </w:pPr>
      <w:r>
        <w:t>227. Гидравлическое испытание трубопроводов с давлением не более 10 Мпа разрешается заменять пневматическим испытанием (сжатым воздухом, инертным газом или смесью воздуха с инертным г</w:t>
      </w:r>
      <w:r>
        <w:t>азом) при условии одновременного контроля методом акустической эмиссии.</w:t>
      </w:r>
    </w:p>
    <w:p w14:paraId="65393621" w14:textId="77777777" w:rsidR="00000000" w:rsidRDefault="00392FD6">
      <w:pPr>
        <w:pStyle w:val="ConsPlusNormal"/>
        <w:spacing w:before="200"/>
        <w:ind w:firstLine="540"/>
        <w:jc w:val="both"/>
      </w:pPr>
      <w:r>
        <w:t>Пробное давление при пневматическом испытании следует определять по формуле:</w:t>
      </w:r>
    </w:p>
    <w:p w14:paraId="5EDE839A" w14:textId="77777777" w:rsidR="00000000" w:rsidRDefault="00392FD6">
      <w:pPr>
        <w:pStyle w:val="ConsPlusNormal"/>
        <w:jc w:val="both"/>
      </w:pPr>
    </w:p>
    <w:p w14:paraId="196B8F34" w14:textId="082C1A8B" w:rsidR="00000000" w:rsidRDefault="00A8211F">
      <w:pPr>
        <w:pStyle w:val="ConsPlusNormal"/>
        <w:jc w:val="center"/>
      </w:pPr>
      <w:r>
        <w:rPr>
          <w:noProof/>
          <w:position w:val="-26"/>
        </w:rPr>
        <w:drawing>
          <wp:inline distT="0" distB="0" distL="0" distR="0" wp14:anchorId="19D9B7D1" wp14:editId="47C5BE8E">
            <wp:extent cx="1028700" cy="46482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28700" cy="464820"/>
                    </a:xfrm>
                    <a:prstGeom prst="rect">
                      <a:avLst/>
                    </a:prstGeom>
                    <a:noFill/>
                    <a:ln>
                      <a:noFill/>
                    </a:ln>
                  </pic:spPr>
                </pic:pic>
              </a:graphicData>
            </a:graphic>
          </wp:inline>
        </w:drawing>
      </w:r>
      <w:r w:rsidR="00392FD6">
        <w:t>,</w:t>
      </w:r>
    </w:p>
    <w:p w14:paraId="4E6172B7" w14:textId="77777777" w:rsidR="00000000" w:rsidRDefault="00392FD6">
      <w:pPr>
        <w:pStyle w:val="ConsPlusNormal"/>
        <w:jc w:val="both"/>
      </w:pPr>
    </w:p>
    <w:p w14:paraId="0B7AB27F" w14:textId="77777777" w:rsidR="00000000" w:rsidRDefault="00392FD6">
      <w:pPr>
        <w:pStyle w:val="ConsPlusNormal"/>
        <w:jc w:val="both"/>
      </w:pPr>
      <w:r>
        <w:t>где P - рабочее давление.</w:t>
      </w:r>
    </w:p>
    <w:p w14:paraId="7D1E67B5" w14:textId="77777777" w:rsidR="00000000" w:rsidRDefault="00392FD6">
      <w:pPr>
        <w:pStyle w:val="ConsPlusNormal"/>
        <w:spacing w:before="200"/>
        <w:ind w:firstLine="540"/>
        <w:jc w:val="both"/>
      </w:pPr>
      <w:r>
        <w:t xml:space="preserve">В случае если вероятность хрупкого разрушения при пневматическом испытании больше, чем в рабочих условиях, и его последствия представляют значительную опасность, пробное давление должно быть снижено до технически обоснованного уровня, но не менее рабочего </w:t>
      </w:r>
      <w:r>
        <w:t>давления.</w:t>
      </w:r>
    </w:p>
    <w:p w14:paraId="127D8617" w14:textId="77777777" w:rsidR="00000000" w:rsidRDefault="00392FD6">
      <w:pPr>
        <w:pStyle w:val="ConsPlusNormal"/>
        <w:spacing w:before="200"/>
        <w:ind w:firstLine="540"/>
        <w:jc w:val="both"/>
      </w:pPr>
      <w:r>
        <w:t>Время выдержки трубопровода под пробным давлением при пневматическом испытании должно быть не менее 15 минут и указано в ТД.</w:t>
      </w:r>
    </w:p>
    <w:p w14:paraId="748DD33B" w14:textId="77777777" w:rsidR="00000000" w:rsidRDefault="00392FD6">
      <w:pPr>
        <w:pStyle w:val="ConsPlusNormal"/>
        <w:spacing w:before="200"/>
        <w:ind w:firstLine="540"/>
        <w:jc w:val="both"/>
      </w:pPr>
      <w:r>
        <w:t>После выдержки под пробным давлением давление снижают до обоснованного расчетом на прочность значения, но не менее рабоче</w:t>
      </w:r>
      <w:r>
        <w:t>го давления, при котором проводится визуальный контроль наружной поверхности и проверку герметичности сварных и разъемных соединений.</w:t>
      </w:r>
    </w:p>
    <w:p w14:paraId="7FED6515" w14:textId="77777777" w:rsidR="00000000" w:rsidRDefault="00392FD6">
      <w:pPr>
        <w:pStyle w:val="ConsPlusNormal"/>
        <w:jc w:val="both"/>
      </w:pPr>
    </w:p>
    <w:p w14:paraId="514BD123" w14:textId="77777777" w:rsidR="00000000" w:rsidRDefault="00392FD6">
      <w:pPr>
        <w:pStyle w:val="ConsPlusTitle"/>
        <w:jc w:val="center"/>
        <w:outlineLvl w:val="2"/>
      </w:pPr>
      <w:r>
        <w:t>Исправление дефектов сварных соединений</w:t>
      </w:r>
    </w:p>
    <w:p w14:paraId="64A304F4" w14:textId="77777777" w:rsidR="00000000" w:rsidRDefault="00392FD6">
      <w:pPr>
        <w:pStyle w:val="ConsPlusNormal"/>
        <w:jc w:val="both"/>
      </w:pPr>
    </w:p>
    <w:p w14:paraId="5D01EB4A" w14:textId="77777777" w:rsidR="00000000" w:rsidRDefault="00392FD6">
      <w:pPr>
        <w:pStyle w:val="ConsPlusNormal"/>
        <w:ind w:firstLine="540"/>
        <w:jc w:val="both"/>
      </w:pPr>
      <w:r>
        <w:t>228. Недопустимые дефекты, обнаруженные в процессе изготовления, монтажа, ремонт</w:t>
      </w:r>
      <w:r>
        <w:t>а, испытания и эксплуатации, должны быть устранены с последующим их контролем исправленных участков.</w:t>
      </w:r>
    </w:p>
    <w:p w14:paraId="2DAC703E" w14:textId="77777777" w:rsidR="00000000" w:rsidRDefault="00392FD6">
      <w:pPr>
        <w:pStyle w:val="ConsPlusNormal"/>
        <w:spacing w:before="200"/>
        <w:ind w:firstLine="540"/>
        <w:jc w:val="both"/>
      </w:pPr>
      <w:r>
        <w:t>229. Технология устранения дефектов и порядок контроля устанавливаются ТД, разработанной в соответствии с требованиями настоящих Правил и НД.</w:t>
      </w:r>
    </w:p>
    <w:p w14:paraId="4B5AC5C0" w14:textId="77777777" w:rsidR="00000000" w:rsidRDefault="00392FD6">
      <w:pPr>
        <w:pStyle w:val="ConsPlusNormal"/>
        <w:spacing w:before="200"/>
        <w:ind w:firstLine="540"/>
        <w:jc w:val="both"/>
      </w:pPr>
      <w:r>
        <w:t>Отклонения от</w:t>
      </w:r>
      <w:r>
        <w:t xml:space="preserve"> принятой технологии устранения дефектов должны быть согласованы с ее разработчиком.</w:t>
      </w:r>
    </w:p>
    <w:p w14:paraId="74613EAC" w14:textId="77777777" w:rsidR="00000000" w:rsidRDefault="00392FD6">
      <w:pPr>
        <w:pStyle w:val="ConsPlusNormal"/>
        <w:spacing w:before="200"/>
        <w:ind w:firstLine="540"/>
        <w:jc w:val="both"/>
      </w:pPr>
      <w:r>
        <w:t>230. Удаление дефектов следует проводить механическим способом с обеспечением плавных переходов в местах выборок. Максимальные размеры, форма подлежащих заварке выборок ус</w:t>
      </w:r>
      <w:r>
        <w:t>танавливаются ТД.</w:t>
      </w:r>
    </w:p>
    <w:p w14:paraId="51AE4A37" w14:textId="77777777" w:rsidR="00000000" w:rsidRDefault="00392FD6">
      <w:pPr>
        <w:pStyle w:val="ConsPlusNormal"/>
        <w:spacing w:before="200"/>
        <w:ind w:firstLine="540"/>
        <w:jc w:val="both"/>
      </w:pPr>
      <w:r>
        <w:t>Допускается применение способов термической резки (строжки) для удаления внутренних дефектов с последующей обработкой поверхности выборки механическим способом.</w:t>
      </w:r>
    </w:p>
    <w:p w14:paraId="2661F207" w14:textId="77777777" w:rsidR="00000000" w:rsidRDefault="00392FD6">
      <w:pPr>
        <w:pStyle w:val="ConsPlusNormal"/>
        <w:spacing w:before="200"/>
        <w:ind w:firstLine="540"/>
        <w:jc w:val="both"/>
      </w:pPr>
      <w:r>
        <w:t>Полнота удаления дефектов должна быть проконтролирована визуально и методом н</w:t>
      </w:r>
      <w:r>
        <w:t>еразрушающего контроля (капиллярной или магнитопорошковой дефектоскопией, или травлением) в соответствии с требованиями ТД.</w:t>
      </w:r>
    </w:p>
    <w:p w14:paraId="168ECC6A" w14:textId="77777777" w:rsidR="00000000" w:rsidRDefault="00392FD6">
      <w:pPr>
        <w:pStyle w:val="ConsPlusNormal"/>
        <w:spacing w:before="200"/>
        <w:ind w:firstLine="540"/>
        <w:jc w:val="both"/>
      </w:pPr>
      <w:r>
        <w:t xml:space="preserve">231. Исправление дефектов без заварки мест их выборки допускается в случае сохранения минимально допустимой толщины стенки детали в </w:t>
      </w:r>
      <w:r>
        <w:t>месте максимальной глубины выборки.</w:t>
      </w:r>
    </w:p>
    <w:p w14:paraId="7F44B820" w14:textId="77777777" w:rsidR="00000000" w:rsidRDefault="00392FD6">
      <w:pPr>
        <w:pStyle w:val="ConsPlusNormal"/>
        <w:spacing w:before="200"/>
        <w:ind w:firstLine="540"/>
        <w:jc w:val="both"/>
      </w:pPr>
      <w:r>
        <w:lastRenderedPageBreak/>
        <w:t>232. Если при контроле исправленного участка будут обнаружены дефекты, то допускается проводить повторное исправление в том же порядке, что и первое.</w:t>
      </w:r>
    </w:p>
    <w:p w14:paraId="0A58979E" w14:textId="77777777" w:rsidR="00000000" w:rsidRDefault="00392FD6">
      <w:pPr>
        <w:pStyle w:val="ConsPlusNormal"/>
        <w:spacing w:before="200"/>
        <w:ind w:firstLine="540"/>
        <w:jc w:val="both"/>
      </w:pPr>
      <w:r>
        <w:t>Исправление дефектов на одном и том же участке сварного соединения доп</w:t>
      </w:r>
      <w:r>
        <w:t>ускается проводить не более трех раз.</w:t>
      </w:r>
    </w:p>
    <w:p w14:paraId="03BD42C6" w14:textId="77777777" w:rsidR="00000000" w:rsidRDefault="00392FD6">
      <w:pPr>
        <w:pStyle w:val="ConsPlusNormal"/>
        <w:spacing w:before="200"/>
        <w:ind w:firstLine="540"/>
        <w:jc w:val="both"/>
      </w:pPr>
      <w:r>
        <w:t>Не считаются повторно исправленными разрезаемые по сварному шву соединения с удалением металла шва из зоны термического влияния, устанавливаемой в соответствии с ПКД.</w:t>
      </w:r>
    </w:p>
    <w:p w14:paraId="0EB74627" w14:textId="77777777" w:rsidR="00000000" w:rsidRDefault="00392FD6">
      <w:pPr>
        <w:pStyle w:val="ConsPlusNormal"/>
        <w:spacing w:before="200"/>
        <w:ind w:firstLine="540"/>
        <w:jc w:val="both"/>
      </w:pPr>
      <w:r>
        <w:t>В случае вырезки дефектного сварного соединения тру</w:t>
      </w:r>
      <w:r>
        <w:t>б и последующей вварки вставки в виде отрезка трубы два вновь выполненных сварных соединения не считаются исправленными. Дополнительный стык должен быть внесен в паспорт трубопровода.</w:t>
      </w:r>
    </w:p>
    <w:p w14:paraId="280AFDB1" w14:textId="77777777" w:rsidR="00000000" w:rsidRDefault="00392FD6">
      <w:pPr>
        <w:pStyle w:val="ConsPlusNormal"/>
        <w:jc w:val="both"/>
      </w:pPr>
    </w:p>
    <w:p w14:paraId="48B339A1" w14:textId="77777777" w:rsidR="00000000" w:rsidRDefault="00392FD6">
      <w:pPr>
        <w:pStyle w:val="ConsPlusTitle"/>
        <w:jc w:val="center"/>
        <w:outlineLvl w:val="1"/>
      </w:pPr>
      <w:bookmarkStart w:id="23" w:name="Par748"/>
      <w:bookmarkEnd w:id="23"/>
      <w:r>
        <w:t>V. Техническое освидетельствование, разрешение</w:t>
      </w:r>
    </w:p>
    <w:p w14:paraId="1EB6B686" w14:textId="77777777" w:rsidR="00000000" w:rsidRDefault="00392FD6">
      <w:pPr>
        <w:pStyle w:val="ConsPlusTitle"/>
        <w:jc w:val="center"/>
      </w:pPr>
      <w:r>
        <w:t>на эксплуата</w:t>
      </w:r>
      <w:r>
        <w:t>цию</w:t>
      </w:r>
    </w:p>
    <w:p w14:paraId="6284EEC5" w14:textId="77777777" w:rsidR="00000000" w:rsidRDefault="00392FD6">
      <w:pPr>
        <w:pStyle w:val="ConsPlusNormal"/>
        <w:jc w:val="both"/>
      </w:pPr>
    </w:p>
    <w:p w14:paraId="20C8EF55" w14:textId="77777777" w:rsidR="00000000" w:rsidRDefault="00392FD6">
      <w:pPr>
        <w:pStyle w:val="ConsPlusTitle"/>
        <w:jc w:val="center"/>
        <w:outlineLvl w:val="2"/>
      </w:pPr>
      <w:r>
        <w:t>Техническое освидетельствование</w:t>
      </w:r>
    </w:p>
    <w:p w14:paraId="57925BB5" w14:textId="77777777" w:rsidR="00000000" w:rsidRDefault="00392FD6">
      <w:pPr>
        <w:pStyle w:val="ConsPlusNormal"/>
        <w:jc w:val="both"/>
      </w:pPr>
    </w:p>
    <w:p w14:paraId="24D501B4" w14:textId="77777777" w:rsidR="00000000" w:rsidRDefault="00392FD6">
      <w:pPr>
        <w:pStyle w:val="ConsPlusNormal"/>
        <w:ind w:firstLine="540"/>
        <w:jc w:val="both"/>
      </w:pPr>
      <w:r>
        <w:t>233. Трубопроводы, на которые распространяется действие настоящих Правил, должны подвергаться техническому освидетельствованию после монтажа до ввода в работу, периодически в процессе эксплуатации и в необходимых случаях - внеочередному техническому освиде</w:t>
      </w:r>
      <w:r>
        <w:t>тельствованию.</w:t>
      </w:r>
    </w:p>
    <w:p w14:paraId="1AAF0CCB" w14:textId="77777777" w:rsidR="00000000" w:rsidRDefault="00392FD6">
      <w:pPr>
        <w:pStyle w:val="ConsPlusNormal"/>
        <w:spacing w:before="200"/>
        <w:ind w:firstLine="540"/>
        <w:jc w:val="both"/>
      </w:pPr>
      <w:r>
        <w:t>Первичное техническое освидетельствование трубопроводов должно проводиться до их регистрации.</w:t>
      </w:r>
    </w:p>
    <w:p w14:paraId="488A7647" w14:textId="77777777" w:rsidR="00000000" w:rsidRDefault="00392FD6">
      <w:pPr>
        <w:pStyle w:val="ConsPlusNormal"/>
        <w:spacing w:before="200"/>
        <w:ind w:firstLine="540"/>
        <w:jc w:val="both"/>
      </w:pPr>
      <w:r>
        <w:t>Техническое освидетельствование включает в себя проверку документации, наружный осмотр трубопровода, гидравлические испытания, оформление результат</w:t>
      </w:r>
      <w:r>
        <w:t>ов технического освидетельствования.</w:t>
      </w:r>
    </w:p>
    <w:p w14:paraId="02E853EB" w14:textId="77777777" w:rsidR="00000000" w:rsidRDefault="00392FD6">
      <w:pPr>
        <w:pStyle w:val="ConsPlusNormal"/>
        <w:spacing w:before="200"/>
        <w:ind w:firstLine="540"/>
        <w:jc w:val="both"/>
      </w:pPr>
      <w:r>
        <w:t>234. Техническое освидетельствование трубопроводов проводится комиссией по техническому освидетельствованию оборудования и трубопроводов, работающих под давлением, назначенной приказом или распоряжением руководителя экс</w:t>
      </w:r>
      <w:r>
        <w:t>плуатирующей организации (далее - комиссия по техническому освидетельствованию).</w:t>
      </w:r>
    </w:p>
    <w:p w14:paraId="25E814D9" w14:textId="77777777" w:rsidR="00000000" w:rsidRDefault="00392FD6">
      <w:pPr>
        <w:pStyle w:val="ConsPlusNormal"/>
        <w:spacing w:before="200"/>
        <w:ind w:firstLine="540"/>
        <w:jc w:val="both"/>
      </w:pPr>
      <w:r>
        <w:t>В состав комиссии по техническому освидетельствованию должны быть включены:</w:t>
      </w:r>
    </w:p>
    <w:p w14:paraId="53747E55" w14:textId="77777777" w:rsidR="00000000" w:rsidRDefault="00392FD6">
      <w:pPr>
        <w:pStyle w:val="ConsPlusNormal"/>
        <w:spacing w:before="200"/>
        <w:ind w:firstLine="540"/>
        <w:jc w:val="both"/>
      </w:pPr>
      <w:r>
        <w:t xml:space="preserve">1) работник эксплуатирующей организации, назначенный организационно-распорядительным актом по этой </w:t>
      </w:r>
      <w:r>
        <w:t>организации для осуществления надзора за техническим состоянием и эксплуатацией трубопроводов (далее - лицо по надзору (контролю));</w:t>
      </w:r>
    </w:p>
    <w:p w14:paraId="371F67E2" w14:textId="77777777" w:rsidR="00000000" w:rsidRDefault="00392FD6">
      <w:pPr>
        <w:pStyle w:val="ConsPlusNormal"/>
        <w:spacing w:before="200"/>
        <w:ind w:firstLine="540"/>
        <w:jc w:val="both"/>
      </w:pPr>
      <w:r>
        <w:t>2) лицо, ответственное за исправное состояние и безопасную эксплуатацию данного трубопровода;</w:t>
      </w:r>
    </w:p>
    <w:p w14:paraId="4AE11D3F" w14:textId="77777777" w:rsidR="00000000" w:rsidRDefault="00392FD6">
      <w:pPr>
        <w:pStyle w:val="ConsPlusNormal"/>
        <w:spacing w:before="200"/>
        <w:ind w:firstLine="540"/>
        <w:jc w:val="both"/>
      </w:pPr>
      <w:r>
        <w:t>3) другие работники эксплуатир</w:t>
      </w:r>
      <w:r>
        <w:t>ующей организации, а также работники специализированной организации, монтажной организации, выполнявшей работы, и других организаций (при необходимости).</w:t>
      </w:r>
    </w:p>
    <w:p w14:paraId="392BD30D" w14:textId="77777777" w:rsidR="00000000" w:rsidRDefault="00392FD6">
      <w:pPr>
        <w:pStyle w:val="ConsPlusNormal"/>
        <w:spacing w:before="200"/>
        <w:ind w:firstLine="540"/>
        <w:jc w:val="both"/>
      </w:pPr>
      <w:r>
        <w:t>235. Внеочередное техническое освидетельствование трубопроводов, находящихся в эксплуатации, должно бы</w:t>
      </w:r>
      <w:r>
        <w:t>ть проведено в следующих случаях:</w:t>
      </w:r>
    </w:p>
    <w:p w14:paraId="614C7968" w14:textId="77777777" w:rsidR="00000000" w:rsidRDefault="00392FD6">
      <w:pPr>
        <w:pStyle w:val="ConsPlusNormal"/>
        <w:spacing w:before="200"/>
        <w:ind w:firstLine="540"/>
        <w:jc w:val="both"/>
      </w:pPr>
      <w:r>
        <w:t>1) если трубопровод не эксплуатировался более двух лет;</w:t>
      </w:r>
    </w:p>
    <w:p w14:paraId="4DDA62E5" w14:textId="77777777" w:rsidR="00000000" w:rsidRDefault="00392FD6">
      <w:pPr>
        <w:pStyle w:val="ConsPlusNormal"/>
        <w:spacing w:before="200"/>
        <w:ind w:firstLine="540"/>
        <w:jc w:val="both"/>
      </w:pPr>
      <w:r>
        <w:t>2) если трубопровод был демонтирован и установлен на новом месте;</w:t>
      </w:r>
    </w:p>
    <w:p w14:paraId="4E10DC68" w14:textId="77777777" w:rsidR="00000000" w:rsidRDefault="00392FD6">
      <w:pPr>
        <w:pStyle w:val="ConsPlusNormal"/>
        <w:spacing w:before="200"/>
        <w:ind w:firstLine="540"/>
        <w:jc w:val="both"/>
      </w:pPr>
      <w:r>
        <w:t>3) если проведено выправление выпучин или вмятин, а также после реконструкции (модернизации) или рем</w:t>
      </w:r>
      <w:r>
        <w:t>онта трубопровода с применением сварки элементов, работающих под давлением;</w:t>
      </w:r>
    </w:p>
    <w:p w14:paraId="77E46D3A" w14:textId="77777777" w:rsidR="00000000" w:rsidRDefault="00392FD6">
      <w:pPr>
        <w:pStyle w:val="ConsPlusNormal"/>
        <w:spacing w:before="200"/>
        <w:ind w:firstLine="540"/>
        <w:jc w:val="both"/>
      </w:pPr>
      <w:r>
        <w:t>4) перед нанесением защитного покрытия на стенки трубопровода;</w:t>
      </w:r>
    </w:p>
    <w:p w14:paraId="113F360C" w14:textId="77777777" w:rsidR="00000000" w:rsidRDefault="00392FD6">
      <w:pPr>
        <w:pStyle w:val="ConsPlusNormal"/>
        <w:spacing w:before="200"/>
        <w:ind w:firstLine="540"/>
        <w:jc w:val="both"/>
      </w:pPr>
      <w:r>
        <w:t>5) после аварии трубопровода или его элементов, если по объему восстановительных работ требуется такое техническое ос</w:t>
      </w:r>
      <w:r>
        <w:t>видетельствование;</w:t>
      </w:r>
    </w:p>
    <w:p w14:paraId="41091418" w14:textId="77777777" w:rsidR="00000000" w:rsidRDefault="00392FD6">
      <w:pPr>
        <w:pStyle w:val="ConsPlusNormal"/>
        <w:spacing w:before="200"/>
        <w:ind w:firstLine="540"/>
        <w:jc w:val="both"/>
      </w:pPr>
      <w:r>
        <w:t xml:space="preserve">6) по требованию лица по надзору (контролю) и других членов комиссии по техническому </w:t>
      </w:r>
      <w:r>
        <w:lastRenderedPageBreak/>
        <w:t>освидетельствованию.</w:t>
      </w:r>
    </w:p>
    <w:p w14:paraId="1454BD3B" w14:textId="77777777" w:rsidR="00000000" w:rsidRDefault="00392FD6">
      <w:pPr>
        <w:pStyle w:val="ConsPlusNormal"/>
        <w:spacing w:before="200"/>
        <w:ind w:firstLine="540"/>
        <w:jc w:val="both"/>
      </w:pPr>
      <w:bookmarkStart w:id="24" w:name="Par768"/>
      <w:bookmarkEnd w:id="24"/>
      <w:r>
        <w:t>236. Порядок проведения технических освидетельствований трубопроводов, а также применяемые методы и нормы браковки долж</w:t>
      </w:r>
      <w:r>
        <w:t>ны быть определены эксплуатирующей организацией с учетом требований настоящих Правил и внесены в эксплуатационную документацию.</w:t>
      </w:r>
    </w:p>
    <w:p w14:paraId="11EC321D" w14:textId="77777777" w:rsidR="00000000" w:rsidRDefault="00392FD6">
      <w:pPr>
        <w:pStyle w:val="ConsPlusNormal"/>
        <w:spacing w:before="200"/>
        <w:ind w:firstLine="540"/>
        <w:jc w:val="both"/>
      </w:pPr>
      <w:r>
        <w:t>Техническое освидетельствование должно проводиться со следующей периодичностью:</w:t>
      </w:r>
    </w:p>
    <w:p w14:paraId="2D4B466C" w14:textId="77777777" w:rsidR="00000000" w:rsidRDefault="00392FD6">
      <w:pPr>
        <w:pStyle w:val="ConsPlusNormal"/>
        <w:spacing w:before="200"/>
        <w:ind w:firstLine="540"/>
        <w:jc w:val="both"/>
      </w:pPr>
      <w:r>
        <w:t>1) наружный осмотр и гидравлическое испытание тр</w:t>
      </w:r>
      <w:r>
        <w:t>убопроводов всех категорий - после монтажа перед пуском вновь смонтированного трубопровода в работу;</w:t>
      </w:r>
    </w:p>
    <w:p w14:paraId="3BD96671" w14:textId="77777777" w:rsidR="00000000" w:rsidRDefault="00392FD6">
      <w:pPr>
        <w:pStyle w:val="ConsPlusNormal"/>
        <w:spacing w:before="200"/>
        <w:ind w:firstLine="540"/>
        <w:jc w:val="both"/>
      </w:pPr>
      <w:r>
        <w:t>2) наружный осмотр (в процессе работы, без снятия теплоизоляции) трубопроводов всех категорий - не реже одного раза в год;</w:t>
      </w:r>
    </w:p>
    <w:p w14:paraId="1E3BC249" w14:textId="77777777" w:rsidR="00000000" w:rsidRDefault="00392FD6">
      <w:pPr>
        <w:pStyle w:val="ConsPlusNormal"/>
        <w:spacing w:before="200"/>
        <w:ind w:firstLine="540"/>
        <w:jc w:val="both"/>
      </w:pPr>
      <w:r>
        <w:t>3) наружный осмотр трубопроводов</w:t>
      </w:r>
      <w:r>
        <w:t xml:space="preserve"> (с частичным снятием теплоизоляции) - не реже одного раза в три года;</w:t>
      </w:r>
    </w:p>
    <w:p w14:paraId="75993E10" w14:textId="77777777" w:rsidR="00000000" w:rsidRDefault="00392FD6">
      <w:pPr>
        <w:pStyle w:val="ConsPlusNormal"/>
        <w:spacing w:before="200"/>
        <w:ind w:firstLine="540"/>
        <w:jc w:val="both"/>
      </w:pPr>
      <w:r>
        <w:t>4) наружный осмотр и гидравлическое испытание трубопроводов всех категорий после ремонта, связанного со сваркой, а также при пуске трубопроводов после нахождения их в состоянии консерва</w:t>
      </w:r>
      <w:r>
        <w:t>ции больше двух лет.</w:t>
      </w:r>
    </w:p>
    <w:p w14:paraId="12EED9F6" w14:textId="77777777" w:rsidR="00000000" w:rsidRDefault="00392FD6">
      <w:pPr>
        <w:pStyle w:val="ConsPlusNormal"/>
        <w:spacing w:before="200"/>
        <w:ind w:firstLine="540"/>
        <w:jc w:val="both"/>
      </w:pPr>
      <w:r>
        <w:t>237. Администрация эксплуатирующей организации должна обеспечить подготовку трубопровода для технического освидетельствования.</w:t>
      </w:r>
    </w:p>
    <w:p w14:paraId="702C6671" w14:textId="77777777" w:rsidR="00000000" w:rsidRDefault="00392FD6">
      <w:pPr>
        <w:pStyle w:val="ConsPlusNormal"/>
        <w:spacing w:before="200"/>
        <w:ind w:firstLine="540"/>
        <w:jc w:val="both"/>
      </w:pPr>
      <w:r>
        <w:t>238. Перед наружным осмотром и гидравлическим испытанием трубопровод должен быть остановлен, охлажден, освоб</w:t>
      </w:r>
      <w:r>
        <w:t>ожден от заполняющей его рабочей среды, отключен от всех трубопроводов, соединяющих его с источником давления или с другими трубопроводами.</w:t>
      </w:r>
    </w:p>
    <w:p w14:paraId="7262E01A" w14:textId="77777777" w:rsidR="00000000" w:rsidRDefault="00392FD6">
      <w:pPr>
        <w:pStyle w:val="ConsPlusNormal"/>
        <w:spacing w:before="200"/>
        <w:ind w:firstLine="540"/>
        <w:jc w:val="both"/>
      </w:pPr>
      <w:r>
        <w:t>Допускается не отключать трубопровод перед его гидравлическим испытанием от соединяющих трубопроводов, если их расче</w:t>
      </w:r>
      <w:r>
        <w:t>тное давление не ниже давления гидроиспытания испытываемого трубопровода и нет технологических ограничений на заполнение и подъем давления в этих трубопроводах.</w:t>
      </w:r>
    </w:p>
    <w:p w14:paraId="563C4ABE" w14:textId="77777777" w:rsidR="00000000" w:rsidRDefault="00392FD6">
      <w:pPr>
        <w:pStyle w:val="ConsPlusNormal"/>
        <w:spacing w:before="200"/>
        <w:ind w:firstLine="540"/>
        <w:jc w:val="both"/>
      </w:pPr>
      <w:r>
        <w:t>239. Техническое освидетельствование трубопроводов, которые по конструкционным особенностям, ра</w:t>
      </w:r>
      <w:r>
        <w:t>диационной обстановке или другим причинам недоступны (или ограниченно доступны) для периодического контроля, должно проводиться с применением дистанционных средств и неразрушающих методов контроля металла и сварных соединений. В каждом конкретном случае дл</w:t>
      </w:r>
      <w:r>
        <w:t>я таких трубопроводов должны быть разработаны инструкции по проведению технического освидетельствования.</w:t>
      </w:r>
    </w:p>
    <w:p w14:paraId="620C3A41" w14:textId="77777777" w:rsidR="00000000" w:rsidRDefault="00392FD6">
      <w:pPr>
        <w:pStyle w:val="ConsPlusNormal"/>
        <w:spacing w:before="200"/>
        <w:ind w:firstLine="540"/>
        <w:jc w:val="both"/>
      </w:pPr>
      <w:r>
        <w:t>240. Наружный осмотр должен предусматривать:</w:t>
      </w:r>
    </w:p>
    <w:p w14:paraId="0A23CAA6" w14:textId="77777777" w:rsidR="00000000" w:rsidRDefault="00392FD6">
      <w:pPr>
        <w:pStyle w:val="ConsPlusNormal"/>
        <w:spacing w:before="200"/>
        <w:ind w:firstLine="540"/>
        <w:jc w:val="both"/>
      </w:pPr>
      <w:r>
        <w:t>1) при первичном техническом освидетельствовании - проверку, того, что трубопровод установлен и оборудован в соответствии с ПКД, настоящими Правилами и предоставленными при регистрации документами, а также проверку того, что трубопровод и его элементы не и</w:t>
      </w:r>
      <w:r>
        <w:t>меют повреждений;</w:t>
      </w:r>
    </w:p>
    <w:p w14:paraId="1A21FF86" w14:textId="77777777" w:rsidR="00000000" w:rsidRDefault="00392FD6">
      <w:pPr>
        <w:pStyle w:val="ConsPlusNormal"/>
        <w:spacing w:before="200"/>
        <w:ind w:firstLine="540"/>
        <w:jc w:val="both"/>
      </w:pPr>
      <w:r>
        <w:t>2) при периодических и внеочередных технических освидетельствованиях - проверку исправности трубопровода и возможности его дальнейшей работы.</w:t>
      </w:r>
    </w:p>
    <w:p w14:paraId="25547A85" w14:textId="77777777" w:rsidR="00000000" w:rsidRDefault="00392FD6">
      <w:pPr>
        <w:pStyle w:val="ConsPlusNormal"/>
        <w:spacing w:before="200"/>
        <w:ind w:firstLine="540"/>
        <w:jc w:val="both"/>
      </w:pPr>
      <w:r>
        <w:t>Трубопроводы должны предъявляться к гидравлическому испытанию с установленной на них арматурой п</w:t>
      </w:r>
      <w:r>
        <w:t>ри полной монтажной готовности, соответствующей проектной документации.</w:t>
      </w:r>
    </w:p>
    <w:p w14:paraId="34ECF4B1" w14:textId="77777777" w:rsidR="00000000" w:rsidRDefault="00392FD6">
      <w:pPr>
        <w:pStyle w:val="ConsPlusNormal"/>
        <w:spacing w:before="200"/>
        <w:ind w:firstLine="540"/>
        <w:jc w:val="both"/>
      </w:pPr>
      <w:r>
        <w:t>241. Наружный осмотр трубопроводов, проложенных открытым способом или в проходных и полупроходных каналах, может проводиться без снятия изоляции. Наружный осмотр трубопроводов при прок</w:t>
      </w:r>
      <w:r>
        <w:t>ладке в непроходных каналах или при бесканальной прокладке проводится путем вскрытия грунта отдельных участков и снятия изоляции не менее 2 м длины, не реже чем через каждые 2 км трубопровода.</w:t>
      </w:r>
    </w:p>
    <w:p w14:paraId="017402DF" w14:textId="77777777" w:rsidR="00000000" w:rsidRDefault="00392FD6">
      <w:pPr>
        <w:pStyle w:val="ConsPlusNormal"/>
        <w:spacing w:before="200"/>
        <w:ind w:firstLine="540"/>
        <w:jc w:val="both"/>
      </w:pPr>
      <w:r>
        <w:t>Лица, проводящие техническое освидетельствование, в случае появ</w:t>
      </w:r>
      <w:r>
        <w:t>ления у них сомнений относительно состояния стенок или сварных соединений трубопровода вправе потребовать частичного или полного удаления изоляции.</w:t>
      </w:r>
    </w:p>
    <w:p w14:paraId="5A9ECCF2" w14:textId="77777777" w:rsidR="00000000" w:rsidRDefault="00392FD6">
      <w:pPr>
        <w:pStyle w:val="ConsPlusNormal"/>
        <w:spacing w:before="200"/>
        <w:ind w:firstLine="540"/>
        <w:jc w:val="both"/>
      </w:pPr>
      <w:r>
        <w:lastRenderedPageBreak/>
        <w:t>242. Вновь смонтированные трубопроводы подвергаются наружному осмотру и гидравлическому испытанию до наложен</w:t>
      </w:r>
      <w:r>
        <w:t>ия изоляции.</w:t>
      </w:r>
    </w:p>
    <w:p w14:paraId="19295901" w14:textId="77777777" w:rsidR="00000000" w:rsidRDefault="00392FD6">
      <w:pPr>
        <w:pStyle w:val="ConsPlusNormal"/>
        <w:spacing w:before="200"/>
        <w:ind w:firstLine="540"/>
        <w:jc w:val="both"/>
      </w:pPr>
      <w:r>
        <w:t>243. Гидравлическое испытание трубопроводов может проводиться лишь после окончания всех сварочных работ, термообработки, а также после установки и окончательного закрепления опор и подвесок. При этом должны быть представлены документы, подтвер</w:t>
      </w:r>
      <w:r>
        <w:t>ждающие качество выполненных работ (свидетельство о монтаже, паспорт на трубопроводы).</w:t>
      </w:r>
    </w:p>
    <w:p w14:paraId="62482852" w14:textId="77777777" w:rsidR="00000000" w:rsidRDefault="00392FD6">
      <w:pPr>
        <w:pStyle w:val="ConsPlusNormal"/>
        <w:spacing w:before="200"/>
        <w:ind w:firstLine="540"/>
        <w:jc w:val="both"/>
      </w:pPr>
      <w:r>
        <w:t xml:space="preserve">Гидравлическое испытание трубопроводов должно проводиться в соответствии с требованиями, изложенными в </w:t>
      </w:r>
      <w:hyperlink w:anchor="Par412" w:tooltip="IV. Изготовление деталей и сборочных единиц," w:history="1">
        <w:r>
          <w:rPr>
            <w:color w:val="0000FF"/>
          </w:rPr>
          <w:t>разделах IV</w:t>
        </w:r>
      </w:hyperlink>
      <w:r>
        <w:t xml:space="preserve"> и </w:t>
      </w:r>
      <w:hyperlink w:anchor="Par748" w:tooltip="V. Техническое освидетельствование, разрешение" w:history="1">
        <w:r>
          <w:rPr>
            <w:color w:val="0000FF"/>
          </w:rPr>
          <w:t>V</w:t>
        </w:r>
      </w:hyperlink>
      <w:r>
        <w:t xml:space="preserve"> настоящих Правил, а величина пробного давления должна приниматься в соответствии с </w:t>
      </w:r>
      <w:hyperlink w:anchor="Par712" w:tooltip="222. Минимальная величина пробного давления при гидравлическом испытании трубопроводов, их блоков и отдельных элементов должна составлять 1,25 рабочего давления, но не менее 0,2 МПа." w:history="1">
        <w:r>
          <w:rPr>
            <w:color w:val="0000FF"/>
          </w:rPr>
          <w:t>пунктом 222</w:t>
        </w:r>
      </w:hyperlink>
      <w:r>
        <w:t xml:space="preserve"> настоящих Правил.</w:t>
      </w:r>
    </w:p>
    <w:p w14:paraId="053FAB08" w14:textId="77777777" w:rsidR="00000000" w:rsidRDefault="00392FD6">
      <w:pPr>
        <w:pStyle w:val="ConsPlusNormal"/>
        <w:spacing w:before="200"/>
        <w:ind w:firstLine="540"/>
        <w:jc w:val="both"/>
      </w:pPr>
      <w:r>
        <w:t xml:space="preserve">244. Для проведения гидравлического испытания трубопроводов, расположенных на высоте выше </w:t>
      </w:r>
      <w:r>
        <w:t>3 м, должны устраиваться смотровые площадки или другие приспособления, обеспечивающие возможность безопасного осмотра трубопровода.</w:t>
      </w:r>
    </w:p>
    <w:p w14:paraId="76911231" w14:textId="77777777" w:rsidR="00000000" w:rsidRDefault="00392FD6">
      <w:pPr>
        <w:pStyle w:val="ConsPlusNormal"/>
        <w:spacing w:before="200"/>
        <w:ind w:firstLine="540"/>
        <w:jc w:val="both"/>
      </w:pPr>
      <w:r>
        <w:t>245. При контроле качества соединительного сварного стыка трубопровода с действующей магистралью (если между ними имеется то</w:t>
      </w:r>
      <w:r>
        <w:t>лько одна отключающая задвижка, а также при контроле не более двух соединений, выполненных при ремонте) гидравлическое испытание может быть заменено проверкой сварного соединения двумя видами контроля - радиографическим и ультразвуковым.</w:t>
      </w:r>
    </w:p>
    <w:p w14:paraId="3673DC29" w14:textId="77777777" w:rsidR="00000000" w:rsidRDefault="00392FD6">
      <w:pPr>
        <w:pStyle w:val="ConsPlusNormal"/>
        <w:spacing w:before="200"/>
        <w:ind w:firstLine="540"/>
        <w:jc w:val="both"/>
      </w:pPr>
      <w:r>
        <w:t>246. Если при осви</w:t>
      </w:r>
      <w:r>
        <w:t>детельствовании будут выявлены дефекты, снижающие прочность трубопровода, то его эксплуатация может быть разрешена при пониженных параметрах (давлении и температуре) по результатам проведенного технического освидетельствования. Возможность эксплуатации тру</w:t>
      </w:r>
      <w:r>
        <w:t>бопровода при пониженных параметрах должна быть подтверждена расчетом на прочность, выполненным проектной организацией или экспертной организацией.</w:t>
      </w:r>
    </w:p>
    <w:p w14:paraId="15D1DC33" w14:textId="77777777" w:rsidR="00000000" w:rsidRDefault="00392FD6">
      <w:pPr>
        <w:pStyle w:val="ConsPlusNormal"/>
        <w:spacing w:before="200"/>
        <w:ind w:firstLine="540"/>
        <w:jc w:val="both"/>
      </w:pPr>
      <w:r>
        <w:t>247. В случае выявления комиссией по техническому освидетельствованию или лицом, проводившим техническое осв</w:t>
      </w:r>
      <w:r>
        <w:t>идетельствование трубопровода дефектов трубопровода, причины и последствия которых установить не представляется возможным, администрация эксплуатирующей организации должна провести исследования для выяснения причин появления выявленных дефектов.</w:t>
      </w:r>
    </w:p>
    <w:p w14:paraId="2EF9590F" w14:textId="77777777" w:rsidR="00000000" w:rsidRDefault="00392FD6">
      <w:pPr>
        <w:pStyle w:val="ConsPlusNormal"/>
        <w:spacing w:before="200"/>
        <w:ind w:firstLine="540"/>
        <w:jc w:val="both"/>
      </w:pPr>
      <w:r>
        <w:t xml:space="preserve">248. Дата </w:t>
      </w:r>
      <w:r>
        <w:t xml:space="preserve">проведения очередного технического освидетельствования трубопровода устанавливается администрацией эксплуатирующей организации не реже периодичности, указанной в </w:t>
      </w:r>
      <w:hyperlink w:anchor="Par768" w:tooltip="236. Порядок проведения технических освидетельствований трубопроводов, а также применяемые методы и нормы браковки должны быть определены эксплуатирующей организацией с учетом требований настоящих Правил и внесены в эксплуатационную документацию." w:history="1">
        <w:r>
          <w:rPr>
            <w:color w:val="0000FF"/>
          </w:rPr>
          <w:t>пункте 236</w:t>
        </w:r>
      </w:hyperlink>
      <w:r>
        <w:t xml:space="preserve"> настоящих Правил. При необходимости привлечения специалистов сто</w:t>
      </w:r>
      <w:r>
        <w:t>ронних организаций эксплуатирующая организация обязана заблаговременно уведомить их о дате проведения технического освидетельствования. Эксплуатация трубопровода должна быть прекращена не позднее срока очередного технического освидетельствования, указанног</w:t>
      </w:r>
      <w:r>
        <w:t>о в паспорте на трубопровод.</w:t>
      </w:r>
    </w:p>
    <w:p w14:paraId="2EDA67B2" w14:textId="77777777" w:rsidR="00000000" w:rsidRDefault="00392FD6">
      <w:pPr>
        <w:pStyle w:val="ConsPlusNormal"/>
        <w:spacing w:before="200"/>
        <w:ind w:firstLine="540"/>
        <w:jc w:val="both"/>
      </w:pPr>
      <w:r>
        <w:t>Результаты технического освидетельствования должны быть отражены в акте технического освидетельствования с приложением к нему протоколов испытаний давлением.</w:t>
      </w:r>
    </w:p>
    <w:p w14:paraId="0BC8E9F0" w14:textId="77777777" w:rsidR="00000000" w:rsidRDefault="00392FD6">
      <w:pPr>
        <w:pStyle w:val="ConsPlusNormal"/>
        <w:spacing w:before="200"/>
        <w:ind w:firstLine="540"/>
        <w:jc w:val="both"/>
      </w:pPr>
      <w:r>
        <w:t>На основании указанного акта эксплуатирующей организацией принимается</w:t>
      </w:r>
      <w:r>
        <w:t xml:space="preserve"> решение о возможности и условиях дальнейшей эксплуатации и сроке очередного технического освидетельствования, а в паспорт трубопровода вносятся соответствующие записи. Запись делается комиссией по техническому освидетельствованию и подписывается членами к</w:t>
      </w:r>
      <w:r>
        <w:t>омиссии.</w:t>
      </w:r>
    </w:p>
    <w:p w14:paraId="35C36099" w14:textId="77777777" w:rsidR="00000000" w:rsidRDefault="00392FD6">
      <w:pPr>
        <w:pStyle w:val="ConsPlusNormal"/>
        <w:spacing w:before="200"/>
        <w:ind w:firstLine="540"/>
        <w:jc w:val="both"/>
      </w:pPr>
      <w:r>
        <w:t>При проведении внеочередного технического освидетельствования в паспорте трубопровода должна быть указана причина, вызвавшая необходимость в таком освидетельствовании.</w:t>
      </w:r>
    </w:p>
    <w:p w14:paraId="235DA134" w14:textId="77777777" w:rsidR="00000000" w:rsidRDefault="00392FD6">
      <w:pPr>
        <w:pStyle w:val="ConsPlusNormal"/>
        <w:spacing w:before="200"/>
        <w:ind w:firstLine="540"/>
        <w:jc w:val="both"/>
      </w:pPr>
      <w:r>
        <w:t>Если при освидетельствовании проводились дополнительные испытания и исследовани</w:t>
      </w:r>
      <w:r>
        <w:t>я, то в паспорте трубопровода должны быть записаны виды и результаты этих испытаний и исследований с указанием мест отбора образцов или участков, подвергнутых испытаниям, а также причины, вызвавшие необходимость проведения дополнительных испытаний.</w:t>
      </w:r>
    </w:p>
    <w:p w14:paraId="59FE16A4" w14:textId="77777777" w:rsidR="00000000" w:rsidRDefault="00392FD6">
      <w:pPr>
        <w:pStyle w:val="ConsPlusNormal"/>
        <w:spacing w:before="200"/>
        <w:ind w:firstLine="540"/>
        <w:jc w:val="both"/>
      </w:pPr>
      <w:r>
        <w:t>Если пр</w:t>
      </w:r>
      <w:r>
        <w:t xml:space="preserve">и техническом освидетельствовании трубопровода окажется, что он находится в аварийном состоянии или имеет серьезные дефекты, вызывающие сомнение в его прочности, то дальнейшая эксплуатация трубопровода должна быть прекращена, а в паспорте сделана запись с </w:t>
      </w:r>
      <w:r>
        <w:t xml:space="preserve">указанием причин </w:t>
      </w:r>
      <w:r>
        <w:lastRenderedPageBreak/>
        <w:t>прекращения эксплуатации.</w:t>
      </w:r>
    </w:p>
    <w:p w14:paraId="03B767C0" w14:textId="77777777" w:rsidR="00000000" w:rsidRDefault="00392FD6">
      <w:pPr>
        <w:pStyle w:val="ConsPlusNormal"/>
        <w:spacing w:before="200"/>
        <w:ind w:firstLine="540"/>
        <w:jc w:val="both"/>
      </w:pPr>
      <w:r>
        <w:t>249. По истечении расчетного срока службы (расчетного ресурса) трубопровод должен пройти техническое освидетельствование по методике, согласованной с эксплуатирующей организацией, или демонтирован. Техническое осв</w:t>
      </w:r>
      <w:r>
        <w:t>идетельствование должно выполняться специалистами, аттестованными по неразрушающему контролю.</w:t>
      </w:r>
    </w:p>
    <w:p w14:paraId="2E13DFE2" w14:textId="77777777" w:rsidR="00000000" w:rsidRDefault="00392FD6">
      <w:pPr>
        <w:pStyle w:val="ConsPlusNormal"/>
        <w:spacing w:before="200"/>
        <w:ind w:firstLine="540"/>
        <w:jc w:val="both"/>
      </w:pPr>
      <w:r>
        <w:t>250. Если по условиям производства не представляется возможным предъявить трубопровод для технического освидетельствования в назначенный срок, руководство эксплуа</w:t>
      </w:r>
      <w:r>
        <w:t>тирующей организации обязано провести его досрочно.</w:t>
      </w:r>
    </w:p>
    <w:p w14:paraId="4B809E3E" w14:textId="77777777" w:rsidR="00000000" w:rsidRDefault="00392FD6">
      <w:pPr>
        <w:pStyle w:val="ConsPlusNormal"/>
        <w:spacing w:before="200"/>
        <w:ind w:firstLine="540"/>
        <w:jc w:val="both"/>
      </w:pPr>
      <w:r>
        <w:t>Срок проведения технического освидетельствования трубопроводов может быть продлен организационно-распорядительным актом эксплуатирующей организации, но не более чем на три месяца с учетом технического сос</w:t>
      </w:r>
      <w:r>
        <w:t>тояния трубопровода по результатам предыдущего технического освидетельствования.</w:t>
      </w:r>
    </w:p>
    <w:p w14:paraId="204392C2" w14:textId="77777777" w:rsidR="00000000" w:rsidRDefault="00392FD6">
      <w:pPr>
        <w:pStyle w:val="ConsPlusNormal"/>
        <w:spacing w:before="200"/>
        <w:ind w:firstLine="540"/>
        <w:jc w:val="both"/>
      </w:pPr>
      <w:r>
        <w:t>251. Если при анализе дефектов, выявленных при техническом освидетельствовании трубопроводов, будет установлено, что их возникновение связано с режимом эксплуатации трубопрово</w:t>
      </w:r>
      <w:r>
        <w:t>дов в данной эксплуатирующей организации или свойственно трубопроводам данной конструкции, администрация эксплуатирующей организации должна провести внеочередное техническое освидетельствование всех установленных в данной организации трубопроводов, эксплуа</w:t>
      </w:r>
      <w:r>
        <w:t>тация которых проводилась по одинаковому режиму или, соответственно, всех трубопроводов данной конструкции.</w:t>
      </w:r>
    </w:p>
    <w:p w14:paraId="5B61D4F9" w14:textId="77777777" w:rsidR="00000000" w:rsidRDefault="00392FD6">
      <w:pPr>
        <w:pStyle w:val="ConsPlusNormal"/>
        <w:spacing w:before="200"/>
        <w:ind w:firstLine="540"/>
        <w:jc w:val="both"/>
      </w:pPr>
      <w:r>
        <w:t>252. После первичного технического освидетельствования должна осуществляться оценка соответствия трубопровода в форме регистрации в соответствии с т</w:t>
      </w:r>
      <w:r>
        <w:t>ребованиями федеральных норм и правил в области использования атомной энергии, устанавливающих правила оценки соответствия продукции, связанной с обеспечением безопасности в области использования атомной энергии.</w:t>
      </w:r>
    </w:p>
    <w:p w14:paraId="53342CA6" w14:textId="77777777" w:rsidR="00000000" w:rsidRDefault="00392FD6">
      <w:pPr>
        <w:pStyle w:val="ConsPlusNormal"/>
        <w:spacing w:before="200"/>
        <w:ind w:firstLine="540"/>
        <w:jc w:val="both"/>
      </w:pPr>
      <w:r>
        <w:t>Трубопроводы, зарегистрированные до вступле</w:t>
      </w:r>
      <w:r>
        <w:t>ния в силу настоящих Правил, перерегистрации не подлежат.</w:t>
      </w:r>
    </w:p>
    <w:p w14:paraId="13A1AE21" w14:textId="77777777" w:rsidR="00000000" w:rsidRDefault="00392FD6">
      <w:pPr>
        <w:pStyle w:val="ConsPlusNormal"/>
        <w:jc w:val="both"/>
      </w:pPr>
    </w:p>
    <w:p w14:paraId="3CA1E8F4" w14:textId="77777777" w:rsidR="00000000" w:rsidRDefault="00392FD6">
      <w:pPr>
        <w:pStyle w:val="ConsPlusTitle"/>
        <w:jc w:val="center"/>
        <w:outlineLvl w:val="1"/>
      </w:pPr>
      <w:r>
        <w:t>VI. Эксплуатация</w:t>
      </w:r>
    </w:p>
    <w:p w14:paraId="2A729EA0" w14:textId="77777777" w:rsidR="00000000" w:rsidRDefault="00392FD6">
      <w:pPr>
        <w:pStyle w:val="ConsPlusNormal"/>
        <w:jc w:val="both"/>
      </w:pPr>
    </w:p>
    <w:p w14:paraId="0A3C2CA1" w14:textId="77777777" w:rsidR="00000000" w:rsidRDefault="00392FD6">
      <w:pPr>
        <w:pStyle w:val="ConsPlusTitle"/>
        <w:jc w:val="center"/>
        <w:outlineLvl w:val="2"/>
      </w:pPr>
      <w:r>
        <w:t>Организация эксплуатации</w:t>
      </w:r>
    </w:p>
    <w:p w14:paraId="4188E16C" w14:textId="77777777" w:rsidR="00000000" w:rsidRDefault="00392FD6">
      <w:pPr>
        <w:pStyle w:val="ConsPlusNormal"/>
        <w:jc w:val="both"/>
      </w:pPr>
    </w:p>
    <w:p w14:paraId="3B3CCA45" w14:textId="77777777" w:rsidR="00000000" w:rsidRDefault="00392FD6">
      <w:pPr>
        <w:pStyle w:val="ConsPlusNormal"/>
        <w:ind w:firstLine="540"/>
        <w:jc w:val="both"/>
      </w:pPr>
      <w:r>
        <w:t>253. В целях обеспечения содержания трубопроводов пара и горячей воды в исправном состоянии и обеспечения безопасных условий их работы администрация эксплуатирующей организации обязана:</w:t>
      </w:r>
    </w:p>
    <w:p w14:paraId="26289155" w14:textId="77777777" w:rsidR="00000000" w:rsidRDefault="00392FD6">
      <w:pPr>
        <w:pStyle w:val="ConsPlusNormal"/>
        <w:spacing w:before="200"/>
        <w:ind w:firstLine="540"/>
        <w:jc w:val="both"/>
      </w:pPr>
      <w:r>
        <w:t>1) назначить организационно-распорядительным актом из числа специалист</w:t>
      </w:r>
      <w:r>
        <w:t>ов, прошедших в установленном в эксплуатирующей организации порядке обучение и проверку знаний настоящих Правил, лицо (группу лиц) по надзору (контролю); количество лиц по надзору (контролю) должно определяться исходя из расчета времени, необходимого для с</w:t>
      </w:r>
      <w:r>
        <w:t>воевременного и качественного выполнения обязанностей, возложенных на указанных лиц должностной инструкцией;</w:t>
      </w:r>
    </w:p>
    <w:p w14:paraId="7D5C42AA" w14:textId="77777777" w:rsidR="00000000" w:rsidRDefault="00392FD6">
      <w:pPr>
        <w:pStyle w:val="ConsPlusNormal"/>
        <w:spacing w:before="200"/>
        <w:ind w:firstLine="540"/>
        <w:jc w:val="both"/>
      </w:pPr>
      <w:r>
        <w:t>2) назначить организационно-распорядительным актом из числа инженерно-технических работников, прошедших проверку знаний настоящих Правил в порядке,</w:t>
      </w:r>
      <w:r>
        <w:t xml:space="preserve"> установленном эксплуатирующей организацией, лицо, ответственное за исправное состояние и безопасную эксплуатацию трубопроводов (допускается назначать лицо, ответственное за исправное состояние трубопроводов, и лицо, ответственное за безопасную эксплуатаци</w:t>
      </w:r>
      <w:r>
        <w:t>ю трубопроводов);</w:t>
      </w:r>
    </w:p>
    <w:p w14:paraId="57767D53" w14:textId="77777777" w:rsidR="00000000" w:rsidRDefault="00392FD6">
      <w:pPr>
        <w:pStyle w:val="ConsPlusNormal"/>
        <w:spacing w:before="200"/>
        <w:ind w:firstLine="540"/>
        <w:jc w:val="both"/>
      </w:pPr>
      <w:r>
        <w:t>3) обеспечить инженерно-технических работников необходимыми документами по безопасной эксплуатации трубопроводов;</w:t>
      </w:r>
    </w:p>
    <w:p w14:paraId="77B2C5DF" w14:textId="77777777" w:rsidR="00000000" w:rsidRDefault="00392FD6">
      <w:pPr>
        <w:pStyle w:val="ConsPlusNormal"/>
        <w:spacing w:before="200"/>
        <w:ind w:firstLine="540"/>
        <w:jc w:val="both"/>
      </w:pPr>
      <w:r>
        <w:t xml:space="preserve">4) назначить необходимое количество обученного обслуживающего персонала из лиц, имеющих удостоверения на право обслуживания </w:t>
      </w:r>
      <w:r>
        <w:t>трубопроводов;</w:t>
      </w:r>
    </w:p>
    <w:p w14:paraId="205DEB5C" w14:textId="77777777" w:rsidR="00000000" w:rsidRDefault="00392FD6">
      <w:pPr>
        <w:pStyle w:val="ConsPlusNormal"/>
        <w:spacing w:before="200"/>
        <w:ind w:firstLine="540"/>
        <w:jc w:val="both"/>
      </w:pPr>
      <w:r>
        <w:t>5) разработать и утвердить инструкцию для персонала, обслуживающего трубопроводы; инструкция должна быть выдана под роспись обслуживающему персоналу и вывешена на рабочих местах;</w:t>
      </w:r>
    </w:p>
    <w:p w14:paraId="4E1AD8E6" w14:textId="77777777" w:rsidR="00000000" w:rsidRDefault="00392FD6">
      <w:pPr>
        <w:pStyle w:val="ConsPlusNormal"/>
        <w:spacing w:before="200"/>
        <w:ind w:firstLine="540"/>
        <w:jc w:val="both"/>
      </w:pPr>
      <w:r>
        <w:lastRenderedPageBreak/>
        <w:t>6) установить порядок, при котором персонал, на который возлож</w:t>
      </w:r>
      <w:r>
        <w:t>ены обязанности по обслуживанию трубопроводов, вел бы тщательное наблюдение за порученным ему трубопроводом путем осмотра, проверки исправности действия арматуры, КИП, предохранительных и блокировочных устройств; результаты осмотра и проверки должны записы</w:t>
      </w:r>
      <w:r>
        <w:t>ваться в сменный (оперативный) журнал;</w:t>
      </w:r>
    </w:p>
    <w:p w14:paraId="76FFDD66" w14:textId="77777777" w:rsidR="00000000" w:rsidRDefault="00392FD6">
      <w:pPr>
        <w:pStyle w:val="ConsPlusNormal"/>
        <w:spacing w:before="200"/>
        <w:ind w:firstLine="540"/>
        <w:jc w:val="both"/>
      </w:pPr>
      <w:r>
        <w:t xml:space="preserve">7) организовать периодическую проверку знаний персонала (порядок и периодичность проверки знаний персонала установлены в </w:t>
      </w:r>
      <w:hyperlink w:anchor="Par832" w:tooltip="258. Периодическая проверка знаний должна проводиться в порядке, установленном эксплуатирующей организацией:" w:history="1">
        <w:r>
          <w:rPr>
            <w:color w:val="0000FF"/>
          </w:rPr>
          <w:t>пункте 258</w:t>
        </w:r>
      </w:hyperlink>
      <w:r>
        <w:t xml:space="preserve"> настоящих Правил);</w:t>
      </w:r>
    </w:p>
    <w:p w14:paraId="50DD76D5" w14:textId="77777777" w:rsidR="00000000" w:rsidRDefault="00392FD6">
      <w:pPr>
        <w:pStyle w:val="ConsPlusNormal"/>
        <w:spacing w:before="200"/>
        <w:ind w:firstLine="540"/>
        <w:jc w:val="both"/>
      </w:pPr>
      <w:r>
        <w:t>8) обеспечить выполнение инженерно-техническими работниками настоящих Правил, норм и инструкций, а обслуживающим персоналом - инструкций в соответствии с НД;</w:t>
      </w:r>
    </w:p>
    <w:p w14:paraId="5B24AF0E" w14:textId="77777777" w:rsidR="00000000" w:rsidRDefault="00392FD6">
      <w:pPr>
        <w:pStyle w:val="ConsPlusNormal"/>
        <w:spacing w:before="200"/>
        <w:ind w:firstLine="540"/>
        <w:jc w:val="both"/>
      </w:pPr>
      <w:r>
        <w:t>9) установить порядок и обе</w:t>
      </w:r>
      <w:r>
        <w:t>спечить периодичность проверки знания руководящими и инженерно-техническими работниками правил, норм и инструкций по охране труда;</w:t>
      </w:r>
    </w:p>
    <w:p w14:paraId="295C9895" w14:textId="77777777" w:rsidR="00000000" w:rsidRDefault="00392FD6">
      <w:pPr>
        <w:pStyle w:val="ConsPlusNormal"/>
        <w:spacing w:before="200"/>
        <w:ind w:firstLine="540"/>
        <w:jc w:val="both"/>
      </w:pPr>
      <w:r>
        <w:t>10) обеспечить проведение технических освидетельствований, диагностики трубопроводов.</w:t>
      </w:r>
    </w:p>
    <w:p w14:paraId="60566691" w14:textId="77777777" w:rsidR="00000000" w:rsidRDefault="00392FD6">
      <w:pPr>
        <w:pStyle w:val="ConsPlusNormal"/>
        <w:spacing w:before="200"/>
        <w:ind w:firstLine="540"/>
        <w:jc w:val="both"/>
      </w:pPr>
      <w:r>
        <w:t>254. Контроль за исправным состоянием и</w:t>
      </w:r>
      <w:r>
        <w:t xml:space="preserve"> безопасной эксплуатацией трубопроводов организации (цеха, участка) возлагается организационно-распорядительным актом руководителя эксплуатирующей организации на работника, которому подчинен персонал, обслуживающий трубопроводы. Номер и дата акта о назначе</w:t>
      </w:r>
      <w:r>
        <w:t>нии ответственного лица должны быть записаны в паспорте трубопровода.</w:t>
      </w:r>
    </w:p>
    <w:p w14:paraId="6DA9ABBB" w14:textId="77777777" w:rsidR="00000000" w:rsidRDefault="00392FD6">
      <w:pPr>
        <w:pStyle w:val="ConsPlusNormal"/>
        <w:spacing w:before="200"/>
        <w:ind w:firstLine="540"/>
        <w:jc w:val="both"/>
      </w:pPr>
      <w:r>
        <w:t>На время отпуска, командировок, болезни или в других случаях отсутствия ответственного лица выполнение его обязанностей должно быть возложено организационно-распорядительным актом на дру</w:t>
      </w:r>
      <w:r>
        <w:t>гого работника, прошедшего проверку знаний настоящих Правил. Запись об этом в паспорте трубопровода не делается.</w:t>
      </w:r>
    </w:p>
    <w:p w14:paraId="212E03B8" w14:textId="77777777" w:rsidR="00000000" w:rsidRDefault="00392FD6">
      <w:pPr>
        <w:pStyle w:val="ConsPlusNormal"/>
        <w:jc w:val="both"/>
      </w:pPr>
    </w:p>
    <w:p w14:paraId="7D517B23" w14:textId="77777777" w:rsidR="00000000" w:rsidRDefault="00392FD6">
      <w:pPr>
        <w:pStyle w:val="ConsPlusTitle"/>
        <w:jc w:val="center"/>
        <w:outlineLvl w:val="2"/>
      </w:pPr>
      <w:r>
        <w:t>Обслуживание</w:t>
      </w:r>
    </w:p>
    <w:p w14:paraId="39EDF0FD" w14:textId="77777777" w:rsidR="00000000" w:rsidRDefault="00392FD6">
      <w:pPr>
        <w:pStyle w:val="ConsPlusNormal"/>
        <w:jc w:val="both"/>
      </w:pPr>
    </w:p>
    <w:p w14:paraId="7842FCBD" w14:textId="77777777" w:rsidR="00000000" w:rsidRDefault="00392FD6">
      <w:pPr>
        <w:pStyle w:val="ConsPlusNormal"/>
        <w:ind w:firstLine="540"/>
        <w:jc w:val="both"/>
      </w:pPr>
      <w:r>
        <w:t xml:space="preserve">255. К обслуживанию трубопроводов могут быть допущены лица не моложе 18 лет, не имеющие медицинских противопоказаний, прошедшие </w:t>
      </w:r>
      <w:r>
        <w:t>обучение по соответствующей программе и аттестованные в порядке, установленном эксплуатирующей организацией.</w:t>
      </w:r>
    </w:p>
    <w:p w14:paraId="3CE6CEE7" w14:textId="77777777" w:rsidR="00000000" w:rsidRDefault="00392FD6">
      <w:pPr>
        <w:pStyle w:val="ConsPlusNormal"/>
        <w:spacing w:before="200"/>
        <w:ind w:firstLine="540"/>
        <w:jc w:val="both"/>
      </w:pPr>
      <w:r>
        <w:t>256. Подготовка персонала, обслуживающего трубопроводы, должна проводиться в учебных центрах, а также на специальных курсах в организациях (включая</w:t>
      </w:r>
      <w:r>
        <w:t xml:space="preserve"> организацию - владельца трубопровода), если они имеют необходимые условия для подготовки.</w:t>
      </w:r>
    </w:p>
    <w:p w14:paraId="7D9C51A6" w14:textId="77777777" w:rsidR="00000000" w:rsidRDefault="00392FD6">
      <w:pPr>
        <w:pStyle w:val="ConsPlusNormal"/>
        <w:spacing w:before="200"/>
        <w:ind w:firstLine="540"/>
        <w:jc w:val="both"/>
      </w:pPr>
      <w:r>
        <w:t>Проверка знаний проводится комиссией эксплуатирующей организации, состав комиссии определяется организационно-распорядительным актом по этой организации.</w:t>
      </w:r>
    </w:p>
    <w:p w14:paraId="70F5566C" w14:textId="77777777" w:rsidR="00000000" w:rsidRDefault="00392FD6">
      <w:pPr>
        <w:pStyle w:val="ConsPlusNormal"/>
        <w:spacing w:before="200"/>
        <w:ind w:firstLine="540"/>
        <w:jc w:val="both"/>
      </w:pPr>
      <w:r>
        <w:t>Самостоятел</w:t>
      </w:r>
      <w:r>
        <w:t>ьная подготовка персонала не допускается.</w:t>
      </w:r>
    </w:p>
    <w:p w14:paraId="0F0156A9" w14:textId="77777777" w:rsidR="00000000" w:rsidRDefault="00392FD6">
      <w:pPr>
        <w:pStyle w:val="ConsPlusNormal"/>
        <w:spacing w:before="200"/>
        <w:ind w:firstLine="540"/>
        <w:jc w:val="both"/>
      </w:pPr>
      <w:r>
        <w:t>Проверка знаний и оформление результатов проверки знаний должны проводиться в порядке, установленном эксплуатирующей организацией.</w:t>
      </w:r>
    </w:p>
    <w:p w14:paraId="41665AC0" w14:textId="77777777" w:rsidR="00000000" w:rsidRDefault="00392FD6">
      <w:pPr>
        <w:pStyle w:val="ConsPlusNormal"/>
        <w:spacing w:before="200"/>
        <w:ind w:firstLine="540"/>
        <w:jc w:val="both"/>
      </w:pPr>
      <w:r>
        <w:t xml:space="preserve">257. Результаты экзаменов и периодической проверки знаний обслуживающего персонала </w:t>
      </w:r>
      <w:r>
        <w:t>должны оформляться протоколом за подписью председателя комиссии и ее членов. Процедура оформления результатов проверки знаний определяется эксплуатирующей организацией.</w:t>
      </w:r>
    </w:p>
    <w:p w14:paraId="0EB44AEC" w14:textId="77777777" w:rsidR="00000000" w:rsidRDefault="00392FD6">
      <w:pPr>
        <w:pStyle w:val="ConsPlusNormal"/>
        <w:spacing w:before="200"/>
        <w:ind w:firstLine="540"/>
        <w:jc w:val="both"/>
      </w:pPr>
      <w:r>
        <w:t>Номер протокола и результаты проверки знаний заносятся в квалификационные удостоверения за подписью председателя комиссии.</w:t>
      </w:r>
    </w:p>
    <w:p w14:paraId="35AB0B0A" w14:textId="77777777" w:rsidR="00000000" w:rsidRDefault="00392FD6">
      <w:pPr>
        <w:pStyle w:val="ConsPlusNormal"/>
        <w:spacing w:before="200"/>
        <w:ind w:firstLine="540"/>
        <w:jc w:val="both"/>
      </w:pPr>
      <w:r>
        <w:t>Формы удостоверений устанавливаются эксплуатирующей организацией.</w:t>
      </w:r>
    </w:p>
    <w:p w14:paraId="7DD34729" w14:textId="77777777" w:rsidR="00000000" w:rsidRDefault="00392FD6">
      <w:pPr>
        <w:pStyle w:val="ConsPlusNormal"/>
        <w:spacing w:before="200"/>
        <w:ind w:firstLine="540"/>
        <w:jc w:val="both"/>
      </w:pPr>
      <w:bookmarkStart w:id="25" w:name="Par832"/>
      <w:bookmarkEnd w:id="25"/>
      <w:r>
        <w:t>258. Периодическая проверка знаний должна проводиться в</w:t>
      </w:r>
      <w:r>
        <w:t xml:space="preserve"> порядке, установленном эксплуатирующей организацией:</w:t>
      </w:r>
    </w:p>
    <w:p w14:paraId="2D5DE981" w14:textId="77777777" w:rsidR="00000000" w:rsidRDefault="00392FD6">
      <w:pPr>
        <w:pStyle w:val="ConsPlusNormal"/>
        <w:spacing w:before="200"/>
        <w:ind w:firstLine="540"/>
        <w:jc w:val="both"/>
      </w:pPr>
      <w:r>
        <w:t>1) для персонала, обслуживающего трубопроводы, - не реже одного раза в 12 месяцев;</w:t>
      </w:r>
    </w:p>
    <w:p w14:paraId="06D3CC37" w14:textId="77777777" w:rsidR="00000000" w:rsidRDefault="00392FD6">
      <w:pPr>
        <w:pStyle w:val="ConsPlusNormal"/>
        <w:spacing w:before="200"/>
        <w:ind w:firstLine="540"/>
        <w:jc w:val="both"/>
      </w:pPr>
      <w:r>
        <w:t xml:space="preserve">2) для руководителей и остальных специалистов, занятых эксплуатацией трубопроводов (в том числе </w:t>
      </w:r>
      <w:r>
        <w:lastRenderedPageBreak/>
        <w:t>проектированием, изгото</w:t>
      </w:r>
      <w:r>
        <w:t>влением, монтажом, испытаниями трубопроводов), - не реже одного раза в 3 года.</w:t>
      </w:r>
    </w:p>
    <w:p w14:paraId="064DFF00" w14:textId="77777777" w:rsidR="00000000" w:rsidRDefault="00392FD6">
      <w:pPr>
        <w:pStyle w:val="ConsPlusNormal"/>
        <w:spacing w:before="200"/>
        <w:ind w:firstLine="540"/>
        <w:jc w:val="both"/>
      </w:pPr>
      <w:r>
        <w:t>Внеочередная проверка знаний должна проводиться:</w:t>
      </w:r>
    </w:p>
    <w:p w14:paraId="793C4C22" w14:textId="77777777" w:rsidR="00000000" w:rsidRDefault="00392FD6">
      <w:pPr>
        <w:pStyle w:val="ConsPlusNormal"/>
        <w:spacing w:before="200"/>
        <w:ind w:firstLine="540"/>
        <w:jc w:val="both"/>
      </w:pPr>
      <w:r>
        <w:t>1) при переходе сотрудника из одной организации в другую;</w:t>
      </w:r>
    </w:p>
    <w:p w14:paraId="1941A9D8" w14:textId="77777777" w:rsidR="00000000" w:rsidRDefault="00392FD6">
      <w:pPr>
        <w:pStyle w:val="ConsPlusNormal"/>
        <w:spacing w:before="200"/>
        <w:ind w:firstLine="540"/>
        <w:jc w:val="both"/>
      </w:pPr>
      <w:r>
        <w:t>2) при перерыве в работе сотрудника более 6 месяцев;</w:t>
      </w:r>
    </w:p>
    <w:p w14:paraId="071D6FC1" w14:textId="77777777" w:rsidR="00000000" w:rsidRDefault="00392FD6">
      <w:pPr>
        <w:pStyle w:val="ConsPlusNormal"/>
        <w:spacing w:before="200"/>
        <w:ind w:firstLine="540"/>
        <w:jc w:val="both"/>
      </w:pPr>
      <w:r>
        <w:t>3) по решению адм</w:t>
      </w:r>
      <w:r>
        <w:t>инистрации эксплуатирующей организации или по требованию лица по надзору (контролю);</w:t>
      </w:r>
    </w:p>
    <w:p w14:paraId="0F550001" w14:textId="77777777" w:rsidR="00000000" w:rsidRDefault="00392FD6">
      <w:pPr>
        <w:pStyle w:val="ConsPlusNormal"/>
        <w:spacing w:before="200"/>
        <w:ind w:firstLine="540"/>
        <w:jc w:val="both"/>
      </w:pPr>
      <w:r>
        <w:t>4) при аварии на трубопроводе.</w:t>
      </w:r>
    </w:p>
    <w:p w14:paraId="4AEDE561" w14:textId="77777777" w:rsidR="00000000" w:rsidRDefault="00392FD6">
      <w:pPr>
        <w:pStyle w:val="ConsPlusNormal"/>
        <w:spacing w:before="200"/>
        <w:ind w:firstLine="540"/>
        <w:jc w:val="both"/>
      </w:pPr>
      <w:r>
        <w:t>При внесении изменений в инструкцию по эксплуатации трубопровода персонал должен ознакомиться с инструкцией и изменениями к ней и расписатьс</w:t>
      </w:r>
      <w:r>
        <w:t>я на листах ознакомления.</w:t>
      </w:r>
    </w:p>
    <w:p w14:paraId="23858ADD" w14:textId="77777777" w:rsidR="00000000" w:rsidRDefault="00392FD6">
      <w:pPr>
        <w:pStyle w:val="ConsPlusNormal"/>
        <w:spacing w:before="200"/>
        <w:ind w:firstLine="540"/>
        <w:jc w:val="both"/>
      </w:pPr>
      <w:r>
        <w:t>При перерыве в работе по специальности более 6 месяцев персонал, обслуживающий трубопроводы, должен перед проверкой знаний пройти стажировку для восстановления практических навыков.</w:t>
      </w:r>
    </w:p>
    <w:p w14:paraId="552D04D8" w14:textId="77777777" w:rsidR="00000000" w:rsidRDefault="00392FD6">
      <w:pPr>
        <w:pStyle w:val="ConsPlusNormal"/>
        <w:spacing w:before="200"/>
        <w:ind w:firstLine="540"/>
        <w:jc w:val="both"/>
      </w:pPr>
      <w:r>
        <w:t>259. Допуск персонала к самостоятельному обслужи</w:t>
      </w:r>
      <w:r>
        <w:t>ванию трубопроводов оформляется приказом по эксплуатирующей организации.</w:t>
      </w:r>
    </w:p>
    <w:p w14:paraId="3B1FB407" w14:textId="77777777" w:rsidR="00000000" w:rsidRDefault="00392FD6">
      <w:pPr>
        <w:pStyle w:val="ConsPlusNormal"/>
        <w:spacing w:before="200"/>
        <w:ind w:firstLine="540"/>
        <w:jc w:val="both"/>
      </w:pPr>
      <w:r>
        <w:t>260. Эксплуатирующей организацией должна быть разработана и утверждена инструкция по эксплуатации трубопроводов. Для трубопроводов, входящих в состав технологических систем, разрабаты</w:t>
      </w:r>
      <w:r>
        <w:t>вается инструкция по эксплуатации в целом на систему, с учетом требований настоящих Правил. Инструкция должна находиться на рабочих местах и обслуживающий персонал должен быть ознакомлен с ней под роспись.</w:t>
      </w:r>
    </w:p>
    <w:p w14:paraId="4A4A370D" w14:textId="77777777" w:rsidR="00000000" w:rsidRDefault="00392FD6">
      <w:pPr>
        <w:pStyle w:val="ConsPlusNormal"/>
        <w:spacing w:before="200"/>
        <w:ind w:firstLine="540"/>
        <w:jc w:val="both"/>
      </w:pPr>
      <w:r>
        <w:t>Технологические схемы трубопроводов и оборудования</w:t>
      </w:r>
      <w:r>
        <w:t xml:space="preserve"> должны быть выданы на рабочие места.</w:t>
      </w:r>
    </w:p>
    <w:p w14:paraId="1C2EC4A4" w14:textId="77777777" w:rsidR="00000000" w:rsidRDefault="00392FD6">
      <w:pPr>
        <w:pStyle w:val="ConsPlusNormal"/>
        <w:spacing w:before="200"/>
        <w:ind w:firstLine="540"/>
        <w:jc w:val="both"/>
      </w:pPr>
      <w:r>
        <w:t>261. Для предотвращения аварий паропроводов, работающих при температуре, вызывающей ползучесть металла, эксплуатирующая организация обязана установить систематическое наблюдение за ростом остаточных деформаций. Это тре</w:t>
      </w:r>
      <w:r>
        <w:t>бование относится к паропроводам из углеродистой и молибденовой стали, работающим при температуре пара 450 °C и выше, из хромомолибденовых и хромомолибденованадиевых сталей при температуре пара 500 °C и выше и из высоколегированных теплоустойчивых сталей п</w:t>
      </w:r>
      <w:r>
        <w:t>ри температуре пара 550 °C и выше.</w:t>
      </w:r>
    </w:p>
    <w:p w14:paraId="493A9607" w14:textId="77777777" w:rsidR="00000000" w:rsidRDefault="00392FD6">
      <w:pPr>
        <w:pStyle w:val="ConsPlusNormal"/>
        <w:spacing w:before="200"/>
        <w:ind w:firstLine="540"/>
        <w:jc w:val="both"/>
      </w:pPr>
      <w:r>
        <w:t>Наблюдения, контрольные замеры и вырезки должны производиться на основании инструкции, согласованной с эксплуатирующей организацией.</w:t>
      </w:r>
    </w:p>
    <w:p w14:paraId="679A6B33" w14:textId="77777777" w:rsidR="00000000" w:rsidRDefault="00392FD6">
      <w:pPr>
        <w:pStyle w:val="ConsPlusNormal"/>
        <w:spacing w:before="200"/>
        <w:ind w:firstLine="540"/>
        <w:jc w:val="both"/>
      </w:pPr>
      <w:r>
        <w:t xml:space="preserve">262. На ОИАЭ должна быть разработана и выполняться программа эксплуатационного контроля </w:t>
      </w:r>
      <w:r>
        <w:t>металла трубопроводов в процессе их эксплуатации.</w:t>
      </w:r>
    </w:p>
    <w:p w14:paraId="2A0F6982" w14:textId="77777777" w:rsidR="00000000" w:rsidRDefault="00392FD6">
      <w:pPr>
        <w:pStyle w:val="ConsPlusNormal"/>
        <w:jc w:val="both"/>
      </w:pPr>
    </w:p>
    <w:p w14:paraId="2C4F5BDF" w14:textId="77777777" w:rsidR="00000000" w:rsidRDefault="00392FD6">
      <w:pPr>
        <w:pStyle w:val="ConsPlusTitle"/>
        <w:jc w:val="center"/>
        <w:outlineLvl w:val="2"/>
      </w:pPr>
      <w:r>
        <w:t>Продление назначенного срока службы трубопроводов</w:t>
      </w:r>
    </w:p>
    <w:p w14:paraId="7B8443F6" w14:textId="77777777" w:rsidR="00000000" w:rsidRDefault="00392FD6">
      <w:pPr>
        <w:pStyle w:val="ConsPlusNormal"/>
        <w:jc w:val="both"/>
      </w:pPr>
    </w:p>
    <w:p w14:paraId="1C303F49" w14:textId="77777777" w:rsidR="00000000" w:rsidRDefault="00392FD6">
      <w:pPr>
        <w:pStyle w:val="ConsPlusNormal"/>
        <w:ind w:firstLine="540"/>
        <w:jc w:val="both"/>
      </w:pPr>
      <w:r>
        <w:t>263. Назначенный срок службы трубопроводов может быть продлен на основании решения эксплуатирующей организации, согласованного с проектной организацией, г</w:t>
      </w:r>
      <w:r>
        <w:t>оловной материаловедческой организацией и специализированной организацией, привлекаемой к работам по обоснованию возможности дальнейшей эксплуатации трубопроводов.</w:t>
      </w:r>
    </w:p>
    <w:p w14:paraId="01F8A45F" w14:textId="77777777" w:rsidR="00000000" w:rsidRDefault="00392FD6">
      <w:pPr>
        <w:pStyle w:val="ConsPlusNormal"/>
        <w:spacing w:before="200"/>
        <w:ind w:firstLine="540"/>
        <w:jc w:val="both"/>
      </w:pPr>
      <w:r>
        <w:t>К решению должны быть приложены результаты технического освидетельствования (включая результ</w:t>
      </w:r>
      <w:r>
        <w:t>аты технического диагностирования) трубопровода, оценка его остаточного ресурса, расчеты на надежность и прочность, подтверждающие возможность продления назначенного срока службы трубопровода, а также акты, подтверждающие возможность выполнения трубопровод</w:t>
      </w:r>
      <w:r>
        <w:t>ом своих функций в течение продлеваемого срока службы с обеспечением всех требований по безопасности, акты обследования состояния металла и программы эксплуатационного контроля металла, разработанные на дополнительный срок службы.</w:t>
      </w:r>
    </w:p>
    <w:p w14:paraId="3AC6839D" w14:textId="77777777" w:rsidR="00000000" w:rsidRDefault="00392FD6">
      <w:pPr>
        <w:pStyle w:val="ConsPlusNormal"/>
        <w:jc w:val="both"/>
      </w:pPr>
    </w:p>
    <w:p w14:paraId="6CB3F33B" w14:textId="77777777" w:rsidR="00000000" w:rsidRDefault="00392FD6">
      <w:pPr>
        <w:pStyle w:val="ConsPlusTitle"/>
        <w:jc w:val="center"/>
        <w:outlineLvl w:val="1"/>
      </w:pPr>
      <w:r>
        <w:lastRenderedPageBreak/>
        <w:t>VII. Окраска и надписи н</w:t>
      </w:r>
      <w:r>
        <w:t>а трубопроводах</w:t>
      </w:r>
    </w:p>
    <w:p w14:paraId="4E86FD11" w14:textId="77777777" w:rsidR="00000000" w:rsidRDefault="00392FD6">
      <w:pPr>
        <w:pStyle w:val="ConsPlusNormal"/>
        <w:jc w:val="both"/>
      </w:pPr>
    </w:p>
    <w:p w14:paraId="2BA75EE7" w14:textId="77777777" w:rsidR="00000000" w:rsidRDefault="00392FD6">
      <w:pPr>
        <w:pStyle w:val="ConsPlusNormal"/>
        <w:ind w:firstLine="540"/>
        <w:jc w:val="both"/>
      </w:pPr>
      <w:r>
        <w:t>264. В зависимости от назначения трубопровода и параметров среды поверхность трубопровода должна быть окрашена в соответствующий цвет и иметь маркировочные надписи.</w:t>
      </w:r>
    </w:p>
    <w:p w14:paraId="4EF082B5" w14:textId="77777777" w:rsidR="00000000" w:rsidRDefault="00392FD6">
      <w:pPr>
        <w:pStyle w:val="ConsPlusNormal"/>
        <w:spacing w:before="200"/>
        <w:ind w:firstLine="540"/>
        <w:jc w:val="both"/>
      </w:pPr>
      <w:r>
        <w:t xml:space="preserve">Окраска, условные обозначения, размеры букв и расположение надписей должны соответствовать </w:t>
      </w:r>
      <w:hyperlink w:anchor="Par2762" w:tooltip="ОКРАСКА И НАДПИСИ НА ТРУБОПРОВОДАХ" w:history="1">
        <w:r>
          <w:rPr>
            <w:color w:val="0000FF"/>
          </w:rPr>
          <w:t>приложению N 7</w:t>
        </w:r>
      </w:hyperlink>
      <w:r>
        <w:t xml:space="preserve"> настоящих Правил.</w:t>
      </w:r>
    </w:p>
    <w:p w14:paraId="7BD33BD5" w14:textId="77777777" w:rsidR="00000000" w:rsidRDefault="00392FD6">
      <w:pPr>
        <w:pStyle w:val="ConsPlusNormal"/>
        <w:spacing w:before="200"/>
        <w:ind w:firstLine="540"/>
        <w:jc w:val="both"/>
      </w:pPr>
      <w:r>
        <w:t>265. Число надписей на одном и том же трубопроводе не нормируется. Надписи должны быть видимы с мест управления вентилями и задвижками. В местах выхода и входа</w:t>
      </w:r>
      <w:r>
        <w:t xml:space="preserve"> трубопроводов в другое помещение надписи обязательны.</w:t>
      </w:r>
    </w:p>
    <w:p w14:paraId="71AB51A9" w14:textId="77777777" w:rsidR="00000000" w:rsidRDefault="00392FD6">
      <w:pPr>
        <w:pStyle w:val="ConsPlusNormal"/>
        <w:spacing w:before="200"/>
        <w:ind w:firstLine="540"/>
        <w:jc w:val="both"/>
      </w:pPr>
      <w:r>
        <w:t>266. При покрытии поверхности изоляции трубопровода металлической обшивкой (листами алюминия, оцинкованного железа и другими коррозионно-стойкими металлами) окраска обшивки может не проводиться. В этом</w:t>
      </w:r>
      <w:r>
        <w:t xml:space="preserve"> случае, в зависимости от транспортируемой среды, должны наноситься соответствующие условные обозначения.</w:t>
      </w:r>
    </w:p>
    <w:p w14:paraId="5468C731" w14:textId="77777777" w:rsidR="00000000" w:rsidRDefault="00392FD6">
      <w:pPr>
        <w:pStyle w:val="ConsPlusNormal"/>
        <w:spacing w:before="200"/>
        <w:ind w:firstLine="540"/>
        <w:jc w:val="both"/>
      </w:pPr>
      <w:r>
        <w:t>267. На вентили, задвижки и приводы к ним должны наноситься надписи следующего содержания:</w:t>
      </w:r>
    </w:p>
    <w:p w14:paraId="52AE73F3" w14:textId="77777777" w:rsidR="00000000" w:rsidRDefault="00392FD6">
      <w:pPr>
        <w:pStyle w:val="ConsPlusNormal"/>
        <w:spacing w:before="200"/>
        <w:ind w:firstLine="540"/>
        <w:jc w:val="both"/>
      </w:pPr>
      <w:r>
        <w:t>1) номер или условное обозначение запорного или регулирующе</w:t>
      </w:r>
      <w:r>
        <w:t>го органа, соответствующие эксплуатационным схемам и инструкциям;</w:t>
      </w:r>
    </w:p>
    <w:p w14:paraId="09A30041" w14:textId="77777777" w:rsidR="00000000" w:rsidRDefault="00392FD6">
      <w:pPr>
        <w:pStyle w:val="ConsPlusNormal"/>
        <w:spacing w:before="200"/>
        <w:ind w:firstLine="540"/>
        <w:jc w:val="both"/>
      </w:pPr>
      <w:r>
        <w:t>2) указатель направления вращения в сторону закрытия (З) и в сторону открытия (О).</w:t>
      </w:r>
    </w:p>
    <w:p w14:paraId="4D4D8252" w14:textId="77777777" w:rsidR="00000000" w:rsidRDefault="00392FD6">
      <w:pPr>
        <w:pStyle w:val="ConsPlusNormal"/>
        <w:spacing w:before="200"/>
        <w:ind w:firstLine="540"/>
        <w:jc w:val="both"/>
      </w:pPr>
      <w:r>
        <w:t>268. Надписи на арматуре и приводах делаются в следующих местах:</w:t>
      </w:r>
    </w:p>
    <w:p w14:paraId="318D7349" w14:textId="77777777" w:rsidR="00000000" w:rsidRDefault="00392FD6">
      <w:pPr>
        <w:pStyle w:val="ConsPlusNormal"/>
        <w:spacing w:before="200"/>
        <w:ind w:firstLine="540"/>
        <w:jc w:val="both"/>
      </w:pPr>
      <w:r>
        <w:t>1) при расположении штурвала вблизи корпус</w:t>
      </w:r>
      <w:r>
        <w:t>а вентиля (задвижки) - на корпусе изоляции вентиля (задвижки) или на прикрепленной табличке;</w:t>
      </w:r>
    </w:p>
    <w:p w14:paraId="1A8C75CA" w14:textId="77777777" w:rsidR="00000000" w:rsidRDefault="00392FD6">
      <w:pPr>
        <w:pStyle w:val="ConsPlusNormal"/>
        <w:spacing w:before="200"/>
        <w:ind w:firstLine="540"/>
        <w:jc w:val="both"/>
      </w:pPr>
      <w:r>
        <w:t>2) при дистанционном управлении с помощью штурвала - на колонке или кронштейне штурвала;</w:t>
      </w:r>
    </w:p>
    <w:p w14:paraId="198F77B0" w14:textId="77777777" w:rsidR="00000000" w:rsidRDefault="00392FD6">
      <w:pPr>
        <w:pStyle w:val="ConsPlusNormal"/>
        <w:spacing w:before="200"/>
        <w:ind w:firstLine="540"/>
        <w:jc w:val="both"/>
      </w:pPr>
      <w:r>
        <w:t>3) при дистанционном управлении с помощью цепи - на табличке, неподвижно с</w:t>
      </w:r>
      <w:r>
        <w:t>оединенной с кронштейном цепного колеса и закрепленной в положении, обеспечивающем наилучшую видимость с площадки управления;</w:t>
      </w:r>
    </w:p>
    <w:p w14:paraId="2FEF6258" w14:textId="77777777" w:rsidR="00000000" w:rsidRDefault="00392FD6">
      <w:pPr>
        <w:pStyle w:val="ConsPlusNormal"/>
        <w:spacing w:before="200"/>
        <w:ind w:firstLine="540"/>
        <w:jc w:val="both"/>
      </w:pPr>
      <w:r>
        <w:t>4) при дистанционном управлении вентилем или задвижкой, расположенными под полом площадки обслуживания, с помощью съемного штурвал</w:t>
      </w:r>
      <w:r>
        <w:t>а (конец вала утоплен в полу и закрыт крышкой) - на крышке с внутренней и внешней сторон;</w:t>
      </w:r>
    </w:p>
    <w:p w14:paraId="0D9CA7C8" w14:textId="77777777" w:rsidR="00000000" w:rsidRDefault="00392FD6">
      <w:pPr>
        <w:pStyle w:val="ConsPlusNormal"/>
        <w:spacing w:before="200"/>
        <w:ind w:firstLine="540"/>
        <w:jc w:val="both"/>
      </w:pPr>
      <w:r>
        <w:t>5) при дистанционном управлении с помощью электропривода - у пускового включателя.</w:t>
      </w:r>
    </w:p>
    <w:p w14:paraId="4DDD6704" w14:textId="77777777" w:rsidR="00000000" w:rsidRDefault="00392FD6">
      <w:pPr>
        <w:pStyle w:val="ConsPlusNormal"/>
        <w:spacing w:before="200"/>
        <w:ind w:firstLine="540"/>
        <w:jc w:val="both"/>
      </w:pPr>
      <w:r>
        <w:t>При дистанционном управлении должны быть нанесены надписи на маховики управляемой а</w:t>
      </w:r>
      <w:r>
        <w:t>рматуры.</w:t>
      </w:r>
    </w:p>
    <w:p w14:paraId="41C5E99B" w14:textId="77777777" w:rsidR="00000000" w:rsidRDefault="00392FD6">
      <w:pPr>
        <w:pStyle w:val="ConsPlusNormal"/>
        <w:spacing w:before="200"/>
        <w:ind w:firstLine="540"/>
        <w:jc w:val="both"/>
      </w:pPr>
      <w:r>
        <w:t>Допускается использование маркировочных табличек, расположенных непосредственно на арматуре.</w:t>
      </w:r>
    </w:p>
    <w:p w14:paraId="609FC163" w14:textId="77777777" w:rsidR="00000000" w:rsidRDefault="00392FD6">
      <w:pPr>
        <w:pStyle w:val="ConsPlusNormal"/>
        <w:spacing w:before="200"/>
        <w:ind w:firstLine="540"/>
        <w:jc w:val="both"/>
      </w:pPr>
      <w:r>
        <w:t>269. На каждый трубопровод после его регистрации на специальные таблички форматом не менее 400 x 300 мм должны быть нанесены следующие данные:</w:t>
      </w:r>
    </w:p>
    <w:p w14:paraId="6BCAEA40" w14:textId="77777777" w:rsidR="00000000" w:rsidRDefault="00392FD6">
      <w:pPr>
        <w:pStyle w:val="ConsPlusNormal"/>
        <w:spacing w:before="200"/>
        <w:ind w:firstLine="540"/>
        <w:jc w:val="both"/>
      </w:pPr>
      <w:r>
        <w:t>1) регистра</w:t>
      </w:r>
      <w:r>
        <w:t>ционный номер трубопровода;</w:t>
      </w:r>
    </w:p>
    <w:p w14:paraId="628979AE" w14:textId="77777777" w:rsidR="00000000" w:rsidRDefault="00392FD6">
      <w:pPr>
        <w:pStyle w:val="ConsPlusNormal"/>
        <w:spacing w:before="200"/>
        <w:ind w:firstLine="540"/>
        <w:jc w:val="both"/>
      </w:pPr>
      <w:r>
        <w:t>2) разрешенное давление среды;</w:t>
      </w:r>
    </w:p>
    <w:p w14:paraId="4F0DFFB9" w14:textId="77777777" w:rsidR="00000000" w:rsidRDefault="00392FD6">
      <w:pPr>
        <w:pStyle w:val="ConsPlusNormal"/>
        <w:spacing w:before="200"/>
        <w:ind w:firstLine="540"/>
        <w:jc w:val="both"/>
      </w:pPr>
      <w:r>
        <w:t>3) разрешенная температура среды;</w:t>
      </w:r>
    </w:p>
    <w:p w14:paraId="67182B2E" w14:textId="77777777" w:rsidR="00000000" w:rsidRDefault="00392FD6">
      <w:pPr>
        <w:pStyle w:val="ConsPlusNormal"/>
        <w:spacing w:before="200"/>
        <w:ind w:firstLine="540"/>
        <w:jc w:val="both"/>
      </w:pPr>
      <w:r>
        <w:t>4) дата (месяц и год) следующего технического освидетельствования.</w:t>
      </w:r>
    </w:p>
    <w:p w14:paraId="253D6EC9" w14:textId="77777777" w:rsidR="00000000" w:rsidRDefault="00392FD6">
      <w:pPr>
        <w:pStyle w:val="ConsPlusNormal"/>
        <w:spacing w:before="200"/>
        <w:ind w:firstLine="540"/>
        <w:jc w:val="both"/>
      </w:pPr>
      <w:r>
        <w:t>На каждом трубопроводе должно быть не менее трех табличек, которые должны устанавливаться по кон</w:t>
      </w:r>
      <w:r>
        <w:t>цам и в середине трубопровода. Если один и тот же трубопровод размещается в нескольких помещениях, табличка должна быть на трубопроводе в каждом помещении.</w:t>
      </w:r>
    </w:p>
    <w:p w14:paraId="40CFDE26" w14:textId="77777777" w:rsidR="00000000" w:rsidRDefault="00392FD6">
      <w:pPr>
        <w:pStyle w:val="ConsPlusNormal"/>
        <w:jc w:val="both"/>
      </w:pPr>
    </w:p>
    <w:p w14:paraId="018A3C70" w14:textId="77777777" w:rsidR="00000000" w:rsidRDefault="00392FD6">
      <w:pPr>
        <w:pStyle w:val="ConsPlusNormal"/>
        <w:jc w:val="both"/>
      </w:pPr>
    </w:p>
    <w:p w14:paraId="2F3D45FE" w14:textId="77777777" w:rsidR="00000000" w:rsidRDefault="00392FD6">
      <w:pPr>
        <w:pStyle w:val="ConsPlusNormal"/>
        <w:jc w:val="both"/>
      </w:pPr>
    </w:p>
    <w:p w14:paraId="5CB2E8AE" w14:textId="77777777" w:rsidR="00000000" w:rsidRDefault="00392FD6">
      <w:pPr>
        <w:pStyle w:val="ConsPlusNormal"/>
        <w:jc w:val="both"/>
      </w:pPr>
    </w:p>
    <w:p w14:paraId="56954486" w14:textId="77777777" w:rsidR="00000000" w:rsidRDefault="00392FD6">
      <w:pPr>
        <w:pStyle w:val="ConsPlusNormal"/>
        <w:jc w:val="both"/>
      </w:pPr>
    </w:p>
    <w:p w14:paraId="37729AA7" w14:textId="77777777" w:rsidR="00000000" w:rsidRDefault="00392FD6">
      <w:pPr>
        <w:pStyle w:val="ConsPlusNormal"/>
        <w:jc w:val="right"/>
        <w:outlineLvl w:val="1"/>
      </w:pPr>
      <w:r>
        <w:t>Приложение N 1</w:t>
      </w:r>
    </w:p>
    <w:p w14:paraId="42A3C791" w14:textId="77777777" w:rsidR="00000000" w:rsidRDefault="00392FD6">
      <w:pPr>
        <w:pStyle w:val="ConsPlusNormal"/>
        <w:jc w:val="right"/>
      </w:pPr>
      <w:r>
        <w:t>к федеральным нормам и правилам</w:t>
      </w:r>
    </w:p>
    <w:p w14:paraId="202BE9C8" w14:textId="77777777" w:rsidR="00000000" w:rsidRDefault="00392FD6">
      <w:pPr>
        <w:pStyle w:val="ConsPlusNormal"/>
        <w:jc w:val="right"/>
      </w:pPr>
      <w:r>
        <w:t>в области использования атомной энергии</w:t>
      </w:r>
    </w:p>
    <w:p w14:paraId="4FB46AE8" w14:textId="77777777" w:rsidR="00000000" w:rsidRDefault="00392FD6">
      <w:pPr>
        <w:pStyle w:val="ConsPlusNormal"/>
        <w:jc w:val="right"/>
      </w:pPr>
      <w:r>
        <w:t>"Правила устройства и безопасной</w:t>
      </w:r>
    </w:p>
    <w:p w14:paraId="57762A89" w14:textId="77777777" w:rsidR="00000000" w:rsidRDefault="00392FD6">
      <w:pPr>
        <w:pStyle w:val="ConsPlusNormal"/>
        <w:jc w:val="right"/>
      </w:pPr>
      <w:r>
        <w:t>эксплуатации трубопроводов пара</w:t>
      </w:r>
    </w:p>
    <w:p w14:paraId="6B4AA4F4" w14:textId="77777777" w:rsidR="00000000" w:rsidRDefault="00392FD6">
      <w:pPr>
        <w:pStyle w:val="ConsPlusNormal"/>
        <w:jc w:val="right"/>
      </w:pPr>
      <w:r>
        <w:t>и горячей воды для объектов</w:t>
      </w:r>
    </w:p>
    <w:p w14:paraId="29A72704" w14:textId="77777777" w:rsidR="00000000" w:rsidRDefault="00392FD6">
      <w:pPr>
        <w:pStyle w:val="ConsPlusNormal"/>
        <w:jc w:val="right"/>
      </w:pPr>
      <w:r>
        <w:t>использования атомной энергии",</w:t>
      </w:r>
    </w:p>
    <w:p w14:paraId="0C90A065" w14:textId="77777777" w:rsidR="00000000" w:rsidRDefault="00392FD6">
      <w:pPr>
        <w:pStyle w:val="ConsPlusNormal"/>
        <w:jc w:val="right"/>
      </w:pPr>
      <w:r>
        <w:t>утвержденным приказом Федеральной</w:t>
      </w:r>
    </w:p>
    <w:p w14:paraId="2365F14D" w14:textId="77777777" w:rsidR="00000000" w:rsidRDefault="00392FD6">
      <w:pPr>
        <w:pStyle w:val="ConsPlusNormal"/>
        <w:jc w:val="right"/>
      </w:pPr>
      <w:r>
        <w:t>службы по экологическому,</w:t>
      </w:r>
    </w:p>
    <w:p w14:paraId="18E6C9B4" w14:textId="77777777" w:rsidR="00000000" w:rsidRDefault="00392FD6">
      <w:pPr>
        <w:pStyle w:val="ConsPlusNormal"/>
        <w:jc w:val="right"/>
      </w:pPr>
      <w:r>
        <w:t>технологическому и атомному над</w:t>
      </w:r>
      <w:r>
        <w:t>зору</w:t>
      </w:r>
    </w:p>
    <w:p w14:paraId="68D4B0BE" w14:textId="77777777" w:rsidR="00000000" w:rsidRDefault="00392FD6">
      <w:pPr>
        <w:pStyle w:val="ConsPlusNormal"/>
        <w:jc w:val="right"/>
      </w:pPr>
      <w:r>
        <w:t>от 2 марта 2018 г. N 94</w:t>
      </w:r>
    </w:p>
    <w:p w14:paraId="428D4543" w14:textId="77777777" w:rsidR="00000000" w:rsidRDefault="00392FD6">
      <w:pPr>
        <w:pStyle w:val="ConsPlusNormal"/>
        <w:jc w:val="both"/>
      </w:pPr>
    </w:p>
    <w:p w14:paraId="40A6E5D2" w14:textId="77777777" w:rsidR="00000000" w:rsidRDefault="00392FD6">
      <w:pPr>
        <w:pStyle w:val="ConsPlusTitle"/>
        <w:jc w:val="center"/>
      </w:pPr>
      <w:bookmarkStart w:id="26" w:name="Par894"/>
      <w:bookmarkEnd w:id="26"/>
      <w:r>
        <w:t>ТЕРМИНЫ И ОПРЕДЕЛЕНИЯ</w:t>
      </w:r>
    </w:p>
    <w:p w14:paraId="5DCB71E5" w14:textId="77777777" w:rsidR="00000000" w:rsidRDefault="00392FD6">
      <w:pPr>
        <w:pStyle w:val="ConsPlusNormal"/>
        <w:jc w:val="both"/>
      </w:pPr>
    </w:p>
    <w:p w14:paraId="60DD3867" w14:textId="77777777" w:rsidR="00000000" w:rsidRDefault="00392FD6">
      <w:pPr>
        <w:pStyle w:val="ConsPlusNormal"/>
        <w:ind w:firstLine="540"/>
        <w:jc w:val="both"/>
      </w:pPr>
      <w:r>
        <w:t>Включение - обобщенное наименование пор, шлаковых и вольфрамовых включений.</w:t>
      </w:r>
    </w:p>
    <w:p w14:paraId="21C9BBEF" w14:textId="77777777" w:rsidR="00000000" w:rsidRDefault="00392FD6">
      <w:pPr>
        <w:pStyle w:val="ConsPlusNormal"/>
        <w:spacing w:before="200"/>
        <w:ind w:firstLine="540"/>
        <w:jc w:val="both"/>
      </w:pPr>
      <w:r>
        <w:t>Внешний контур скопления - контур, ограниченный внешними краями включений, входящих в скопление, и касательными лин</w:t>
      </w:r>
      <w:r>
        <w:t>иями, соединяющими указанные края.</w:t>
      </w:r>
    </w:p>
    <w:p w14:paraId="533B849C" w14:textId="77777777" w:rsidR="00000000" w:rsidRDefault="00392FD6">
      <w:pPr>
        <w:pStyle w:val="ConsPlusNormal"/>
        <w:spacing w:before="200"/>
        <w:ind w:firstLine="540"/>
        <w:jc w:val="both"/>
      </w:pPr>
      <w:r>
        <w:t>Группа включений - два или несколько включений, минимальное расстояние между краями которых менее максимальной ширины хотя бы одного из двух рассматриваемых соседних включений; при этом внешний контур группы включений огр</w:t>
      </w:r>
      <w:r>
        <w:t>аничивается внешними краями включений, входящих в рассматриваемую группу, и касательными линиями, соединяющими указанные края; при оценке качества сварных соединений группа включений рассматривается как одно сплошное включение.</w:t>
      </w:r>
    </w:p>
    <w:p w14:paraId="2D5B24C6" w14:textId="77777777" w:rsidR="00000000" w:rsidRDefault="00392FD6">
      <w:pPr>
        <w:pStyle w:val="ConsPlusNormal"/>
        <w:spacing w:before="200"/>
        <w:ind w:firstLine="540"/>
        <w:jc w:val="both"/>
      </w:pPr>
      <w:r>
        <w:t>Одиночное включение - включе</w:t>
      </w:r>
      <w:r>
        <w:t>ние, минимальное расстояние от края которого до края любого другого соседнего включения не менее трехкратной максимальной ширины каждого из двух рассматриваемых включений, но не менее трехкратного максимального размера включения с меньшим значением этого п</w:t>
      </w:r>
      <w:r>
        <w:t>оказателя (из двух рассматриваемых).</w:t>
      </w:r>
    </w:p>
    <w:p w14:paraId="1C9E7A14" w14:textId="77777777" w:rsidR="00000000" w:rsidRDefault="00392FD6">
      <w:pPr>
        <w:pStyle w:val="ConsPlusNormal"/>
        <w:spacing w:before="200"/>
        <w:ind w:firstLine="540"/>
        <w:jc w:val="both"/>
      </w:pPr>
      <w:r>
        <w:t>Одиночное скопление - скопление, минимальное расстояние от внешнего контура которого до внешнего контура любого другого соседнего скопления или включения не менее трехкратной максимальной ширины каждого из двух рассматр</w:t>
      </w:r>
      <w:r>
        <w:t>иваемых скоплений (или скопления и включения), но не менее трехкратного максимального размера скопления (включения) с меньшим значением этого показателя (из двух рассматриваемых).</w:t>
      </w:r>
    </w:p>
    <w:p w14:paraId="06BE02F2" w14:textId="77777777" w:rsidR="00000000" w:rsidRDefault="00392FD6">
      <w:pPr>
        <w:pStyle w:val="ConsPlusNormal"/>
        <w:spacing w:before="200"/>
        <w:ind w:firstLine="540"/>
        <w:jc w:val="both"/>
      </w:pPr>
      <w:r>
        <w:t>Скопление - два или несколько включений, минимальное расстояние между краями</w:t>
      </w:r>
      <w:r>
        <w:t xml:space="preserve"> которых менее установленных для одиночных включений, но не менее максимальной ширины каждого из любых двух рассматриваемых соседних включений.</w:t>
      </w:r>
    </w:p>
    <w:p w14:paraId="4283C1CD" w14:textId="77777777" w:rsidR="00000000" w:rsidRDefault="00392FD6">
      <w:pPr>
        <w:pStyle w:val="ConsPlusNormal"/>
        <w:spacing w:before="200"/>
        <w:ind w:firstLine="540"/>
        <w:jc w:val="both"/>
      </w:pPr>
      <w:r>
        <w:t>Суммарная приведенная площадь включений и скоплений - сумма приведенных площадей отдельных одиночных включений и</w:t>
      </w:r>
      <w:r>
        <w:t xml:space="preserve"> скоплений.</w:t>
      </w:r>
    </w:p>
    <w:p w14:paraId="53AE9EAD" w14:textId="77777777" w:rsidR="00000000" w:rsidRDefault="00392FD6">
      <w:pPr>
        <w:pStyle w:val="ConsPlusNormal"/>
        <w:jc w:val="both"/>
      </w:pPr>
    </w:p>
    <w:p w14:paraId="6D0A3E71" w14:textId="77777777" w:rsidR="00000000" w:rsidRDefault="00392FD6">
      <w:pPr>
        <w:pStyle w:val="ConsPlusNormal"/>
        <w:jc w:val="both"/>
      </w:pPr>
    </w:p>
    <w:p w14:paraId="3D0A6EF6" w14:textId="77777777" w:rsidR="00000000" w:rsidRDefault="00392FD6">
      <w:pPr>
        <w:pStyle w:val="ConsPlusNormal"/>
        <w:jc w:val="both"/>
      </w:pPr>
    </w:p>
    <w:p w14:paraId="544F9B39" w14:textId="77777777" w:rsidR="00000000" w:rsidRDefault="00392FD6">
      <w:pPr>
        <w:pStyle w:val="ConsPlusNormal"/>
        <w:jc w:val="both"/>
      </w:pPr>
    </w:p>
    <w:p w14:paraId="0D02BAF8" w14:textId="77777777" w:rsidR="00000000" w:rsidRDefault="00392FD6">
      <w:pPr>
        <w:pStyle w:val="ConsPlusNormal"/>
        <w:jc w:val="both"/>
      </w:pPr>
    </w:p>
    <w:p w14:paraId="3CCB66BA" w14:textId="77777777" w:rsidR="00000000" w:rsidRDefault="00392FD6">
      <w:pPr>
        <w:pStyle w:val="ConsPlusNormal"/>
        <w:jc w:val="right"/>
        <w:outlineLvl w:val="1"/>
      </w:pPr>
      <w:r>
        <w:t>Приложение N 2</w:t>
      </w:r>
    </w:p>
    <w:p w14:paraId="6230D4F8" w14:textId="77777777" w:rsidR="00000000" w:rsidRDefault="00392FD6">
      <w:pPr>
        <w:pStyle w:val="ConsPlusNormal"/>
        <w:jc w:val="right"/>
      </w:pPr>
      <w:r>
        <w:t>к федеральным нормам и правилам</w:t>
      </w:r>
    </w:p>
    <w:p w14:paraId="0667216A" w14:textId="77777777" w:rsidR="00000000" w:rsidRDefault="00392FD6">
      <w:pPr>
        <w:pStyle w:val="ConsPlusNormal"/>
        <w:jc w:val="right"/>
      </w:pPr>
      <w:r>
        <w:t>в области использования атомной энергии</w:t>
      </w:r>
    </w:p>
    <w:p w14:paraId="3D798187" w14:textId="77777777" w:rsidR="00000000" w:rsidRDefault="00392FD6">
      <w:pPr>
        <w:pStyle w:val="ConsPlusNormal"/>
        <w:jc w:val="right"/>
      </w:pPr>
      <w:r>
        <w:t>"Правила устройства и безопасной</w:t>
      </w:r>
    </w:p>
    <w:p w14:paraId="796ADD59" w14:textId="77777777" w:rsidR="00000000" w:rsidRDefault="00392FD6">
      <w:pPr>
        <w:pStyle w:val="ConsPlusNormal"/>
        <w:jc w:val="right"/>
      </w:pPr>
      <w:r>
        <w:t>эксплуатации трубопроводов пара</w:t>
      </w:r>
    </w:p>
    <w:p w14:paraId="13BAA036" w14:textId="77777777" w:rsidR="00000000" w:rsidRDefault="00392FD6">
      <w:pPr>
        <w:pStyle w:val="ConsPlusNormal"/>
        <w:jc w:val="right"/>
      </w:pPr>
      <w:r>
        <w:lastRenderedPageBreak/>
        <w:t>и горячей воды для объектов</w:t>
      </w:r>
    </w:p>
    <w:p w14:paraId="79A0FB46" w14:textId="77777777" w:rsidR="00000000" w:rsidRDefault="00392FD6">
      <w:pPr>
        <w:pStyle w:val="ConsPlusNormal"/>
        <w:jc w:val="right"/>
      </w:pPr>
      <w:r>
        <w:t>использования атомной энергии",</w:t>
      </w:r>
    </w:p>
    <w:p w14:paraId="2FD4AD75" w14:textId="77777777" w:rsidR="00000000" w:rsidRDefault="00392FD6">
      <w:pPr>
        <w:pStyle w:val="ConsPlusNormal"/>
        <w:jc w:val="right"/>
      </w:pPr>
      <w:r>
        <w:t>утвержденным приказом Федеральной</w:t>
      </w:r>
    </w:p>
    <w:p w14:paraId="0D0F3341" w14:textId="77777777" w:rsidR="00000000" w:rsidRDefault="00392FD6">
      <w:pPr>
        <w:pStyle w:val="ConsPlusNormal"/>
        <w:jc w:val="right"/>
      </w:pPr>
      <w:r>
        <w:t>службы по экологическому,</w:t>
      </w:r>
    </w:p>
    <w:p w14:paraId="1B2DFE9C" w14:textId="77777777" w:rsidR="00000000" w:rsidRDefault="00392FD6">
      <w:pPr>
        <w:pStyle w:val="ConsPlusNormal"/>
        <w:jc w:val="right"/>
      </w:pPr>
      <w:r>
        <w:t>технологическому и атомному надзору</w:t>
      </w:r>
    </w:p>
    <w:p w14:paraId="4E8D70C7" w14:textId="77777777" w:rsidR="00000000" w:rsidRDefault="00392FD6">
      <w:pPr>
        <w:pStyle w:val="ConsPlusNormal"/>
        <w:jc w:val="right"/>
      </w:pPr>
      <w:r>
        <w:t>от 2 марта 2018 г. N 94</w:t>
      </w:r>
    </w:p>
    <w:p w14:paraId="232C4E6C" w14:textId="77777777" w:rsidR="00000000" w:rsidRDefault="00392FD6">
      <w:pPr>
        <w:pStyle w:val="ConsPlusNormal"/>
        <w:jc w:val="both"/>
      </w:pPr>
    </w:p>
    <w:p w14:paraId="75C94DB0" w14:textId="77777777" w:rsidR="00000000" w:rsidRDefault="00392FD6">
      <w:pPr>
        <w:pStyle w:val="ConsPlusTitle"/>
        <w:jc w:val="center"/>
      </w:pPr>
      <w:bookmarkStart w:id="27" w:name="Par920"/>
      <w:bookmarkEnd w:id="27"/>
      <w:r>
        <w:t>ВИДЫ ОДНОТИПНЫХ И КОНТРОЛЬНЫХ СВАРНЫХ СОЕДИНЕНИЙ</w:t>
      </w:r>
    </w:p>
    <w:p w14:paraId="46B64B94" w14:textId="77777777" w:rsidR="00000000" w:rsidRDefault="00392FD6">
      <w:pPr>
        <w:pStyle w:val="ConsPlusNormal"/>
        <w:jc w:val="both"/>
      </w:pPr>
    </w:p>
    <w:p w14:paraId="5A7E434E" w14:textId="77777777" w:rsidR="00000000" w:rsidRDefault="00392FD6">
      <w:pPr>
        <w:pStyle w:val="ConsPlusNormal"/>
        <w:ind w:firstLine="540"/>
        <w:jc w:val="both"/>
      </w:pPr>
      <w:r>
        <w:t>Однотипные сварные соединения - группа св</w:t>
      </w:r>
      <w:r>
        <w:t>арных соединений, имеющих следующие общие признаки:</w:t>
      </w:r>
    </w:p>
    <w:p w14:paraId="38E8FFAC" w14:textId="77777777" w:rsidR="00000000" w:rsidRDefault="00392FD6">
      <w:pPr>
        <w:pStyle w:val="ConsPlusNormal"/>
        <w:spacing w:before="200"/>
        <w:ind w:firstLine="540"/>
        <w:jc w:val="both"/>
      </w:pPr>
      <w:r>
        <w:t>1) способ сварки;</w:t>
      </w:r>
    </w:p>
    <w:p w14:paraId="5DA53862" w14:textId="77777777" w:rsidR="00000000" w:rsidRDefault="00392FD6">
      <w:pPr>
        <w:pStyle w:val="ConsPlusNormal"/>
        <w:spacing w:before="200"/>
        <w:ind w:firstLine="540"/>
        <w:jc w:val="both"/>
      </w:pPr>
      <w:r>
        <w:t>2) марка (сочетание марок) основного металла; в одну группу допускается объединять сварные соединения деталей из сталей различных марок, для сварки которых, согласно технологии, предусмо</w:t>
      </w:r>
      <w:r>
        <w:t>трено применение сварочных материалов одних и тех же марок (сочетаний марок);</w:t>
      </w:r>
    </w:p>
    <w:p w14:paraId="2670EBB5" w14:textId="77777777" w:rsidR="00000000" w:rsidRDefault="00392FD6">
      <w:pPr>
        <w:pStyle w:val="ConsPlusNormal"/>
        <w:spacing w:before="200"/>
        <w:ind w:firstLine="540"/>
        <w:jc w:val="both"/>
      </w:pPr>
      <w:r>
        <w:t xml:space="preserve">3) марка (сочетание марок) сварочных материалов; в одну группу допускается объединять сварные соединения, выполненные с применением различных сварочных материалов, марки которых </w:t>
      </w:r>
      <w:r>
        <w:t>(сочетание марок) могут использоваться для сварки деталей из одной и той же стали; электроды должны иметь одинаковый вид покрытия (основной, рутиловый, целлюлозный, кислый);</w:t>
      </w:r>
    </w:p>
    <w:p w14:paraId="550F4C01" w14:textId="77777777" w:rsidR="00000000" w:rsidRDefault="00392FD6">
      <w:pPr>
        <w:pStyle w:val="ConsPlusNormal"/>
        <w:spacing w:before="200"/>
        <w:ind w:firstLine="540"/>
        <w:jc w:val="both"/>
      </w:pPr>
      <w:r>
        <w:t>4) номинальная толщина свариваемых деталей в зоне сварки; в одну группу допускаетс</w:t>
      </w:r>
      <w:r>
        <w:t>я объединять соединения с номинальной толщиной деталей в зоне сварки в пределах одного из следующих диапазонов &lt;*&gt;:</w:t>
      </w:r>
    </w:p>
    <w:p w14:paraId="46E3A69E" w14:textId="77777777" w:rsidR="00000000" w:rsidRDefault="00392FD6">
      <w:pPr>
        <w:pStyle w:val="ConsPlusNormal"/>
        <w:spacing w:before="200"/>
        <w:ind w:firstLine="540"/>
        <w:jc w:val="both"/>
      </w:pPr>
      <w:r>
        <w:t>--------------------------------</w:t>
      </w:r>
    </w:p>
    <w:p w14:paraId="267BD697" w14:textId="77777777" w:rsidR="00000000" w:rsidRDefault="00392FD6">
      <w:pPr>
        <w:pStyle w:val="ConsPlusNormal"/>
        <w:spacing w:before="200"/>
        <w:ind w:firstLine="540"/>
        <w:jc w:val="both"/>
      </w:pPr>
      <w:r>
        <w:t xml:space="preserve">&lt;*&gt; Для угловых, тавровых и нахлесточных соединений указанные диапазоны относятся к привариваемым деталям; </w:t>
      </w:r>
      <w:r>
        <w:t>толщину основных деталей разрешается не учитывать.</w:t>
      </w:r>
    </w:p>
    <w:p w14:paraId="77E41480" w14:textId="77777777" w:rsidR="00000000" w:rsidRDefault="00392FD6">
      <w:pPr>
        <w:pStyle w:val="ConsPlusNormal"/>
        <w:jc w:val="both"/>
      </w:pPr>
    </w:p>
    <w:p w14:paraId="03F374CE" w14:textId="77777777" w:rsidR="00000000" w:rsidRDefault="00392FD6">
      <w:pPr>
        <w:pStyle w:val="ConsPlusNormal"/>
        <w:ind w:firstLine="540"/>
        <w:jc w:val="both"/>
      </w:pPr>
      <w:r>
        <w:t>до 3 мм включительно;</w:t>
      </w:r>
    </w:p>
    <w:p w14:paraId="2DD4B185" w14:textId="77777777" w:rsidR="00000000" w:rsidRDefault="00392FD6">
      <w:pPr>
        <w:pStyle w:val="ConsPlusNormal"/>
        <w:spacing w:before="200"/>
        <w:ind w:firstLine="540"/>
        <w:jc w:val="both"/>
      </w:pPr>
      <w:r>
        <w:t>выше 3 до 10 мм включительно;</w:t>
      </w:r>
    </w:p>
    <w:p w14:paraId="53AAF503" w14:textId="77777777" w:rsidR="00000000" w:rsidRDefault="00392FD6">
      <w:pPr>
        <w:pStyle w:val="ConsPlusNormal"/>
        <w:spacing w:before="200"/>
        <w:ind w:firstLine="540"/>
        <w:jc w:val="both"/>
      </w:pPr>
      <w:r>
        <w:t>выше 10 до 50 мм включительно;</w:t>
      </w:r>
    </w:p>
    <w:p w14:paraId="608648AF" w14:textId="77777777" w:rsidR="00000000" w:rsidRDefault="00392FD6">
      <w:pPr>
        <w:pStyle w:val="ConsPlusNormal"/>
        <w:spacing w:before="200"/>
        <w:ind w:firstLine="540"/>
        <w:jc w:val="both"/>
      </w:pPr>
      <w:r>
        <w:t>выше 50 мм;</w:t>
      </w:r>
    </w:p>
    <w:p w14:paraId="1A9F3E30" w14:textId="77777777" w:rsidR="00000000" w:rsidRDefault="00392FD6">
      <w:pPr>
        <w:pStyle w:val="ConsPlusNormal"/>
        <w:spacing w:before="200"/>
        <w:ind w:firstLine="540"/>
        <w:jc w:val="both"/>
      </w:pPr>
      <w:r>
        <w:t>5) радиус кривизны деталей в зоне сварки; в одну группу допускается объединять сварные соединения деталей с радиусом кривизны в зоне сварки в пределах одного из следующих диапазонов (для труб - половина наружного номинального диаметра) &lt;**&gt;:</w:t>
      </w:r>
    </w:p>
    <w:p w14:paraId="6A217E64" w14:textId="77777777" w:rsidR="00000000" w:rsidRDefault="00392FD6">
      <w:pPr>
        <w:pStyle w:val="ConsPlusNormal"/>
        <w:spacing w:before="200"/>
        <w:ind w:firstLine="540"/>
        <w:jc w:val="both"/>
      </w:pPr>
      <w:r>
        <w:t>--------------</w:t>
      </w:r>
      <w:r>
        <w:t>------------------</w:t>
      </w:r>
    </w:p>
    <w:p w14:paraId="21FAC30F" w14:textId="77777777" w:rsidR="00000000" w:rsidRDefault="00392FD6">
      <w:pPr>
        <w:pStyle w:val="ConsPlusNormal"/>
        <w:spacing w:before="200"/>
        <w:ind w:firstLine="540"/>
        <w:jc w:val="both"/>
      </w:pPr>
      <w:r>
        <w:t>&lt;**&gt; Для угловых, тавровых и нахлесточных сварных соединений указанные диапазоны относятся к привариваемым деталям; радиусы кривизны основных деталей допускается не учитывать.</w:t>
      </w:r>
    </w:p>
    <w:p w14:paraId="2C19CC2D" w14:textId="77777777" w:rsidR="00000000" w:rsidRDefault="00392FD6">
      <w:pPr>
        <w:pStyle w:val="ConsPlusNormal"/>
        <w:jc w:val="both"/>
      </w:pPr>
    </w:p>
    <w:p w14:paraId="74BA96E3" w14:textId="77777777" w:rsidR="00000000" w:rsidRDefault="00392FD6">
      <w:pPr>
        <w:pStyle w:val="ConsPlusNormal"/>
        <w:ind w:firstLine="540"/>
        <w:jc w:val="both"/>
      </w:pPr>
      <w:r>
        <w:t>до 12,5 мм включительно;</w:t>
      </w:r>
    </w:p>
    <w:p w14:paraId="353B79AD" w14:textId="77777777" w:rsidR="00000000" w:rsidRDefault="00392FD6">
      <w:pPr>
        <w:pStyle w:val="ConsPlusNormal"/>
        <w:spacing w:before="200"/>
        <w:ind w:firstLine="540"/>
        <w:jc w:val="both"/>
      </w:pPr>
      <w:r>
        <w:t>выше 12,5 до 50 мм включительно;</w:t>
      </w:r>
    </w:p>
    <w:p w14:paraId="45B7BB63" w14:textId="77777777" w:rsidR="00000000" w:rsidRDefault="00392FD6">
      <w:pPr>
        <w:pStyle w:val="ConsPlusNormal"/>
        <w:spacing w:before="200"/>
        <w:ind w:firstLine="540"/>
        <w:jc w:val="both"/>
      </w:pPr>
      <w:r>
        <w:t>вы</w:t>
      </w:r>
      <w:r>
        <w:t>ше 50 до 250 мм включительно;</w:t>
      </w:r>
    </w:p>
    <w:p w14:paraId="349CA121" w14:textId="77777777" w:rsidR="00000000" w:rsidRDefault="00392FD6">
      <w:pPr>
        <w:pStyle w:val="ConsPlusNormal"/>
        <w:spacing w:before="200"/>
        <w:ind w:firstLine="540"/>
        <w:jc w:val="both"/>
      </w:pPr>
      <w:r>
        <w:t>выше 250 мм;</w:t>
      </w:r>
    </w:p>
    <w:p w14:paraId="77DE327F" w14:textId="77777777" w:rsidR="00000000" w:rsidRDefault="00392FD6">
      <w:pPr>
        <w:pStyle w:val="ConsPlusNormal"/>
        <w:spacing w:before="200"/>
        <w:ind w:firstLine="540"/>
        <w:jc w:val="both"/>
      </w:pPr>
      <w:r>
        <w:t>6) вид сварного соединения (стыковое, угловое, тавровое, нахлесточное); в одну группу могут быть объединены угловые, тавровые и нахлесточные соединения;</w:t>
      </w:r>
    </w:p>
    <w:p w14:paraId="2244253B" w14:textId="77777777" w:rsidR="00000000" w:rsidRDefault="00392FD6">
      <w:pPr>
        <w:pStyle w:val="ConsPlusNormal"/>
        <w:spacing w:before="200"/>
        <w:ind w:firstLine="540"/>
        <w:jc w:val="both"/>
      </w:pPr>
      <w:r>
        <w:lastRenderedPageBreak/>
        <w:t>7) форма подготовки кромок; в одну группу допускается объеди</w:t>
      </w:r>
      <w:r>
        <w:t>нять сварные соединения с одной из следующих форм подготовки кромок:</w:t>
      </w:r>
    </w:p>
    <w:p w14:paraId="2B54FBE9" w14:textId="77777777" w:rsidR="00000000" w:rsidRDefault="00392FD6">
      <w:pPr>
        <w:pStyle w:val="ConsPlusNormal"/>
        <w:spacing w:before="200"/>
        <w:ind w:firstLine="540"/>
        <w:jc w:val="both"/>
      </w:pPr>
      <w:r>
        <w:t>с односторонней разделкой кромок при угле их скоса более 8°;</w:t>
      </w:r>
    </w:p>
    <w:p w14:paraId="7650EB50" w14:textId="77777777" w:rsidR="00000000" w:rsidRDefault="00392FD6">
      <w:pPr>
        <w:pStyle w:val="ConsPlusNormal"/>
        <w:spacing w:before="200"/>
        <w:ind w:firstLine="540"/>
        <w:jc w:val="both"/>
      </w:pPr>
      <w:r>
        <w:t>с односторонней разделкой кромок при угле их скоса до 8° включительно (узкая разделка);</w:t>
      </w:r>
    </w:p>
    <w:p w14:paraId="19605BD1" w14:textId="77777777" w:rsidR="00000000" w:rsidRDefault="00392FD6">
      <w:pPr>
        <w:pStyle w:val="ConsPlusNormal"/>
        <w:spacing w:before="200"/>
        <w:ind w:firstLine="540"/>
        <w:jc w:val="both"/>
      </w:pPr>
      <w:r>
        <w:t>с двусторонней разделкой кромок;</w:t>
      </w:r>
    </w:p>
    <w:p w14:paraId="20AF2F3A" w14:textId="77777777" w:rsidR="00000000" w:rsidRDefault="00392FD6">
      <w:pPr>
        <w:pStyle w:val="ConsPlusNormal"/>
        <w:spacing w:before="200"/>
        <w:ind w:firstLine="540"/>
        <w:jc w:val="both"/>
      </w:pPr>
      <w:r>
        <w:t>без р</w:t>
      </w:r>
      <w:r>
        <w:t>азделки кромок;</w:t>
      </w:r>
    </w:p>
    <w:p w14:paraId="7BB396CA" w14:textId="77777777" w:rsidR="00000000" w:rsidRDefault="00392FD6">
      <w:pPr>
        <w:pStyle w:val="ConsPlusNormal"/>
        <w:spacing w:before="200"/>
        <w:ind w:firstLine="540"/>
        <w:jc w:val="both"/>
      </w:pPr>
      <w:r>
        <w:t>8) способ сварки корневого слоя: на остающейся подкладке (подкладном кольце), на расплавляемой подкладке, без подкладки (свободное формирование обратного валика), с подваркой корня шва;</w:t>
      </w:r>
    </w:p>
    <w:p w14:paraId="33ACB19A" w14:textId="77777777" w:rsidR="00000000" w:rsidRDefault="00392FD6">
      <w:pPr>
        <w:pStyle w:val="ConsPlusNormal"/>
        <w:spacing w:before="200"/>
        <w:ind w:firstLine="540"/>
        <w:jc w:val="both"/>
      </w:pPr>
      <w:r>
        <w:t>9) термический режим сварки: с предварительным и сопут</w:t>
      </w:r>
      <w:r>
        <w:t>ствующим подогревом, без подогрева, с послойным охлаждением;</w:t>
      </w:r>
    </w:p>
    <w:p w14:paraId="03264248" w14:textId="77777777" w:rsidR="00000000" w:rsidRDefault="00392FD6">
      <w:pPr>
        <w:pStyle w:val="ConsPlusNormal"/>
        <w:spacing w:before="200"/>
        <w:ind w:firstLine="540"/>
        <w:jc w:val="both"/>
      </w:pPr>
      <w:r>
        <w:t>10) режим термической обработки сварного соединения.</w:t>
      </w:r>
    </w:p>
    <w:p w14:paraId="6DC975C2" w14:textId="77777777" w:rsidR="00000000" w:rsidRDefault="00392FD6">
      <w:pPr>
        <w:pStyle w:val="ConsPlusNormal"/>
        <w:spacing w:before="200"/>
        <w:ind w:firstLine="540"/>
        <w:jc w:val="both"/>
      </w:pPr>
      <w:r>
        <w:t>Контрольные сварные соединения должны быть идентичны контролируемым производственным сварным соединениям (по маркам стали, толщине листа или р</w:t>
      </w:r>
      <w:r>
        <w:t>азмерам труб, форме разделки кромок, методу сварки, сварочным материалам, положению шва, режимам и температуре подогрева, термообработке) и выполнены тем же сварщиком и на том же сварочном оборудовании одновременно с контролируемым производственным соедине</w:t>
      </w:r>
      <w:r>
        <w:t>нием.</w:t>
      </w:r>
    </w:p>
    <w:p w14:paraId="64B776C2" w14:textId="77777777" w:rsidR="00000000" w:rsidRDefault="00392FD6">
      <w:pPr>
        <w:pStyle w:val="ConsPlusNormal"/>
        <w:jc w:val="both"/>
      </w:pPr>
    </w:p>
    <w:p w14:paraId="6D53D4CE" w14:textId="77777777" w:rsidR="00000000" w:rsidRDefault="00392FD6">
      <w:pPr>
        <w:pStyle w:val="ConsPlusNormal"/>
        <w:jc w:val="both"/>
      </w:pPr>
    </w:p>
    <w:p w14:paraId="4417C4FE" w14:textId="77777777" w:rsidR="00000000" w:rsidRDefault="00392FD6">
      <w:pPr>
        <w:pStyle w:val="ConsPlusNormal"/>
        <w:jc w:val="both"/>
      </w:pPr>
    </w:p>
    <w:p w14:paraId="5EED1C50" w14:textId="77777777" w:rsidR="00000000" w:rsidRDefault="00392FD6">
      <w:pPr>
        <w:pStyle w:val="ConsPlusNormal"/>
        <w:jc w:val="both"/>
      </w:pPr>
    </w:p>
    <w:p w14:paraId="49641350" w14:textId="77777777" w:rsidR="00000000" w:rsidRDefault="00392FD6">
      <w:pPr>
        <w:pStyle w:val="ConsPlusNormal"/>
        <w:jc w:val="both"/>
      </w:pPr>
    </w:p>
    <w:p w14:paraId="1F45AD45" w14:textId="77777777" w:rsidR="00000000" w:rsidRDefault="00392FD6">
      <w:pPr>
        <w:pStyle w:val="ConsPlusNormal"/>
        <w:jc w:val="right"/>
        <w:outlineLvl w:val="1"/>
      </w:pPr>
      <w:r>
        <w:t>Приложение N 3</w:t>
      </w:r>
    </w:p>
    <w:p w14:paraId="4F14F54D" w14:textId="77777777" w:rsidR="00000000" w:rsidRDefault="00392FD6">
      <w:pPr>
        <w:pStyle w:val="ConsPlusNormal"/>
        <w:jc w:val="right"/>
      </w:pPr>
      <w:r>
        <w:t>к федеральным нормам и правилам</w:t>
      </w:r>
    </w:p>
    <w:p w14:paraId="72135E84" w14:textId="77777777" w:rsidR="00000000" w:rsidRDefault="00392FD6">
      <w:pPr>
        <w:pStyle w:val="ConsPlusNormal"/>
        <w:jc w:val="right"/>
      </w:pPr>
      <w:r>
        <w:t>в области использования атомной энергии</w:t>
      </w:r>
    </w:p>
    <w:p w14:paraId="6C1DDC18" w14:textId="77777777" w:rsidR="00000000" w:rsidRDefault="00392FD6">
      <w:pPr>
        <w:pStyle w:val="ConsPlusNormal"/>
        <w:jc w:val="right"/>
      </w:pPr>
      <w:r>
        <w:t>"Правила устройства и безопасной</w:t>
      </w:r>
    </w:p>
    <w:p w14:paraId="50918585" w14:textId="77777777" w:rsidR="00000000" w:rsidRDefault="00392FD6">
      <w:pPr>
        <w:pStyle w:val="ConsPlusNormal"/>
        <w:jc w:val="right"/>
      </w:pPr>
      <w:r>
        <w:t>эксплуатации трубопроводов пара</w:t>
      </w:r>
    </w:p>
    <w:p w14:paraId="79BC2271" w14:textId="77777777" w:rsidR="00000000" w:rsidRDefault="00392FD6">
      <w:pPr>
        <w:pStyle w:val="ConsPlusNormal"/>
        <w:jc w:val="right"/>
      </w:pPr>
      <w:r>
        <w:t>и горячей воды для объектов</w:t>
      </w:r>
    </w:p>
    <w:p w14:paraId="4182552B" w14:textId="77777777" w:rsidR="00000000" w:rsidRDefault="00392FD6">
      <w:pPr>
        <w:pStyle w:val="ConsPlusNormal"/>
        <w:jc w:val="right"/>
      </w:pPr>
      <w:r>
        <w:t>использования атомной энергии",</w:t>
      </w:r>
    </w:p>
    <w:p w14:paraId="400A1FDF" w14:textId="77777777" w:rsidR="00000000" w:rsidRDefault="00392FD6">
      <w:pPr>
        <w:pStyle w:val="ConsPlusNormal"/>
        <w:jc w:val="right"/>
      </w:pPr>
      <w:r>
        <w:t>утвержденным приказом Федеральной</w:t>
      </w:r>
    </w:p>
    <w:p w14:paraId="5F759244" w14:textId="77777777" w:rsidR="00000000" w:rsidRDefault="00392FD6">
      <w:pPr>
        <w:pStyle w:val="ConsPlusNormal"/>
        <w:jc w:val="right"/>
      </w:pPr>
      <w:r>
        <w:t>службы по экологическому,</w:t>
      </w:r>
    </w:p>
    <w:p w14:paraId="3C7915E4" w14:textId="77777777" w:rsidR="00000000" w:rsidRDefault="00392FD6">
      <w:pPr>
        <w:pStyle w:val="ConsPlusNormal"/>
        <w:jc w:val="right"/>
      </w:pPr>
      <w:r>
        <w:t>технологическому и атомному надзору</w:t>
      </w:r>
    </w:p>
    <w:p w14:paraId="0C49A7D8" w14:textId="77777777" w:rsidR="00000000" w:rsidRDefault="00392FD6">
      <w:pPr>
        <w:pStyle w:val="ConsPlusNormal"/>
        <w:jc w:val="right"/>
      </w:pPr>
      <w:r>
        <w:t>от 2 марта 2018 г. N 94</w:t>
      </w:r>
    </w:p>
    <w:p w14:paraId="00B8BF0C" w14:textId="77777777" w:rsidR="00000000" w:rsidRDefault="00392FD6">
      <w:pPr>
        <w:pStyle w:val="ConsPlusNormal"/>
        <w:jc w:val="both"/>
      </w:pPr>
    </w:p>
    <w:p w14:paraId="4A85DDF7" w14:textId="77777777" w:rsidR="00000000" w:rsidRDefault="00392FD6">
      <w:pPr>
        <w:pStyle w:val="ConsPlusTitle"/>
        <w:jc w:val="center"/>
      </w:pPr>
      <w:bookmarkStart w:id="28" w:name="Par969"/>
      <w:bookmarkEnd w:id="28"/>
      <w:r>
        <w:t>НОРМЫ ОЦЕНКИ КАЧЕСТВА СВАРНЫХ СОЕДИНЕНИЙ</w:t>
      </w:r>
    </w:p>
    <w:p w14:paraId="0CA125D3" w14:textId="77777777" w:rsidR="00000000" w:rsidRDefault="00392FD6">
      <w:pPr>
        <w:pStyle w:val="ConsPlusNormal"/>
        <w:jc w:val="both"/>
      </w:pPr>
    </w:p>
    <w:p w14:paraId="1D34CD78" w14:textId="77777777" w:rsidR="00000000" w:rsidRDefault="00392FD6">
      <w:pPr>
        <w:pStyle w:val="ConsPlusTitle"/>
        <w:jc w:val="center"/>
        <w:outlineLvl w:val="2"/>
      </w:pPr>
      <w:r>
        <w:t>1. Общие положения</w:t>
      </w:r>
    </w:p>
    <w:p w14:paraId="0DBB48D1" w14:textId="77777777" w:rsidR="00000000" w:rsidRDefault="00392FD6">
      <w:pPr>
        <w:pStyle w:val="ConsPlusNormal"/>
        <w:jc w:val="both"/>
      </w:pPr>
    </w:p>
    <w:p w14:paraId="64E533B2" w14:textId="77777777" w:rsidR="00000000" w:rsidRDefault="00392FD6">
      <w:pPr>
        <w:pStyle w:val="ConsPlusNormal"/>
        <w:ind w:firstLine="540"/>
        <w:jc w:val="both"/>
      </w:pPr>
      <w:r>
        <w:t>1.1. Настоящие нормы оценки качества сварных соединений устан</w:t>
      </w:r>
      <w:r>
        <w:t>авливают требования к оценке качества сварных соединений, работающих под давлением и выполненных дуговой, электрошлаковой, электронно-лучевой и газовой сваркой, при визуальном, измерительном, капиллярном, магнитопорошковом, радиографическом и ультразвуково</w:t>
      </w:r>
      <w:r>
        <w:t>м контроле, а также при механических испытаниях и при металлографическом исследовании.</w:t>
      </w:r>
    </w:p>
    <w:p w14:paraId="47FD0F3A" w14:textId="77777777" w:rsidR="00000000" w:rsidRDefault="00392FD6">
      <w:pPr>
        <w:pStyle w:val="ConsPlusNormal"/>
        <w:spacing w:before="200"/>
        <w:ind w:firstLine="540"/>
        <w:jc w:val="both"/>
      </w:pPr>
      <w:r>
        <w:t>Нормы оценки качества сварных соединений при изготовлении и монтаже трубопроводов для ОИАЭ должны быть разработаны на основе требований и указаний настоящих норм и приве</w:t>
      </w:r>
      <w:r>
        <w:t>дены в ПКД по контролю сварных соединений.</w:t>
      </w:r>
    </w:p>
    <w:p w14:paraId="523DFC8F" w14:textId="77777777" w:rsidR="00000000" w:rsidRDefault="00392FD6">
      <w:pPr>
        <w:pStyle w:val="ConsPlusNormal"/>
        <w:spacing w:before="200"/>
        <w:ind w:firstLine="540"/>
        <w:jc w:val="both"/>
      </w:pPr>
      <w:r>
        <w:t xml:space="preserve">При изготовлении и монтаже трубопроводов для сварных соединений, выполненных другими способами сварки, и сварных соединений, не работающих под давлением, а также для контроля сварных соединений не указанными выше </w:t>
      </w:r>
      <w:r>
        <w:t>методами нормы оценки качества устанавливаются в ПКД.</w:t>
      </w:r>
    </w:p>
    <w:p w14:paraId="2F0EE7A5" w14:textId="77777777" w:rsidR="00000000" w:rsidRDefault="00392FD6">
      <w:pPr>
        <w:pStyle w:val="ConsPlusNormal"/>
        <w:spacing w:before="200"/>
        <w:ind w:firstLine="540"/>
        <w:jc w:val="both"/>
      </w:pPr>
      <w:r>
        <w:lastRenderedPageBreak/>
        <w:t>1.2. Нормы оценки качества сварного соединения принимают по следующим размерным показателям сварного соединения:</w:t>
      </w:r>
    </w:p>
    <w:p w14:paraId="69D97BC8" w14:textId="77777777" w:rsidR="00000000" w:rsidRDefault="00392FD6">
      <w:pPr>
        <w:pStyle w:val="ConsPlusNormal"/>
        <w:spacing w:before="200"/>
        <w:ind w:firstLine="540"/>
        <w:jc w:val="both"/>
      </w:pPr>
      <w:r>
        <w:t>1) по номинальной толщине сваренных деталей - для стыковых сварных соединений деталей оди</w:t>
      </w:r>
      <w:r>
        <w:t>наковой толщины (при предварительной обработке концов деталей путем расточки, раздачи, калибровки или обжатия - по номинальной толщине сваренных деталей в зоне обработки);</w:t>
      </w:r>
    </w:p>
    <w:p w14:paraId="576E9580" w14:textId="77777777" w:rsidR="00000000" w:rsidRDefault="00392FD6">
      <w:pPr>
        <w:pStyle w:val="ConsPlusNormal"/>
        <w:spacing w:before="200"/>
        <w:ind w:firstLine="540"/>
        <w:jc w:val="both"/>
      </w:pPr>
      <w:r>
        <w:t>2) по номинальной толщине более тонкой детали - для стыковых сварных соединений дета</w:t>
      </w:r>
      <w:r>
        <w:t>лей различной номинальной толщины (при предварительной обработке конца более тонкой детали - по ее номинальной толщине в зоне обработки);</w:t>
      </w:r>
    </w:p>
    <w:p w14:paraId="486A3447" w14:textId="77777777" w:rsidR="00000000" w:rsidRDefault="00392FD6">
      <w:pPr>
        <w:pStyle w:val="ConsPlusNormal"/>
        <w:spacing w:before="200"/>
        <w:ind w:firstLine="540"/>
        <w:jc w:val="both"/>
      </w:pPr>
      <w:r>
        <w:t>3) по расчетной высоте углового шва - для угловых, тавровых и нахлесточных сварных соединений (для угловых и тавровых сварных соединений с полным проплавлением за размерный показатель допускается принимать номинальную толщину более тонкой детали);</w:t>
      </w:r>
    </w:p>
    <w:p w14:paraId="2D646D66" w14:textId="77777777" w:rsidR="00000000" w:rsidRDefault="00392FD6">
      <w:pPr>
        <w:pStyle w:val="ConsPlusNormal"/>
        <w:spacing w:before="200"/>
        <w:ind w:firstLine="540"/>
        <w:jc w:val="both"/>
      </w:pPr>
      <w:r>
        <w:t>4) по уд</w:t>
      </w:r>
      <w:r>
        <w:t>военной номинальной толщине более тонкой детали (из двух сваренных) - для торцевых сварных соединений (кроме соединений вварки труб в трубные доски);</w:t>
      </w:r>
    </w:p>
    <w:p w14:paraId="00C5A139" w14:textId="77777777" w:rsidR="00000000" w:rsidRDefault="00392FD6">
      <w:pPr>
        <w:pStyle w:val="ConsPlusNormal"/>
        <w:spacing w:before="200"/>
        <w:ind w:firstLine="540"/>
        <w:jc w:val="both"/>
      </w:pPr>
      <w:r>
        <w:t>5) по номинальной толщине стенки труб - для сварных соединений вварки труб в трубные доски.</w:t>
      </w:r>
    </w:p>
    <w:p w14:paraId="38C6BFE7" w14:textId="77777777" w:rsidR="00000000" w:rsidRDefault="00392FD6">
      <w:pPr>
        <w:pStyle w:val="ConsPlusNormal"/>
        <w:spacing w:before="200"/>
        <w:ind w:firstLine="540"/>
        <w:jc w:val="both"/>
      </w:pPr>
      <w:r>
        <w:t>При радиографи</w:t>
      </w:r>
      <w:r>
        <w:t>ческом контроле сварных соединений через две стенки нормы оценки качества следует принимать по тому же размерному показателю, что и при контроле через одну стенку по номинальной толщине одной стенки.</w:t>
      </w:r>
    </w:p>
    <w:p w14:paraId="3BBCE39A" w14:textId="77777777" w:rsidR="00000000" w:rsidRDefault="00392FD6">
      <w:pPr>
        <w:pStyle w:val="ConsPlusNormal"/>
        <w:spacing w:before="200"/>
        <w:ind w:firstLine="540"/>
        <w:jc w:val="both"/>
      </w:pPr>
      <w:r>
        <w:t xml:space="preserve">1.3. Протяженность (длина, периметр) сварных соединений </w:t>
      </w:r>
      <w:r>
        <w:t>определяется по наружной поверхности сваренных деталей у краев шва (для соединений штуцеров, а также угловых и тавровых соединений - по наружной поверхности привариваемой детали у края углового шва).</w:t>
      </w:r>
    </w:p>
    <w:p w14:paraId="5874525A" w14:textId="77777777" w:rsidR="00000000" w:rsidRDefault="00392FD6">
      <w:pPr>
        <w:pStyle w:val="ConsPlusNormal"/>
        <w:spacing w:before="200"/>
        <w:ind w:firstLine="540"/>
        <w:jc w:val="both"/>
      </w:pPr>
      <w:r>
        <w:t>1.4. Число и суммарная приведенная площадь одиночных вкл</w:t>
      </w:r>
      <w:r>
        <w:t>ючений и скоплений, выявленных применяемыми методами неразрушающего контроля, не должны превышать значений, указанных в настоящих нормах, на любом участке сварного соединения протяженностью 100 мм.</w:t>
      </w:r>
    </w:p>
    <w:p w14:paraId="01882482" w14:textId="77777777" w:rsidR="00000000" w:rsidRDefault="00392FD6">
      <w:pPr>
        <w:pStyle w:val="ConsPlusNormal"/>
        <w:spacing w:before="200"/>
        <w:ind w:firstLine="540"/>
        <w:jc w:val="both"/>
      </w:pPr>
      <w:r>
        <w:t>Для сварных соединений протяженностью менее 100 мм нормы п</w:t>
      </w:r>
      <w:r>
        <w:t>о числу и суммарной приведенной площади одиночных включений и скоплений уменьшают пропорционально уменьшению протяженности контролируемого соединения. Если при этом получается дробная величина, то она округляется до ближайшего целого числа.</w:t>
      </w:r>
    </w:p>
    <w:p w14:paraId="5EED5296" w14:textId="77777777" w:rsidR="00000000" w:rsidRDefault="00392FD6">
      <w:pPr>
        <w:pStyle w:val="ConsPlusNormal"/>
        <w:jc w:val="both"/>
      </w:pPr>
    </w:p>
    <w:p w14:paraId="518629A5" w14:textId="77777777" w:rsidR="00000000" w:rsidRDefault="00392FD6">
      <w:pPr>
        <w:pStyle w:val="ConsPlusTitle"/>
        <w:jc w:val="center"/>
        <w:outlineLvl w:val="2"/>
      </w:pPr>
      <w:r>
        <w:t xml:space="preserve">2. Визуальный </w:t>
      </w:r>
      <w:r>
        <w:t>и измерительный контроль</w:t>
      </w:r>
    </w:p>
    <w:p w14:paraId="22F88C7D" w14:textId="77777777" w:rsidR="00000000" w:rsidRDefault="00392FD6">
      <w:pPr>
        <w:pStyle w:val="ConsPlusNormal"/>
        <w:jc w:val="both"/>
      </w:pPr>
    </w:p>
    <w:p w14:paraId="34326051" w14:textId="77777777" w:rsidR="00000000" w:rsidRDefault="00392FD6">
      <w:pPr>
        <w:pStyle w:val="ConsPlusNormal"/>
        <w:ind w:firstLine="540"/>
        <w:jc w:val="both"/>
      </w:pPr>
      <w:bookmarkStart w:id="29" w:name="Par989"/>
      <w:bookmarkEnd w:id="29"/>
      <w:r>
        <w:t>2.1. При визуальном и измерительном контроле сварных соединений не допускаются:</w:t>
      </w:r>
    </w:p>
    <w:p w14:paraId="0BA5D327" w14:textId="77777777" w:rsidR="00000000" w:rsidRDefault="00392FD6">
      <w:pPr>
        <w:pStyle w:val="ConsPlusNormal"/>
        <w:spacing w:before="200"/>
        <w:ind w:firstLine="540"/>
        <w:jc w:val="both"/>
      </w:pPr>
      <w:r>
        <w:t>1) трещины всех видов и направлений;</w:t>
      </w:r>
    </w:p>
    <w:p w14:paraId="73A23CD5" w14:textId="77777777" w:rsidR="00000000" w:rsidRDefault="00392FD6">
      <w:pPr>
        <w:pStyle w:val="ConsPlusNormal"/>
        <w:spacing w:before="200"/>
        <w:ind w:firstLine="540"/>
        <w:jc w:val="both"/>
      </w:pPr>
      <w:r>
        <w:t>2) непровары (несплавления) между основным металлом и швом, а также между валиками шва;</w:t>
      </w:r>
    </w:p>
    <w:p w14:paraId="3204A407" w14:textId="77777777" w:rsidR="00000000" w:rsidRDefault="00392FD6">
      <w:pPr>
        <w:pStyle w:val="ConsPlusNormal"/>
        <w:spacing w:before="200"/>
        <w:ind w:firstLine="540"/>
        <w:jc w:val="both"/>
      </w:pPr>
      <w:r>
        <w:t xml:space="preserve">3) непровары </w:t>
      </w:r>
      <w:r>
        <w:t>в корне шва (кроме случаев, оговоренных в НД);</w:t>
      </w:r>
    </w:p>
    <w:p w14:paraId="771562B4" w14:textId="77777777" w:rsidR="00000000" w:rsidRDefault="00392FD6">
      <w:pPr>
        <w:pStyle w:val="ConsPlusNormal"/>
        <w:spacing w:before="200"/>
        <w:ind w:firstLine="540"/>
        <w:jc w:val="both"/>
      </w:pPr>
      <w:r>
        <w:t>4) наплывы (натеки) и брызги металла;</w:t>
      </w:r>
    </w:p>
    <w:p w14:paraId="0A787C25" w14:textId="77777777" w:rsidR="00000000" w:rsidRDefault="00392FD6">
      <w:pPr>
        <w:pStyle w:val="ConsPlusNormal"/>
        <w:spacing w:before="200"/>
        <w:ind w:firstLine="540"/>
        <w:jc w:val="both"/>
      </w:pPr>
      <w:r>
        <w:t>5) незаваренные кратеры;</w:t>
      </w:r>
    </w:p>
    <w:p w14:paraId="4B3F4885" w14:textId="77777777" w:rsidR="00000000" w:rsidRDefault="00392FD6">
      <w:pPr>
        <w:pStyle w:val="ConsPlusNormal"/>
        <w:spacing w:before="200"/>
        <w:ind w:firstLine="540"/>
        <w:jc w:val="both"/>
      </w:pPr>
      <w:r>
        <w:t>6) свищи;</w:t>
      </w:r>
    </w:p>
    <w:p w14:paraId="55CDEF2E" w14:textId="77777777" w:rsidR="00000000" w:rsidRDefault="00392FD6">
      <w:pPr>
        <w:pStyle w:val="ConsPlusNormal"/>
        <w:spacing w:before="200"/>
        <w:ind w:firstLine="540"/>
        <w:jc w:val="both"/>
      </w:pPr>
      <w:r>
        <w:t>7) прожоги;</w:t>
      </w:r>
    </w:p>
    <w:p w14:paraId="585DA1E2" w14:textId="77777777" w:rsidR="00000000" w:rsidRDefault="00392FD6">
      <w:pPr>
        <w:pStyle w:val="ConsPlusNormal"/>
        <w:spacing w:before="200"/>
        <w:ind w:firstLine="540"/>
        <w:jc w:val="both"/>
      </w:pPr>
      <w:r>
        <w:t>8) скопления;</w:t>
      </w:r>
    </w:p>
    <w:p w14:paraId="1B1843B4" w14:textId="77777777" w:rsidR="00000000" w:rsidRDefault="00392FD6">
      <w:pPr>
        <w:pStyle w:val="ConsPlusNormal"/>
        <w:spacing w:before="200"/>
        <w:ind w:firstLine="540"/>
        <w:jc w:val="both"/>
      </w:pPr>
      <w:r>
        <w:t>9) подрезы (кроме случаев, оговоренных в НД);</w:t>
      </w:r>
    </w:p>
    <w:p w14:paraId="0CEA19C0" w14:textId="77777777" w:rsidR="00000000" w:rsidRDefault="00392FD6">
      <w:pPr>
        <w:pStyle w:val="ConsPlusNormal"/>
        <w:spacing w:before="200"/>
        <w:ind w:firstLine="540"/>
        <w:jc w:val="both"/>
      </w:pPr>
      <w:r>
        <w:lastRenderedPageBreak/>
        <w:t>10) отклонения размеров шва сверх установленных норм.</w:t>
      </w:r>
    </w:p>
    <w:p w14:paraId="0BEA8790" w14:textId="77777777" w:rsidR="00000000" w:rsidRDefault="00392FD6">
      <w:pPr>
        <w:pStyle w:val="ConsPlusNormal"/>
        <w:spacing w:before="200"/>
        <w:ind w:firstLine="540"/>
        <w:jc w:val="both"/>
      </w:pPr>
      <w:r>
        <w:t>2.2. Нормы</w:t>
      </w:r>
      <w:r>
        <w:t xml:space="preserve"> допустимых дефектов, выявленных при визуальном и измерительном контроле, приведены в таблице N 1 настоящего приложения.</w:t>
      </w:r>
    </w:p>
    <w:p w14:paraId="3F5F4441" w14:textId="77777777" w:rsidR="00000000" w:rsidRDefault="00392FD6">
      <w:pPr>
        <w:pStyle w:val="ConsPlusNormal"/>
        <w:jc w:val="both"/>
      </w:pPr>
    </w:p>
    <w:p w14:paraId="44CA3A25" w14:textId="77777777" w:rsidR="00000000" w:rsidRDefault="00392FD6">
      <w:pPr>
        <w:pStyle w:val="ConsPlusNormal"/>
        <w:jc w:val="right"/>
        <w:outlineLvl w:val="3"/>
      </w:pPr>
      <w:r>
        <w:t>Таблица N 1</w:t>
      </w:r>
    </w:p>
    <w:p w14:paraId="1D2570B0" w14:textId="77777777" w:rsidR="00000000" w:rsidRDefault="00392FD6">
      <w:pPr>
        <w:pStyle w:val="ConsPlusNormal"/>
        <w:jc w:val="both"/>
      </w:pPr>
    </w:p>
    <w:p w14:paraId="4060E236" w14:textId="77777777" w:rsidR="00000000" w:rsidRDefault="00392FD6">
      <w:pPr>
        <w:pStyle w:val="ConsPlusTitle"/>
        <w:jc w:val="center"/>
      </w:pPr>
      <w:bookmarkStart w:id="30" w:name="Par1004"/>
      <w:bookmarkEnd w:id="30"/>
      <w:r>
        <w:t>Нормы поверхностных дефектов в сварных соединениях</w:t>
      </w:r>
    </w:p>
    <w:p w14:paraId="5FD2F606" w14:textId="77777777" w:rsidR="00000000" w:rsidRDefault="00392FD6">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010"/>
        <w:gridCol w:w="3288"/>
        <w:gridCol w:w="2778"/>
      </w:tblGrid>
      <w:tr w:rsidR="00000000" w14:paraId="7EAC20AE" w14:textId="77777777">
        <w:tc>
          <w:tcPr>
            <w:tcW w:w="3010" w:type="dxa"/>
            <w:tcBorders>
              <w:top w:val="single" w:sz="4" w:space="0" w:color="auto"/>
              <w:left w:val="single" w:sz="4" w:space="0" w:color="auto"/>
              <w:bottom w:val="single" w:sz="4" w:space="0" w:color="auto"/>
              <w:right w:val="single" w:sz="4" w:space="0" w:color="auto"/>
            </w:tcBorders>
          </w:tcPr>
          <w:p w14:paraId="3B353E2A" w14:textId="77777777" w:rsidR="00000000" w:rsidRDefault="00392FD6">
            <w:pPr>
              <w:pStyle w:val="ConsPlusNormal"/>
              <w:jc w:val="center"/>
            </w:pPr>
            <w:r>
              <w:t>Дефект</w:t>
            </w:r>
          </w:p>
        </w:tc>
        <w:tc>
          <w:tcPr>
            <w:tcW w:w="3288" w:type="dxa"/>
            <w:tcBorders>
              <w:top w:val="single" w:sz="4" w:space="0" w:color="auto"/>
              <w:left w:val="single" w:sz="4" w:space="0" w:color="auto"/>
              <w:bottom w:val="single" w:sz="4" w:space="0" w:color="auto"/>
              <w:right w:val="single" w:sz="4" w:space="0" w:color="auto"/>
            </w:tcBorders>
          </w:tcPr>
          <w:p w14:paraId="049EA003" w14:textId="77777777" w:rsidR="00000000" w:rsidRDefault="00392FD6">
            <w:pPr>
              <w:pStyle w:val="ConsPlusNormal"/>
              <w:jc w:val="center"/>
            </w:pPr>
            <w:r>
              <w:t>Допустимый максимал</w:t>
            </w:r>
            <w:r>
              <w:t>ьный размер, мм</w:t>
            </w:r>
          </w:p>
        </w:tc>
        <w:tc>
          <w:tcPr>
            <w:tcW w:w="2778" w:type="dxa"/>
            <w:tcBorders>
              <w:top w:val="single" w:sz="4" w:space="0" w:color="auto"/>
              <w:left w:val="single" w:sz="4" w:space="0" w:color="auto"/>
              <w:bottom w:val="single" w:sz="4" w:space="0" w:color="auto"/>
              <w:right w:val="single" w:sz="4" w:space="0" w:color="auto"/>
            </w:tcBorders>
          </w:tcPr>
          <w:p w14:paraId="546D42E5" w14:textId="77777777" w:rsidR="00000000" w:rsidRDefault="00392FD6">
            <w:pPr>
              <w:pStyle w:val="ConsPlusNormal"/>
              <w:jc w:val="center"/>
            </w:pPr>
            <w:r>
              <w:t>Число дефектов</w:t>
            </w:r>
          </w:p>
        </w:tc>
      </w:tr>
      <w:tr w:rsidR="00000000" w14:paraId="3253F6D4" w14:textId="77777777">
        <w:tc>
          <w:tcPr>
            <w:tcW w:w="3010" w:type="dxa"/>
            <w:tcBorders>
              <w:top w:val="single" w:sz="4" w:space="0" w:color="auto"/>
              <w:left w:val="single" w:sz="4" w:space="0" w:color="auto"/>
              <w:bottom w:val="single" w:sz="4" w:space="0" w:color="auto"/>
              <w:right w:val="single" w:sz="4" w:space="0" w:color="auto"/>
            </w:tcBorders>
          </w:tcPr>
          <w:p w14:paraId="2C6EBD15" w14:textId="77777777" w:rsidR="00000000" w:rsidRDefault="00392FD6">
            <w:pPr>
              <w:pStyle w:val="ConsPlusNormal"/>
            </w:pPr>
            <w:r>
              <w:t>Выпуклость стыкового шва с наружной стороны</w:t>
            </w:r>
          </w:p>
        </w:tc>
        <w:tc>
          <w:tcPr>
            <w:tcW w:w="3288" w:type="dxa"/>
            <w:tcBorders>
              <w:top w:val="single" w:sz="4" w:space="0" w:color="auto"/>
              <w:left w:val="single" w:sz="4" w:space="0" w:color="auto"/>
              <w:bottom w:val="single" w:sz="4" w:space="0" w:color="auto"/>
              <w:right w:val="single" w:sz="4" w:space="0" w:color="auto"/>
            </w:tcBorders>
          </w:tcPr>
          <w:p w14:paraId="2F588A7F" w14:textId="77777777" w:rsidR="00000000" w:rsidRDefault="00392FD6">
            <w:pPr>
              <w:pStyle w:val="ConsPlusNormal"/>
            </w:pPr>
            <w:r>
              <w:t>Устанавливается НД или конструкторской документацией в зависимости от вида сварки и типа соединения</w:t>
            </w:r>
          </w:p>
        </w:tc>
        <w:tc>
          <w:tcPr>
            <w:tcW w:w="2778" w:type="dxa"/>
            <w:tcBorders>
              <w:top w:val="single" w:sz="4" w:space="0" w:color="auto"/>
              <w:left w:val="single" w:sz="4" w:space="0" w:color="auto"/>
              <w:bottom w:val="single" w:sz="4" w:space="0" w:color="auto"/>
              <w:right w:val="single" w:sz="4" w:space="0" w:color="auto"/>
            </w:tcBorders>
          </w:tcPr>
          <w:p w14:paraId="72C608FE" w14:textId="77777777" w:rsidR="00000000" w:rsidRDefault="00392FD6">
            <w:pPr>
              <w:pStyle w:val="ConsPlusNormal"/>
              <w:jc w:val="center"/>
            </w:pPr>
            <w:r>
              <w:t>-</w:t>
            </w:r>
          </w:p>
        </w:tc>
      </w:tr>
      <w:tr w:rsidR="00000000" w14:paraId="4A55AD60" w14:textId="77777777">
        <w:tc>
          <w:tcPr>
            <w:tcW w:w="3010" w:type="dxa"/>
            <w:tcBorders>
              <w:top w:val="single" w:sz="4" w:space="0" w:color="auto"/>
              <w:left w:val="single" w:sz="4" w:space="0" w:color="auto"/>
              <w:bottom w:val="single" w:sz="4" w:space="0" w:color="auto"/>
              <w:right w:val="single" w:sz="4" w:space="0" w:color="auto"/>
            </w:tcBorders>
          </w:tcPr>
          <w:p w14:paraId="5A30F4E9" w14:textId="77777777" w:rsidR="00000000" w:rsidRDefault="00392FD6">
            <w:pPr>
              <w:pStyle w:val="ConsPlusNormal"/>
            </w:pPr>
            <w:r>
              <w:t>Западания (углубления) между валиками и чешуйчатость поверхности шва</w:t>
            </w:r>
          </w:p>
        </w:tc>
        <w:tc>
          <w:tcPr>
            <w:tcW w:w="3288" w:type="dxa"/>
            <w:tcBorders>
              <w:top w:val="single" w:sz="4" w:space="0" w:color="auto"/>
              <w:left w:val="single" w:sz="4" w:space="0" w:color="auto"/>
              <w:bottom w:val="single" w:sz="4" w:space="0" w:color="auto"/>
              <w:right w:val="single" w:sz="4" w:space="0" w:color="auto"/>
            </w:tcBorders>
          </w:tcPr>
          <w:p w14:paraId="23307CF1" w14:textId="77777777" w:rsidR="00000000" w:rsidRDefault="00392FD6">
            <w:pPr>
              <w:pStyle w:val="ConsPlusNormal"/>
            </w:pPr>
            <w:r>
              <w:t xml:space="preserve">0,12 РП </w:t>
            </w:r>
            <w:r>
              <w:t>+ 0,6,</w:t>
            </w:r>
          </w:p>
          <w:p w14:paraId="1635EB6A" w14:textId="77777777" w:rsidR="00000000" w:rsidRDefault="00392FD6">
            <w:pPr>
              <w:pStyle w:val="ConsPlusNormal"/>
            </w:pPr>
            <w:r>
              <w:t>но не более 2</w:t>
            </w:r>
          </w:p>
        </w:tc>
        <w:tc>
          <w:tcPr>
            <w:tcW w:w="2778" w:type="dxa"/>
            <w:tcBorders>
              <w:top w:val="single" w:sz="4" w:space="0" w:color="auto"/>
              <w:left w:val="single" w:sz="4" w:space="0" w:color="auto"/>
              <w:bottom w:val="single" w:sz="4" w:space="0" w:color="auto"/>
              <w:right w:val="single" w:sz="4" w:space="0" w:color="auto"/>
            </w:tcBorders>
          </w:tcPr>
          <w:p w14:paraId="2D950E63" w14:textId="77777777" w:rsidR="00000000" w:rsidRDefault="00392FD6">
            <w:pPr>
              <w:pStyle w:val="ConsPlusNormal"/>
              <w:jc w:val="center"/>
            </w:pPr>
            <w:r>
              <w:t>-</w:t>
            </w:r>
          </w:p>
        </w:tc>
      </w:tr>
      <w:tr w:rsidR="00000000" w14:paraId="3D3358E3" w14:textId="77777777">
        <w:tc>
          <w:tcPr>
            <w:tcW w:w="3010" w:type="dxa"/>
            <w:tcBorders>
              <w:top w:val="single" w:sz="4" w:space="0" w:color="auto"/>
              <w:left w:val="single" w:sz="4" w:space="0" w:color="auto"/>
              <w:bottom w:val="single" w:sz="4" w:space="0" w:color="auto"/>
              <w:right w:val="single" w:sz="4" w:space="0" w:color="auto"/>
            </w:tcBorders>
          </w:tcPr>
          <w:p w14:paraId="53E92BAB" w14:textId="77777777" w:rsidR="00000000" w:rsidRDefault="00392FD6">
            <w:pPr>
              <w:pStyle w:val="ConsPlusNormal"/>
            </w:pPr>
            <w:r>
              <w:t>Одиночные включения</w:t>
            </w:r>
          </w:p>
        </w:tc>
        <w:tc>
          <w:tcPr>
            <w:tcW w:w="3288" w:type="dxa"/>
            <w:tcBorders>
              <w:top w:val="single" w:sz="4" w:space="0" w:color="auto"/>
              <w:left w:val="single" w:sz="4" w:space="0" w:color="auto"/>
              <w:bottom w:val="single" w:sz="4" w:space="0" w:color="auto"/>
              <w:right w:val="single" w:sz="4" w:space="0" w:color="auto"/>
            </w:tcBorders>
          </w:tcPr>
          <w:p w14:paraId="333D1943" w14:textId="77777777" w:rsidR="00000000" w:rsidRDefault="00392FD6">
            <w:pPr>
              <w:pStyle w:val="ConsPlusNormal"/>
            </w:pPr>
            <w:r>
              <w:t>0,12 РП + 0,2,</w:t>
            </w:r>
          </w:p>
          <w:p w14:paraId="49FEE685" w14:textId="77777777" w:rsidR="00000000" w:rsidRDefault="00392FD6">
            <w:pPr>
              <w:pStyle w:val="ConsPlusNormal"/>
            </w:pPr>
            <w:r>
              <w:t>но не более 2,5</w:t>
            </w:r>
          </w:p>
        </w:tc>
        <w:tc>
          <w:tcPr>
            <w:tcW w:w="2778" w:type="dxa"/>
            <w:tcBorders>
              <w:top w:val="single" w:sz="4" w:space="0" w:color="auto"/>
              <w:left w:val="single" w:sz="4" w:space="0" w:color="auto"/>
              <w:bottom w:val="single" w:sz="4" w:space="0" w:color="auto"/>
              <w:right w:val="single" w:sz="4" w:space="0" w:color="auto"/>
            </w:tcBorders>
          </w:tcPr>
          <w:p w14:paraId="52DE6B96" w14:textId="77777777" w:rsidR="00000000" w:rsidRDefault="00392FD6">
            <w:pPr>
              <w:pStyle w:val="ConsPlusNormal"/>
            </w:pPr>
            <w:r>
              <w:t>При РП от 2 до 10 -</w:t>
            </w:r>
          </w:p>
          <w:p w14:paraId="39D22937" w14:textId="77777777" w:rsidR="00000000" w:rsidRDefault="00392FD6">
            <w:pPr>
              <w:pStyle w:val="ConsPlusNormal"/>
            </w:pPr>
            <w:r>
              <w:t>0,2 РП + 3</w:t>
            </w:r>
          </w:p>
          <w:p w14:paraId="4E840702" w14:textId="77777777" w:rsidR="00000000" w:rsidRDefault="00392FD6">
            <w:pPr>
              <w:pStyle w:val="ConsPlusNormal"/>
            </w:pPr>
            <w:r>
              <w:t>При РП свыше 10 до 20 - 0,1 РП + 4</w:t>
            </w:r>
          </w:p>
          <w:p w14:paraId="3A0DC460" w14:textId="77777777" w:rsidR="00000000" w:rsidRDefault="00392FD6">
            <w:pPr>
              <w:pStyle w:val="ConsPlusNormal"/>
            </w:pPr>
            <w:r>
              <w:t>При РП свыше 20 - 0,05 РП + 5, но не более 8</w:t>
            </w:r>
          </w:p>
        </w:tc>
      </w:tr>
      <w:tr w:rsidR="00000000" w14:paraId="74065933" w14:textId="77777777">
        <w:tc>
          <w:tcPr>
            <w:tcW w:w="3010" w:type="dxa"/>
            <w:tcBorders>
              <w:top w:val="single" w:sz="4" w:space="0" w:color="auto"/>
              <w:left w:val="single" w:sz="4" w:space="0" w:color="auto"/>
              <w:bottom w:val="single" w:sz="4" w:space="0" w:color="auto"/>
              <w:right w:val="single" w:sz="4" w:space="0" w:color="auto"/>
            </w:tcBorders>
          </w:tcPr>
          <w:p w14:paraId="75E5D746" w14:textId="77777777" w:rsidR="00000000" w:rsidRDefault="00392FD6">
            <w:pPr>
              <w:pStyle w:val="ConsPlusNormal"/>
            </w:pPr>
            <w:r>
              <w:t>Выпуклость корня шва при односторонней сварке труб без подкладных колец</w:t>
            </w:r>
          </w:p>
        </w:tc>
        <w:tc>
          <w:tcPr>
            <w:tcW w:w="3288" w:type="dxa"/>
            <w:tcBorders>
              <w:top w:val="single" w:sz="4" w:space="0" w:color="auto"/>
              <w:left w:val="single" w:sz="4" w:space="0" w:color="auto"/>
              <w:bottom w:val="single" w:sz="4" w:space="0" w:color="auto"/>
              <w:right w:val="single" w:sz="4" w:space="0" w:color="auto"/>
            </w:tcBorders>
          </w:tcPr>
          <w:p w14:paraId="0D809E54" w14:textId="77777777" w:rsidR="00000000" w:rsidRDefault="00392FD6">
            <w:pPr>
              <w:pStyle w:val="ConsPlusNormal"/>
            </w:pPr>
            <w:r>
              <w:t>1,5 при D</w:t>
            </w:r>
            <w:r>
              <w:rPr>
                <w:vertAlign w:val="subscript"/>
              </w:rPr>
              <w:t>вн</w:t>
            </w:r>
            <w:r>
              <w:t xml:space="preserve"> до 25 включительно</w:t>
            </w:r>
          </w:p>
          <w:p w14:paraId="1A46C6C6" w14:textId="77777777" w:rsidR="00000000" w:rsidRDefault="00392FD6">
            <w:pPr>
              <w:pStyle w:val="ConsPlusNormal"/>
            </w:pPr>
            <w:r>
              <w:t>2,0 при D</w:t>
            </w:r>
            <w:r>
              <w:rPr>
                <w:vertAlign w:val="subscript"/>
              </w:rPr>
              <w:t>вн</w:t>
            </w:r>
            <w:r>
              <w:t xml:space="preserve"> свыше 25 до 150 включительно</w:t>
            </w:r>
          </w:p>
          <w:p w14:paraId="28444DA2" w14:textId="77777777" w:rsidR="00000000" w:rsidRDefault="00392FD6">
            <w:pPr>
              <w:pStyle w:val="ConsPlusNormal"/>
            </w:pPr>
            <w:r>
              <w:t>2,5 при D</w:t>
            </w:r>
            <w:r>
              <w:rPr>
                <w:vertAlign w:val="subscript"/>
              </w:rPr>
              <w:t>вн</w:t>
            </w:r>
            <w:r>
              <w:t xml:space="preserve"> свыше 150</w:t>
            </w:r>
          </w:p>
        </w:tc>
        <w:tc>
          <w:tcPr>
            <w:tcW w:w="2778" w:type="dxa"/>
            <w:tcBorders>
              <w:top w:val="single" w:sz="4" w:space="0" w:color="auto"/>
              <w:left w:val="single" w:sz="4" w:space="0" w:color="auto"/>
              <w:bottom w:val="single" w:sz="4" w:space="0" w:color="auto"/>
              <w:right w:val="single" w:sz="4" w:space="0" w:color="auto"/>
            </w:tcBorders>
          </w:tcPr>
          <w:p w14:paraId="5F630010" w14:textId="77777777" w:rsidR="00000000" w:rsidRDefault="00392FD6">
            <w:pPr>
              <w:pStyle w:val="ConsPlusNormal"/>
              <w:jc w:val="center"/>
            </w:pPr>
            <w:r>
              <w:t>-</w:t>
            </w:r>
          </w:p>
        </w:tc>
      </w:tr>
      <w:tr w:rsidR="00000000" w14:paraId="7BE8F5E8" w14:textId="77777777">
        <w:tc>
          <w:tcPr>
            <w:tcW w:w="3010" w:type="dxa"/>
            <w:tcBorders>
              <w:top w:val="single" w:sz="4" w:space="0" w:color="auto"/>
              <w:left w:val="single" w:sz="4" w:space="0" w:color="auto"/>
              <w:bottom w:val="single" w:sz="4" w:space="0" w:color="auto"/>
              <w:right w:val="single" w:sz="4" w:space="0" w:color="auto"/>
            </w:tcBorders>
          </w:tcPr>
          <w:p w14:paraId="3298EF3E" w14:textId="77777777" w:rsidR="00000000" w:rsidRDefault="00392FD6">
            <w:pPr>
              <w:pStyle w:val="ConsPlusNormal"/>
            </w:pPr>
            <w:r>
              <w:t>Вогнутость корня шва при односторонней сварке труб без подкладных колец</w:t>
            </w:r>
          </w:p>
        </w:tc>
        <w:tc>
          <w:tcPr>
            <w:tcW w:w="3288" w:type="dxa"/>
            <w:tcBorders>
              <w:top w:val="single" w:sz="4" w:space="0" w:color="auto"/>
              <w:left w:val="single" w:sz="4" w:space="0" w:color="auto"/>
              <w:bottom w:val="single" w:sz="4" w:space="0" w:color="auto"/>
              <w:right w:val="single" w:sz="4" w:space="0" w:color="auto"/>
            </w:tcBorders>
          </w:tcPr>
          <w:p w14:paraId="301EDECA" w14:textId="77777777" w:rsidR="00000000" w:rsidRDefault="00392FD6">
            <w:pPr>
              <w:pStyle w:val="ConsPlusNormal"/>
            </w:pPr>
            <w:r>
              <w:t>0,12 РП + 0,4,</w:t>
            </w:r>
          </w:p>
          <w:p w14:paraId="2B55A6E1" w14:textId="77777777" w:rsidR="00000000" w:rsidRDefault="00392FD6">
            <w:pPr>
              <w:pStyle w:val="ConsPlusNormal"/>
            </w:pPr>
            <w:r>
              <w:t>но не более 1,6</w:t>
            </w:r>
          </w:p>
        </w:tc>
        <w:tc>
          <w:tcPr>
            <w:tcW w:w="2778" w:type="dxa"/>
            <w:tcBorders>
              <w:top w:val="single" w:sz="4" w:space="0" w:color="auto"/>
              <w:left w:val="single" w:sz="4" w:space="0" w:color="auto"/>
              <w:bottom w:val="single" w:sz="4" w:space="0" w:color="auto"/>
              <w:right w:val="single" w:sz="4" w:space="0" w:color="auto"/>
            </w:tcBorders>
          </w:tcPr>
          <w:p w14:paraId="0FEFC1C2" w14:textId="77777777" w:rsidR="00000000" w:rsidRDefault="00392FD6">
            <w:pPr>
              <w:pStyle w:val="ConsPlusNormal"/>
              <w:jc w:val="center"/>
            </w:pPr>
            <w:r>
              <w:t>-</w:t>
            </w:r>
          </w:p>
        </w:tc>
      </w:tr>
    </w:tbl>
    <w:p w14:paraId="332EBB98" w14:textId="77777777" w:rsidR="00000000" w:rsidRDefault="00392FD6">
      <w:pPr>
        <w:pStyle w:val="ConsPlusNormal"/>
        <w:jc w:val="both"/>
      </w:pPr>
    </w:p>
    <w:p w14:paraId="22DF88DE" w14:textId="77777777" w:rsidR="00000000" w:rsidRDefault="00392FD6">
      <w:pPr>
        <w:pStyle w:val="ConsPlusTitle"/>
        <w:jc w:val="center"/>
        <w:outlineLvl w:val="2"/>
      </w:pPr>
      <w:r>
        <w:t>3. Капиллярный контроль</w:t>
      </w:r>
    </w:p>
    <w:p w14:paraId="74926D89" w14:textId="77777777" w:rsidR="00000000" w:rsidRDefault="00392FD6">
      <w:pPr>
        <w:pStyle w:val="ConsPlusNormal"/>
        <w:jc w:val="both"/>
      </w:pPr>
    </w:p>
    <w:p w14:paraId="30810626" w14:textId="77777777" w:rsidR="00000000" w:rsidRDefault="00392FD6">
      <w:pPr>
        <w:pStyle w:val="ConsPlusNormal"/>
        <w:ind w:firstLine="540"/>
        <w:jc w:val="both"/>
      </w:pPr>
      <w:bookmarkStart w:id="31" w:name="Par1035"/>
      <w:bookmarkEnd w:id="31"/>
      <w:r>
        <w:t xml:space="preserve">3.1. При контроле сварного соединения по индикаторным следам не допускаются удлиненные и неодиночные индикаторные следы. Количество одиночных округлых индикаторных следов не должно превышать норм, </w:t>
      </w:r>
      <w:r>
        <w:t xml:space="preserve">установленных в </w:t>
      </w:r>
      <w:hyperlink w:anchor="Par1004" w:tooltip="Нормы поверхностных дефектов в сварных соединениях" w:history="1">
        <w:r>
          <w:rPr>
            <w:color w:val="0000FF"/>
          </w:rPr>
          <w:t>таблице N 1</w:t>
        </w:r>
      </w:hyperlink>
      <w:r>
        <w:t xml:space="preserve"> настоящего приложения для одиночных включений, а наибольший размер каждого индикаторного следа не должен превышать трехкратных значений этих норм.</w:t>
      </w:r>
    </w:p>
    <w:p w14:paraId="60D5B080" w14:textId="77777777" w:rsidR="00000000" w:rsidRDefault="00392FD6">
      <w:pPr>
        <w:pStyle w:val="ConsPlusNormal"/>
        <w:spacing w:before="200"/>
        <w:ind w:firstLine="540"/>
        <w:jc w:val="both"/>
      </w:pPr>
      <w:r>
        <w:t>3</w:t>
      </w:r>
      <w:r>
        <w:t xml:space="preserve">.2. Выявленные при контроле согласно </w:t>
      </w:r>
      <w:hyperlink w:anchor="Par1035" w:tooltip="3.1. При контроле сварного соединения по индикаторным следам не допускаются удлиненные и неодиночные индикаторные следы. Количество одиночных округлых индикаторных следов не должно превышать норм, установленных в таблице N 1 настоящего приложения для одиночных включений, а наибольший размер каждого индикаторного следа не должен превышать трехкратных значений этих норм." w:history="1">
        <w:r>
          <w:rPr>
            <w:color w:val="0000FF"/>
          </w:rPr>
          <w:t>пункту 3.1</w:t>
        </w:r>
      </w:hyperlink>
      <w:r>
        <w:t xml:space="preserve"> настоящего приложения несплошности допускается оценивать по их </w:t>
      </w:r>
      <w:r>
        <w:t xml:space="preserve">фактическим показателям после удаления реактива. При этом следует руководствоваться требованиями </w:t>
      </w:r>
      <w:hyperlink w:anchor="Par989" w:tooltip="2.1. При визуальном и измерительном контроле сварных соединений не допускаются:" w:history="1">
        <w:r>
          <w:rPr>
            <w:color w:val="0000FF"/>
          </w:rPr>
          <w:t>пункта 2.1</w:t>
        </w:r>
      </w:hyperlink>
      <w:r>
        <w:t xml:space="preserve"> и </w:t>
      </w:r>
      <w:hyperlink w:anchor="Par1004" w:tooltip="Нормы поверхностных дефектов в сварных соединениях" w:history="1">
        <w:r>
          <w:rPr>
            <w:color w:val="0000FF"/>
          </w:rPr>
          <w:t>таблицей N 1</w:t>
        </w:r>
      </w:hyperlink>
      <w:r>
        <w:t xml:space="preserve"> настоящего приложения. Результаты этой оценки являются окончательными.</w:t>
      </w:r>
    </w:p>
    <w:p w14:paraId="00E11065" w14:textId="77777777" w:rsidR="00000000" w:rsidRDefault="00392FD6">
      <w:pPr>
        <w:pStyle w:val="ConsPlusNormal"/>
        <w:jc w:val="both"/>
      </w:pPr>
    </w:p>
    <w:p w14:paraId="553EA9C3" w14:textId="77777777" w:rsidR="00000000" w:rsidRDefault="00392FD6">
      <w:pPr>
        <w:pStyle w:val="ConsPlusTitle"/>
        <w:jc w:val="center"/>
        <w:outlineLvl w:val="2"/>
      </w:pPr>
      <w:r>
        <w:t>4. Магнитопорошковый контроль</w:t>
      </w:r>
    </w:p>
    <w:p w14:paraId="60038B16" w14:textId="77777777" w:rsidR="00000000" w:rsidRDefault="00392FD6">
      <w:pPr>
        <w:pStyle w:val="ConsPlusNormal"/>
        <w:jc w:val="both"/>
      </w:pPr>
    </w:p>
    <w:p w14:paraId="02FBA9DB" w14:textId="77777777" w:rsidR="00000000" w:rsidRDefault="00392FD6">
      <w:pPr>
        <w:pStyle w:val="ConsPlusNormal"/>
        <w:ind w:firstLine="540"/>
        <w:jc w:val="both"/>
      </w:pPr>
      <w:bookmarkStart w:id="32" w:name="Par1040"/>
      <w:bookmarkEnd w:id="32"/>
      <w:r>
        <w:t>4.1. Нормы оценки качества при магнитопорошковом контроле должны соответствовать нормам для визуального контроля (</w:t>
      </w:r>
      <w:hyperlink w:anchor="Par989" w:tooltip="2.1. При визуальном и измерительном контроле сварных соединений не допускаются:" w:history="1">
        <w:r>
          <w:rPr>
            <w:color w:val="0000FF"/>
          </w:rPr>
          <w:t>пункт 2.1</w:t>
        </w:r>
      </w:hyperlink>
      <w:r>
        <w:t xml:space="preserve"> и </w:t>
      </w:r>
      <w:hyperlink w:anchor="Par1004" w:tooltip="Нормы поверхностных дефектов в сварных соединениях" w:history="1">
        <w:r>
          <w:rPr>
            <w:color w:val="0000FF"/>
          </w:rPr>
          <w:t>таблица N 1</w:t>
        </w:r>
      </w:hyperlink>
      <w:r>
        <w:t xml:space="preserve"> настоящего приложения).</w:t>
      </w:r>
    </w:p>
    <w:p w14:paraId="0BAFE864" w14:textId="77777777" w:rsidR="00000000" w:rsidRDefault="00392FD6">
      <w:pPr>
        <w:pStyle w:val="ConsPlusNormal"/>
        <w:spacing w:before="200"/>
        <w:ind w:firstLine="540"/>
        <w:jc w:val="both"/>
      </w:pPr>
      <w:r>
        <w:t xml:space="preserve">4.2. Выявленные при контроле по </w:t>
      </w:r>
      <w:hyperlink w:anchor="Par1040" w:tooltip="4.1. Нормы оценки качества при магнитопорошковом контроле должны соответствовать нормам для визуального контроля (пункт 2.1 и таблица N 1 настоящего приложения)." w:history="1">
        <w:r>
          <w:rPr>
            <w:color w:val="0000FF"/>
          </w:rPr>
          <w:t>пункту 4.1</w:t>
        </w:r>
      </w:hyperlink>
      <w:r>
        <w:t xml:space="preserve"> настоящего приложения несплошности допускается </w:t>
      </w:r>
      <w:r>
        <w:lastRenderedPageBreak/>
        <w:t>оценивать по их фактическому размеру после удаления эмульсии или порошка. Результаты этой оценки являются окончательными.</w:t>
      </w:r>
    </w:p>
    <w:p w14:paraId="7672EFC9" w14:textId="77777777" w:rsidR="00000000" w:rsidRDefault="00392FD6">
      <w:pPr>
        <w:pStyle w:val="ConsPlusNormal"/>
        <w:jc w:val="both"/>
      </w:pPr>
    </w:p>
    <w:p w14:paraId="3265F057" w14:textId="77777777" w:rsidR="00000000" w:rsidRDefault="00392FD6">
      <w:pPr>
        <w:pStyle w:val="ConsPlusTitle"/>
        <w:jc w:val="center"/>
        <w:outlineLvl w:val="2"/>
      </w:pPr>
      <w:r>
        <w:t>5. Радиографич</w:t>
      </w:r>
      <w:r>
        <w:t>еский контроль</w:t>
      </w:r>
    </w:p>
    <w:p w14:paraId="0BC20DC1" w14:textId="77777777" w:rsidR="00000000" w:rsidRDefault="00392FD6">
      <w:pPr>
        <w:pStyle w:val="ConsPlusNormal"/>
        <w:jc w:val="both"/>
      </w:pPr>
    </w:p>
    <w:p w14:paraId="2E9657EB" w14:textId="77777777" w:rsidR="00000000" w:rsidRDefault="00392FD6">
      <w:pPr>
        <w:pStyle w:val="ConsPlusNormal"/>
        <w:ind w:firstLine="540"/>
        <w:jc w:val="both"/>
      </w:pPr>
      <w:r>
        <w:t>5.1. Качество сварных соединений считается удовлетворительным, если на радиографическом снимке не будут зафиксированы трещины, непровары, прожоги, свищи, недопустимые выпуклость и вогнутость корня шва, а размер, количество и суммарная приве</w:t>
      </w:r>
      <w:r>
        <w:t xml:space="preserve">денная площадь одиночных включений и скоплений не будут превышать норм, приведенных в </w:t>
      </w:r>
      <w:hyperlink w:anchor="Par1004" w:tooltip="Нормы поверхностных дефектов в сварных соединениях" w:history="1">
        <w:r>
          <w:rPr>
            <w:color w:val="0000FF"/>
          </w:rPr>
          <w:t>таблице N 1</w:t>
        </w:r>
      </w:hyperlink>
      <w:r>
        <w:t xml:space="preserve"> настоящего приложения.</w:t>
      </w:r>
    </w:p>
    <w:p w14:paraId="58B78BB1" w14:textId="77777777" w:rsidR="00000000" w:rsidRDefault="00392FD6">
      <w:pPr>
        <w:pStyle w:val="ConsPlusNormal"/>
        <w:spacing w:before="200"/>
        <w:ind w:firstLine="540"/>
        <w:jc w:val="both"/>
      </w:pPr>
      <w:r>
        <w:t>Требуемый уровень чувствительности снимка устанавливает</w:t>
      </w:r>
      <w:r>
        <w:t>ся ПКД.</w:t>
      </w:r>
    </w:p>
    <w:p w14:paraId="1476DD6B" w14:textId="77777777" w:rsidR="00000000" w:rsidRDefault="00392FD6">
      <w:pPr>
        <w:pStyle w:val="ConsPlusNormal"/>
        <w:jc w:val="both"/>
      </w:pPr>
    </w:p>
    <w:p w14:paraId="2F191CBA" w14:textId="77777777" w:rsidR="00000000" w:rsidRDefault="00392FD6">
      <w:pPr>
        <w:pStyle w:val="ConsPlusTitle"/>
        <w:jc w:val="center"/>
        <w:outlineLvl w:val="2"/>
      </w:pPr>
      <w:r>
        <w:t>6. Ультразвуковой контроль</w:t>
      </w:r>
    </w:p>
    <w:p w14:paraId="716FD0A7" w14:textId="77777777" w:rsidR="00000000" w:rsidRDefault="00392FD6">
      <w:pPr>
        <w:pStyle w:val="ConsPlusNormal"/>
        <w:jc w:val="both"/>
      </w:pPr>
    </w:p>
    <w:p w14:paraId="69A482A3" w14:textId="77777777" w:rsidR="00000000" w:rsidRDefault="00392FD6">
      <w:pPr>
        <w:pStyle w:val="ConsPlusNormal"/>
        <w:ind w:firstLine="540"/>
        <w:jc w:val="both"/>
      </w:pPr>
      <w:r>
        <w:t>6.1. Качество сварных соединений считается удовлетворительным при соблюдении следующих условий:</w:t>
      </w:r>
    </w:p>
    <w:p w14:paraId="67349DAD" w14:textId="77777777" w:rsidR="00000000" w:rsidRDefault="00392FD6">
      <w:pPr>
        <w:pStyle w:val="ConsPlusNormal"/>
        <w:spacing w:before="200"/>
        <w:ind w:firstLine="540"/>
        <w:jc w:val="both"/>
      </w:pPr>
      <w:r>
        <w:t>1) выявленные несплошности не являются протяженными (условная протяженность несплошности не должна превышать условную протя</w:t>
      </w:r>
      <w:r>
        <w:t>женность соответствующего эталонного отражателя);</w:t>
      </w:r>
    </w:p>
    <w:p w14:paraId="6891D65A" w14:textId="77777777" w:rsidR="00000000" w:rsidRDefault="00392FD6">
      <w:pPr>
        <w:pStyle w:val="ConsPlusNormal"/>
        <w:spacing w:before="200"/>
        <w:ind w:firstLine="540"/>
        <w:jc w:val="both"/>
      </w:pPr>
      <w:r>
        <w:t>2) расстояние по поверхности сканирования между двумя соседними несплошностями должно быть не менее условной протяженности несплошности с большим значением этого показателя (несплошности являются одиночными</w:t>
      </w:r>
      <w:r>
        <w:t>);</w:t>
      </w:r>
    </w:p>
    <w:p w14:paraId="3DD9391A" w14:textId="77777777" w:rsidR="00000000" w:rsidRDefault="00392FD6">
      <w:pPr>
        <w:pStyle w:val="ConsPlusNormal"/>
        <w:spacing w:before="200"/>
        <w:ind w:firstLine="540"/>
        <w:jc w:val="both"/>
      </w:pPr>
      <w:r>
        <w:t>3) эквивалентные площади и количество одиночных несплошностей при контроле трубопроводов для ОИАЭ не должны превышать норм, установленных в НД.</w:t>
      </w:r>
    </w:p>
    <w:p w14:paraId="51705E54" w14:textId="77777777" w:rsidR="00000000" w:rsidRDefault="00392FD6">
      <w:pPr>
        <w:pStyle w:val="ConsPlusNormal"/>
        <w:jc w:val="both"/>
      </w:pPr>
    </w:p>
    <w:p w14:paraId="5EDFAC15" w14:textId="77777777" w:rsidR="00000000" w:rsidRDefault="00392FD6">
      <w:pPr>
        <w:pStyle w:val="ConsPlusTitle"/>
        <w:jc w:val="center"/>
        <w:outlineLvl w:val="2"/>
      </w:pPr>
      <w:r>
        <w:t>7. Механические испытания</w:t>
      </w:r>
    </w:p>
    <w:p w14:paraId="45D98D3A" w14:textId="77777777" w:rsidR="00000000" w:rsidRDefault="00392FD6">
      <w:pPr>
        <w:pStyle w:val="ConsPlusNormal"/>
        <w:jc w:val="both"/>
      </w:pPr>
    </w:p>
    <w:p w14:paraId="460BBD9E" w14:textId="77777777" w:rsidR="00000000" w:rsidRDefault="00392FD6">
      <w:pPr>
        <w:pStyle w:val="ConsPlusNormal"/>
        <w:ind w:firstLine="540"/>
        <w:jc w:val="both"/>
      </w:pPr>
      <w:r>
        <w:t xml:space="preserve">7.1. Качество сварных соединений по результатам механических испытаний считается </w:t>
      </w:r>
      <w:r>
        <w:t>удовлетворительным при условии выполнения следующих требований:</w:t>
      </w:r>
    </w:p>
    <w:p w14:paraId="4B761E2E" w14:textId="77777777" w:rsidR="00000000" w:rsidRDefault="00392FD6">
      <w:pPr>
        <w:pStyle w:val="ConsPlusNormal"/>
        <w:spacing w:before="200"/>
        <w:ind w:firstLine="540"/>
        <w:jc w:val="both"/>
      </w:pPr>
      <w:r>
        <w:t>1) временное сопротивление должно быть не ниже минимально допустимого для основного металла, а при испытании сварных соединений элементов с разными нормативными значениями временного сопротивл</w:t>
      </w:r>
      <w:r>
        <w:t>ения этот показатель должен быть не ниже минимально допустимого для менее прочного основного металла;</w:t>
      </w:r>
    </w:p>
    <w:p w14:paraId="0D70A501" w14:textId="77777777" w:rsidR="00000000" w:rsidRDefault="00392FD6">
      <w:pPr>
        <w:pStyle w:val="ConsPlusNormal"/>
        <w:spacing w:before="200"/>
        <w:ind w:firstLine="540"/>
        <w:jc w:val="both"/>
      </w:pPr>
      <w:r>
        <w:t>2) угол изгиба при испытании на статический изгиб и просвет между сжимающими поверхностями при испытании на сплющивание сварных стыков труб наружным диаме</w:t>
      </w:r>
      <w:r>
        <w:t xml:space="preserve">тром менее 108 мм с толщиной стенки менее 12 мм должны соответствовать требованиям </w:t>
      </w:r>
      <w:hyperlink w:anchor="Par1066" w:tooltip="Требования к результатам испытания сварных соединений" w:history="1">
        <w:r>
          <w:rPr>
            <w:color w:val="0000FF"/>
          </w:rPr>
          <w:t>таблицы N 2</w:t>
        </w:r>
      </w:hyperlink>
      <w:r>
        <w:t xml:space="preserve"> настоящего приложения;</w:t>
      </w:r>
    </w:p>
    <w:p w14:paraId="3576C61F" w14:textId="77777777" w:rsidR="00000000" w:rsidRDefault="00392FD6">
      <w:pPr>
        <w:pStyle w:val="ConsPlusNormal"/>
        <w:spacing w:before="200"/>
        <w:ind w:firstLine="540"/>
        <w:jc w:val="both"/>
      </w:pPr>
      <w:r>
        <w:t>3) ударная вязкость при испытании на ударный изгиб обра</w:t>
      </w:r>
      <w:r>
        <w:t>зцов типа VI по государственному стандарту с надрезом по шву должна быть не менее:</w:t>
      </w:r>
    </w:p>
    <w:p w14:paraId="289B53ED" w14:textId="77777777" w:rsidR="00000000" w:rsidRDefault="00392FD6">
      <w:pPr>
        <w:pStyle w:val="ConsPlusNormal"/>
        <w:spacing w:before="200"/>
        <w:ind w:firstLine="540"/>
        <w:jc w:val="both"/>
      </w:pPr>
      <w:r>
        <w:t>49 Дж/см</w:t>
      </w:r>
      <w:r>
        <w:rPr>
          <w:vertAlign w:val="superscript"/>
        </w:rPr>
        <w:t>2</w:t>
      </w:r>
      <w:r>
        <w:t xml:space="preserve"> (5 кгс · м/см</w:t>
      </w:r>
      <w:r>
        <w:rPr>
          <w:vertAlign w:val="superscript"/>
        </w:rPr>
        <w:t>2</w:t>
      </w:r>
      <w:r>
        <w:t>) - для сварных соединений элементов из сталей перл</w:t>
      </w:r>
      <w:r>
        <w:t>итного класса и высоколегированных сталей мартенситно-ферритного класса;</w:t>
      </w:r>
    </w:p>
    <w:p w14:paraId="69EF7B92" w14:textId="77777777" w:rsidR="00000000" w:rsidRDefault="00392FD6">
      <w:pPr>
        <w:pStyle w:val="ConsPlusNormal"/>
        <w:spacing w:before="200"/>
        <w:ind w:firstLine="540"/>
        <w:jc w:val="both"/>
      </w:pPr>
      <w:r>
        <w:t>69 Дж/см</w:t>
      </w:r>
      <w:r>
        <w:rPr>
          <w:vertAlign w:val="superscript"/>
        </w:rPr>
        <w:t>2</w:t>
      </w:r>
      <w:r>
        <w:t xml:space="preserve"> (7 кгс · м/см</w:t>
      </w:r>
      <w:r>
        <w:rPr>
          <w:vertAlign w:val="superscript"/>
        </w:rPr>
        <w:t>2</w:t>
      </w:r>
      <w:r>
        <w:t>) - для сварных соединений элементов из хромоникелевых сталей аустенитного класса.</w:t>
      </w:r>
    </w:p>
    <w:p w14:paraId="23646D07" w14:textId="77777777" w:rsidR="00000000" w:rsidRDefault="00392FD6">
      <w:pPr>
        <w:pStyle w:val="ConsPlusNormal"/>
        <w:jc w:val="both"/>
      </w:pPr>
    </w:p>
    <w:p w14:paraId="5EB768FA" w14:textId="77777777" w:rsidR="00000000" w:rsidRDefault="00392FD6">
      <w:pPr>
        <w:pStyle w:val="ConsPlusNormal"/>
        <w:jc w:val="right"/>
        <w:outlineLvl w:val="3"/>
      </w:pPr>
      <w:r>
        <w:t>Таблица N 2</w:t>
      </w:r>
    </w:p>
    <w:p w14:paraId="3D432AF1" w14:textId="77777777" w:rsidR="00000000" w:rsidRDefault="00392FD6">
      <w:pPr>
        <w:pStyle w:val="ConsPlusNormal"/>
        <w:jc w:val="both"/>
      </w:pPr>
    </w:p>
    <w:p w14:paraId="54D33D83" w14:textId="77777777" w:rsidR="00000000" w:rsidRDefault="00392FD6">
      <w:pPr>
        <w:pStyle w:val="ConsPlusTitle"/>
        <w:jc w:val="center"/>
      </w:pPr>
      <w:bookmarkStart w:id="33" w:name="Par1066"/>
      <w:bookmarkEnd w:id="33"/>
      <w:r>
        <w:t>Требования к результатам испытания сварных соединений</w:t>
      </w:r>
    </w:p>
    <w:p w14:paraId="46EB9BE3" w14:textId="77777777" w:rsidR="00000000" w:rsidRDefault="00392FD6">
      <w:pPr>
        <w:pStyle w:val="ConsPlusTitle"/>
        <w:jc w:val="center"/>
      </w:pPr>
      <w:r>
        <w:t>на изгиб и сплющивание</w:t>
      </w:r>
    </w:p>
    <w:p w14:paraId="57C83060" w14:textId="77777777" w:rsidR="00000000" w:rsidRDefault="00392FD6">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231"/>
        <w:gridCol w:w="2497"/>
        <w:gridCol w:w="1531"/>
        <w:gridCol w:w="1814"/>
      </w:tblGrid>
      <w:tr w:rsidR="00000000" w14:paraId="5457E561" w14:textId="77777777">
        <w:tc>
          <w:tcPr>
            <w:tcW w:w="3231" w:type="dxa"/>
            <w:tcBorders>
              <w:top w:val="single" w:sz="4" w:space="0" w:color="auto"/>
              <w:left w:val="single" w:sz="4" w:space="0" w:color="auto"/>
              <w:bottom w:val="single" w:sz="4" w:space="0" w:color="auto"/>
              <w:right w:val="single" w:sz="4" w:space="0" w:color="auto"/>
            </w:tcBorders>
          </w:tcPr>
          <w:p w14:paraId="35F4B5B5" w14:textId="77777777" w:rsidR="00000000" w:rsidRDefault="00392FD6">
            <w:pPr>
              <w:pStyle w:val="ConsPlusNormal"/>
              <w:jc w:val="center"/>
            </w:pPr>
            <w:r>
              <w:t>Тип (класс) стали сваренных деталей</w:t>
            </w:r>
          </w:p>
        </w:tc>
        <w:tc>
          <w:tcPr>
            <w:tcW w:w="2497" w:type="dxa"/>
            <w:tcBorders>
              <w:top w:val="single" w:sz="4" w:space="0" w:color="auto"/>
              <w:left w:val="single" w:sz="4" w:space="0" w:color="auto"/>
              <w:bottom w:val="single" w:sz="4" w:space="0" w:color="auto"/>
              <w:right w:val="single" w:sz="4" w:space="0" w:color="auto"/>
            </w:tcBorders>
          </w:tcPr>
          <w:p w14:paraId="07EBAAA3" w14:textId="77777777" w:rsidR="00000000" w:rsidRDefault="00392FD6">
            <w:pPr>
              <w:pStyle w:val="ConsPlusNormal"/>
              <w:jc w:val="center"/>
            </w:pPr>
            <w:r>
              <w:t xml:space="preserve">Номинальная толщина сваренных деталей S, </w:t>
            </w:r>
            <w:r>
              <w:lastRenderedPageBreak/>
              <w:t>мм</w:t>
            </w:r>
          </w:p>
        </w:tc>
        <w:tc>
          <w:tcPr>
            <w:tcW w:w="1531" w:type="dxa"/>
            <w:tcBorders>
              <w:top w:val="single" w:sz="4" w:space="0" w:color="auto"/>
              <w:left w:val="single" w:sz="4" w:space="0" w:color="auto"/>
              <w:bottom w:val="single" w:sz="4" w:space="0" w:color="auto"/>
              <w:right w:val="single" w:sz="4" w:space="0" w:color="auto"/>
            </w:tcBorders>
          </w:tcPr>
          <w:p w14:paraId="76FDE66F" w14:textId="77777777" w:rsidR="00000000" w:rsidRDefault="00392FD6">
            <w:pPr>
              <w:pStyle w:val="ConsPlusNormal"/>
              <w:jc w:val="center"/>
            </w:pPr>
            <w:r>
              <w:lastRenderedPageBreak/>
              <w:t xml:space="preserve">Угол изгиба при испытании </w:t>
            </w:r>
            <w:r>
              <w:lastRenderedPageBreak/>
              <w:t>на изгиб, градус, не менее</w:t>
            </w:r>
          </w:p>
        </w:tc>
        <w:tc>
          <w:tcPr>
            <w:tcW w:w="1814" w:type="dxa"/>
            <w:tcBorders>
              <w:top w:val="single" w:sz="4" w:space="0" w:color="auto"/>
              <w:left w:val="single" w:sz="4" w:space="0" w:color="auto"/>
              <w:bottom w:val="single" w:sz="4" w:space="0" w:color="auto"/>
              <w:right w:val="single" w:sz="4" w:space="0" w:color="auto"/>
            </w:tcBorders>
          </w:tcPr>
          <w:p w14:paraId="057E2B83" w14:textId="77777777" w:rsidR="00000000" w:rsidRDefault="00392FD6">
            <w:pPr>
              <w:pStyle w:val="ConsPlusNormal"/>
              <w:jc w:val="center"/>
            </w:pPr>
            <w:r>
              <w:lastRenderedPageBreak/>
              <w:t xml:space="preserve">Просвет между сжимающими </w:t>
            </w:r>
            <w:r>
              <w:lastRenderedPageBreak/>
              <w:t>поверхностями при ис</w:t>
            </w:r>
            <w:r>
              <w:t>пытании на сплющивание, не более</w:t>
            </w:r>
          </w:p>
        </w:tc>
      </w:tr>
      <w:tr w:rsidR="00000000" w14:paraId="50482B14" w14:textId="77777777">
        <w:tc>
          <w:tcPr>
            <w:tcW w:w="3231" w:type="dxa"/>
            <w:vMerge w:val="restart"/>
            <w:tcBorders>
              <w:top w:val="single" w:sz="4" w:space="0" w:color="auto"/>
              <w:left w:val="single" w:sz="4" w:space="0" w:color="auto"/>
              <w:bottom w:val="single" w:sz="4" w:space="0" w:color="auto"/>
              <w:right w:val="single" w:sz="4" w:space="0" w:color="auto"/>
            </w:tcBorders>
          </w:tcPr>
          <w:p w14:paraId="4B079B32" w14:textId="77777777" w:rsidR="00000000" w:rsidRDefault="00392FD6">
            <w:pPr>
              <w:pStyle w:val="ConsPlusNormal"/>
            </w:pPr>
            <w:r>
              <w:lastRenderedPageBreak/>
              <w:t>Углеродистые</w:t>
            </w:r>
          </w:p>
        </w:tc>
        <w:tc>
          <w:tcPr>
            <w:tcW w:w="2497" w:type="dxa"/>
            <w:tcBorders>
              <w:top w:val="single" w:sz="4" w:space="0" w:color="auto"/>
              <w:left w:val="single" w:sz="4" w:space="0" w:color="auto"/>
              <w:right w:val="single" w:sz="4" w:space="0" w:color="auto"/>
            </w:tcBorders>
          </w:tcPr>
          <w:p w14:paraId="7DD9A8A6" w14:textId="77777777" w:rsidR="00000000" w:rsidRDefault="00392FD6">
            <w:pPr>
              <w:pStyle w:val="ConsPlusNormal"/>
            </w:pPr>
            <w:r>
              <w:t>До 20 включительно</w:t>
            </w:r>
          </w:p>
        </w:tc>
        <w:tc>
          <w:tcPr>
            <w:tcW w:w="1531" w:type="dxa"/>
            <w:tcBorders>
              <w:top w:val="single" w:sz="4" w:space="0" w:color="auto"/>
              <w:left w:val="single" w:sz="4" w:space="0" w:color="auto"/>
              <w:right w:val="single" w:sz="4" w:space="0" w:color="auto"/>
            </w:tcBorders>
          </w:tcPr>
          <w:p w14:paraId="2227E031" w14:textId="77777777" w:rsidR="00000000" w:rsidRDefault="00392FD6">
            <w:pPr>
              <w:pStyle w:val="ConsPlusNormal"/>
              <w:jc w:val="center"/>
            </w:pPr>
            <w:r>
              <w:t xml:space="preserve">100 (70) </w:t>
            </w:r>
            <w:hyperlink w:anchor="Par1103" w:tooltip="&lt;*&gt; В скобках указаны значения угла изгиба для сварных соединений, выполненных газовой сваркой." w:history="1">
              <w:r>
                <w:rPr>
                  <w:color w:val="0000FF"/>
                </w:rPr>
                <w:t>&lt;*&gt;</w:t>
              </w:r>
            </w:hyperlink>
          </w:p>
        </w:tc>
        <w:tc>
          <w:tcPr>
            <w:tcW w:w="1814" w:type="dxa"/>
            <w:tcBorders>
              <w:top w:val="single" w:sz="4" w:space="0" w:color="auto"/>
              <w:left w:val="single" w:sz="4" w:space="0" w:color="auto"/>
              <w:right w:val="single" w:sz="4" w:space="0" w:color="auto"/>
            </w:tcBorders>
          </w:tcPr>
          <w:p w14:paraId="6ED08340" w14:textId="77777777" w:rsidR="00000000" w:rsidRDefault="00392FD6">
            <w:pPr>
              <w:pStyle w:val="ConsPlusNormal"/>
              <w:jc w:val="center"/>
            </w:pPr>
            <w:r>
              <w:t>4S</w:t>
            </w:r>
          </w:p>
        </w:tc>
      </w:tr>
      <w:tr w:rsidR="00000000" w14:paraId="68F8E61F" w14:textId="77777777">
        <w:tc>
          <w:tcPr>
            <w:tcW w:w="3231" w:type="dxa"/>
            <w:vMerge/>
            <w:tcBorders>
              <w:top w:val="single" w:sz="4" w:space="0" w:color="auto"/>
              <w:left w:val="single" w:sz="4" w:space="0" w:color="auto"/>
              <w:bottom w:val="single" w:sz="4" w:space="0" w:color="auto"/>
              <w:right w:val="single" w:sz="4" w:space="0" w:color="auto"/>
            </w:tcBorders>
          </w:tcPr>
          <w:p w14:paraId="7BA98FC7" w14:textId="77777777" w:rsidR="00000000" w:rsidRDefault="00392FD6">
            <w:pPr>
              <w:pStyle w:val="ConsPlusNormal"/>
              <w:jc w:val="center"/>
            </w:pPr>
          </w:p>
        </w:tc>
        <w:tc>
          <w:tcPr>
            <w:tcW w:w="2497" w:type="dxa"/>
            <w:tcBorders>
              <w:left w:val="single" w:sz="4" w:space="0" w:color="auto"/>
              <w:bottom w:val="single" w:sz="4" w:space="0" w:color="auto"/>
              <w:right w:val="single" w:sz="4" w:space="0" w:color="auto"/>
            </w:tcBorders>
          </w:tcPr>
          <w:p w14:paraId="32FDCC9D" w14:textId="77777777" w:rsidR="00000000" w:rsidRDefault="00392FD6">
            <w:pPr>
              <w:pStyle w:val="ConsPlusNormal"/>
            </w:pPr>
            <w:r>
              <w:t>Выше 20</w:t>
            </w:r>
          </w:p>
        </w:tc>
        <w:tc>
          <w:tcPr>
            <w:tcW w:w="1531" w:type="dxa"/>
            <w:tcBorders>
              <w:left w:val="single" w:sz="4" w:space="0" w:color="auto"/>
              <w:bottom w:val="single" w:sz="4" w:space="0" w:color="auto"/>
              <w:right w:val="single" w:sz="4" w:space="0" w:color="auto"/>
            </w:tcBorders>
          </w:tcPr>
          <w:p w14:paraId="4D9F7EAC" w14:textId="77777777" w:rsidR="00000000" w:rsidRDefault="00392FD6">
            <w:pPr>
              <w:pStyle w:val="ConsPlusNormal"/>
              <w:jc w:val="center"/>
            </w:pPr>
            <w:r>
              <w:t>80</w:t>
            </w:r>
          </w:p>
        </w:tc>
        <w:tc>
          <w:tcPr>
            <w:tcW w:w="1814" w:type="dxa"/>
            <w:tcBorders>
              <w:left w:val="single" w:sz="4" w:space="0" w:color="auto"/>
              <w:bottom w:val="single" w:sz="4" w:space="0" w:color="auto"/>
              <w:right w:val="single" w:sz="4" w:space="0" w:color="auto"/>
            </w:tcBorders>
          </w:tcPr>
          <w:p w14:paraId="7ACB6BF1" w14:textId="77777777" w:rsidR="00000000" w:rsidRDefault="00392FD6">
            <w:pPr>
              <w:pStyle w:val="ConsPlusNormal"/>
              <w:jc w:val="center"/>
            </w:pPr>
            <w:r>
              <w:t>-</w:t>
            </w:r>
          </w:p>
        </w:tc>
      </w:tr>
      <w:tr w:rsidR="00000000" w14:paraId="4FA7994E" w14:textId="77777777">
        <w:tc>
          <w:tcPr>
            <w:tcW w:w="3231" w:type="dxa"/>
            <w:vMerge w:val="restart"/>
            <w:tcBorders>
              <w:top w:val="single" w:sz="4" w:space="0" w:color="auto"/>
              <w:left w:val="single" w:sz="4" w:space="0" w:color="auto"/>
              <w:bottom w:val="single" w:sz="4" w:space="0" w:color="auto"/>
              <w:right w:val="single" w:sz="4" w:space="0" w:color="auto"/>
            </w:tcBorders>
          </w:tcPr>
          <w:p w14:paraId="2FA130EB" w14:textId="77777777" w:rsidR="00000000" w:rsidRDefault="00392FD6">
            <w:pPr>
              <w:pStyle w:val="ConsPlusNormal"/>
            </w:pPr>
            <w:r>
              <w:t>Марганцевые и кремнемарганцевые</w:t>
            </w:r>
          </w:p>
        </w:tc>
        <w:tc>
          <w:tcPr>
            <w:tcW w:w="2497" w:type="dxa"/>
            <w:tcBorders>
              <w:top w:val="single" w:sz="4" w:space="0" w:color="auto"/>
              <w:left w:val="single" w:sz="4" w:space="0" w:color="auto"/>
              <w:right w:val="single" w:sz="4" w:space="0" w:color="auto"/>
            </w:tcBorders>
          </w:tcPr>
          <w:p w14:paraId="55DE724C" w14:textId="77777777" w:rsidR="00000000" w:rsidRDefault="00392FD6">
            <w:pPr>
              <w:pStyle w:val="ConsPlusNormal"/>
            </w:pPr>
            <w:r>
              <w:t>До 20 включительно</w:t>
            </w:r>
          </w:p>
        </w:tc>
        <w:tc>
          <w:tcPr>
            <w:tcW w:w="1531" w:type="dxa"/>
            <w:tcBorders>
              <w:top w:val="single" w:sz="4" w:space="0" w:color="auto"/>
              <w:left w:val="single" w:sz="4" w:space="0" w:color="auto"/>
              <w:right w:val="single" w:sz="4" w:space="0" w:color="auto"/>
            </w:tcBorders>
          </w:tcPr>
          <w:p w14:paraId="51D3C006" w14:textId="77777777" w:rsidR="00000000" w:rsidRDefault="00392FD6">
            <w:pPr>
              <w:pStyle w:val="ConsPlusNormal"/>
              <w:jc w:val="center"/>
            </w:pPr>
            <w:r>
              <w:t>80 (50)</w:t>
            </w:r>
          </w:p>
        </w:tc>
        <w:tc>
          <w:tcPr>
            <w:tcW w:w="1814" w:type="dxa"/>
            <w:tcBorders>
              <w:top w:val="single" w:sz="4" w:space="0" w:color="auto"/>
              <w:left w:val="single" w:sz="4" w:space="0" w:color="auto"/>
              <w:right w:val="single" w:sz="4" w:space="0" w:color="auto"/>
            </w:tcBorders>
          </w:tcPr>
          <w:p w14:paraId="437A8E08" w14:textId="77777777" w:rsidR="00000000" w:rsidRDefault="00392FD6">
            <w:pPr>
              <w:pStyle w:val="ConsPlusNormal"/>
              <w:jc w:val="center"/>
            </w:pPr>
            <w:r>
              <w:t>5S</w:t>
            </w:r>
          </w:p>
        </w:tc>
      </w:tr>
      <w:tr w:rsidR="00000000" w14:paraId="1FD55F83" w14:textId="77777777">
        <w:tc>
          <w:tcPr>
            <w:tcW w:w="3231" w:type="dxa"/>
            <w:vMerge/>
            <w:tcBorders>
              <w:top w:val="single" w:sz="4" w:space="0" w:color="auto"/>
              <w:left w:val="single" w:sz="4" w:space="0" w:color="auto"/>
              <w:bottom w:val="single" w:sz="4" w:space="0" w:color="auto"/>
              <w:right w:val="single" w:sz="4" w:space="0" w:color="auto"/>
            </w:tcBorders>
          </w:tcPr>
          <w:p w14:paraId="6BB11B5A" w14:textId="77777777" w:rsidR="00000000" w:rsidRDefault="00392FD6">
            <w:pPr>
              <w:pStyle w:val="ConsPlusNormal"/>
              <w:jc w:val="center"/>
            </w:pPr>
          </w:p>
        </w:tc>
        <w:tc>
          <w:tcPr>
            <w:tcW w:w="2497" w:type="dxa"/>
            <w:tcBorders>
              <w:left w:val="single" w:sz="4" w:space="0" w:color="auto"/>
              <w:bottom w:val="single" w:sz="4" w:space="0" w:color="auto"/>
              <w:right w:val="single" w:sz="4" w:space="0" w:color="auto"/>
            </w:tcBorders>
          </w:tcPr>
          <w:p w14:paraId="0473399E" w14:textId="77777777" w:rsidR="00000000" w:rsidRDefault="00392FD6">
            <w:pPr>
              <w:pStyle w:val="ConsPlusNormal"/>
            </w:pPr>
            <w:r>
              <w:t>Выше 20</w:t>
            </w:r>
          </w:p>
        </w:tc>
        <w:tc>
          <w:tcPr>
            <w:tcW w:w="1531" w:type="dxa"/>
            <w:tcBorders>
              <w:left w:val="single" w:sz="4" w:space="0" w:color="auto"/>
              <w:bottom w:val="single" w:sz="4" w:space="0" w:color="auto"/>
              <w:right w:val="single" w:sz="4" w:space="0" w:color="auto"/>
            </w:tcBorders>
          </w:tcPr>
          <w:p w14:paraId="537627DB" w14:textId="77777777" w:rsidR="00000000" w:rsidRDefault="00392FD6">
            <w:pPr>
              <w:pStyle w:val="ConsPlusNormal"/>
              <w:jc w:val="center"/>
            </w:pPr>
            <w:r>
              <w:t>60</w:t>
            </w:r>
          </w:p>
        </w:tc>
        <w:tc>
          <w:tcPr>
            <w:tcW w:w="1814" w:type="dxa"/>
            <w:tcBorders>
              <w:left w:val="single" w:sz="4" w:space="0" w:color="auto"/>
              <w:bottom w:val="single" w:sz="4" w:space="0" w:color="auto"/>
              <w:right w:val="single" w:sz="4" w:space="0" w:color="auto"/>
            </w:tcBorders>
          </w:tcPr>
          <w:p w14:paraId="76E3E501" w14:textId="77777777" w:rsidR="00000000" w:rsidRDefault="00392FD6">
            <w:pPr>
              <w:pStyle w:val="ConsPlusNormal"/>
              <w:jc w:val="center"/>
            </w:pPr>
            <w:r>
              <w:t>-</w:t>
            </w:r>
          </w:p>
        </w:tc>
      </w:tr>
      <w:tr w:rsidR="00000000" w14:paraId="58B30DB2" w14:textId="77777777">
        <w:tc>
          <w:tcPr>
            <w:tcW w:w="3231" w:type="dxa"/>
            <w:vMerge w:val="restart"/>
            <w:tcBorders>
              <w:top w:val="single" w:sz="4" w:space="0" w:color="auto"/>
              <w:left w:val="single" w:sz="4" w:space="0" w:color="auto"/>
              <w:bottom w:val="single" w:sz="4" w:space="0" w:color="auto"/>
              <w:right w:val="single" w:sz="4" w:space="0" w:color="auto"/>
            </w:tcBorders>
          </w:tcPr>
          <w:p w14:paraId="57BDD9B6" w14:textId="77777777" w:rsidR="00000000" w:rsidRDefault="00392FD6">
            <w:pPr>
              <w:pStyle w:val="ConsPlusNormal"/>
            </w:pPr>
            <w:r>
              <w:t>Марганцевоникельмолибденовые, хромомолибденовые и хромомолибденованадиевые перлитного класса и высоколегированные хромистые мартенситно-ферритного класса</w:t>
            </w:r>
          </w:p>
        </w:tc>
        <w:tc>
          <w:tcPr>
            <w:tcW w:w="2497" w:type="dxa"/>
            <w:tcBorders>
              <w:top w:val="single" w:sz="4" w:space="0" w:color="auto"/>
              <w:left w:val="single" w:sz="4" w:space="0" w:color="auto"/>
              <w:right w:val="single" w:sz="4" w:space="0" w:color="auto"/>
            </w:tcBorders>
          </w:tcPr>
          <w:p w14:paraId="29561301" w14:textId="77777777" w:rsidR="00000000" w:rsidRDefault="00392FD6">
            <w:pPr>
              <w:pStyle w:val="ConsPlusNormal"/>
            </w:pPr>
            <w:r>
              <w:t>До 20 включительно</w:t>
            </w:r>
          </w:p>
        </w:tc>
        <w:tc>
          <w:tcPr>
            <w:tcW w:w="1531" w:type="dxa"/>
            <w:tcBorders>
              <w:top w:val="single" w:sz="4" w:space="0" w:color="auto"/>
              <w:left w:val="single" w:sz="4" w:space="0" w:color="auto"/>
              <w:right w:val="single" w:sz="4" w:space="0" w:color="auto"/>
            </w:tcBorders>
          </w:tcPr>
          <w:p w14:paraId="6623D8D0" w14:textId="77777777" w:rsidR="00000000" w:rsidRDefault="00392FD6">
            <w:pPr>
              <w:pStyle w:val="ConsPlusNormal"/>
              <w:jc w:val="center"/>
            </w:pPr>
            <w:r>
              <w:t>50</w:t>
            </w:r>
          </w:p>
        </w:tc>
        <w:tc>
          <w:tcPr>
            <w:tcW w:w="1814" w:type="dxa"/>
            <w:tcBorders>
              <w:top w:val="single" w:sz="4" w:space="0" w:color="auto"/>
              <w:left w:val="single" w:sz="4" w:space="0" w:color="auto"/>
              <w:right w:val="single" w:sz="4" w:space="0" w:color="auto"/>
            </w:tcBorders>
          </w:tcPr>
          <w:p w14:paraId="0841A066" w14:textId="77777777" w:rsidR="00000000" w:rsidRDefault="00392FD6">
            <w:pPr>
              <w:pStyle w:val="ConsPlusNormal"/>
              <w:jc w:val="center"/>
            </w:pPr>
            <w:r>
              <w:t>6S</w:t>
            </w:r>
          </w:p>
        </w:tc>
      </w:tr>
      <w:tr w:rsidR="00000000" w14:paraId="71797F6F" w14:textId="77777777">
        <w:tc>
          <w:tcPr>
            <w:tcW w:w="3231" w:type="dxa"/>
            <w:vMerge/>
            <w:tcBorders>
              <w:top w:val="single" w:sz="4" w:space="0" w:color="auto"/>
              <w:left w:val="single" w:sz="4" w:space="0" w:color="auto"/>
              <w:bottom w:val="single" w:sz="4" w:space="0" w:color="auto"/>
              <w:right w:val="single" w:sz="4" w:space="0" w:color="auto"/>
            </w:tcBorders>
          </w:tcPr>
          <w:p w14:paraId="682138AF" w14:textId="77777777" w:rsidR="00000000" w:rsidRDefault="00392FD6">
            <w:pPr>
              <w:pStyle w:val="ConsPlusNormal"/>
              <w:jc w:val="center"/>
            </w:pPr>
          </w:p>
        </w:tc>
        <w:tc>
          <w:tcPr>
            <w:tcW w:w="2497" w:type="dxa"/>
            <w:tcBorders>
              <w:left w:val="single" w:sz="4" w:space="0" w:color="auto"/>
              <w:bottom w:val="single" w:sz="4" w:space="0" w:color="auto"/>
              <w:right w:val="single" w:sz="4" w:space="0" w:color="auto"/>
            </w:tcBorders>
          </w:tcPr>
          <w:p w14:paraId="5D88754D" w14:textId="77777777" w:rsidR="00000000" w:rsidRDefault="00392FD6">
            <w:pPr>
              <w:pStyle w:val="ConsPlusNormal"/>
            </w:pPr>
            <w:r>
              <w:t>Выше 20</w:t>
            </w:r>
          </w:p>
        </w:tc>
        <w:tc>
          <w:tcPr>
            <w:tcW w:w="1531" w:type="dxa"/>
            <w:tcBorders>
              <w:left w:val="single" w:sz="4" w:space="0" w:color="auto"/>
              <w:bottom w:val="single" w:sz="4" w:space="0" w:color="auto"/>
              <w:right w:val="single" w:sz="4" w:space="0" w:color="auto"/>
            </w:tcBorders>
          </w:tcPr>
          <w:p w14:paraId="5709021C" w14:textId="77777777" w:rsidR="00000000" w:rsidRDefault="00392FD6">
            <w:pPr>
              <w:pStyle w:val="ConsPlusNormal"/>
              <w:jc w:val="center"/>
            </w:pPr>
            <w:r>
              <w:t>40</w:t>
            </w:r>
          </w:p>
        </w:tc>
        <w:tc>
          <w:tcPr>
            <w:tcW w:w="1814" w:type="dxa"/>
            <w:tcBorders>
              <w:left w:val="single" w:sz="4" w:space="0" w:color="auto"/>
              <w:bottom w:val="single" w:sz="4" w:space="0" w:color="auto"/>
              <w:right w:val="single" w:sz="4" w:space="0" w:color="auto"/>
            </w:tcBorders>
          </w:tcPr>
          <w:p w14:paraId="0FA2BEAC" w14:textId="77777777" w:rsidR="00000000" w:rsidRDefault="00392FD6">
            <w:pPr>
              <w:pStyle w:val="ConsPlusNormal"/>
              <w:jc w:val="center"/>
            </w:pPr>
            <w:r>
              <w:t>-</w:t>
            </w:r>
          </w:p>
        </w:tc>
      </w:tr>
      <w:tr w:rsidR="00000000" w14:paraId="1C848F9B" w14:textId="77777777">
        <w:tc>
          <w:tcPr>
            <w:tcW w:w="3231" w:type="dxa"/>
            <w:vMerge w:val="restart"/>
            <w:tcBorders>
              <w:top w:val="single" w:sz="4" w:space="0" w:color="auto"/>
              <w:left w:val="single" w:sz="4" w:space="0" w:color="auto"/>
              <w:bottom w:val="single" w:sz="4" w:space="0" w:color="auto"/>
              <w:right w:val="single" w:sz="4" w:space="0" w:color="auto"/>
            </w:tcBorders>
          </w:tcPr>
          <w:p w14:paraId="5D1AB2F1" w14:textId="77777777" w:rsidR="00000000" w:rsidRDefault="00392FD6">
            <w:pPr>
              <w:pStyle w:val="ConsPlusNormal"/>
            </w:pPr>
            <w:r>
              <w:t>Хромоникелевые аустенитного класса</w:t>
            </w:r>
          </w:p>
        </w:tc>
        <w:tc>
          <w:tcPr>
            <w:tcW w:w="2497" w:type="dxa"/>
            <w:tcBorders>
              <w:top w:val="single" w:sz="4" w:space="0" w:color="auto"/>
              <w:left w:val="single" w:sz="4" w:space="0" w:color="auto"/>
              <w:right w:val="single" w:sz="4" w:space="0" w:color="auto"/>
            </w:tcBorders>
          </w:tcPr>
          <w:p w14:paraId="644FBDDC" w14:textId="77777777" w:rsidR="00000000" w:rsidRDefault="00392FD6">
            <w:pPr>
              <w:pStyle w:val="ConsPlusNormal"/>
            </w:pPr>
            <w:r>
              <w:t>До 20 включительно</w:t>
            </w:r>
          </w:p>
        </w:tc>
        <w:tc>
          <w:tcPr>
            <w:tcW w:w="1531" w:type="dxa"/>
            <w:tcBorders>
              <w:top w:val="single" w:sz="4" w:space="0" w:color="auto"/>
              <w:left w:val="single" w:sz="4" w:space="0" w:color="auto"/>
              <w:right w:val="single" w:sz="4" w:space="0" w:color="auto"/>
            </w:tcBorders>
          </w:tcPr>
          <w:p w14:paraId="623399DB" w14:textId="77777777" w:rsidR="00000000" w:rsidRDefault="00392FD6">
            <w:pPr>
              <w:pStyle w:val="ConsPlusNormal"/>
              <w:jc w:val="center"/>
            </w:pPr>
            <w:r>
              <w:t>150</w:t>
            </w:r>
          </w:p>
        </w:tc>
        <w:tc>
          <w:tcPr>
            <w:tcW w:w="1814" w:type="dxa"/>
            <w:tcBorders>
              <w:top w:val="single" w:sz="4" w:space="0" w:color="auto"/>
              <w:left w:val="single" w:sz="4" w:space="0" w:color="auto"/>
              <w:right w:val="single" w:sz="4" w:space="0" w:color="auto"/>
            </w:tcBorders>
          </w:tcPr>
          <w:p w14:paraId="70A246D7" w14:textId="77777777" w:rsidR="00000000" w:rsidRDefault="00392FD6">
            <w:pPr>
              <w:pStyle w:val="ConsPlusNormal"/>
              <w:jc w:val="center"/>
            </w:pPr>
            <w:r>
              <w:t>4S</w:t>
            </w:r>
          </w:p>
        </w:tc>
      </w:tr>
      <w:tr w:rsidR="00000000" w14:paraId="15F4BF7E" w14:textId="77777777">
        <w:tc>
          <w:tcPr>
            <w:tcW w:w="3231" w:type="dxa"/>
            <w:vMerge/>
            <w:tcBorders>
              <w:top w:val="single" w:sz="4" w:space="0" w:color="auto"/>
              <w:left w:val="single" w:sz="4" w:space="0" w:color="auto"/>
              <w:bottom w:val="single" w:sz="4" w:space="0" w:color="auto"/>
              <w:right w:val="single" w:sz="4" w:space="0" w:color="auto"/>
            </w:tcBorders>
          </w:tcPr>
          <w:p w14:paraId="2485FD8F" w14:textId="77777777" w:rsidR="00000000" w:rsidRDefault="00392FD6">
            <w:pPr>
              <w:pStyle w:val="ConsPlusNormal"/>
              <w:jc w:val="center"/>
            </w:pPr>
          </w:p>
        </w:tc>
        <w:tc>
          <w:tcPr>
            <w:tcW w:w="2497" w:type="dxa"/>
            <w:tcBorders>
              <w:left w:val="single" w:sz="4" w:space="0" w:color="auto"/>
              <w:bottom w:val="single" w:sz="4" w:space="0" w:color="auto"/>
              <w:right w:val="single" w:sz="4" w:space="0" w:color="auto"/>
            </w:tcBorders>
          </w:tcPr>
          <w:p w14:paraId="435D1F08" w14:textId="77777777" w:rsidR="00000000" w:rsidRDefault="00392FD6">
            <w:pPr>
              <w:pStyle w:val="ConsPlusNormal"/>
            </w:pPr>
            <w:r>
              <w:t>Выше 20</w:t>
            </w:r>
          </w:p>
        </w:tc>
        <w:tc>
          <w:tcPr>
            <w:tcW w:w="1531" w:type="dxa"/>
            <w:tcBorders>
              <w:left w:val="single" w:sz="4" w:space="0" w:color="auto"/>
              <w:bottom w:val="single" w:sz="4" w:space="0" w:color="auto"/>
              <w:right w:val="single" w:sz="4" w:space="0" w:color="auto"/>
            </w:tcBorders>
          </w:tcPr>
          <w:p w14:paraId="667C45B4" w14:textId="77777777" w:rsidR="00000000" w:rsidRDefault="00392FD6">
            <w:pPr>
              <w:pStyle w:val="ConsPlusNormal"/>
              <w:jc w:val="center"/>
            </w:pPr>
            <w:r>
              <w:t>120</w:t>
            </w:r>
          </w:p>
        </w:tc>
        <w:tc>
          <w:tcPr>
            <w:tcW w:w="1814" w:type="dxa"/>
            <w:tcBorders>
              <w:left w:val="single" w:sz="4" w:space="0" w:color="auto"/>
              <w:bottom w:val="single" w:sz="4" w:space="0" w:color="auto"/>
              <w:right w:val="single" w:sz="4" w:space="0" w:color="auto"/>
            </w:tcBorders>
          </w:tcPr>
          <w:p w14:paraId="488AF563" w14:textId="77777777" w:rsidR="00000000" w:rsidRDefault="00392FD6">
            <w:pPr>
              <w:pStyle w:val="ConsPlusNormal"/>
              <w:jc w:val="center"/>
            </w:pPr>
            <w:r>
              <w:t>-</w:t>
            </w:r>
          </w:p>
        </w:tc>
      </w:tr>
    </w:tbl>
    <w:p w14:paraId="69630728" w14:textId="77777777" w:rsidR="00000000" w:rsidRDefault="00392FD6">
      <w:pPr>
        <w:pStyle w:val="ConsPlusNormal"/>
        <w:jc w:val="both"/>
      </w:pPr>
    </w:p>
    <w:p w14:paraId="17168730" w14:textId="77777777" w:rsidR="00000000" w:rsidRDefault="00392FD6">
      <w:pPr>
        <w:pStyle w:val="ConsPlusNormal"/>
        <w:ind w:firstLine="540"/>
        <w:jc w:val="both"/>
      </w:pPr>
      <w:r>
        <w:t>--------------------------------</w:t>
      </w:r>
    </w:p>
    <w:p w14:paraId="564D075D" w14:textId="77777777" w:rsidR="00000000" w:rsidRDefault="00392FD6">
      <w:pPr>
        <w:pStyle w:val="ConsPlusNormal"/>
        <w:spacing w:before="200"/>
        <w:ind w:firstLine="540"/>
        <w:jc w:val="both"/>
      </w:pPr>
      <w:bookmarkStart w:id="34" w:name="Par1103"/>
      <w:bookmarkEnd w:id="34"/>
      <w:r>
        <w:t>&lt;*&gt; В скобках указаны значения угла изгиба для сварных соединений, выполненных газовой сваркой.</w:t>
      </w:r>
    </w:p>
    <w:p w14:paraId="64206D33" w14:textId="77777777" w:rsidR="00000000" w:rsidRDefault="00392FD6">
      <w:pPr>
        <w:pStyle w:val="ConsPlusNormal"/>
        <w:jc w:val="both"/>
      </w:pPr>
    </w:p>
    <w:p w14:paraId="4B0A2561" w14:textId="77777777" w:rsidR="00000000" w:rsidRDefault="00392FD6">
      <w:pPr>
        <w:pStyle w:val="ConsPlusTitle"/>
        <w:jc w:val="center"/>
        <w:outlineLvl w:val="2"/>
      </w:pPr>
      <w:r>
        <w:t>8. Металлографические исследования</w:t>
      </w:r>
    </w:p>
    <w:p w14:paraId="5F48CAA2" w14:textId="77777777" w:rsidR="00000000" w:rsidRDefault="00392FD6">
      <w:pPr>
        <w:pStyle w:val="ConsPlusNormal"/>
        <w:jc w:val="both"/>
      </w:pPr>
    </w:p>
    <w:p w14:paraId="0692A53D" w14:textId="77777777" w:rsidR="00000000" w:rsidRDefault="00392FD6">
      <w:pPr>
        <w:pStyle w:val="ConsPlusNormal"/>
        <w:ind w:firstLine="540"/>
        <w:jc w:val="both"/>
      </w:pPr>
      <w:r>
        <w:t>Нормы оценки качества сварных соединений по результатам металлографических исследований должны соответствовать требованиям НД.</w:t>
      </w:r>
    </w:p>
    <w:p w14:paraId="42D9B65B" w14:textId="77777777" w:rsidR="00000000" w:rsidRDefault="00392FD6">
      <w:pPr>
        <w:pStyle w:val="ConsPlusNormal"/>
        <w:jc w:val="both"/>
      </w:pPr>
    </w:p>
    <w:p w14:paraId="35358671" w14:textId="77777777" w:rsidR="00000000" w:rsidRDefault="00392FD6">
      <w:pPr>
        <w:pStyle w:val="ConsPlusNormal"/>
        <w:jc w:val="both"/>
      </w:pPr>
    </w:p>
    <w:p w14:paraId="61737E88" w14:textId="77777777" w:rsidR="00000000" w:rsidRDefault="00392FD6">
      <w:pPr>
        <w:pStyle w:val="ConsPlusNormal"/>
        <w:jc w:val="both"/>
      </w:pPr>
    </w:p>
    <w:p w14:paraId="26CA0D50" w14:textId="77777777" w:rsidR="00000000" w:rsidRDefault="00392FD6">
      <w:pPr>
        <w:pStyle w:val="ConsPlusNormal"/>
        <w:jc w:val="both"/>
      </w:pPr>
    </w:p>
    <w:p w14:paraId="306D6ABD" w14:textId="77777777" w:rsidR="00000000" w:rsidRDefault="00392FD6">
      <w:pPr>
        <w:pStyle w:val="ConsPlusNormal"/>
        <w:jc w:val="both"/>
      </w:pPr>
    </w:p>
    <w:p w14:paraId="70A4A2BC" w14:textId="77777777" w:rsidR="00000000" w:rsidRDefault="00392FD6">
      <w:pPr>
        <w:pStyle w:val="ConsPlusNormal"/>
        <w:jc w:val="right"/>
        <w:outlineLvl w:val="1"/>
      </w:pPr>
      <w:r>
        <w:t>Приложение N 4</w:t>
      </w:r>
    </w:p>
    <w:p w14:paraId="7703EA79" w14:textId="77777777" w:rsidR="00000000" w:rsidRDefault="00392FD6">
      <w:pPr>
        <w:pStyle w:val="ConsPlusNormal"/>
        <w:jc w:val="right"/>
      </w:pPr>
      <w:r>
        <w:t>к федеральным нормам и правилам</w:t>
      </w:r>
    </w:p>
    <w:p w14:paraId="6C471E9D" w14:textId="77777777" w:rsidR="00000000" w:rsidRDefault="00392FD6">
      <w:pPr>
        <w:pStyle w:val="ConsPlusNormal"/>
        <w:jc w:val="right"/>
      </w:pPr>
      <w:r>
        <w:t>в области использования атомной энергии</w:t>
      </w:r>
    </w:p>
    <w:p w14:paraId="7F6E5435" w14:textId="77777777" w:rsidR="00000000" w:rsidRDefault="00392FD6">
      <w:pPr>
        <w:pStyle w:val="ConsPlusNormal"/>
        <w:jc w:val="right"/>
      </w:pPr>
      <w:r>
        <w:t>"Правила устройства и безопасной</w:t>
      </w:r>
    </w:p>
    <w:p w14:paraId="46A17A1A" w14:textId="77777777" w:rsidR="00000000" w:rsidRDefault="00392FD6">
      <w:pPr>
        <w:pStyle w:val="ConsPlusNormal"/>
        <w:jc w:val="right"/>
      </w:pPr>
      <w:r>
        <w:t>эксп</w:t>
      </w:r>
      <w:r>
        <w:t>луатации трубопроводов пара</w:t>
      </w:r>
    </w:p>
    <w:p w14:paraId="3BD6133C" w14:textId="77777777" w:rsidR="00000000" w:rsidRDefault="00392FD6">
      <w:pPr>
        <w:pStyle w:val="ConsPlusNormal"/>
        <w:jc w:val="right"/>
      </w:pPr>
      <w:r>
        <w:t>и горячей воды для объектов</w:t>
      </w:r>
    </w:p>
    <w:p w14:paraId="1EACABD5" w14:textId="77777777" w:rsidR="00000000" w:rsidRDefault="00392FD6">
      <w:pPr>
        <w:pStyle w:val="ConsPlusNormal"/>
        <w:jc w:val="right"/>
      </w:pPr>
      <w:r>
        <w:t>использования атомной энергии",</w:t>
      </w:r>
    </w:p>
    <w:p w14:paraId="6148C559" w14:textId="77777777" w:rsidR="00000000" w:rsidRDefault="00392FD6">
      <w:pPr>
        <w:pStyle w:val="ConsPlusNormal"/>
        <w:jc w:val="right"/>
      </w:pPr>
      <w:r>
        <w:t>утвержденным приказом Федеральной</w:t>
      </w:r>
    </w:p>
    <w:p w14:paraId="3FC7BF4C" w14:textId="77777777" w:rsidR="00000000" w:rsidRDefault="00392FD6">
      <w:pPr>
        <w:pStyle w:val="ConsPlusNormal"/>
        <w:jc w:val="right"/>
      </w:pPr>
      <w:r>
        <w:t>службы по экологическому,</w:t>
      </w:r>
    </w:p>
    <w:p w14:paraId="6D02A9E3" w14:textId="77777777" w:rsidR="00000000" w:rsidRDefault="00392FD6">
      <w:pPr>
        <w:pStyle w:val="ConsPlusNormal"/>
        <w:jc w:val="right"/>
      </w:pPr>
      <w:r>
        <w:t>технологическому и атомному надзору</w:t>
      </w:r>
    </w:p>
    <w:p w14:paraId="1A3C5D28" w14:textId="77777777" w:rsidR="00000000" w:rsidRDefault="00392FD6">
      <w:pPr>
        <w:pStyle w:val="ConsPlusNormal"/>
        <w:jc w:val="right"/>
      </w:pPr>
      <w:r>
        <w:t>от 2 марта 2018 г. N 94</w:t>
      </w:r>
    </w:p>
    <w:p w14:paraId="18CE8C65" w14:textId="77777777" w:rsidR="00000000" w:rsidRDefault="00392FD6">
      <w:pPr>
        <w:pStyle w:val="ConsPlusNormal"/>
        <w:jc w:val="both"/>
      </w:pPr>
    </w:p>
    <w:p w14:paraId="46ECAF65" w14:textId="77777777" w:rsidR="00000000" w:rsidRDefault="00392FD6">
      <w:pPr>
        <w:pStyle w:val="ConsPlusTitle"/>
        <w:jc w:val="center"/>
      </w:pPr>
      <w:r>
        <w:t>ТРЕБОВАНИЯ К СОДЕРЖАНИЮ ПАСПОРТА ТРУБОПРОВОДА</w:t>
      </w:r>
    </w:p>
    <w:p w14:paraId="01119215" w14:textId="77777777" w:rsidR="00000000" w:rsidRDefault="00392FD6">
      <w:pPr>
        <w:pStyle w:val="ConsPlusNormal"/>
        <w:jc w:val="both"/>
      </w:pPr>
    </w:p>
    <w:p w14:paraId="1A1DE1AF" w14:textId="77777777" w:rsidR="00000000" w:rsidRDefault="00392FD6">
      <w:pPr>
        <w:pStyle w:val="ConsPlusNormal"/>
        <w:ind w:firstLine="540"/>
        <w:jc w:val="both"/>
      </w:pPr>
      <w:r>
        <w:t>Паспорт трубопровода должен включать в себя следующую информацию (объем сведений формирует организация-изготовитель в зависимости от типа трубопровода):</w:t>
      </w:r>
    </w:p>
    <w:p w14:paraId="0767B6F1" w14:textId="77777777" w:rsidR="00000000" w:rsidRDefault="00392FD6">
      <w:pPr>
        <w:pStyle w:val="ConsPlusNormal"/>
        <w:spacing w:before="200"/>
        <w:ind w:firstLine="540"/>
        <w:jc w:val="both"/>
      </w:pPr>
      <w:r>
        <w:t>наименование и адрес организации-изготовителя;</w:t>
      </w:r>
    </w:p>
    <w:p w14:paraId="30E1FBA7" w14:textId="77777777" w:rsidR="00000000" w:rsidRDefault="00392FD6">
      <w:pPr>
        <w:pStyle w:val="ConsPlusNormal"/>
        <w:spacing w:before="200"/>
        <w:ind w:firstLine="540"/>
        <w:jc w:val="both"/>
      </w:pPr>
      <w:r>
        <w:t>назначение;</w:t>
      </w:r>
    </w:p>
    <w:p w14:paraId="68800B6C" w14:textId="77777777" w:rsidR="00000000" w:rsidRDefault="00392FD6">
      <w:pPr>
        <w:pStyle w:val="ConsPlusNormal"/>
        <w:spacing w:before="200"/>
        <w:ind w:firstLine="540"/>
        <w:jc w:val="both"/>
      </w:pPr>
      <w:r>
        <w:lastRenderedPageBreak/>
        <w:t>дату изготовления (производства);</w:t>
      </w:r>
    </w:p>
    <w:p w14:paraId="134316F3" w14:textId="77777777" w:rsidR="00000000" w:rsidRDefault="00392FD6">
      <w:pPr>
        <w:pStyle w:val="ConsPlusNormal"/>
        <w:spacing w:before="200"/>
        <w:ind w:firstLine="540"/>
        <w:jc w:val="both"/>
      </w:pPr>
      <w:r>
        <w:t>рабочую среду;</w:t>
      </w:r>
    </w:p>
    <w:p w14:paraId="0FD428DE" w14:textId="77777777" w:rsidR="00000000" w:rsidRDefault="00392FD6">
      <w:pPr>
        <w:pStyle w:val="ConsPlusNormal"/>
        <w:spacing w:before="200"/>
        <w:ind w:firstLine="540"/>
        <w:jc w:val="both"/>
      </w:pPr>
      <w:r>
        <w:t>рабочие параметры рабочей среды: давление, МПа, температуру, °C;</w:t>
      </w:r>
    </w:p>
    <w:p w14:paraId="59309627" w14:textId="77777777" w:rsidR="00000000" w:rsidRDefault="00392FD6">
      <w:pPr>
        <w:pStyle w:val="ConsPlusNormal"/>
        <w:spacing w:before="200"/>
        <w:ind w:firstLine="540"/>
        <w:jc w:val="both"/>
      </w:pPr>
      <w:r>
        <w:t>назначенный срок службы;</w:t>
      </w:r>
    </w:p>
    <w:p w14:paraId="37FD3747" w14:textId="77777777" w:rsidR="00000000" w:rsidRDefault="00392FD6">
      <w:pPr>
        <w:pStyle w:val="ConsPlusNormal"/>
        <w:spacing w:before="200"/>
        <w:ind w:firstLine="540"/>
        <w:jc w:val="both"/>
      </w:pPr>
      <w:r>
        <w:t>расчетный ресурс;</w:t>
      </w:r>
    </w:p>
    <w:p w14:paraId="083E61DC" w14:textId="77777777" w:rsidR="00000000" w:rsidRDefault="00392FD6">
      <w:pPr>
        <w:pStyle w:val="ConsPlusNormal"/>
        <w:spacing w:before="200"/>
        <w:ind w:firstLine="540"/>
        <w:jc w:val="both"/>
      </w:pPr>
      <w:r>
        <w:t>расчетное количество пусков;</w:t>
      </w:r>
    </w:p>
    <w:p w14:paraId="5C3CD7D6" w14:textId="77777777" w:rsidR="00000000" w:rsidRDefault="00392FD6">
      <w:pPr>
        <w:pStyle w:val="ConsPlusNormal"/>
        <w:spacing w:before="200"/>
        <w:ind w:firstLine="540"/>
        <w:jc w:val="both"/>
      </w:pPr>
      <w:r>
        <w:t>схемы, чертежи, протоколы испытаний, свидетельства о приемке и другие документы на изготовление (произво</w:t>
      </w:r>
      <w:r>
        <w:t>дство) и монтаж трубопровода.</w:t>
      </w:r>
    </w:p>
    <w:p w14:paraId="25311F4F" w14:textId="77777777" w:rsidR="00000000" w:rsidRDefault="00392FD6">
      <w:pPr>
        <w:pStyle w:val="ConsPlusNormal"/>
        <w:jc w:val="both"/>
      </w:pPr>
    </w:p>
    <w:p w14:paraId="688AE91F" w14:textId="77777777" w:rsidR="00000000" w:rsidRDefault="00392FD6">
      <w:pPr>
        <w:pStyle w:val="ConsPlusNormal"/>
        <w:jc w:val="both"/>
      </w:pPr>
    </w:p>
    <w:p w14:paraId="341E38C8" w14:textId="77777777" w:rsidR="00000000" w:rsidRDefault="00392FD6">
      <w:pPr>
        <w:pStyle w:val="ConsPlusNormal"/>
        <w:jc w:val="both"/>
      </w:pPr>
    </w:p>
    <w:p w14:paraId="0675276D" w14:textId="77777777" w:rsidR="00000000" w:rsidRDefault="00392FD6">
      <w:pPr>
        <w:pStyle w:val="ConsPlusNormal"/>
        <w:jc w:val="both"/>
      </w:pPr>
    </w:p>
    <w:p w14:paraId="5776411C" w14:textId="77777777" w:rsidR="00000000" w:rsidRDefault="00392FD6">
      <w:pPr>
        <w:pStyle w:val="ConsPlusNormal"/>
        <w:jc w:val="both"/>
      </w:pPr>
    </w:p>
    <w:p w14:paraId="6EACB812" w14:textId="77777777" w:rsidR="00000000" w:rsidRDefault="00392FD6">
      <w:pPr>
        <w:pStyle w:val="ConsPlusNormal"/>
        <w:jc w:val="right"/>
        <w:outlineLvl w:val="1"/>
      </w:pPr>
      <w:r>
        <w:t>Приложение N 5</w:t>
      </w:r>
    </w:p>
    <w:p w14:paraId="731E6FC4" w14:textId="77777777" w:rsidR="00000000" w:rsidRDefault="00392FD6">
      <w:pPr>
        <w:pStyle w:val="ConsPlusNormal"/>
        <w:jc w:val="right"/>
      </w:pPr>
      <w:r>
        <w:t>к федеральным нормам и правилам</w:t>
      </w:r>
    </w:p>
    <w:p w14:paraId="71B29B53" w14:textId="77777777" w:rsidR="00000000" w:rsidRDefault="00392FD6">
      <w:pPr>
        <w:pStyle w:val="ConsPlusNormal"/>
        <w:jc w:val="right"/>
      </w:pPr>
      <w:r>
        <w:t>в области использования атомной энергии</w:t>
      </w:r>
    </w:p>
    <w:p w14:paraId="6BFDB95C" w14:textId="77777777" w:rsidR="00000000" w:rsidRDefault="00392FD6">
      <w:pPr>
        <w:pStyle w:val="ConsPlusNormal"/>
        <w:jc w:val="right"/>
      </w:pPr>
      <w:r>
        <w:t>"Правила устройства и безопасной</w:t>
      </w:r>
    </w:p>
    <w:p w14:paraId="7FBCE226" w14:textId="77777777" w:rsidR="00000000" w:rsidRDefault="00392FD6">
      <w:pPr>
        <w:pStyle w:val="ConsPlusNormal"/>
        <w:jc w:val="right"/>
      </w:pPr>
      <w:r>
        <w:t>эксплуатации трубопроводов пара</w:t>
      </w:r>
    </w:p>
    <w:p w14:paraId="0C3CC305" w14:textId="77777777" w:rsidR="00000000" w:rsidRDefault="00392FD6">
      <w:pPr>
        <w:pStyle w:val="ConsPlusNormal"/>
        <w:jc w:val="right"/>
      </w:pPr>
      <w:r>
        <w:t>и горячей воды для объектов</w:t>
      </w:r>
    </w:p>
    <w:p w14:paraId="121249FF" w14:textId="77777777" w:rsidR="00000000" w:rsidRDefault="00392FD6">
      <w:pPr>
        <w:pStyle w:val="ConsPlusNormal"/>
        <w:jc w:val="right"/>
      </w:pPr>
      <w:r>
        <w:t>использования атомной энергии",</w:t>
      </w:r>
    </w:p>
    <w:p w14:paraId="62AD716F" w14:textId="77777777" w:rsidR="00000000" w:rsidRDefault="00392FD6">
      <w:pPr>
        <w:pStyle w:val="ConsPlusNormal"/>
        <w:jc w:val="right"/>
      </w:pPr>
      <w:r>
        <w:t>утвержден</w:t>
      </w:r>
      <w:r>
        <w:t>ным приказом Федеральной</w:t>
      </w:r>
    </w:p>
    <w:p w14:paraId="32E59933" w14:textId="77777777" w:rsidR="00000000" w:rsidRDefault="00392FD6">
      <w:pPr>
        <w:pStyle w:val="ConsPlusNormal"/>
        <w:jc w:val="right"/>
      </w:pPr>
      <w:r>
        <w:t>службы по экологическому,</w:t>
      </w:r>
    </w:p>
    <w:p w14:paraId="2D330641" w14:textId="77777777" w:rsidR="00000000" w:rsidRDefault="00392FD6">
      <w:pPr>
        <w:pStyle w:val="ConsPlusNormal"/>
        <w:jc w:val="right"/>
      </w:pPr>
      <w:r>
        <w:t>технологическому и атомному надзору</w:t>
      </w:r>
    </w:p>
    <w:p w14:paraId="1983C574" w14:textId="77777777" w:rsidR="00000000" w:rsidRDefault="00392FD6">
      <w:pPr>
        <w:pStyle w:val="ConsPlusNormal"/>
        <w:jc w:val="right"/>
      </w:pPr>
      <w:r>
        <w:t>от 2 марта 2018 г. N 94</w:t>
      </w:r>
    </w:p>
    <w:p w14:paraId="6F3AC4CF" w14:textId="77777777" w:rsidR="00000000" w:rsidRDefault="00392FD6">
      <w:pPr>
        <w:pStyle w:val="ConsPlusNormal"/>
        <w:jc w:val="both"/>
      </w:pPr>
    </w:p>
    <w:p w14:paraId="3C9D38F4" w14:textId="77777777" w:rsidR="00000000" w:rsidRDefault="00392FD6">
      <w:pPr>
        <w:pStyle w:val="ConsPlusTitle"/>
        <w:jc w:val="center"/>
      </w:pPr>
      <w:r>
        <w:t>МАТЕРИАЛЫ,</w:t>
      </w:r>
    </w:p>
    <w:p w14:paraId="769EB6F0" w14:textId="77777777" w:rsidR="00000000" w:rsidRDefault="00392FD6">
      <w:pPr>
        <w:pStyle w:val="ConsPlusTitle"/>
        <w:jc w:val="center"/>
      </w:pPr>
      <w:r>
        <w:t>ПРИМЕНЯЕМЫЕ ДЛЯ ИЗГОТОВЛЕНИЯ ТРУБОПРОВОДОВ ПАРА И ГОРЯЧЕЙ</w:t>
      </w:r>
    </w:p>
    <w:p w14:paraId="41DD0E46" w14:textId="77777777" w:rsidR="00000000" w:rsidRDefault="00392FD6">
      <w:pPr>
        <w:pStyle w:val="ConsPlusTitle"/>
        <w:jc w:val="center"/>
      </w:pPr>
      <w:r>
        <w:t>ВОДЫ, РАБОТАЮЩИХ ПОД ДАВЛЕНИЕМ</w:t>
      </w:r>
    </w:p>
    <w:p w14:paraId="58795B49" w14:textId="77777777" w:rsidR="00000000" w:rsidRDefault="00392FD6">
      <w:pPr>
        <w:pStyle w:val="ConsPlusNormal"/>
        <w:jc w:val="both"/>
      </w:pPr>
    </w:p>
    <w:p w14:paraId="42AFE0C7" w14:textId="77777777" w:rsidR="00000000" w:rsidRDefault="00392FD6">
      <w:pPr>
        <w:pStyle w:val="ConsPlusNormal"/>
        <w:jc w:val="right"/>
        <w:outlineLvl w:val="2"/>
      </w:pPr>
      <w:r>
        <w:t>Таблица N 1</w:t>
      </w:r>
    </w:p>
    <w:p w14:paraId="704F034A" w14:textId="77777777" w:rsidR="00000000" w:rsidRDefault="00392FD6">
      <w:pPr>
        <w:pStyle w:val="ConsPlusNormal"/>
        <w:jc w:val="both"/>
      </w:pPr>
    </w:p>
    <w:p w14:paraId="223E1549" w14:textId="77777777" w:rsidR="00000000" w:rsidRDefault="00392FD6">
      <w:pPr>
        <w:pStyle w:val="ConsPlusTitle"/>
        <w:jc w:val="center"/>
      </w:pPr>
      <w:bookmarkStart w:id="35" w:name="Par1160"/>
      <w:bookmarkEnd w:id="35"/>
      <w:r>
        <w:t>Листовая сталь</w:t>
      </w:r>
    </w:p>
    <w:p w14:paraId="42C35E79" w14:textId="77777777" w:rsidR="00000000" w:rsidRDefault="00392FD6">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304"/>
        <w:gridCol w:w="737"/>
        <w:gridCol w:w="794"/>
        <w:gridCol w:w="581"/>
        <w:gridCol w:w="454"/>
        <w:gridCol w:w="454"/>
        <w:gridCol w:w="454"/>
        <w:gridCol w:w="454"/>
        <w:gridCol w:w="567"/>
        <w:gridCol w:w="624"/>
        <w:gridCol w:w="794"/>
        <w:gridCol w:w="952"/>
        <w:gridCol w:w="859"/>
      </w:tblGrid>
      <w:tr w:rsidR="00000000" w14:paraId="5EF0F544" w14:textId="77777777">
        <w:tc>
          <w:tcPr>
            <w:tcW w:w="1304" w:type="dxa"/>
            <w:vMerge w:val="restart"/>
            <w:tcBorders>
              <w:top w:val="single" w:sz="4" w:space="0" w:color="auto"/>
              <w:left w:val="single" w:sz="4" w:space="0" w:color="auto"/>
              <w:bottom w:val="single" w:sz="4" w:space="0" w:color="auto"/>
              <w:right w:val="single" w:sz="4" w:space="0" w:color="auto"/>
            </w:tcBorders>
          </w:tcPr>
          <w:p w14:paraId="5C0C1056" w14:textId="77777777" w:rsidR="00000000" w:rsidRDefault="00392FD6">
            <w:pPr>
              <w:pStyle w:val="ConsPlusNormal"/>
              <w:jc w:val="center"/>
            </w:pPr>
            <w:r>
              <w:t>Марка стали</w:t>
            </w:r>
          </w:p>
        </w:tc>
        <w:tc>
          <w:tcPr>
            <w:tcW w:w="2112" w:type="dxa"/>
            <w:gridSpan w:val="3"/>
            <w:tcBorders>
              <w:top w:val="single" w:sz="4" w:space="0" w:color="auto"/>
              <w:left w:val="single" w:sz="4" w:space="0" w:color="auto"/>
              <w:bottom w:val="single" w:sz="4" w:space="0" w:color="auto"/>
              <w:right w:val="single" w:sz="4" w:space="0" w:color="auto"/>
            </w:tcBorders>
          </w:tcPr>
          <w:p w14:paraId="55DB9EEA" w14:textId="77777777" w:rsidR="00000000" w:rsidRDefault="00392FD6">
            <w:pPr>
              <w:pStyle w:val="ConsPlusNormal"/>
              <w:jc w:val="center"/>
            </w:pPr>
            <w:r>
              <w:t>Предельные параметры</w:t>
            </w:r>
          </w:p>
        </w:tc>
        <w:tc>
          <w:tcPr>
            <w:tcW w:w="3007" w:type="dxa"/>
            <w:gridSpan w:val="6"/>
            <w:tcBorders>
              <w:top w:val="single" w:sz="4" w:space="0" w:color="auto"/>
              <w:left w:val="single" w:sz="4" w:space="0" w:color="auto"/>
              <w:bottom w:val="single" w:sz="4" w:space="0" w:color="auto"/>
              <w:right w:val="single" w:sz="4" w:space="0" w:color="auto"/>
            </w:tcBorders>
          </w:tcPr>
          <w:p w14:paraId="656C5185" w14:textId="77777777" w:rsidR="00000000" w:rsidRDefault="00392FD6">
            <w:pPr>
              <w:pStyle w:val="ConsPlusNormal"/>
              <w:jc w:val="center"/>
            </w:pPr>
            <w:r>
              <w:t>Обязательные механические испытания</w:t>
            </w:r>
          </w:p>
        </w:tc>
        <w:tc>
          <w:tcPr>
            <w:tcW w:w="2605" w:type="dxa"/>
            <w:gridSpan w:val="3"/>
            <w:tcBorders>
              <w:top w:val="single" w:sz="4" w:space="0" w:color="auto"/>
              <w:left w:val="single" w:sz="4" w:space="0" w:color="auto"/>
              <w:bottom w:val="single" w:sz="4" w:space="0" w:color="auto"/>
              <w:right w:val="single" w:sz="4" w:space="0" w:color="auto"/>
            </w:tcBorders>
          </w:tcPr>
          <w:p w14:paraId="07804558" w14:textId="77777777" w:rsidR="00000000" w:rsidRDefault="00392FD6">
            <w:pPr>
              <w:pStyle w:val="ConsPlusNormal"/>
              <w:jc w:val="center"/>
            </w:pPr>
            <w:r>
              <w:t>Контроль</w:t>
            </w:r>
          </w:p>
        </w:tc>
      </w:tr>
      <w:tr w:rsidR="00000000" w14:paraId="7A2CA1BE" w14:textId="77777777">
        <w:tc>
          <w:tcPr>
            <w:tcW w:w="1304" w:type="dxa"/>
            <w:vMerge/>
            <w:tcBorders>
              <w:top w:val="single" w:sz="4" w:space="0" w:color="auto"/>
              <w:left w:val="single" w:sz="4" w:space="0" w:color="auto"/>
              <w:bottom w:val="single" w:sz="4" w:space="0" w:color="auto"/>
              <w:right w:val="single" w:sz="4" w:space="0" w:color="auto"/>
            </w:tcBorders>
          </w:tcPr>
          <w:p w14:paraId="5CFE29A9" w14:textId="77777777" w:rsidR="00000000" w:rsidRDefault="00392FD6">
            <w:pPr>
              <w:pStyle w:val="ConsPlusNormal"/>
              <w:jc w:val="center"/>
            </w:pPr>
          </w:p>
        </w:tc>
        <w:tc>
          <w:tcPr>
            <w:tcW w:w="737" w:type="dxa"/>
            <w:tcBorders>
              <w:top w:val="single" w:sz="4" w:space="0" w:color="auto"/>
              <w:left w:val="single" w:sz="4" w:space="0" w:color="auto"/>
              <w:bottom w:val="single" w:sz="4" w:space="0" w:color="auto"/>
              <w:right w:val="single" w:sz="4" w:space="0" w:color="auto"/>
            </w:tcBorders>
          </w:tcPr>
          <w:p w14:paraId="1D91312E" w14:textId="77777777" w:rsidR="00000000" w:rsidRDefault="00392FD6">
            <w:pPr>
              <w:pStyle w:val="ConsPlusNormal"/>
              <w:jc w:val="center"/>
            </w:pPr>
            <w:r>
              <w:t>S, мм</w:t>
            </w:r>
          </w:p>
        </w:tc>
        <w:tc>
          <w:tcPr>
            <w:tcW w:w="794" w:type="dxa"/>
            <w:tcBorders>
              <w:top w:val="single" w:sz="4" w:space="0" w:color="auto"/>
              <w:left w:val="single" w:sz="4" w:space="0" w:color="auto"/>
              <w:bottom w:val="single" w:sz="4" w:space="0" w:color="auto"/>
              <w:right w:val="single" w:sz="4" w:space="0" w:color="auto"/>
            </w:tcBorders>
          </w:tcPr>
          <w:p w14:paraId="6618840E" w14:textId="77777777" w:rsidR="00000000" w:rsidRDefault="00392FD6">
            <w:pPr>
              <w:pStyle w:val="ConsPlusNormal"/>
              <w:jc w:val="center"/>
            </w:pPr>
            <w:r>
              <w:t>P, МПа</w:t>
            </w:r>
          </w:p>
        </w:tc>
        <w:tc>
          <w:tcPr>
            <w:tcW w:w="581" w:type="dxa"/>
            <w:tcBorders>
              <w:top w:val="single" w:sz="4" w:space="0" w:color="auto"/>
              <w:left w:val="single" w:sz="4" w:space="0" w:color="auto"/>
              <w:bottom w:val="single" w:sz="4" w:space="0" w:color="auto"/>
              <w:right w:val="single" w:sz="4" w:space="0" w:color="auto"/>
            </w:tcBorders>
          </w:tcPr>
          <w:p w14:paraId="558EFED3" w14:textId="77777777" w:rsidR="00000000" w:rsidRDefault="00392FD6">
            <w:pPr>
              <w:pStyle w:val="ConsPlusNormal"/>
              <w:jc w:val="center"/>
            </w:pPr>
            <w:r>
              <w:t>t, °C</w:t>
            </w:r>
          </w:p>
        </w:tc>
        <w:tc>
          <w:tcPr>
            <w:tcW w:w="454" w:type="dxa"/>
            <w:tcBorders>
              <w:top w:val="single" w:sz="4" w:space="0" w:color="auto"/>
              <w:left w:val="single" w:sz="4" w:space="0" w:color="auto"/>
              <w:bottom w:val="single" w:sz="4" w:space="0" w:color="auto"/>
              <w:right w:val="single" w:sz="4" w:space="0" w:color="auto"/>
            </w:tcBorders>
          </w:tcPr>
          <w:p w14:paraId="69D2DA83" w14:textId="31B1C7D2" w:rsidR="00000000" w:rsidRDefault="00A8211F">
            <w:pPr>
              <w:pStyle w:val="ConsPlusNormal"/>
              <w:jc w:val="center"/>
            </w:pPr>
            <w:r>
              <w:rPr>
                <w:noProof/>
                <w:position w:val="-8"/>
              </w:rPr>
              <w:drawing>
                <wp:inline distT="0" distB="0" distL="0" distR="0" wp14:anchorId="506D87D2" wp14:editId="0857F72A">
                  <wp:extent cx="175260" cy="2286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5260" cy="228600"/>
                          </a:xfrm>
                          <a:prstGeom prst="rect">
                            <a:avLst/>
                          </a:prstGeom>
                          <a:noFill/>
                          <a:ln>
                            <a:noFill/>
                          </a:ln>
                        </pic:spPr>
                      </pic:pic>
                    </a:graphicData>
                  </a:graphic>
                </wp:inline>
              </w:drawing>
            </w:r>
          </w:p>
        </w:tc>
        <w:tc>
          <w:tcPr>
            <w:tcW w:w="454" w:type="dxa"/>
            <w:tcBorders>
              <w:top w:val="single" w:sz="4" w:space="0" w:color="auto"/>
              <w:left w:val="single" w:sz="4" w:space="0" w:color="auto"/>
              <w:bottom w:val="single" w:sz="4" w:space="0" w:color="auto"/>
              <w:right w:val="single" w:sz="4" w:space="0" w:color="auto"/>
            </w:tcBorders>
          </w:tcPr>
          <w:p w14:paraId="5915C914" w14:textId="2B1EFD94" w:rsidR="00000000" w:rsidRDefault="00A8211F">
            <w:pPr>
              <w:pStyle w:val="ConsPlusNormal"/>
              <w:jc w:val="center"/>
            </w:pPr>
            <w:r>
              <w:rPr>
                <w:noProof/>
                <w:position w:val="-8"/>
              </w:rPr>
              <w:drawing>
                <wp:inline distT="0" distB="0" distL="0" distR="0" wp14:anchorId="1500544A" wp14:editId="34E75E72">
                  <wp:extent cx="175260" cy="2286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5260" cy="228600"/>
                          </a:xfrm>
                          <a:prstGeom prst="rect">
                            <a:avLst/>
                          </a:prstGeom>
                          <a:noFill/>
                          <a:ln>
                            <a:noFill/>
                          </a:ln>
                        </pic:spPr>
                      </pic:pic>
                    </a:graphicData>
                  </a:graphic>
                </wp:inline>
              </w:drawing>
            </w:r>
          </w:p>
        </w:tc>
        <w:tc>
          <w:tcPr>
            <w:tcW w:w="454" w:type="dxa"/>
            <w:tcBorders>
              <w:top w:val="single" w:sz="4" w:space="0" w:color="auto"/>
              <w:left w:val="single" w:sz="4" w:space="0" w:color="auto"/>
              <w:bottom w:val="single" w:sz="4" w:space="0" w:color="auto"/>
              <w:right w:val="single" w:sz="4" w:space="0" w:color="auto"/>
            </w:tcBorders>
          </w:tcPr>
          <w:p w14:paraId="33CFD6EA" w14:textId="079B15F9" w:rsidR="00000000" w:rsidRDefault="00A8211F">
            <w:pPr>
              <w:pStyle w:val="ConsPlusNormal"/>
              <w:jc w:val="center"/>
            </w:pPr>
            <w:r>
              <w:rPr>
                <w:noProof/>
                <w:position w:val="-3"/>
              </w:rPr>
              <w:drawing>
                <wp:inline distT="0" distB="0" distL="0" distR="0" wp14:anchorId="48AE5BEC" wp14:editId="27DDEB5D">
                  <wp:extent cx="114300" cy="1752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75260"/>
                          </a:xfrm>
                          <a:prstGeom prst="rect">
                            <a:avLst/>
                          </a:prstGeom>
                          <a:noFill/>
                          <a:ln>
                            <a:noFill/>
                          </a:ln>
                        </pic:spPr>
                      </pic:pic>
                    </a:graphicData>
                  </a:graphic>
                </wp:inline>
              </w:drawing>
            </w:r>
          </w:p>
        </w:tc>
        <w:tc>
          <w:tcPr>
            <w:tcW w:w="454" w:type="dxa"/>
            <w:tcBorders>
              <w:top w:val="single" w:sz="4" w:space="0" w:color="auto"/>
              <w:left w:val="single" w:sz="4" w:space="0" w:color="auto"/>
              <w:bottom w:val="single" w:sz="4" w:space="0" w:color="auto"/>
              <w:right w:val="single" w:sz="4" w:space="0" w:color="auto"/>
            </w:tcBorders>
          </w:tcPr>
          <w:p w14:paraId="47748FE5" w14:textId="5BC65C63" w:rsidR="00000000" w:rsidRDefault="00A8211F">
            <w:pPr>
              <w:pStyle w:val="ConsPlusNormal"/>
              <w:jc w:val="center"/>
            </w:pPr>
            <w:r>
              <w:rPr>
                <w:noProof/>
                <w:position w:val="-2"/>
              </w:rPr>
              <w:drawing>
                <wp:inline distT="0" distB="0" distL="0" distR="0" wp14:anchorId="640939AF" wp14:editId="41AE6E32">
                  <wp:extent cx="152400" cy="16764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67640"/>
                          </a:xfrm>
                          <a:prstGeom prst="rect">
                            <a:avLst/>
                          </a:prstGeom>
                          <a:noFill/>
                          <a:ln>
                            <a:noFill/>
                          </a:ln>
                        </pic:spPr>
                      </pic:pic>
                    </a:graphicData>
                  </a:graphic>
                </wp:inline>
              </w:drawing>
            </w:r>
          </w:p>
        </w:tc>
        <w:tc>
          <w:tcPr>
            <w:tcW w:w="567" w:type="dxa"/>
            <w:tcBorders>
              <w:top w:val="single" w:sz="4" w:space="0" w:color="auto"/>
              <w:left w:val="single" w:sz="4" w:space="0" w:color="auto"/>
              <w:bottom w:val="single" w:sz="4" w:space="0" w:color="auto"/>
              <w:right w:val="single" w:sz="4" w:space="0" w:color="auto"/>
            </w:tcBorders>
          </w:tcPr>
          <w:p w14:paraId="5DC12991" w14:textId="77777777" w:rsidR="00000000" w:rsidRDefault="00392FD6">
            <w:pPr>
              <w:pStyle w:val="ConsPlusNormal"/>
              <w:jc w:val="center"/>
            </w:pPr>
            <w:r>
              <w:t>КС</w:t>
            </w:r>
          </w:p>
        </w:tc>
        <w:tc>
          <w:tcPr>
            <w:tcW w:w="624" w:type="dxa"/>
            <w:tcBorders>
              <w:top w:val="single" w:sz="4" w:space="0" w:color="auto"/>
              <w:left w:val="single" w:sz="4" w:space="0" w:color="auto"/>
              <w:bottom w:val="single" w:sz="4" w:space="0" w:color="auto"/>
              <w:right w:val="single" w:sz="4" w:space="0" w:color="auto"/>
            </w:tcBorders>
          </w:tcPr>
          <w:p w14:paraId="566496A9" w14:textId="77777777" w:rsidR="00000000" w:rsidRDefault="00392FD6">
            <w:pPr>
              <w:pStyle w:val="ConsPlusNormal"/>
              <w:jc w:val="center"/>
            </w:pPr>
            <w:r>
              <w:t>КСА</w:t>
            </w:r>
          </w:p>
        </w:tc>
        <w:tc>
          <w:tcPr>
            <w:tcW w:w="794" w:type="dxa"/>
            <w:tcBorders>
              <w:top w:val="single" w:sz="4" w:space="0" w:color="auto"/>
              <w:left w:val="single" w:sz="4" w:space="0" w:color="auto"/>
              <w:bottom w:val="single" w:sz="4" w:space="0" w:color="auto"/>
              <w:right w:val="single" w:sz="4" w:space="0" w:color="auto"/>
            </w:tcBorders>
          </w:tcPr>
          <w:p w14:paraId="6BF4BC51" w14:textId="77777777" w:rsidR="00000000" w:rsidRDefault="00392FD6">
            <w:pPr>
              <w:pStyle w:val="ConsPlusNormal"/>
              <w:jc w:val="center"/>
            </w:pPr>
            <w:r>
              <w:t>на изгиб</w:t>
            </w:r>
          </w:p>
        </w:tc>
        <w:tc>
          <w:tcPr>
            <w:tcW w:w="952" w:type="dxa"/>
            <w:tcBorders>
              <w:top w:val="single" w:sz="4" w:space="0" w:color="auto"/>
              <w:left w:val="single" w:sz="4" w:space="0" w:color="auto"/>
              <w:bottom w:val="single" w:sz="4" w:space="0" w:color="auto"/>
              <w:right w:val="single" w:sz="4" w:space="0" w:color="auto"/>
            </w:tcBorders>
          </w:tcPr>
          <w:p w14:paraId="26E950FC" w14:textId="77777777" w:rsidR="00000000" w:rsidRDefault="00392FD6">
            <w:pPr>
              <w:pStyle w:val="ConsPlusNormal"/>
              <w:jc w:val="center"/>
            </w:pPr>
            <w:r>
              <w:t>макроструктуры</w:t>
            </w:r>
          </w:p>
        </w:tc>
        <w:tc>
          <w:tcPr>
            <w:tcW w:w="859" w:type="dxa"/>
            <w:tcBorders>
              <w:top w:val="single" w:sz="4" w:space="0" w:color="auto"/>
              <w:left w:val="single" w:sz="4" w:space="0" w:color="auto"/>
              <w:bottom w:val="single" w:sz="4" w:space="0" w:color="auto"/>
              <w:right w:val="single" w:sz="4" w:space="0" w:color="auto"/>
            </w:tcBorders>
          </w:tcPr>
          <w:p w14:paraId="5FD49A34" w14:textId="77777777" w:rsidR="00000000" w:rsidRDefault="00392FD6">
            <w:pPr>
              <w:pStyle w:val="ConsPlusNormal"/>
              <w:jc w:val="center"/>
            </w:pPr>
            <w:r>
              <w:t>Дефектоскопия</w:t>
            </w:r>
          </w:p>
        </w:tc>
      </w:tr>
      <w:tr w:rsidR="00000000" w14:paraId="137CF33C" w14:textId="77777777">
        <w:tc>
          <w:tcPr>
            <w:tcW w:w="1304" w:type="dxa"/>
            <w:tcBorders>
              <w:top w:val="single" w:sz="4" w:space="0" w:color="auto"/>
              <w:left w:val="single" w:sz="4" w:space="0" w:color="auto"/>
              <w:bottom w:val="single" w:sz="4" w:space="0" w:color="auto"/>
              <w:right w:val="single" w:sz="4" w:space="0" w:color="auto"/>
            </w:tcBorders>
          </w:tcPr>
          <w:p w14:paraId="1D45E299" w14:textId="77777777" w:rsidR="00000000" w:rsidRDefault="00392FD6">
            <w:pPr>
              <w:pStyle w:val="ConsPlusNormal"/>
              <w:jc w:val="center"/>
            </w:pPr>
            <w:r>
              <w:t>1</w:t>
            </w:r>
          </w:p>
        </w:tc>
        <w:tc>
          <w:tcPr>
            <w:tcW w:w="737" w:type="dxa"/>
            <w:tcBorders>
              <w:top w:val="single" w:sz="4" w:space="0" w:color="auto"/>
              <w:left w:val="single" w:sz="4" w:space="0" w:color="auto"/>
              <w:bottom w:val="single" w:sz="4" w:space="0" w:color="auto"/>
              <w:right w:val="single" w:sz="4" w:space="0" w:color="auto"/>
            </w:tcBorders>
          </w:tcPr>
          <w:p w14:paraId="1D12C2B4" w14:textId="77777777" w:rsidR="00000000" w:rsidRDefault="00392FD6">
            <w:pPr>
              <w:pStyle w:val="ConsPlusNormal"/>
              <w:jc w:val="center"/>
            </w:pPr>
            <w:r>
              <w:t>2</w:t>
            </w:r>
          </w:p>
        </w:tc>
        <w:tc>
          <w:tcPr>
            <w:tcW w:w="794" w:type="dxa"/>
            <w:tcBorders>
              <w:top w:val="single" w:sz="4" w:space="0" w:color="auto"/>
              <w:left w:val="single" w:sz="4" w:space="0" w:color="auto"/>
              <w:bottom w:val="single" w:sz="4" w:space="0" w:color="auto"/>
              <w:right w:val="single" w:sz="4" w:space="0" w:color="auto"/>
            </w:tcBorders>
          </w:tcPr>
          <w:p w14:paraId="73C432ED" w14:textId="77777777" w:rsidR="00000000" w:rsidRDefault="00392FD6">
            <w:pPr>
              <w:pStyle w:val="ConsPlusNormal"/>
              <w:jc w:val="center"/>
            </w:pPr>
            <w:r>
              <w:t>3</w:t>
            </w:r>
          </w:p>
        </w:tc>
        <w:tc>
          <w:tcPr>
            <w:tcW w:w="581" w:type="dxa"/>
            <w:tcBorders>
              <w:top w:val="single" w:sz="4" w:space="0" w:color="auto"/>
              <w:left w:val="single" w:sz="4" w:space="0" w:color="auto"/>
              <w:bottom w:val="single" w:sz="4" w:space="0" w:color="auto"/>
              <w:right w:val="single" w:sz="4" w:space="0" w:color="auto"/>
            </w:tcBorders>
          </w:tcPr>
          <w:p w14:paraId="48E2AF80" w14:textId="77777777" w:rsidR="00000000" w:rsidRDefault="00392FD6">
            <w:pPr>
              <w:pStyle w:val="ConsPlusNormal"/>
              <w:jc w:val="center"/>
            </w:pPr>
            <w:r>
              <w:t>4</w:t>
            </w:r>
          </w:p>
        </w:tc>
        <w:tc>
          <w:tcPr>
            <w:tcW w:w="454" w:type="dxa"/>
            <w:tcBorders>
              <w:top w:val="single" w:sz="4" w:space="0" w:color="auto"/>
              <w:left w:val="single" w:sz="4" w:space="0" w:color="auto"/>
              <w:bottom w:val="single" w:sz="4" w:space="0" w:color="auto"/>
              <w:right w:val="single" w:sz="4" w:space="0" w:color="auto"/>
            </w:tcBorders>
          </w:tcPr>
          <w:p w14:paraId="3B738FA7" w14:textId="77777777" w:rsidR="00000000" w:rsidRDefault="00392FD6">
            <w:pPr>
              <w:pStyle w:val="ConsPlusNormal"/>
              <w:jc w:val="center"/>
            </w:pPr>
            <w:r>
              <w:t>5</w:t>
            </w:r>
          </w:p>
        </w:tc>
        <w:tc>
          <w:tcPr>
            <w:tcW w:w="454" w:type="dxa"/>
            <w:tcBorders>
              <w:top w:val="single" w:sz="4" w:space="0" w:color="auto"/>
              <w:left w:val="single" w:sz="4" w:space="0" w:color="auto"/>
              <w:bottom w:val="single" w:sz="4" w:space="0" w:color="auto"/>
              <w:right w:val="single" w:sz="4" w:space="0" w:color="auto"/>
            </w:tcBorders>
          </w:tcPr>
          <w:p w14:paraId="5B5ABE73" w14:textId="77777777" w:rsidR="00000000" w:rsidRDefault="00392FD6">
            <w:pPr>
              <w:pStyle w:val="ConsPlusNormal"/>
              <w:jc w:val="center"/>
            </w:pPr>
            <w:r>
              <w:t>6</w:t>
            </w:r>
          </w:p>
        </w:tc>
        <w:tc>
          <w:tcPr>
            <w:tcW w:w="454" w:type="dxa"/>
            <w:tcBorders>
              <w:top w:val="single" w:sz="4" w:space="0" w:color="auto"/>
              <w:left w:val="single" w:sz="4" w:space="0" w:color="auto"/>
              <w:bottom w:val="single" w:sz="4" w:space="0" w:color="auto"/>
              <w:right w:val="single" w:sz="4" w:space="0" w:color="auto"/>
            </w:tcBorders>
          </w:tcPr>
          <w:p w14:paraId="4349383D" w14:textId="77777777" w:rsidR="00000000" w:rsidRDefault="00392FD6">
            <w:pPr>
              <w:pStyle w:val="ConsPlusNormal"/>
              <w:jc w:val="center"/>
            </w:pPr>
            <w:r>
              <w:t>7</w:t>
            </w:r>
          </w:p>
        </w:tc>
        <w:tc>
          <w:tcPr>
            <w:tcW w:w="454" w:type="dxa"/>
            <w:tcBorders>
              <w:top w:val="single" w:sz="4" w:space="0" w:color="auto"/>
              <w:left w:val="single" w:sz="4" w:space="0" w:color="auto"/>
              <w:bottom w:val="single" w:sz="4" w:space="0" w:color="auto"/>
              <w:right w:val="single" w:sz="4" w:space="0" w:color="auto"/>
            </w:tcBorders>
          </w:tcPr>
          <w:p w14:paraId="6AFF5CAA" w14:textId="77777777" w:rsidR="00000000" w:rsidRDefault="00392FD6">
            <w:pPr>
              <w:pStyle w:val="ConsPlusNormal"/>
              <w:jc w:val="center"/>
            </w:pPr>
            <w:r>
              <w:t>8</w:t>
            </w:r>
          </w:p>
        </w:tc>
        <w:tc>
          <w:tcPr>
            <w:tcW w:w="567" w:type="dxa"/>
            <w:tcBorders>
              <w:top w:val="single" w:sz="4" w:space="0" w:color="auto"/>
              <w:left w:val="single" w:sz="4" w:space="0" w:color="auto"/>
              <w:bottom w:val="single" w:sz="4" w:space="0" w:color="auto"/>
              <w:right w:val="single" w:sz="4" w:space="0" w:color="auto"/>
            </w:tcBorders>
          </w:tcPr>
          <w:p w14:paraId="6192E429" w14:textId="77777777" w:rsidR="00000000" w:rsidRDefault="00392FD6">
            <w:pPr>
              <w:pStyle w:val="ConsPlusNormal"/>
              <w:jc w:val="center"/>
            </w:pPr>
            <w:r>
              <w:t>9</w:t>
            </w:r>
          </w:p>
        </w:tc>
        <w:tc>
          <w:tcPr>
            <w:tcW w:w="624" w:type="dxa"/>
            <w:tcBorders>
              <w:top w:val="single" w:sz="4" w:space="0" w:color="auto"/>
              <w:left w:val="single" w:sz="4" w:space="0" w:color="auto"/>
              <w:bottom w:val="single" w:sz="4" w:space="0" w:color="auto"/>
              <w:right w:val="single" w:sz="4" w:space="0" w:color="auto"/>
            </w:tcBorders>
          </w:tcPr>
          <w:p w14:paraId="5B47E337" w14:textId="77777777" w:rsidR="00000000" w:rsidRDefault="00392FD6">
            <w:pPr>
              <w:pStyle w:val="ConsPlusNormal"/>
              <w:jc w:val="center"/>
            </w:pPr>
            <w:r>
              <w:t>10</w:t>
            </w:r>
          </w:p>
        </w:tc>
        <w:tc>
          <w:tcPr>
            <w:tcW w:w="794" w:type="dxa"/>
            <w:tcBorders>
              <w:top w:val="single" w:sz="4" w:space="0" w:color="auto"/>
              <w:left w:val="single" w:sz="4" w:space="0" w:color="auto"/>
              <w:bottom w:val="single" w:sz="4" w:space="0" w:color="auto"/>
              <w:right w:val="single" w:sz="4" w:space="0" w:color="auto"/>
            </w:tcBorders>
          </w:tcPr>
          <w:p w14:paraId="6FE4AB84" w14:textId="77777777" w:rsidR="00000000" w:rsidRDefault="00392FD6">
            <w:pPr>
              <w:pStyle w:val="ConsPlusNormal"/>
              <w:jc w:val="center"/>
            </w:pPr>
            <w:r>
              <w:t>11</w:t>
            </w:r>
          </w:p>
        </w:tc>
        <w:tc>
          <w:tcPr>
            <w:tcW w:w="952" w:type="dxa"/>
            <w:tcBorders>
              <w:top w:val="single" w:sz="4" w:space="0" w:color="auto"/>
              <w:left w:val="single" w:sz="4" w:space="0" w:color="auto"/>
              <w:bottom w:val="single" w:sz="4" w:space="0" w:color="auto"/>
              <w:right w:val="single" w:sz="4" w:space="0" w:color="auto"/>
            </w:tcBorders>
          </w:tcPr>
          <w:p w14:paraId="3294CE6E" w14:textId="77777777" w:rsidR="00000000" w:rsidRDefault="00392FD6">
            <w:pPr>
              <w:pStyle w:val="ConsPlusNormal"/>
              <w:jc w:val="center"/>
            </w:pPr>
            <w:r>
              <w:t>12</w:t>
            </w:r>
          </w:p>
        </w:tc>
        <w:tc>
          <w:tcPr>
            <w:tcW w:w="859" w:type="dxa"/>
            <w:tcBorders>
              <w:top w:val="single" w:sz="4" w:space="0" w:color="auto"/>
              <w:left w:val="single" w:sz="4" w:space="0" w:color="auto"/>
              <w:bottom w:val="single" w:sz="4" w:space="0" w:color="auto"/>
              <w:right w:val="single" w:sz="4" w:space="0" w:color="auto"/>
            </w:tcBorders>
          </w:tcPr>
          <w:p w14:paraId="11C025F5" w14:textId="77777777" w:rsidR="00000000" w:rsidRDefault="00392FD6">
            <w:pPr>
              <w:pStyle w:val="ConsPlusNormal"/>
              <w:jc w:val="center"/>
            </w:pPr>
            <w:r>
              <w:t>13</w:t>
            </w:r>
          </w:p>
        </w:tc>
      </w:tr>
      <w:tr w:rsidR="00000000" w14:paraId="5A24A3BD" w14:textId="77777777">
        <w:tc>
          <w:tcPr>
            <w:tcW w:w="1304" w:type="dxa"/>
            <w:tcBorders>
              <w:top w:val="single" w:sz="4" w:space="0" w:color="auto"/>
              <w:left w:val="single" w:sz="4" w:space="0" w:color="auto"/>
              <w:bottom w:val="single" w:sz="4" w:space="0" w:color="auto"/>
              <w:right w:val="single" w:sz="4" w:space="0" w:color="auto"/>
            </w:tcBorders>
          </w:tcPr>
          <w:p w14:paraId="3B8C065C" w14:textId="77777777" w:rsidR="00000000" w:rsidRDefault="00392FD6">
            <w:pPr>
              <w:pStyle w:val="ConsPlusNormal"/>
            </w:pPr>
            <w:r>
              <w:t>Ст3пс3</w:t>
            </w:r>
          </w:p>
          <w:p w14:paraId="05DCCECB" w14:textId="77777777" w:rsidR="00000000" w:rsidRDefault="00392FD6">
            <w:pPr>
              <w:pStyle w:val="ConsPlusNormal"/>
            </w:pPr>
            <w:r>
              <w:t>Ст3сп3</w:t>
            </w:r>
          </w:p>
          <w:p w14:paraId="02F5ED49" w14:textId="77777777" w:rsidR="00000000" w:rsidRDefault="00392FD6">
            <w:pPr>
              <w:pStyle w:val="ConsPlusNormal"/>
            </w:pPr>
            <w:r>
              <w:t>Ст3Гпс3</w:t>
            </w:r>
          </w:p>
          <w:p w14:paraId="2F9CAB17" w14:textId="77777777" w:rsidR="00000000" w:rsidRDefault="00392FD6">
            <w:pPr>
              <w:pStyle w:val="ConsPlusNormal"/>
            </w:pPr>
            <w:r>
              <w:t>Ст3пс4</w:t>
            </w:r>
          </w:p>
          <w:p w14:paraId="285C5339" w14:textId="77777777" w:rsidR="00000000" w:rsidRDefault="00392FD6">
            <w:pPr>
              <w:pStyle w:val="ConsPlusNormal"/>
            </w:pPr>
            <w:r>
              <w:t>Ст3сп5</w:t>
            </w:r>
          </w:p>
          <w:p w14:paraId="78F16F38" w14:textId="77777777" w:rsidR="00000000" w:rsidRDefault="00392FD6">
            <w:pPr>
              <w:pStyle w:val="ConsPlusNormal"/>
            </w:pPr>
            <w:r>
              <w:t>Ст3Гпс4</w:t>
            </w:r>
          </w:p>
        </w:tc>
        <w:tc>
          <w:tcPr>
            <w:tcW w:w="737" w:type="dxa"/>
            <w:tcBorders>
              <w:top w:val="single" w:sz="4" w:space="0" w:color="auto"/>
              <w:left w:val="single" w:sz="4" w:space="0" w:color="auto"/>
              <w:bottom w:val="single" w:sz="4" w:space="0" w:color="auto"/>
              <w:right w:val="single" w:sz="4" w:space="0" w:color="auto"/>
            </w:tcBorders>
            <w:vAlign w:val="center"/>
          </w:tcPr>
          <w:p w14:paraId="6144BC6A" w14:textId="77777777" w:rsidR="00000000" w:rsidRDefault="00392FD6">
            <w:pPr>
              <w:pStyle w:val="ConsPlusNormal"/>
            </w:pPr>
            <w:r>
              <w:t>12</w:t>
            </w:r>
          </w:p>
        </w:tc>
        <w:tc>
          <w:tcPr>
            <w:tcW w:w="794" w:type="dxa"/>
            <w:tcBorders>
              <w:top w:val="single" w:sz="4" w:space="0" w:color="auto"/>
              <w:left w:val="single" w:sz="4" w:space="0" w:color="auto"/>
              <w:bottom w:val="single" w:sz="4" w:space="0" w:color="auto"/>
              <w:right w:val="single" w:sz="4" w:space="0" w:color="auto"/>
            </w:tcBorders>
            <w:vAlign w:val="center"/>
          </w:tcPr>
          <w:p w14:paraId="24FD1F21" w14:textId="77777777" w:rsidR="00000000" w:rsidRDefault="00392FD6">
            <w:pPr>
              <w:pStyle w:val="ConsPlusNormal"/>
            </w:pPr>
            <w:r>
              <w:t>1,6</w:t>
            </w:r>
          </w:p>
        </w:tc>
        <w:tc>
          <w:tcPr>
            <w:tcW w:w="581" w:type="dxa"/>
            <w:tcBorders>
              <w:top w:val="single" w:sz="4" w:space="0" w:color="auto"/>
              <w:left w:val="single" w:sz="4" w:space="0" w:color="auto"/>
              <w:bottom w:val="single" w:sz="4" w:space="0" w:color="auto"/>
              <w:right w:val="single" w:sz="4" w:space="0" w:color="auto"/>
            </w:tcBorders>
            <w:vAlign w:val="center"/>
          </w:tcPr>
          <w:p w14:paraId="1D9FE8B1" w14:textId="77777777" w:rsidR="00000000" w:rsidRDefault="00392FD6">
            <w:pPr>
              <w:pStyle w:val="ConsPlusNormal"/>
              <w:jc w:val="center"/>
            </w:pPr>
            <w:r>
              <w:t>200</w:t>
            </w:r>
          </w:p>
        </w:tc>
        <w:tc>
          <w:tcPr>
            <w:tcW w:w="454" w:type="dxa"/>
            <w:tcBorders>
              <w:top w:val="single" w:sz="4" w:space="0" w:color="auto"/>
              <w:left w:val="single" w:sz="4" w:space="0" w:color="auto"/>
              <w:bottom w:val="single" w:sz="4" w:space="0" w:color="auto"/>
              <w:right w:val="single" w:sz="4" w:space="0" w:color="auto"/>
            </w:tcBorders>
            <w:vAlign w:val="center"/>
          </w:tcPr>
          <w:p w14:paraId="1AAE8E84"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vAlign w:val="center"/>
          </w:tcPr>
          <w:p w14:paraId="359E2AFB"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vAlign w:val="center"/>
          </w:tcPr>
          <w:p w14:paraId="0FE3AE89"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vAlign w:val="center"/>
          </w:tcPr>
          <w:p w14:paraId="2CAB7EF5"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vAlign w:val="center"/>
          </w:tcPr>
          <w:p w14:paraId="4A3257E4"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vAlign w:val="center"/>
          </w:tcPr>
          <w:p w14:paraId="0862AC55"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vAlign w:val="center"/>
          </w:tcPr>
          <w:p w14:paraId="4C79FEF0" w14:textId="77777777" w:rsidR="00000000" w:rsidRDefault="00392FD6">
            <w:pPr>
              <w:pStyle w:val="ConsPlusNormal"/>
            </w:pPr>
            <w:r>
              <w:t>+</w:t>
            </w:r>
          </w:p>
        </w:tc>
        <w:tc>
          <w:tcPr>
            <w:tcW w:w="952" w:type="dxa"/>
            <w:tcBorders>
              <w:top w:val="single" w:sz="4" w:space="0" w:color="auto"/>
              <w:left w:val="single" w:sz="4" w:space="0" w:color="auto"/>
              <w:bottom w:val="single" w:sz="4" w:space="0" w:color="auto"/>
              <w:right w:val="single" w:sz="4" w:space="0" w:color="auto"/>
            </w:tcBorders>
            <w:vAlign w:val="center"/>
          </w:tcPr>
          <w:p w14:paraId="7F3610A7" w14:textId="77777777" w:rsidR="00000000" w:rsidRDefault="00392FD6">
            <w:pPr>
              <w:pStyle w:val="ConsPlusNormal"/>
            </w:pPr>
            <w:r>
              <w:t>-</w:t>
            </w:r>
          </w:p>
        </w:tc>
        <w:tc>
          <w:tcPr>
            <w:tcW w:w="859" w:type="dxa"/>
            <w:tcBorders>
              <w:top w:val="single" w:sz="4" w:space="0" w:color="auto"/>
              <w:left w:val="single" w:sz="4" w:space="0" w:color="auto"/>
              <w:bottom w:val="single" w:sz="4" w:space="0" w:color="auto"/>
              <w:right w:val="single" w:sz="4" w:space="0" w:color="auto"/>
            </w:tcBorders>
            <w:vAlign w:val="center"/>
          </w:tcPr>
          <w:p w14:paraId="5829E435" w14:textId="77777777" w:rsidR="00000000" w:rsidRDefault="00392FD6">
            <w:pPr>
              <w:pStyle w:val="ConsPlusNormal"/>
            </w:pPr>
            <w:r>
              <w:t>-</w:t>
            </w:r>
          </w:p>
        </w:tc>
      </w:tr>
      <w:tr w:rsidR="00000000" w14:paraId="3582EA77" w14:textId="77777777">
        <w:tc>
          <w:tcPr>
            <w:tcW w:w="1304" w:type="dxa"/>
            <w:tcBorders>
              <w:top w:val="single" w:sz="4" w:space="0" w:color="auto"/>
              <w:left w:val="single" w:sz="4" w:space="0" w:color="auto"/>
              <w:bottom w:val="single" w:sz="4" w:space="0" w:color="auto"/>
              <w:right w:val="single" w:sz="4" w:space="0" w:color="auto"/>
            </w:tcBorders>
          </w:tcPr>
          <w:p w14:paraId="4AAA655F" w14:textId="77777777" w:rsidR="00000000" w:rsidRDefault="00392FD6">
            <w:pPr>
              <w:pStyle w:val="ConsPlusNormal"/>
            </w:pPr>
            <w:r>
              <w:t>20</w:t>
            </w:r>
          </w:p>
        </w:tc>
        <w:tc>
          <w:tcPr>
            <w:tcW w:w="737" w:type="dxa"/>
            <w:tcBorders>
              <w:top w:val="single" w:sz="4" w:space="0" w:color="auto"/>
              <w:left w:val="single" w:sz="4" w:space="0" w:color="auto"/>
              <w:bottom w:val="single" w:sz="4" w:space="0" w:color="auto"/>
              <w:right w:val="single" w:sz="4" w:space="0" w:color="auto"/>
            </w:tcBorders>
          </w:tcPr>
          <w:p w14:paraId="05FFD3F1" w14:textId="77777777" w:rsidR="00000000" w:rsidRDefault="00392FD6">
            <w:pPr>
              <w:pStyle w:val="ConsPlusNormal"/>
            </w:pPr>
            <w:r>
              <w:t>12</w:t>
            </w:r>
          </w:p>
        </w:tc>
        <w:tc>
          <w:tcPr>
            <w:tcW w:w="794" w:type="dxa"/>
            <w:tcBorders>
              <w:top w:val="single" w:sz="4" w:space="0" w:color="auto"/>
              <w:left w:val="single" w:sz="4" w:space="0" w:color="auto"/>
              <w:bottom w:val="single" w:sz="4" w:space="0" w:color="auto"/>
              <w:right w:val="single" w:sz="4" w:space="0" w:color="auto"/>
            </w:tcBorders>
          </w:tcPr>
          <w:p w14:paraId="427283A4" w14:textId="77777777" w:rsidR="00000000" w:rsidRDefault="00392FD6">
            <w:pPr>
              <w:pStyle w:val="ConsPlusNormal"/>
            </w:pPr>
            <w:r>
              <w:t>1,6</w:t>
            </w:r>
          </w:p>
        </w:tc>
        <w:tc>
          <w:tcPr>
            <w:tcW w:w="581" w:type="dxa"/>
            <w:tcBorders>
              <w:top w:val="single" w:sz="4" w:space="0" w:color="auto"/>
              <w:left w:val="single" w:sz="4" w:space="0" w:color="auto"/>
              <w:bottom w:val="single" w:sz="4" w:space="0" w:color="auto"/>
              <w:right w:val="single" w:sz="4" w:space="0" w:color="auto"/>
            </w:tcBorders>
          </w:tcPr>
          <w:p w14:paraId="3E31022B" w14:textId="77777777" w:rsidR="00000000" w:rsidRDefault="00392FD6">
            <w:pPr>
              <w:pStyle w:val="ConsPlusNormal"/>
              <w:jc w:val="center"/>
            </w:pPr>
            <w:r>
              <w:t>300</w:t>
            </w:r>
          </w:p>
        </w:tc>
        <w:tc>
          <w:tcPr>
            <w:tcW w:w="454" w:type="dxa"/>
            <w:tcBorders>
              <w:top w:val="single" w:sz="4" w:space="0" w:color="auto"/>
              <w:left w:val="single" w:sz="4" w:space="0" w:color="auto"/>
              <w:bottom w:val="single" w:sz="4" w:space="0" w:color="auto"/>
              <w:right w:val="single" w:sz="4" w:space="0" w:color="auto"/>
            </w:tcBorders>
          </w:tcPr>
          <w:p w14:paraId="792D126B"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51289B2A"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1DD583AF"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232999DB"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0E0032C4"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38A83244"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279D22DC" w14:textId="77777777" w:rsidR="00000000" w:rsidRDefault="00392FD6">
            <w:pPr>
              <w:pStyle w:val="ConsPlusNormal"/>
            </w:pPr>
            <w:r>
              <w:t>+</w:t>
            </w:r>
          </w:p>
        </w:tc>
        <w:tc>
          <w:tcPr>
            <w:tcW w:w="952" w:type="dxa"/>
            <w:tcBorders>
              <w:top w:val="single" w:sz="4" w:space="0" w:color="auto"/>
              <w:left w:val="single" w:sz="4" w:space="0" w:color="auto"/>
              <w:bottom w:val="single" w:sz="4" w:space="0" w:color="auto"/>
              <w:right w:val="single" w:sz="4" w:space="0" w:color="auto"/>
            </w:tcBorders>
          </w:tcPr>
          <w:p w14:paraId="524F28B0" w14:textId="77777777" w:rsidR="00000000" w:rsidRDefault="00392FD6">
            <w:pPr>
              <w:pStyle w:val="ConsPlusNormal"/>
            </w:pPr>
            <w:r>
              <w:t>-</w:t>
            </w:r>
          </w:p>
        </w:tc>
        <w:tc>
          <w:tcPr>
            <w:tcW w:w="859" w:type="dxa"/>
            <w:tcBorders>
              <w:top w:val="single" w:sz="4" w:space="0" w:color="auto"/>
              <w:left w:val="single" w:sz="4" w:space="0" w:color="auto"/>
              <w:bottom w:val="single" w:sz="4" w:space="0" w:color="auto"/>
              <w:right w:val="single" w:sz="4" w:space="0" w:color="auto"/>
            </w:tcBorders>
          </w:tcPr>
          <w:p w14:paraId="41D8CED0" w14:textId="77777777" w:rsidR="00000000" w:rsidRDefault="00392FD6">
            <w:pPr>
              <w:pStyle w:val="ConsPlusNormal"/>
            </w:pPr>
            <w:r>
              <w:t>-</w:t>
            </w:r>
          </w:p>
        </w:tc>
      </w:tr>
      <w:tr w:rsidR="00000000" w14:paraId="090664E5" w14:textId="77777777">
        <w:tc>
          <w:tcPr>
            <w:tcW w:w="1304" w:type="dxa"/>
            <w:tcBorders>
              <w:top w:val="single" w:sz="4" w:space="0" w:color="auto"/>
              <w:left w:val="single" w:sz="4" w:space="0" w:color="auto"/>
              <w:bottom w:val="single" w:sz="4" w:space="0" w:color="auto"/>
              <w:right w:val="single" w:sz="4" w:space="0" w:color="auto"/>
            </w:tcBorders>
          </w:tcPr>
          <w:p w14:paraId="7A699618" w14:textId="77777777" w:rsidR="00000000" w:rsidRDefault="00392FD6">
            <w:pPr>
              <w:pStyle w:val="ConsPlusNormal"/>
            </w:pPr>
            <w:r>
              <w:lastRenderedPageBreak/>
              <w:t>15К, 16К, 18К, 20К</w:t>
            </w:r>
          </w:p>
        </w:tc>
        <w:tc>
          <w:tcPr>
            <w:tcW w:w="737" w:type="dxa"/>
            <w:tcBorders>
              <w:top w:val="single" w:sz="4" w:space="0" w:color="auto"/>
              <w:left w:val="single" w:sz="4" w:space="0" w:color="auto"/>
              <w:bottom w:val="single" w:sz="4" w:space="0" w:color="auto"/>
              <w:right w:val="single" w:sz="4" w:space="0" w:color="auto"/>
            </w:tcBorders>
          </w:tcPr>
          <w:p w14:paraId="3FAFFFC5" w14:textId="77777777" w:rsidR="00000000" w:rsidRDefault="00392FD6">
            <w:pPr>
              <w:pStyle w:val="ConsPlusNormal"/>
            </w:pPr>
            <w:r>
              <w:t>Не ограничено</w:t>
            </w:r>
          </w:p>
        </w:tc>
        <w:tc>
          <w:tcPr>
            <w:tcW w:w="794" w:type="dxa"/>
            <w:tcBorders>
              <w:top w:val="single" w:sz="4" w:space="0" w:color="auto"/>
              <w:left w:val="single" w:sz="4" w:space="0" w:color="auto"/>
              <w:bottom w:val="single" w:sz="4" w:space="0" w:color="auto"/>
              <w:right w:val="single" w:sz="4" w:space="0" w:color="auto"/>
            </w:tcBorders>
          </w:tcPr>
          <w:p w14:paraId="5DF3F584" w14:textId="77777777" w:rsidR="00000000" w:rsidRDefault="00392FD6">
            <w:pPr>
              <w:pStyle w:val="ConsPlusNormal"/>
            </w:pPr>
            <w:r>
              <w:t>Не ограничено</w:t>
            </w:r>
          </w:p>
        </w:tc>
        <w:tc>
          <w:tcPr>
            <w:tcW w:w="581" w:type="dxa"/>
            <w:tcBorders>
              <w:top w:val="single" w:sz="4" w:space="0" w:color="auto"/>
              <w:left w:val="single" w:sz="4" w:space="0" w:color="auto"/>
              <w:bottom w:val="single" w:sz="4" w:space="0" w:color="auto"/>
              <w:right w:val="single" w:sz="4" w:space="0" w:color="auto"/>
            </w:tcBorders>
          </w:tcPr>
          <w:p w14:paraId="731EB7B2" w14:textId="77777777" w:rsidR="00000000" w:rsidRDefault="00392FD6">
            <w:pPr>
              <w:pStyle w:val="ConsPlusNormal"/>
              <w:jc w:val="center"/>
            </w:pPr>
            <w:r>
              <w:t>450</w:t>
            </w:r>
          </w:p>
        </w:tc>
        <w:tc>
          <w:tcPr>
            <w:tcW w:w="454" w:type="dxa"/>
            <w:tcBorders>
              <w:top w:val="single" w:sz="4" w:space="0" w:color="auto"/>
              <w:left w:val="single" w:sz="4" w:space="0" w:color="auto"/>
              <w:bottom w:val="single" w:sz="4" w:space="0" w:color="auto"/>
              <w:right w:val="single" w:sz="4" w:space="0" w:color="auto"/>
            </w:tcBorders>
          </w:tcPr>
          <w:p w14:paraId="7C7A1355"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7244A4D4"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4E744A15"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5E4AE536"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7A4843CC"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415DDAA0"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48990D28" w14:textId="77777777" w:rsidR="00000000" w:rsidRDefault="00392FD6">
            <w:pPr>
              <w:pStyle w:val="ConsPlusNormal"/>
            </w:pPr>
            <w:r>
              <w:t>+</w:t>
            </w:r>
          </w:p>
        </w:tc>
        <w:tc>
          <w:tcPr>
            <w:tcW w:w="952" w:type="dxa"/>
            <w:tcBorders>
              <w:top w:val="single" w:sz="4" w:space="0" w:color="auto"/>
              <w:left w:val="single" w:sz="4" w:space="0" w:color="auto"/>
              <w:bottom w:val="single" w:sz="4" w:space="0" w:color="auto"/>
              <w:right w:val="single" w:sz="4" w:space="0" w:color="auto"/>
            </w:tcBorders>
          </w:tcPr>
          <w:p w14:paraId="329A99FD" w14:textId="77777777" w:rsidR="00000000" w:rsidRDefault="00392FD6">
            <w:pPr>
              <w:pStyle w:val="ConsPlusNormal"/>
            </w:pPr>
            <w:r>
              <w:t>+</w:t>
            </w:r>
          </w:p>
        </w:tc>
        <w:tc>
          <w:tcPr>
            <w:tcW w:w="859" w:type="dxa"/>
            <w:tcBorders>
              <w:top w:val="single" w:sz="4" w:space="0" w:color="auto"/>
              <w:left w:val="single" w:sz="4" w:space="0" w:color="auto"/>
              <w:bottom w:val="single" w:sz="4" w:space="0" w:color="auto"/>
              <w:right w:val="single" w:sz="4" w:space="0" w:color="auto"/>
            </w:tcBorders>
          </w:tcPr>
          <w:p w14:paraId="70124C4F" w14:textId="77777777" w:rsidR="00000000" w:rsidRDefault="00392FD6">
            <w:pPr>
              <w:pStyle w:val="ConsPlusNormal"/>
            </w:pPr>
            <w:r>
              <w:t>+</w:t>
            </w:r>
          </w:p>
        </w:tc>
      </w:tr>
      <w:tr w:rsidR="00000000" w14:paraId="112CD29E" w14:textId="77777777">
        <w:tc>
          <w:tcPr>
            <w:tcW w:w="1304" w:type="dxa"/>
            <w:tcBorders>
              <w:top w:val="single" w:sz="4" w:space="0" w:color="auto"/>
              <w:left w:val="single" w:sz="4" w:space="0" w:color="auto"/>
              <w:bottom w:val="single" w:sz="4" w:space="0" w:color="auto"/>
              <w:right w:val="single" w:sz="4" w:space="0" w:color="auto"/>
            </w:tcBorders>
          </w:tcPr>
          <w:p w14:paraId="555951C6" w14:textId="77777777" w:rsidR="00000000" w:rsidRDefault="00392FD6">
            <w:pPr>
              <w:pStyle w:val="ConsPlusNormal"/>
            </w:pPr>
            <w:r>
              <w:t>22К</w:t>
            </w:r>
          </w:p>
        </w:tc>
        <w:tc>
          <w:tcPr>
            <w:tcW w:w="737" w:type="dxa"/>
            <w:tcBorders>
              <w:top w:val="single" w:sz="4" w:space="0" w:color="auto"/>
              <w:left w:val="single" w:sz="4" w:space="0" w:color="auto"/>
              <w:bottom w:val="single" w:sz="4" w:space="0" w:color="auto"/>
              <w:right w:val="single" w:sz="4" w:space="0" w:color="auto"/>
            </w:tcBorders>
          </w:tcPr>
          <w:p w14:paraId="5EA2F5B0" w14:textId="77777777" w:rsidR="00000000" w:rsidRDefault="00392FD6">
            <w:pPr>
              <w:pStyle w:val="ConsPlusNormal"/>
            </w:pPr>
            <w:r>
              <w:t>То же</w:t>
            </w:r>
          </w:p>
        </w:tc>
        <w:tc>
          <w:tcPr>
            <w:tcW w:w="794" w:type="dxa"/>
            <w:tcBorders>
              <w:top w:val="single" w:sz="4" w:space="0" w:color="auto"/>
              <w:left w:val="single" w:sz="4" w:space="0" w:color="auto"/>
              <w:bottom w:val="single" w:sz="4" w:space="0" w:color="auto"/>
              <w:right w:val="single" w:sz="4" w:space="0" w:color="auto"/>
            </w:tcBorders>
          </w:tcPr>
          <w:p w14:paraId="2CB85C32" w14:textId="77777777" w:rsidR="00000000" w:rsidRDefault="00392FD6">
            <w:pPr>
              <w:pStyle w:val="ConsPlusNormal"/>
            </w:pPr>
            <w:r>
              <w:t>То же</w:t>
            </w:r>
          </w:p>
        </w:tc>
        <w:tc>
          <w:tcPr>
            <w:tcW w:w="581" w:type="dxa"/>
            <w:tcBorders>
              <w:top w:val="single" w:sz="4" w:space="0" w:color="auto"/>
              <w:left w:val="single" w:sz="4" w:space="0" w:color="auto"/>
              <w:bottom w:val="single" w:sz="4" w:space="0" w:color="auto"/>
              <w:right w:val="single" w:sz="4" w:space="0" w:color="auto"/>
            </w:tcBorders>
          </w:tcPr>
          <w:p w14:paraId="37B5BC49" w14:textId="77777777" w:rsidR="00000000" w:rsidRDefault="00392FD6">
            <w:pPr>
              <w:pStyle w:val="ConsPlusNormal"/>
              <w:jc w:val="center"/>
            </w:pPr>
            <w:r>
              <w:t>350</w:t>
            </w:r>
          </w:p>
        </w:tc>
        <w:tc>
          <w:tcPr>
            <w:tcW w:w="454" w:type="dxa"/>
            <w:tcBorders>
              <w:top w:val="single" w:sz="4" w:space="0" w:color="auto"/>
              <w:left w:val="single" w:sz="4" w:space="0" w:color="auto"/>
              <w:bottom w:val="single" w:sz="4" w:space="0" w:color="auto"/>
              <w:right w:val="single" w:sz="4" w:space="0" w:color="auto"/>
            </w:tcBorders>
          </w:tcPr>
          <w:p w14:paraId="5205195B"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28AA93EC"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32F992BC"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2B7F1382"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451C3A91"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66FFAC6F"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7986FD68" w14:textId="77777777" w:rsidR="00000000" w:rsidRDefault="00392FD6">
            <w:pPr>
              <w:pStyle w:val="ConsPlusNormal"/>
            </w:pPr>
            <w:r>
              <w:t>+</w:t>
            </w:r>
          </w:p>
        </w:tc>
        <w:tc>
          <w:tcPr>
            <w:tcW w:w="952" w:type="dxa"/>
            <w:tcBorders>
              <w:top w:val="single" w:sz="4" w:space="0" w:color="auto"/>
              <w:left w:val="single" w:sz="4" w:space="0" w:color="auto"/>
              <w:bottom w:val="single" w:sz="4" w:space="0" w:color="auto"/>
              <w:right w:val="single" w:sz="4" w:space="0" w:color="auto"/>
            </w:tcBorders>
          </w:tcPr>
          <w:p w14:paraId="4AB46BE0" w14:textId="77777777" w:rsidR="00000000" w:rsidRDefault="00392FD6">
            <w:pPr>
              <w:pStyle w:val="ConsPlusNormal"/>
            </w:pPr>
            <w:r>
              <w:t>+</w:t>
            </w:r>
          </w:p>
        </w:tc>
        <w:tc>
          <w:tcPr>
            <w:tcW w:w="859" w:type="dxa"/>
            <w:tcBorders>
              <w:top w:val="single" w:sz="4" w:space="0" w:color="auto"/>
              <w:left w:val="single" w:sz="4" w:space="0" w:color="auto"/>
              <w:bottom w:val="single" w:sz="4" w:space="0" w:color="auto"/>
              <w:right w:val="single" w:sz="4" w:space="0" w:color="auto"/>
            </w:tcBorders>
          </w:tcPr>
          <w:p w14:paraId="069B5C33" w14:textId="77777777" w:rsidR="00000000" w:rsidRDefault="00392FD6">
            <w:pPr>
              <w:pStyle w:val="ConsPlusNormal"/>
            </w:pPr>
            <w:r>
              <w:t>+</w:t>
            </w:r>
          </w:p>
        </w:tc>
      </w:tr>
      <w:tr w:rsidR="00000000" w14:paraId="2619E2D9" w14:textId="77777777">
        <w:tc>
          <w:tcPr>
            <w:tcW w:w="1304" w:type="dxa"/>
            <w:tcBorders>
              <w:top w:val="single" w:sz="4" w:space="0" w:color="auto"/>
              <w:left w:val="single" w:sz="4" w:space="0" w:color="auto"/>
              <w:bottom w:val="single" w:sz="4" w:space="0" w:color="auto"/>
              <w:right w:val="single" w:sz="4" w:space="0" w:color="auto"/>
            </w:tcBorders>
          </w:tcPr>
          <w:p w14:paraId="7F98B2D0" w14:textId="77777777" w:rsidR="00000000" w:rsidRDefault="00392FD6">
            <w:pPr>
              <w:pStyle w:val="ConsPlusNormal"/>
            </w:pPr>
            <w:r>
              <w:t>15ГС</w:t>
            </w:r>
          </w:p>
        </w:tc>
        <w:tc>
          <w:tcPr>
            <w:tcW w:w="737" w:type="dxa"/>
            <w:tcBorders>
              <w:top w:val="single" w:sz="4" w:space="0" w:color="auto"/>
              <w:left w:val="single" w:sz="4" w:space="0" w:color="auto"/>
              <w:bottom w:val="single" w:sz="4" w:space="0" w:color="auto"/>
              <w:right w:val="single" w:sz="4" w:space="0" w:color="auto"/>
            </w:tcBorders>
          </w:tcPr>
          <w:p w14:paraId="2010D757"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4121EF29" w14:textId="77777777" w:rsidR="00000000" w:rsidRDefault="00392FD6">
            <w:pPr>
              <w:pStyle w:val="ConsPlusNormal"/>
            </w:pPr>
            <w:r>
              <w:t>"</w:t>
            </w:r>
          </w:p>
        </w:tc>
        <w:tc>
          <w:tcPr>
            <w:tcW w:w="581" w:type="dxa"/>
            <w:tcBorders>
              <w:top w:val="single" w:sz="4" w:space="0" w:color="auto"/>
              <w:left w:val="single" w:sz="4" w:space="0" w:color="auto"/>
              <w:bottom w:val="single" w:sz="4" w:space="0" w:color="auto"/>
              <w:right w:val="single" w:sz="4" w:space="0" w:color="auto"/>
            </w:tcBorders>
          </w:tcPr>
          <w:p w14:paraId="4DE0C778" w14:textId="77777777" w:rsidR="00000000" w:rsidRDefault="00392FD6">
            <w:pPr>
              <w:pStyle w:val="ConsPlusNormal"/>
              <w:jc w:val="center"/>
            </w:pPr>
            <w:r>
              <w:t>450</w:t>
            </w:r>
          </w:p>
        </w:tc>
        <w:tc>
          <w:tcPr>
            <w:tcW w:w="454" w:type="dxa"/>
            <w:tcBorders>
              <w:top w:val="single" w:sz="4" w:space="0" w:color="auto"/>
              <w:left w:val="single" w:sz="4" w:space="0" w:color="auto"/>
              <w:bottom w:val="single" w:sz="4" w:space="0" w:color="auto"/>
              <w:right w:val="single" w:sz="4" w:space="0" w:color="auto"/>
            </w:tcBorders>
          </w:tcPr>
          <w:p w14:paraId="43511CB0"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19C65A77"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6989487E"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52AEEBA1"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1B9261DF"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59C16E71"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6CB6DB5C" w14:textId="77777777" w:rsidR="00000000" w:rsidRDefault="00392FD6">
            <w:pPr>
              <w:pStyle w:val="ConsPlusNormal"/>
            </w:pPr>
            <w:r>
              <w:t>+</w:t>
            </w:r>
          </w:p>
        </w:tc>
        <w:tc>
          <w:tcPr>
            <w:tcW w:w="952" w:type="dxa"/>
            <w:tcBorders>
              <w:top w:val="single" w:sz="4" w:space="0" w:color="auto"/>
              <w:left w:val="single" w:sz="4" w:space="0" w:color="auto"/>
              <w:bottom w:val="single" w:sz="4" w:space="0" w:color="auto"/>
              <w:right w:val="single" w:sz="4" w:space="0" w:color="auto"/>
            </w:tcBorders>
          </w:tcPr>
          <w:p w14:paraId="3E0A515B" w14:textId="77777777" w:rsidR="00000000" w:rsidRDefault="00392FD6">
            <w:pPr>
              <w:pStyle w:val="ConsPlusNormal"/>
            </w:pPr>
            <w:r>
              <w:t>+</w:t>
            </w:r>
          </w:p>
        </w:tc>
        <w:tc>
          <w:tcPr>
            <w:tcW w:w="859" w:type="dxa"/>
            <w:tcBorders>
              <w:top w:val="single" w:sz="4" w:space="0" w:color="auto"/>
              <w:left w:val="single" w:sz="4" w:space="0" w:color="auto"/>
              <w:bottom w:val="single" w:sz="4" w:space="0" w:color="auto"/>
              <w:right w:val="single" w:sz="4" w:space="0" w:color="auto"/>
            </w:tcBorders>
          </w:tcPr>
          <w:p w14:paraId="2CDFF07E" w14:textId="77777777" w:rsidR="00000000" w:rsidRDefault="00392FD6">
            <w:pPr>
              <w:pStyle w:val="ConsPlusNormal"/>
            </w:pPr>
            <w:r>
              <w:t>+</w:t>
            </w:r>
          </w:p>
        </w:tc>
      </w:tr>
      <w:tr w:rsidR="00000000" w14:paraId="1E1CE007" w14:textId="77777777">
        <w:tc>
          <w:tcPr>
            <w:tcW w:w="1304" w:type="dxa"/>
            <w:tcBorders>
              <w:top w:val="single" w:sz="4" w:space="0" w:color="auto"/>
              <w:left w:val="single" w:sz="4" w:space="0" w:color="auto"/>
              <w:bottom w:val="single" w:sz="4" w:space="0" w:color="auto"/>
              <w:right w:val="single" w:sz="4" w:space="0" w:color="auto"/>
            </w:tcBorders>
          </w:tcPr>
          <w:p w14:paraId="4A2066D6" w14:textId="77777777" w:rsidR="00000000" w:rsidRDefault="00392FD6">
            <w:pPr>
              <w:pStyle w:val="ConsPlusNormal"/>
            </w:pPr>
            <w:r>
              <w:t>17ГС, 17Г1С</w:t>
            </w:r>
          </w:p>
        </w:tc>
        <w:tc>
          <w:tcPr>
            <w:tcW w:w="737" w:type="dxa"/>
            <w:tcBorders>
              <w:top w:val="single" w:sz="4" w:space="0" w:color="auto"/>
              <w:left w:val="single" w:sz="4" w:space="0" w:color="auto"/>
              <w:bottom w:val="single" w:sz="4" w:space="0" w:color="auto"/>
              <w:right w:val="single" w:sz="4" w:space="0" w:color="auto"/>
            </w:tcBorders>
          </w:tcPr>
          <w:p w14:paraId="58160EEF"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6147D5F1" w14:textId="77777777" w:rsidR="00000000" w:rsidRDefault="00392FD6">
            <w:pPr>
              <w:pStyle w:val="ConsPlusNormal"/>
            </w:pPr>
            <w:r>
              <w:t>"</w:t>
            </w:r>
          </w:p>
        </w:tc>
        <w:tc>
          <w:tcPr>
            <w:tcW w:w="581" w:type="dxa"/>
            <w:tcBorders>
              <w:top w:val="single" w:sz="4" w:space="0" w:color="auto"/>
              <w:left w:val="single" w:sz="4" w:space="0" w:color="auto"/>
              <w:bottom w:val="single" w:sz="4" w:space="0" w:color="auto"/>
              <w:right w:val="single" w:sz="4" w:space="0" w:color="auto"/>
            </w:tcBorders>
          </w:tcPr>
          <w:p w14:paraId="1BE766B4" w14:textId="77777777" w:rsidR="00000000" w:rsidRDefault="00392FD6">
            <w:pPr>
              <w:pStyle w:val="ConsPlusNormal"/>
              <w:jc w:val="center"/>
            </w:pPr>
            <w:r>
              <w:t>350</w:t>
            </w:r>
          </w:p>
        </w:tc>
        <w:tc>
          <w:tcPr>
            <w:tcW w:w="454" w:type="dxa"/>
            <w:tcBorders>
              <w:top w:val="single" w:sz="4" w:space="0" w:color="auto"/>
              <w:left w:val="single" w:sz="4" w:space="0" w:color="auto"/>
              <w:bottom w:val="single" w:sz="4" w:space="0" w:color="auto"/>
              <w:right w:val="single" w:sz="4" w:space="0" w:color="auto"/>
            </w:tcBorders>
          </w:tcPr>
          <w:p w14:paraId="175BCD4D"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37DFC882"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1F1BEC49"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0D4463D2"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13B624B7"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4DAB4783"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3EE34DEC" w14:textId="77777777" w:rsidR="00000000" w:rsidRDefault="00392FD6">
            <w:pPr>
              <w:pStyle w:val="ConsPlusNormal"/>
            </w:pPr>
            <w:r>
              <w:t>+</w:t>
            </w:r>
          </w:p>
        </w:tc>
        <w:tc>
          <w:tcPr>
            <w:tcW w:w="952" w:type="dxa"/>
            <w:tcBorders>
              <w:top w:val="single" w:sz="4" w:space="0" w:color="auto"/>
              <w:left w:val="single" w:sz="4" w:space="0" w:color="auto"/>
              <w:bottom w:val="single" w:sz="4" w:space="0" w:color="auto"/>
              <w:right w:val="single" w:sz="4" w:space="0" w:color="auto"/>
            </w:tcBorders>
          </w:tcPr>
          <w:p w14:paraId="31312EB4" w14:textId="77777777" w:rsidR="00000000" w:rsidRDefault="00392FD6">
            <w:pPr>
              <w:pStyle w:val="ConsPlusNormal"/>
            </w:pPr>
            <w:r>
              <w:t>+</w:t>
            </w:r>
          </w:p>
        </w:tc>
        <w:tc>
          <w:tcPr>
            <w:tcW w:w="859" w:type="dxa"/>
            <w:tcBorders>
              <w:top w:val="single" w:sz="4" w:space="0" w:color="auto"/>
              <w:left w:val="single" w:sz="4" w:space="0" w:color="auto"/>
              <w:bottom w:val="single" w:sz="4" w:space="0" w:color="auto"/>
              <w:right w:val="single" w:sz="4" w:space="0" w:color="auto"/>
            </w:tcBorders>
          </w:tcPr>
          <w:p w14:paraId="46D96C4F" w14:textId="77777777" w:rsidR="00000000" w:rsidRDefault="00392FD6">
            <w:pPr>
              <w:pStyle w:val="ConsPlusNormal"/>
            </w:pPr>
            <w:r>
              <w:t>+</w:t>
            </w:r>
          </w:p>
        </w:tc>
      </w:tr>
      <w:tr w:rsidR="00000000" w14:paraId="11BFD35B" w14:textId="77777777">
        <w:tc>
          <w:tcPr>
            <w:tcW w:w="1304" w:type="dxa"/>
            <w:tcBorders>
              <w:top w:val="single" w:sz="4" w:space="0" w:color="auto"/>
              <w:left w:val="single" w:sz="4" w:space="0" w:color="auto"/>
              <w:bottom w:val="single" w:sz="4" w:space="0" w:color="auto"/>
              <w:right w:val="single" w:sz="4" w:space="0" w:color="auto"/>
            </w:tcBorders>
          </w:tcPr>
          <w:p w14:paraId="54CB3167" w14:textId="77777777" w:rsidR="00000000" w:rsidRDefault="00392FD6">
            <w:pPr>
              <w:pStyle w:val="ConsPlusNormal"/>
            </w:pPr>
            <w:r>
              <w:t>14ХГС</w:t>
            </w:r>
          </w:p>
        </w:tc>
        <w:tc>
          <w:tcPr>
            <w:tcW w:w="737" w:type="dxa"/>
            <w:tcBorders>
              <w:top w:val="single" w:sz="4" w:space="0" w:color="auto"/>
              <w:left w:val="single" w:sz="4" w:space="0" w:color="auto"/>
              <w:bottom w:val="single" w:sz="4" w:space="0" w:color="auto"/>
              <w:right w:val="single" w:sz="4" w:space="0" w:color="auto"/>
            </w:tcBorders>
          </w:tcPr>
          <w:p w14:paraId="1233137D" w14:textId="77777777" w:rsidR="00000000" w:rsidRDefault="00392FD6">
            <w:pPr>
              <w:pStyle w:val="ConsPlusNormal"/>
            </w:pPr>
            <w:r>
              <w:t>25</w:t>
            </w:r>
          </w:p>
        </w:tc>
        <w:tc>
          <w:tcPr>
            <w:tcW w:w="794" w:type="dxa"/>
            <w:tcBorders>
              <w:top w:val="single" w:sz="4" w:space="0" w:color="auto"/>
              <w:left w:val="single" w:sz="4" w:space="0" w:color="auto"/>
              <w:bottom w:val="single" w:sz="4" w:space="0" w:color="auto"/>
              <w:right w:val="single" w:sz="4" w:space="0" w:color="auto"/>
            </w:tcBorders>
          </w:tcPr>
          <w:p w14:paraId="4C7F586F" w14:textId="77777777" w:rsidR="00000000" w:rsidRDefault="00392FD6">
            <w:pPr>
              <w:pStyle w:val="ConsPlusNormal"/>
            </w:pPr>
            <w:r>
              <w:t>"</w:t>
            </w:r>
          </w:p>
        </w:tc>
        <w:tc>
          <w:tcPr>
            <w:tcW w:w="581" w:type="dxa"/>
            <w:tcBorders>
              <w:top w:val="single" w:sz="4" w:space="0" w:color="auto"/>
              <w:left w:val="single" w:sz="4" w:space="0" w:color="auto"/>
              <w:bottom w:val="single" w:sz="4" w:space="0" w:color="auto"/>
              <w:right w:val="single" w:sz="4" w:space="0" w:color="auto"/>
            </w:tcBorders>
          </w:tcPr>
          <w:p w14:paraId="4C7072BD" w14:textId="77777777" w:rsidR="00000000" w:rsidRDefault="00392FD6">
            <w:pPr>
              <w:pStyle w:val="ConsPlusNormal"/>
              <w:jc w:val="center"/>
            </w:pPr>
            <w:r>
              <w:t>350</w:t>
            </w:r>
          </w:p>
        </w:tc>
        <w:tc>
          <w:tcPr>
            <w:tcW w:w="454" w:type="dxa"/>
            <w:tcBorders>
              <w:top w:val="single" w:sz="4" w:space="0" w:color="auto"/>
              <w:left w:val="single" w:sz="4" w:space="0" w:color="auto"/>
              <w:bottom w:val="single" w:sz="4" w:space="0" w:color="auto"/>
              <w:right w:val="single" w:sz="4" w:space="0" w:color="auto"/>
            </w:tcBorders>
          </w:tcPr>
          <w:p w14:paraId="10EEA364"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2DFEE7EE"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27145C92"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53300EFA"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75BB60AA"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30783D6A"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0FD8D577" w14:textId="77777777" w:rsidR="00000000" w:rsidRDefault="00392FD6">
            <w:pPr>
              <w:pStyle w:val="ConsPlusNormal"/>
            </w:pPr>
            <w:r>
              <w:t>+</w:t>
            </w:r>
          </w:p>
        </w:tc>
        <w:tc>
          <w:tcPr>
            <w:tcW w:w="952" w:type="dxa"/>
            <w:tcBorders>
              <w:top w:val="single" w:sz="4" w:space="0" w:color="auto"/>
              <w:left w:val="single" w:sz="4" w:space="0" w:color="auto"/>
              <w:bottom w:val="single" w:sz="4" w:space="0" w:color="auto"/>
              <w:right w:val="single" w:sz="4" w:space="0" w:color="auto"/>
            </w:tcBorders>
          </w:tcPr>
          <w:p w14:paraId="0C81F46D" w14:textId="77777777" w:rsidR="00000000" w:rsidRDefault="00392FD6">
            <w:pPr>
              <w:pStyle w:val="ConsPlusNormal"/>
            </w:pPr>
            <w:r>
              <w:t>+</w:t>
            </w:r>
          </w:p>
        </w:tc>
        <w:tc>
          <w:tcPr>
            <w:tcW w:w="859" w:type="dxa"/>
            <w:tcBorders>
              <w:top w:val="single" w:sz="4" w:space="0" w:color="auto"/>
              <w:left w:val="single" w:sz="4" w:space="0" w:color="auto"/>
              <w:bottom w:val="single" w:sz="4" w:space="0" w:color="auto"/>
              <w:right w:val="single" w:sz="4" w:space="0" w:color="auto"/>
            </w:tcBorders>
          </w:tcPr>
          <w:p w14:paraId="708AA3EE" w14:textId="77777777" w:rsidR="00000000" w:rsidRDefault="00392FD6">
            <w:pPr>
              <w:pStyle w:val="ConsPlusNormal"/>
            </w:pPr>
            <w:r>
              <w:t>+</w:t>
            </w:r>
          </w:p>
        </w:tc>
      </w:tr>
      <w:tr w:rsidR="00000000" w14:paraId="444791A0" w14:textId="77777777">
        <w:tc>
          <w:tcPr>
            <w:tcW w:w="1304" w:type="dxa"/>
            <w:tcBorders>
              <w:top w:val="single" w:sz="4" w:space="0" w:color="auto"/>
              <w:left w:val="single" w:sz="4" w:space="0" w:color="auto"/>
              <w:bottom w:val="single" w:sz="4" w:space="0" w:color="auto"/>
              <w:right w:val="single" w:sz="4" w:space="0" w:color="auto"/>
            </w:tcBorders>
          </w:tcPr>
          <w:p w14:paraId="071C0122" w14:textId="77777777" w:rsidR="00000000" w:rsidRDefault="00392FD6">
            <w:pPr>
              <w:pStyle w:val="ConsPlusNormal"/>
            </w:pPr>
            <w:r>
              <w:t>16ГС, 09Г2С, 10Г2С1</w:t>
            </w:r>
          </w:p>
        </w:tc>
        <w:tc>
          <w:tcPr>
            <w:tcW w:w="737" w:type="dxa"/>
            <w:tcBorders>
              <w:top w:val="single" w:sz="4" w:space="0" w:color="auto"/>
              <w:left w:val="single" w:sz="4" w:space="0" w:color="auto"/>
              <w:bottom w:val="single" w:sz="4" w:space="0" w:color="auto"/>
              <w:right w:val="single" w:sz="4" w:space="0" w:color="auto"/>
            </w:tcBorders>
          </w:tcPr>
          <w:p w14:paraId="58643C3C" w14:textId="77777777" w:rsidR="00000000" w:rsidRDefault="00392FD6">
            <w:pPr>
              <w:pStyle w:val="ConsPlusNormal"/>
            </w:pPr>
            <w:r>
              <w:t>Не ограничено</w:t>
            </w:r>
          </w:p>
        </w:tc>
        <w:tc>
          <w:tcPr>
            <w:tcW w:w="794" w:type="dxa"/>
            <w:tcBorders>
              <w:top w:val="single" w:sz="4" w:space="0" w:color="auto"/>
              <w:left w:val="single" w:sz="4" w:space="0" w:color="auto"/>
              <w:bottom w:val="single" w:sz="4" w:space="0" w:color="auto"/>
              <w:right w:val="single" w:sz="4" w:space="0" w:color="auto"/>
            </w:tcBorders>
          </w:tcPr>
          <w:p w14:paraId="18679D32" w14:textId="77777777" w:rsidR="00000000" w:rsidRDefault="00392FD6">
            <w:pPr>
              <w:pStyle w:val="ConsPlusNormal"/>
            </w:pPr>
            <w:r>
              <w:t>"</w:t>
            </w:r>
          </w:p>
        </w:tc>
        <w:tc>
          <w:tcPr>
            <w:tcW w:w="581" w:type="dxa"/>
            <w:tcBorders>
              <w:top w:val="single" w:sz="4" w:space="0" w:color="auto"/>
              <w:left w:val="single" w:sz="4" w:space="0" w:color="auto"/>
              <w:bottom w:val="single" w:sz="4" w:space="0" w:color="auto"/>
              <w:right w:val="single" w:sz="4" w:space="0" w:color="auto"/>
            </w:tcBorders>
          </w:tcPr>
          <w:p w14:paraId="5A064102" w14:textId="77777777" w:rsidR="00000000" w:rsidRDefault="00392FD6">
            <w:pPr>
              <w:pStyle w:val="ConsPlusNormal"/>
              <w:jc w:val="center"/>
            </w:pPr>
            <w:r>
              <w:t>450</w:t>
            </w:r>
          </w:p>
        </w:tc>
        <w:tc>
          <w:tcPr>
            <w:tcW w:w="454" w:type="dxa"/>
            <w:tcBorders>
              <w:top w:val="single" w:sz="4" w:space="0" w:color="auto"/>
              <w:left w:val="single" w:sz="4" w:space="0" w:color="auto"/>
              <w:bottom w:val="single" w:sz="4" w:space="0" w:color="auto"/>
              <w:right w:val="single" w:sz="4" w:space="0" w:color="auto"/>
            </w:tcBorders>
          </w:tcPr>
          <w:p w14:paraId="3CF8CC42"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2FC0D459"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139F220B"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5AE9ACF4"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519CE5E1"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0B2BCF65"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2AC00353" w14:textId="77777777" w:rsidR="00000000" w:rsidRDefault="00392FD6">
            <w:pPr>
              <w:pStyle w:val="ConsPlusNormal"/>
            </w:pPr>
            <w:r>
              <w:t>+</w:t>
            </w:r>
          </w:p>
        </w:tc>
        <w:tc>
          <w:tcPr>
            <w:tcW w:w="952" w:type="dxa"/>
            <w:tcBorders>
              <w:top w:val="single" w:sz="4" w:space="0" w:color="auto"/>
              <w:left w:val="single" w:sz="4" w:space="0" w:color="auto"/>
              <w:bottom w:val="single" w:sz="4" w:space="0" w:color="auto"/>
              <w:right w:val="single" w:sz="4" w:space="0" w:color="auto"/>
            </w:tcBorders>
          </w:tcPr>
          <w:p w14:paraId="234C5262" w14:textId="77777777" w:rsidR="00000000" w:rsidRDefault="00392FD6">
            <w:pPr>
              <w:pStyle w:val="ConsPlusNormal"/>
            </w:pPr>
            <w:r>
              <w:t>+</w:t>
            </w:r>
          </w:p>
        </w:tc>
        <w:tc>
          <w:tcPr>
            <w:tcW w:w="859" w:type="dxa"/>
            <w:tcBorders>
              <w:top w:val="single" w:sz="4" w:space="0" w:color="auto"/>
              <w:left w:val="single" w:sz="4" w:space="0" w:color="auto"/>
              <w:bottom w:val="single" w:sz="4" w:space="0" w:color="auto"/>
              <w:right w:val="single" w:sz="4" w:space="0" w:color="auto"/>
            </w:tcBorders>
          </w:tcPr>
          <w:p w14:paraId="42013B2A" w14:textId="77777777" w:rsidR="00000000" w:rsidRDefault="00392FD6">
            <w:pPr>
              <w:pStyle w:val="ConsPlusNormal"/>
            </w:pPr>
            <w:r>
              <w:t>+</w:t>
            </w:r>
          </w:p>
        </w:tc>
      </w:tr>
      <w:tr w:rsidR="00000000" w14:paraId="27E8F5A7" w14:textId="77777777">
        <w:tc>
          <w:tcPr>
            <w:tcW w:w="1304" w:type="dxa"/>
            <w:tcBorders>
              <w:top w:val="single" w:sz="4" w:space="0" w:color="auto"/>
              <w:left w:val="single" w:sz="4" w:space="0" w:color="auto"/>
              <w:bottom w:val="single" w:sz="4" w:space="0" w:color="auto"/>
              <w:right w:val="single" w:sz="4" w:space="0" w:color="auto"/>
            </w:tcBorders>
          </w:tcPr>
          <w:p w14:paraId="08AA7906" w14:textId="77777777" w:rsidR="00000000" w:rsidRDefault="00392FD6">
            <w:pPr>
              <w:pStyle w:val="ConsPlusNormal"/>
            </w:pPr>
            <w:r>
              <w:t>12МХ</w:t>
            </w:r>
          </w:p>
        </w:tc>
        <w:tc>
          <w:tcPr>
            <w:tcW w:w="737" w:type="dxa"/>
            <w:tcBorders>
              <w:top w:val="single" w:sz="4" w:space="0" w:color="auto"/>
              <w:left w:val="single" w:sz="4" w:space="0" w:color="auto"/>
              <w:bottom w:val="single" w:sz="4" w:space="0" w:color="auto"/>
              <w:right w:val="single" w:sz="4" w:space="0" w:color="auto"/>
            </w:tcBorders>
          </w:tcPr>
          <w:p w14:paraId="0EF1A31D"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670B5165" w14:textId="77777777" w:rsidR="00000000" w:rsidRDefault="00392FD6">
            <w:pPr>
              <w:pStyle w:val="ConsPlusNormal"/>
            </w:pPr>
            <w:r>
              <w:t>"</w:t>
            </w:r>
          </w:p>
        </w:tc>
        <w:tc>
          <w:tcPr>
            <w:tcW w:w="581" w:type="dxa"/>
            <w:tcBorders>
              <w:top w:val="single" w:sz="4" w:space="0" w:color="auto"/>
              <w:left w:val="single" w:sz="4" w:space="0" w:color="auto"/>
              <w:bottom w:val="single" w:sz="4" w:space="0" w:color="auto"/>
              <w:right w:val="single" w:sz="4" w:space="0" w:color="auto"/>
            </w:tcBorders>
          </w:tcPr>
          <w:p w14:paraId="383E82EF" w14:textId="77777777" w:rsidR="00000000" w:rsidRDefault="00392FD6">
            <w:pPr>
              <w:pStyle w:val="ConsPlusNormal"/>
              <w:jc w:val="center"/>
            </w:pPr>
            <w:r>
              <w:t>530</w:t>
            </w:r>
          </w:p>
        </w:tc>
        <w:tc>
          <w:tcPr>
            <w:tcW w:w="454" w:type="dxa"/>
            <w:tcBorders>
              <w:top w:val="single" w:sz="4" w:space="0" w:color="auto"/>
              <w:left w:val="single" w:sz="4" w:space="0" w:color="auto"/>
              <w:bottom w:val="single" w:sz="4" w:space="0" w:color="auto"/>
              <w:right w:val="single" w:sz="4" w:space="0" w:color="auto"/>
            </w:tcBorders>
          </w:tcPr>
          <w:p w14:paraId="5131CC3C"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7E750996"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6AFDBFFE"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23BB60E5"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66810123"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7E1594A5"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1CF48497" w14:textId="77777777" w:rsidR="00000000" w:rsidRDefault="00392FD6">
            <w:pPr>
              <w:pStyle w:val="ConsPlusNormal"/>
            </w:pPr>
            <w:r>
              <w:t>+</w:t>
            </w:r>
          </w:p>
        </w:tc>
        <w:tc>
          <w:tcPr>
            <w:tcW w:w="952" w:type="dxa"/>
            <w:tcBorders>
              <w:top w:val="single" w:sz="4" w:space="0" w:color="auto"/>
              <w:left w:val="single" w:sz="4" w:space="0" w:color="auto"/>
              <w:bottom w:val="single" w:sz="4" w:space="0" w:color="auto"/>
              <w:right w:val="single" w:sz="4" w:space="0" w:color="auto"/>
            </w:tcBorders>
          </w:tcPr>
          <w:p w14:paraId="6B8F5810" w14:textId="77777777" w:rsidR="00000000" w:rsidRDefault="00392FD6">
            <w:pPr>
              <w:pStyle w:val="ConsPlusNormal"/>
            </w:pPr>
            <w:r>
              <w:t>+</w:t>
            </w:r>
          </w:p>
        </w:tc>
        <w:tc>
          <w:tcPr>
            <w:tcW w:w="859" w:type="dxa"/>
            <w:tcBorders>
              <w:top w:val="single" w:sz="4" w:space="0" w:color="auto"/>
              <w:left w:val="single" w:sz="4" w:space="0" w:color="auto"/>
              <w:bottom w:val="single" w:sz="4" w:space="0" w:color="auto"/>
              <w:right w:val="single" w:sz="4" w:space="0" w:color="auto"/>
            </w:tcBorders>
          </w:tcPr>
          <w:p w14:paraId="75325B64" w14:textId="77777777" w:rsidR="00000000" w:rsidRDefault="00392FD6">
            <w:pPr>
              <w:pStyle w:val="ConsPlusNormal"/>
            </w:pPr>
            <w:r>
              <w:t>+</w:t>
            </w:r>
          </w:p>
        </w:tc>
      </w:tr>
      <w:tr w:rsidR="00000000" w14:paraId="049E22E1" w14:textId="77777777">
        <w:tc>
          <w:tcPr>
            <w:tcW w:w="1304" w:type="dxa"/>
            <w:tcBorders>
              <w:top w:val="single" w:sz="4" w:space="0" w:color="auto"/>
              <w:left w:val="single" w:sz="4" w:space="0" w:color="auto"/>
              <w:bottom w:val="single" w:sz="4" w:space="0" w:color="auto"/>
              <w:right w:val="single" w:sz="4" w:space="0" w:color="auto"/>
            </w:tcBorders>
          </w:tcPr>
          <w:p w14:paraId="2F24D7EB" w14:textId="77777777" w:rsidR="00000000" w:rsidRDefault="00392FD6">
            <w:pPr>
              <w:pStyle w:val="ConsPlusNormal"/>
            </w:pPr>
            <w:r>
              <w:t>12ХМ</w:t>
            </w:r>
          </w:p>
        </w:tc>
        <w:tc>
          <w:tcPr>
            <w:tcW w:w="737" w:type="dxa"/>
            <w:tcBorders>
              <w:top w:val="single" w:sz="4" w:space="0" w:color="auto"/>
              <w:left w:val="single" w:sz="4" w:space="0" w:color="auto"/>
              <w:bottom w:val="single" w:sz="4" w:space="0" w:color="auto"/>
              <w:right w:val="single" w:sz="4" w:space="0" w:color="auto"/>
            </w:tcBorders>
          </w:tcPr>
          <w:p w14:paraId="337C1A74"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3B0FA3F1" w14:textId="77777777" w:rsidR="00000000" w:rsidRDefault="00392FD6">
            <w:pPr>
              <w:pStyle w:val="ConsPlusNormal"/>
            </w:pPr>
            <w:r>
              <w:t>"</w:t>
            </w:r>
          </w:p>
        </w:tc>
        <w:tc>
          <w:tcPr>
            <w:tcW w:w="581" w:type="dxa"/>
            <w:tcBorders>
              <w:top w:val="single" w:sz="4" w:space="0" w:color="auto"/>
              <w:left w:val="single" w:sz="4" w:space="0" w:color="auto"/>
              <w:bottom w:val="single" w:sz="4" w:space="0" w:color="auto"/>
              <w:right w:val="single" w:sz="4" w:space="0" w:color="auto"/>
            </w:tcBorders>
          </w:tcPr>
          <w:p w14:paraId="6211192F" w14:textId="77777777" w:rsidR="00000000" w:rsidRDefault="00392FD6">
            <w:pPr>
              <w:pStyle w:val="ConsPlusNormal"/>
              <w:jc w:val="center"/>
            </w:pPr>
            <w:r>
              <w:t>540</w:t>
            </w:r>
          </w:p>
        </w:tc>
        <w:tc>
          <w:tcPr>
            <w:tcW w:w="454" w:type="dxa"/>
            <w:tcBorders>
              <w:top w:val="single" w:sz="4" w:space="0" w:color="auto"/>
              <w:left w:val="single" w:sz="4" w:space="0" w:color="auto"/>
              <w:bottom w:val="single" w:sz="4" w:space="0" w:color="auto"/>
              <w:right w:val="single" w:sz="4" w:space="0" w:color="auto"/>
            </w:tcBorders>
          </w:tcPr>
          <w:p w14:paraId="45000899"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2D56BE55"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73D09A2B"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24B754EA"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28416110"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6F35644C"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6E55AE5E" w14:textId="77777777" w:rsidR="00000000" w:rsidRDefault="00392FD6">
            <w:pPr>
              <w:pStyle w:val="ConsPlusNormal"/>
            </w:pPr>
            <w:r>
              <w:t>+</w:t>
            </w:r>
          </w:p>
        </w:tc>
        <w:tc>
          <w:tcPr>
            <w:tcW w:w="952" w:type="dxa"/>
            <w:tcBorders>
              <w:top w:val="single" w:sz="4" w:space="0" w:color="auto"/>
              <w:left w:val="single" w:sz="4" w:space="0" w:color="auto"/>
              <w:bottom w:val="single" w:sz="4" w:space="0" w:color="auto"/>
              <w:right w:val="single" w:sz="4" w:space="0" w:color="auto"/>
            </w:tcBorders>
          </w:tcPr>
          <w:p w14:paraId="680F489A" w14:textId="77777777" w:rsidR="00000000" w:rsidRDefault="00392FD6">
            <w:pPr>
              <w:pStyle w:val="ConsPlusNormal"/>
            </w:pPr>
            <w:r>
              <w:t>+</w:t>
            </w:r>
          </w:p>
        </w:tc>
        <w:tc>
          <w:tcPr>
            <w:tcW w:w="859" w:type="dxa"/>
            <w:tcBorders>
              <w:top w:val="single" w:sz="4" w:space="0" w:color="auto"/>
              <w:left w:val="single" w:sz="4" w:space="0" w:color="auto"/>
              <w:bottom w:val="single" w:sz="4" w:space="0" w:color="auto"/>
              <w:right w:val="single" w:sz="4" w:space="0" w:color="auto"/>
            </w:tcBorders>
          </w:tcPr>
          <w:p w14:paraId="2D6130E9" w14:textId="77777777" w:rsidR="00000000" w:rsidRDefault="00392FD6">
            <w:pPr>
              <w:pStyle w:val="ConsPlusNormal"/>
            </w:pPr>
            <w:r>
              <w:t>+</w:t>
            </w:r>
          </w:p>
        </w:tc>
      </w:tr>
      <w:tr w:rsidR="00000000" w14:paraId="0B862F79" w14:textId="77777777">
        <w:tc>
          <w:tcPr>
            <w:tcW w:w="1304" w:type="dxa"/>
            <w:tcBorders>
              <w:top w:val="single" w:sz="4" w:space="0" w:color="auto"/>
              <w:left w:val="single" w:sz="4" w:space="0" w:color="auto"/>
              <w:bottom w:val="single" w:sz="4" w:space="0" w:color="auto"/>
              <w:right w:val="single" w:sz="4" w:space="0" w:color="auto"/>
            </w:tcBorders>
          </w:tcPr>
          <w:p w14:paraId="41ACC91C" w14:textId="77777777" w:rsidR="00000000" w:rsidRDefault="00392FD6">
            <w:pPr>
              <w:pStyle w:val="ConsPlusNormal"/>
            </w:pPr>
            <w:r>
              <w:t>10Х2М</w:t>
            </w:r>
          </w:p>
        </w:tc>
        <w:tc>
          <w:tcPr>
            <w:tcW w:w="737" w:type="dxa"/>
            <w:tcBorders>
              <w:top w:val="single" w:sz="4" w:space="0" w:color="auto"/>
              <w:left w:val="single" w:sz="4" w:space="0" w:color="auto"/>
              <w:bottom w:val="single" w:sz="4" w:space="0" w:color="auto"/>
              <w:right w:val="single" w:sz="4" w:space="0" w:color="auto"/>
            </w:tcBorders>
          </w:tcPr>
          <w:p w14:paraId="1CAC19EE"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116B8260" w14:textId="77777777" w:rsidR="00000000" w:rsidRDefault="00392FD6">
            <w:pPr>
              <w:pStyle w:val="ConsPlusNormal"/>
            </w:pPr>
            <w:r>
              <w:t>"</w:t>
            </w:r>
          </w:p>
        </w:tc>
        <w:tc>
          <w:tcPr>
            <w:tcW w:w="581" w:type="dxa"/>
            <w:tcBorders>
              <w:top w:val="single" w:sz="4" w:space="0" w:color="auto"/>
              <w:left w:val="single" w:sz="4" w:space="0" w:color="auto"/>
              <w:bottom w:val="single" w:sz="4" w:space="0" w:color="auto"/>
              <w:right w:val="single" w:sz="4" w:space="0" w:color="auto"/>
            </w:tcBorders>
          </w:tcPr>
          <w:p w14:paraId="64755837" w14:textId="77777777" w:rsidR="00000000" w:rsidRDefault="00392FD6">
            <w:pPr>
              <w:pStyle w:val="ConsPlusNormal"/>
              <w:jc w:val="center"/>
            </w:pPr>
            <w:r>
              <w:t>570</w:t>
            </w:r>
          </w:p>
        </w:tc>
        <w:tc>
          <w:tcPr>
            <w:tcW w:w="454" w:type="dxa"/>
            <w:tcBorders>
              <w:top w:val="single" w:sz="4" w:space="0" w:color="auto"/>
              <w:left w:val="single" w:sz="4" w:space="0" w:color="auto"/>
              <w:bottom w:val="single" w:sz="4" w:space="0" w:color="auto"/>
              <w:right w:val="single" w:sz="4" w:space="0" w:color="auto"/>
            </w:tcBorders>
          </w:tcPr>
          <w:p w14:paraId="04C630CB"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424A840F"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3FB902A6"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37A773EB"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2E16E181"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3ED5D141"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2BC977B7" w14:textId="77777777" w:rsidR="00000000" w:rsidRDefault="00392FD6">
            <w:pPr>
              <w:pStyle w:val="ConsPlusNormal"/>
            </w:pPr>
            <w:r>
              <w:t>+</w:t>
            </w:r>
          </w:p>
        </w:tc>
        <w:tc>
          <w:tcPr>
            <w:tcW w:w="952" w:type="dxa"/>
            <w:tcBorders>
              <w:top w:val="single" w:sz="4" w:space="0" w:color="auto"/>
              <w:left w:val="single" w:sz="4" w:space="0" w:color="auto"/>
              <w:bottom w:val="single" w:sz="4" w:space="0" w:color="auto"/>
              <w:right w:val="single" w:sz="4" w:space="0" w:color="auto"/>
            </w:tcBorders>
          </w:tcPr>
          <w:p w14:paraId="6B027DCC" w14:textId="77777777" w:rsidR="00000000" w:rsidRDefault="00392FD6">
            <w:pPr>
              <w:pStyle w:val="ConsPlusNormal"/>
            </w:pPr>
            <w:r>
              <w:t>+</w:t>
            </w:r>
          </w:p>
        </w:tc>
        <w:tc>
          <w:tcPr>
            <w:tcW w:w="859" w:type="dxa"/>
            <w:tcBorders>
              <w:top w:val="single" w:sz="4" w:space="0" w:color="auto"/>
              <w:left w:val="single" w:sz="4" w:space="0" w:color="auto"/>
              <w:bottom w:val="single" w:sz="4" w:space="0" w:color="auto"/>
              <w:right w:val="single" w:sz="4" w:space="0" w:color="auto"/>
            </w:tcBorders>
          </w:tcPr>
          <w:p w14:paraId="59A0DE8A" w14:textId="77777777" w:rsidR="00000000" w:rsidRDefault="00392FD6">
            <w:pPr>
              <w:pStyle w:val="ConsPlusNormal"/>
            </w:pPr>
            <w:r>
              <w:t>+</w:t>
            </w:r>
          </w:p>
        </w:tc>
      </w:tr>
      <w:tr w:rsidR="00000000" w14:paraId="394A8DE1" w14:textId="77777777">
        <w:tc>
          <w:tcPr>
            <w:tcW w:w="1304" w:type="dxa"/>
            <w:tcBorders>
              <w:top w:val="single" w:sz="4" w:space="0" w:color="auto"/>
              <w:left w:val="single" w:sz="4" w:space="0" w:color="auto"/>
              <w:bottom w:val="single" w:sz="4" w:space="0" w:color="auto"/>
              <w:right w:val="single" w:sz="4" w:space="0" w:color="auto"/>
            </w:tcBorders>
          </w:tcPr>
          <w:p w14:paraId="35D7F88B" w14:textId="77777777" w:rsidR="00000000" w:rsidRDefault="00392FD6">
            <w:pPr>
              <w:pStyle w:val="ConsPlusNormal"/>
            </w:pPr>
            <w:r>
              <w:t>12Х1МФ</w:t>
            </w:r>
          </w:p>
        </w:tc>
        <w:tc>
          <w:tcPr>
            <w:tcW w:w="737" w:type="dxa"/>
            <w:tcBorders>
              <w:top w:val="single" w:sz="4" w:space="0" w:color="auto"/>
              <w:left w:val="single" w:sz="4" w:space="0" w:color="auto"/>
              <w:bottom w:val="single" w:sz="4" w:space="0" w:color="auto"/>
              <w:right w:val="single" w:sz="4" w:space="0" w:color="auto"/>
            </w:tcBorders>
          </w:tcPr>
          <w:p w14:paraId="3966C031"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35E7ED85" w14:textId="77777777" w:rsidR="00000000" w:rsidRDefault="00392FD6">
            <w:pPr>
              <w:pStyle w:val="ConsPlusNormal"/>
            </w:pPr>
            <w:r>
              <w:t>"</w:t>
            </w:r>
          </w:p>
        </w:tc>
        <w:tc>
          <w:tcPr>
            <w:tcW w:w="581" w:type="dxa"/>
            <w:tcBorders>
              <w:top w:val="single" w:sz="4" w:space="0" w:color="auto"/>
              <w:left w:val="single" w:sz="4" w:space="0" w:color="auto"/>
              <w:bottom w:val="single" w:sz="4" w:space="0" w:color="auto"/>
              <w:right w:val="single" w:sz="4" w:space="0" w:color="auto"/>
            </w:tcBorders>
          </w:tcPr>
          <w:p w14:paraId="1D8FD95E" w14:textId="77777777" w:rsidR="00000000" w:rsidRDefault="00392FD6">
            <w:pPr>
              <w:pStyle w:val="ConsPlusNormal"/>
              <w:jc w:val="center"/>
            </w:pPr>
            <w:r>
              <w:t>570</w:t>
            </w:r>
          </w:p>
        </w:tc>
        <w:tc>
          <w:tcPr>
            <w:tcW w:w="454" w:type="dxa"/>
            <w:tcBorders>
              <w:top w:val="single" w:sz="4" w:space="0" w:color="auto"/>
              <w:left w:val="single" w:sz="4" w:space="0" w:color="auto"/>
              <w:bottom w:val="single" w:sz="4" w:space="0" w:color="auto"/>
              <w:right w:val="single" w:sz="4" w:space="0" w:color="auto"/>
            </w:tcBorders>
          </w:tcPr>
          <w:p w14:paraId="32929AA7"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3D43D8A7"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6EDB4C4B"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6E0AB9FA"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2C8D98D8"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4F2D5509"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19240773" w14:textId="77777777" w:rsidR="00000000" w:rsidRDefault="00392FD6">
            <w:pPr>
              <w:pStyle w:val="ConsPlusNormal"/>
            </w:pPr>
            <w:r>
              <w:t>+</w:t>
            </w:r>
          </w:p>
        </w:tc>
        <w:tc>
          <w:tcPr>
            <w:tcW w:w="952" w:type="dxa"/>
            <w:tcBorders>
              <w:top w:val="single" w:sz="4" w:space="0" w:color="auto"/>
              <w:left w:val="single" w:sz="4" w:space="0" w:color="auto"/>
              <w:bottom w:val="single" w:sz="4" w:space="0" w:color="auto"/>
              <w:right w:val="single" w:sz="4" w:space="0" w:color="auto"/>
            </w:tcBorders>
          </w:tcPr>
          <w:p w14:paraId="163E7DB4" w14:textId="77777777" w:rsidR="00000000" w:rsidRDefault="00392FD6">
            <w:pPr>
              <w:pStyle w:val="ConsPlusNormal"/>
            </w:pPr>
            <w:r>
              <w:t>+</w:t>
            </w:r>
          </w:p>
        </w:tc>
        <w:tc>
          <w:tcPr>
            <w:tcW w:w="859" w:type="dxa"/>
            <w:tcBorders>
              <w:top w:val="single" w:sz="4" w:space="0" w:color="auto"/>
              <w:left w:val="single" w:sz="4" w:space="0" w:color="auto"/>
              <w:bottom w:val="single" w:sz="4" w:space="0" w:color="auto"/>
              <w:right w:val="single" w:sz="4" w:space="0" w:color="auto"/>
            </w:tcBorders>
          </w:tcPr>
          <w:p w14:paraId="76691B55" w14:textId="77777777" w:rsidR="00000000" w:rsidRDefault="00392FD6">
            <w:pPr>
              <w:pStyle w:val="ConsPlusNormal"/>
            </w:pPr>
            <w:r>
              <w:t>+</w:t>
            </w:r>
          </w:p>
        </w:tc>
      </w:tr>
      <w:tr w:rsidR="00000000" w14:paraId="2664841C" w14:textId="77777777">
        <w:tc>
          <w:tcPr>
            <w:tcW w:w="1304" w:type="dxa"/>
            <w:tcBorders>
              <w:top w:val="single" w:sz="4" w:space="0" w:color="auto"/>
              <w:left w:val="single" w:sz="4" w:space="0" w:color="auto"/>
              <w:bottom w:val="single" w:sz="4" w:space="0" w:color="auto"/>
              <w:right w:val="single" w:sz="4" w:space="0" w:color="auto"/>
            </w:tcBorders>
          </w:tcPr>
          <w:p w14:paraId="7C31D045" w14:textId="77777777" w:rsidR="00000000" w:rsidRDefault="00392FD6">
            <w:pPr>
              <w:pStyle w:val="ConsPlusNormal"/>
            </w:pPr>
            <w:r>
              <w:t>15Х1М1Ф</w:t>
            </w:r>
          </w:p>
        </w:tc>
        <w:tc>
          <w:tcPr>
            <w:tcW w:w="737" w:type="dxa"/>
            <w:tcBorders>
              <w:top w:val="single" w:sz="4" w:space="0" w:color="auto"/>
              <w:left w:val="single" w:sz="4" w:space="0" w:color="auto"/>
              <w:bottom w:val="single" w:sz="4" w:space="0" w:color="auto"/>
              <w:right w:val="single" w:sz="4" w:space="0" w:color="auto"/>
            </w:tcBorders>
          </w:tcPr>
          <w:p w14:paraId="1E0FD79C"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60CF4EEA" w14:textId="77777777" w:rsidR="00000000" w:rsidRDefault="00392FD6">
            <w:pPr>
              <w:pStyle w:val="ConsPlusNormal"/>
            </w:pPr>
            <w:r>
              <w:t>"</w:t>
            </w:r>
          </w:p>
        </w:tc>
        <w:tc>
          <w:tcPr>
            <w:tcW w:w="581" w:type="dxa"/>
            <w:tcBorders>
              <w:top w:val="single" w:sz="4" w:space="0" w:color="auto"/>
              <w:left w:val="single" w:sz="4" w:space="0" w:color="auto"/>
              <w:bottom w:val="single" w:sz="4" w:space="0" w:color="auto"/>
              <w:right w:val="single" w:sz="4" w:space="0" w:color="auto"/>
            </w:tcBorders>
          </w:tcPr>
          <w:p w14:paraId="0C135FA5" w14:textId="77777777" w:rsidR="00000000" w:rsidRDefault="00392FD6">
            <w:pPr>
              <w:pStyle w:val="ConsPlusNormal"/>
              <w:jc w:val="center"/>
            </w:pPr>
            <w:r>
              <w:t>575</w:t>
            </w:r>
          </w:p>
        </w:tc>
        <w:tc>
          <w:tcPr>
            <w:tcW w:w="454" w:type="dxa"/>
            <w:tcBorders>
              <w:top w:val="single" w:sz="4" w:space="0" w:color="auto"/>
              <w:left w:val="single" w:sz="4" w:space="0" w:color="auto"/>
              <w:bottom w:val="single" w:sz="4" w:space="0" w:color="auto"/>
              <w:right w:val="single" w:sz="4" w:space="0" w:color="auto"/>
            </w:tcBorders>
          </w:tcPr>
          <w:p w14:paraId="5E490159"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31C5AD51"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0796CB2E"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3EFD5384"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1779C473"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35722CEB"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78321599" w14:textId="77777777" w:rsidR="00000000" w:rsidRDefault="00392FD6">
            <w:pPr>
              <w:pStyle w:val="ConsPlusNormal"/>
            </w:pPr>
            <w:r>
              <w:t>+</w:t>
            </w:r>
          </w:p>
        </w:tc>
        <w:tc>
          <w:tcPr>
            <w:tcW w:w="952" w:type="dxa"/>
            <w:tcBorders>
              <w:top w:val="single" w:sz="4" w:space="0" w:color="auto"/>
              <w:left w:val="single" w:sz="4" w:space="0" w:color="auto"/>
              <w:bottom w:val="single" w:sz="4" w:space="0" w:color="auto"/>
              <w:right w:val="single" w:sz="4" w:space="0" w:color="auto"/>
            </w:tcBorders>
          </w:tcPr>
          <w:p w14:paraId="347393CE" w14:textId="77777777" w:rsidR="00000000" w:rsidRDefault="00392FD6">
            <w:pPr>
              <w:pStyle w:val="ConsPlusNormal"/>
            </w:pPr>
            <w:r>
              <w:t>+</w:t>
            </w:r>
          </w:p>
        </w:tc>
        <w:tc>
          <w:tcPr>
            <w:tcW w:w="859" w:type="dxa"/>
            <w:tcBorders>
              <w:top w:val="single" w:sz="4" w:space="0" w:color="auto"/>
              <w:left w:val="single" w:sz="4" w:space="0" w:color="auto"/>
              <w:bottom w:val="single" w:sz="4" w:space="0" w:color="auto"/>
              <w:right w:val="single" w:sz="4" w:space="0" w:color="auto"/>
            </w:tcBorders>
          </w:tcPr>
          <w:p w14:paraId="50FA1E2D" w14:textId="77777777" w:rsidR="00000000" w:rsidRDefault="00392FD6">
            <w:pPr>
              <w:pStyle w:val="ConsPlusNormal"/>
            </w:pPr>
            <w:r>
              <w:t>+</w:t>
            </w:r>
          </w:p>
        </w:tc>
      </w:tr>
      <w:tr w:rsidR="00000000" w14:paraId="2D433405" w14:textId="77777777">
        <w:tc>
          <w:tcPr>
            <w:tcW w:w="1304" w:type="dxa"/>
            <w:tcBorders>
              <w:top w:val="single" w:sz="4" w:space="0" w:color="auto"/>
              <w:left w:val="single" w:sz="4" w:space="0" w:color="auto"/>
              <w:bottom w:val="single" w:sz="4" w:space="0" w:color="auto"/>
              <w:right w:val="single" w:sz="4" w:space="0" w:color="auto"/>
            </w:tcBorders>
          </w:tcPr>
          <w:p w14:paraId="792CDEE4" w14:textId="77777777" w:rsidR="00000000" w:rsidRDefault="00392FD6">
            <w:pPr>
              <w:pStyle w:val="ConsPlusNormal"/>
            </w:pPr>
            <w:r>
              <w:t>08Х18Н10Т</w:t>
            </w:r>
          </w:p>
          <w:p w14:paraId="496FBDEC" w14:textId="77777777" w:rsidR="00000000" w:rsidRDefault="00392FD6">
            <w:pPr>
              <w:pStyle w:val="ConsPlusNormal"/>
            </w:pPr>
            <w:r>
              <w:t>12Х18Н9Т</w:t>
            </w:r>
          </w:p>
          <w:p w14:paraId="5ED5F28E" w14:textId="77777777" w:rsidR="00000000" w:rsidRDefault="00392FD6">
            <w:pPr>
              <w:pStyle w:val="ConsPlusNormal"/>
            </w:pPr>
            <w:r>
              <w:t>12Х18Н10Т</w:t>
            </w:r>
          </w:p>
        </w:tc>
        <w:tc>
          <w:tcPr>
            <w:tcW w:w="737" w:type="dxa"/>
            <w:tcBorders>
              <w:top w:val="single" w:sz="4" w:space="0" w:color="auto"/>
              <w:left w:val="single" w:sz="4" w:space="0" w:color="auto"/>
              <w:bottom w:val="single" w:sz="4" w:space="0" w:color="auto"/>
              <w:right w:val="single" w:sz="4" w:space="0" w:color="auto"/>
            </w:tcBorders>
          </w:tcPr>
          <w:p w14:paraId="50C71A09"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013EAD0E" w14:textId="77777777" w:rsidR="00000000" w:rsidRDefault="00392FD6">
            <w:pPr>
              <w:pStyle w:val="ConsPlusNormal"/>
            </w:pPr>
            <w:r>
              <w:t>"</w:t>
            </w:r>
          </w:p>
        </w:tc>
        <w:tc>
          <w:tcPr>
            <w:tcW w:w="581" w:type="dxa"/>
            <w:tcBorders>
              <w:top w:val="single" w:sz="4" w:space="0" w:color="auto"/>
              <w:left w:val="single" w:sz="4" w:space="0" w:color="auto"/>
              <w:bottom w:val="single" w:sz="4" w:space="0" w:color="auto"/>
              <w:right w:val="single" w:sz="4" w:space="0" w:color="auto"/>
            </w:tcBorders>
          </w:tcPr>
          <w:p w14:paraId="5C81A722" w14:textId="77777777" w:rsidR="00000000" w:rsidRDefault="00392FD6">
            <w:pPr>
              <w:pStyle w:val="ConsPlusNormal"/>
              <w:jc w:val="center"/>
            </w:pPr>
            <w:r>
              <w:t>600</w:t>
            </w:r>
          </w:p>
        </w:tc>
        <w:tc>
          <w:tcPr>
            <w:tcW w:w="454" w:type="dxa"/>
            <w:tcBorders>
              <w:top w:val="single" w:sz="4" w:space="0" w:color="auto"/>
              <w:left w:val="single" w:sz="4" w:space="0" w:color="auto"/>
              <w:bottom w:val="single" w:sz="4" w:space="0" w:color="auto"/>
              <w:right w:val="single" w:sz="4" w:space="0" w:color="auto"/>
            </w:tcBorders>
          </w:tcPr>
          <w:p w14:paraId="74F5B444"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1111961C"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6AB857F5"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3D133D27"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261DD145"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60F1FE36" w14:textId="77777777" w:rsidR="00000000" w:rsidRDefault="00392FD6">
            <w:pPr>
              <w:pStyle w:val="ConsPlusNormal"/>
            </w:pPr>
            <w:r>
              <w:t>-</w:t>
            </w:r>
          </w:p>
        </w:tc>
        <w:tc>
          <w:tcPr>
            <w:tcW w:w="794" w:type="dxa"/>
            <w:tcBorders>
              <w:top w:val="single" w:sz="4" w:space="0" w:color="auto"/>
              <w:left w:val="single" w:sz="4" w:space="0" w:color="auto"/>
              <w:bottom w:val="single" w:sz="4" w:space="0" w:color="auto"/>
              <w:right w:val="single" w:sz="4" w:space="0" w:color="auto"/>
            </w:tcBorders>
          </w:tcPr>
          <w:p w14:paraId="3EB235A9" w14:textId="77777777" w:rsidR="00000000" w:rsidRDefault="00392FD6">
            <w:pPr>
              <w:pStyle w:val="ConsPlusNormal"/>
            </w:pPr>
            <w:r>
              <w:t>+</w:t>
            </w:r>
          </w:p>
        </w:tc>
        <w:tc>
          <w:tcPr>
            <w:tcW w:w="952" w:type="dxa"/>
            <w:tcBorders>
              <w:top w:val="single" w:sz="4" w:space="0" w:color="auto"/>
              <w:left w:val="single" w:sz="4" w:space="0" w:color="auto"/>
              <w:bottom w:val="single" w:sz="4" w:space="0" w:color="auto"/>
              <w:right w:val="single" w:sz="4" w:space="0" w:color="auto"/>
            </w:tcBorders>
          </w:tcPr>
          <w:p w14:paraId="55C15847" w14:textId="77777777" w:rsidR="00000000" w:rsidRDefault="00392FD6">
            <w:pPr>
              <w:pStyle w:val="ConsPlusNormal"/>
            </w:pPr>
            <w:r>
              <w:t>+</w:t>
            </w:r>
          </w:p>
        </w:tc>
        <w:tc>
          <w:tcPr>
            <w:tcW w:w="859" w:type="dxa"/>
            <w:tcBorders>
              <w:top w:val="single" w:sz="4" w:space="0" w:color="auto"/>
              <w:left w:val="single" w:sz="4" w:space="0" w:color="auto"/>
              <w:bottom w:val="single" w:sz="4" w:space="0" w:color="auto"/>
              <w:right w:val="single" w:sz="4" w:space="0" w:color="auto"/>
            </w:tcBorders>
          </w:tcPr>
          <w:p w14:paraId="75648B5C" w14:textId="77777777" w:rsidR="00000000" w:rsidRDefault="00392FD6">
            <w:pPr>
              <w:pStyle w:val="ConsPlusNormal"/>
            </w:pPr>
            <w:r>
              <w:t>+</w:t>
            </w:r>
          </w:p>
        </w:tc>
      </w:tr>
    </w:tbl>
    <w:p w14:paraId="062F775E" w14:textId="77777777" w:rsidR="00000000" w:rsidRDefault="00392FD6">
      <w:pPr>
        <w:pStyle w:val="ConsPlusNormal"/>
        <w:jc w:val="both"/>
      </w:pPr>
    </w:p>
    <w:p w14:paraId="6602F291" w14:textId="77777777" w:rsidR="00000000" w:rsidRDefault="00392FD6">
      <w:pPr>
        <w:pStyle w:val="ConsPlusNormal"/>
        <w:jc w:val="right"/>
        <w:outlineLvl w:val="2"/>
      </w:pPr>
      <w:r>
        <w:t>Таблица N 2</w:t>
      </w:r>
    </w:p>
    <w:p w14:paraId="1A207EF8" w14:textId="77777777" w:rsidR="00000000" w:rsidRDefault="00392FD6">
      <w:pPr>
        <w:pStyle w:val="ConsPlusNormal"/>
        <w:jc w:val="both"/>
      </w:pPr>
    </w:p>
    <w:p w14:paraId="6BB39ED9" w14:textId="77777777" w:rsidR="00000000" w:rsidRDefault="00392FD6">
      <w:pPr>
        <w:pStyle w:val="ConsPlusTitle"/>
        <w:jc w:val="center"/>
      </w:pPr>
      <w:bookmarkStart w:id="36" w:name="Par1383"/>
      <w:bookmarkEnd w:id="36"/>
      <w:r>
        <w:t>Бесшовные трубы</w:t>
      </w:r>
    </w:p>
    <w:p w14:paraId="64E1D1DB" w14:textId="77777777" w:rsidR="00000000" w:rsidRDefault="00392FD6">
      <w:pPr>
        <w:pStyle w:val="ConsPlusNormal"/>
        <w:jc w:val="both"/>
      </w:pPr>
    </w:p>
    <w:p w14:paraId="463CB578" w14:textId="77777777" w:rsidR="00000000" w:rsidRDefault="00392FD6">
      <w:pPr>
        <w:pStyle w:val="ConsPlusNormal"/>
        <w:sectPr w:rsidR="00000000">
          <w:headerReference w:type="default" r:id="rId24"/>
          <w:footerReference w:type="default" r:id="rId25"/>
          <w:pgSz w:w="11906" w:h="16838"/>
          <w:pgMar w:top="1440" w:right="566" w:bottom="1440" w:left="1133"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587"/>
        <w:gridCol w:w="604"/>
        <w:gridCol w:w="1077"/>
        <w:gridCol w:w="672"/>
        <w:gridCol w:w="699"/>
        <w:gridCol w:w="624"/>
        <w:gridCol w:w="424"/>
        <w:gridCol w:w="538"/>
        <w:gridCol w:w="814"/>
        <w:gridCol w:w="964"/>
        <w:gridCol w:w="1090"/>
        <w:gridCol w:w="964"/>
        <w:gridCol w:w="1090"/>
        <w:gridCol w:w="737"/>
        <w:gridCol w:w="737"/>
      </w:tblGrid>
      <w:tr w:rsidR="00000000" w14:paraId="19B15B36" w14:textId="77777777">
        <w:tc>
          <w:tcPr>
            <w:tcW w:w="1587" w:type="dxa"/>
            <w:vMerge w:val="restart"/>
            <w:tcBorders>
              <w:top w:val="single" w:sz="4" w:space="0" w:color="auto"/>
              <w:left w:val="single" w:sz="4" w:space="0" w:color="auto"/>
              <w:bottom w:val="single" w:sz="4" w:space="0" w:color="auto"/>
              <w:right w:val="single" w:sz="4" w:space="0" w:color="auto"/>
            </w:tcBorders>
          </w:tcPr>
          <w:p w14:paraId="220AA08D" w14:textId="77777777" w:rsidR="00000000" w:rsidRDefault="00392FD6">
            <w:pPr>
              <w:pStyle w:val="ConsPlusNormal"/>
              <w:jc w:val="center"/>
            </w:pPr>
            <w:r>
              <w:lastRenderedPageBreak/>
              <w:t>Марка стали</w:t>
            </w:r>
          </w:p>
        </w:tc>
        <w:tc>
          <w:tcPr>
            <w:tcW w:w="1681" w:type="dxa"/>
            <w:gridSpan w:val="2"/>
            <w:vMerge w:val="restart"/>
            <w:tcBorders>
              <w:top w:val="single" w:sz="4" w:space="0" w:color="auto"/>
              <w:left w:val="single" w:sz="4" w:space="0" w:color="auto"/>
              <w:bottom w:val="single" w:sz="4" w:space="0" w:color="auto"/>
              <w:right w:val="single" w:sz="4" w:space="0" w:color="auto"/>
            </w:tcBorders>
          </w:tcPr>
          <w:p w14:paraId="0CBE008A" w14:textId="77777777" w:rsidR="00000000" w:rsidRDefault="00392FD6">
            <w:pPr>
              <w:pStyle w:val="ConsPlusNormal"/>
              <w:jc w:val="center"/>
            </w:pPr>
            <w:r>
              <w:t>Предельные параметры применения</w:t>
            </w:r>
          </w:p>
        </w:tc>
        <w:tc>
          <w:tcPr>
            <w:tcW w:w="7879" w:type="dxa"/>
            <w:gridSpan w:val="10"/>
            <w:tcBorders>
              <w:top w:val="single" w:sz="4" w:space="0" w:color="auto"/>
              <w:left w:val="single" w:sz="4" w:space="0" w:color="auto"/>
              <w:bottom w:val="single" w:sz="4" w:space="0" w:color="auto"/>
              <w:right w:val="single" w:sz="4" w:space="0" w:color="auto"/>
            </w:tcBorders>
          </w:tcPr>
          <w:p w14:paraId="70277443" w14:textId="77777777" w:rsidR="00000000" w:rsidRDefault="00392FD6">
            <w:pPr>
              <w:pStyle w:val="ConsPlusNormal"/>
              <w:jc w:val="center"/>
            </w:pPr>
            <w:r>
              <w:t>Контролируемые (сдаточные) характеристики</w:t>
            </w:r>
          </w:p>
        </w:tc>
        <w:tc>
          <w:tcPr>
            <w:tcW w:w="1474" w:type="dxa"/>
            <w:gridSpan w:val="2"/>
            <w:vMerge w:val="restart"/>
            <w:tcBorders>
              <w:top w:val="single" w:sz="4" w:space="0" w:color="auto"/>
              <w:left w:val="single" w:sz="4" w:space="0" w:color="auto"/>
              <w:bottom w:val="single" w:sz="4" w:space="0" w:color="auto"/>
              <w:right w:val="single" w:sz="4" w:space="0" w:color="auto"/>
            </w:tcBorders>
          </w:tcPr>
          <w:p w14:paraId="34A42F25" w14:textId="77777777" w:rsidR="00000000" w:rsidRDefault="00392FD6">
            <w:pPr>
              <w:pStyle w:val="ConsPlusNormal"/>
              <w:jc w:val="center"/>
            </w:pPr>
            <w:r>
              <w:t>Гарантируемые характеристики</w:t>
            </w:r>
          </w:p>
        </w:tc>
      </w:tr>
      <w:tr w:rsidR="00000000" w14:paraId="4D2898D5" w14:textId="77777777">
        <w:trPr>
          <w:trHeight w:val="230"/>
        </w:trPr>
        <w:tc>
          <w:tcPr>
            <w:tcW w:w="1587" w:type="dxa"/>
            <w:vMerge/>
            <w:tcBorders>
              <w:top w:val="single" w:sz="4" w:space="0" w:color="auto"/>
              <w:left w:val="single" w:sz="4" w:space="0" w:color="auto"/>
              <w:bottom w:val="single" w:sz="4" w:space="0" w:color="auto"/>
              <w:right w:val="single" w:sz="4" w:space="0" w:color="auto"/>
            </w:tcBorders>
          </w:tcPr>
          <w:p w14:paraId="4404E602" w14:textId="77777777" w:rsidR="00000000" w:rsidRDefault="00392FD6">
            <w:pPr>
              <w:pStyle w:val="ConsPlusNormal"/>
              <w:jc w:val="center"/>
            </w:pPr>
          </w:p>
        </w:tc>
        <w:tc>
          <w:tcPr>
            <w:tcW w:w="1681" w:type="dxa"/>
            <w:gridSpan w:val="2"/>
            <w:vMerge/>
            <w:tcBorders>
              <w:top w:val="single" w:sz="4" w:space="0" w:color="auto"/>
              <w:left w:val="single" w:sz="4" w:space="0" w:color="auto"/>
              <w:bottom w:val="single" w:sz="4" w:space="0" w:color="auto"/>
              <w:right w:val="single" w:sz="4" w:space="0" w:color="auto"/>
            </w:tcBorders>
          </w:tcPr>
          <w:p w14:paraId="0AF8A7D5" w14:textId="77777777" w:rsidR="00000000" w:rsidRDefault="00392FD6">
            <w:pPr>
              <w:pStyle w:val="ConsPlusNormal"/>
              <w:jc w:val="center"/>
            </w:pPr>
          </w:p>
        </w:tc>
        <w:tc>
          <w:tcPr>
            <w:tcW w:w="2957" w:type="dxa"/>
            <w:gridSpan w:val="5"/>
            <w:vMerge w:val="restart"/>
            <w:tcBorders>
              <w:top w:val="single" w:sz="4" w:space="0" w:color="auto"/>
              <w:left w:val="single" w:sz="4" w:space="0" w:color="auto"/>
              <w:bottom w:val="single" w:sz="4" w:space="0" w:color="auto"/>
              <w:right w:val="single" w:sz="4" w:space="0" w:color="auto"/>
            </w:tcBorders>
          </w:tcPr>
          <w:p w14:paraId="004B4656" w14:textId="77777777" w:rsidR="00000000" w:rsidRDefault="00392FD6">
            <w:pPr>
              <w:pStyle w:val="ConsPlusNormal"/>
              <w:jc w:val="center"/>
            </w:pPr>
            <w:r>
              <w:t>Механические свойства</w:t>
            </w:r>
          </w:p>
        </w:tc>
        <w:tc>
          <w:tcPr>
            <w:tcW w:w="814" w:type="dxa"/>
            <w:vMerge w:val="restart"/>
            <w:tcBorders>
              <w:top w:val="single" w:sz="4" w:space="0" w:color="auto"/>
              <w:left w:val="single" w:sz="4" w:space="0" w:color="auto"/>
              <w:bottom w:val="single" w:sz="4" w:space="0" w:color="auto"/>
              <w:right w:val="single" w:sz="4" w:space="0" w:color="auto"/>
            </w:tcBorders>
          </w:tcPr>
          <w:p w14:paraId="62D60E4F" w14:textId="77777777" w:rsidR="00000000" w:rsidRDefault="00392FD6">
            <w:pPr>
              <w:pStyle w:val="ConsPlusNormal"/>
              <w:jc w:val="center"/>
            </w:pPr>
            <w:r>
              <w:t>Технологические испытания</w:t>
            </w:r>
          </w:p>
        </w:tc>
        <w:tc>
          <w:tcPr>
            <w:tcW w:w="964" w:type="dxa"/>
            <w:vMerge w:val="restart"/>
            <w:tcBorders>
              <w:top w:val="single" w:sz="4" w:space="0" w:color="auto"/>
              <w:left w:val="single" w:sz="4" w:space="0" w:color="auto"/>
              <w:bottom w:val="single" w:sz="4" w:space="0" w:color="auto"/>
              <w:right w:val="single" w:sz="4" w:space="0" w:color="auto"/>
            </w:tcBorders>
          </w:tcPr>
          <w:p w14:paraId="48EFC7F7" w14:textId="77777777" w:rsidR="00000000" w:rsidRDefault="00392FD6">
            <w:pPr>
              <w:pStyle w:val="ConsPlusNormal"/>
              <w:jc w:val="center"/>
            </w:pPr>
            <w:r>
              <w:t>Дефектоскопия</w:t>
            </w:r>
          </w:p>
        </w:tc>
        <w:tc>
          <w:tcPr>
            <w:tcW w:w="1090" w:type="dxa"/>
            <w:vMerge w:val="restart"/>
            <w:tcBorders>
              <w:top w:val="single" w:sz="4" w:space="0" w:color="auto"/>
              <w:left w:val="single" w:sz="4" w:space="0" w:color="auto"/>
              <w:bottom w:val="single" w:sz="4" w:space="0" w:color="auto"/>
              <w:right w:val="single" w:sz="4" w:space="0" w:color="auto"/>
            </w:tcBorders>
          </w:tcPr>
          <w:p w14:paraId="31D719BC" w14:textId="77777777" w:rsidR="00000000" w:rsidRDefault="00392FD6">
            <w:pPr>
              <w:pStyle w:val="ConsPlusNormal"/>
              <w:jc w:val="center"/>
            </w:pPr>
            <w:r>
              <w:t>Макроструктура</w:t>
            </w:r>
          </w:p>
        </w:tc>
        <w:tc>
          <w:tcPr>
            <w:tcW w:w="964" w:type="dxa"/>
            <w:vMerge w:val="restart"/>
            <w:tcBorders>
              <w:top w:val="single" w:sz="4" w:space="0" w:color="auto"/>
              <w:left w:val="single" w:sz="4" w:space="0" w:color="auto"/>
              <w:bottom w:val="single" w:sz="4" w:space="0" w:color="auto"/>
              <w:right w:val="single" w:sz="4" w:space="0" w:color="auto"/>
            </w:tcBorders>
          </w:tcPr>
          <w:p w14:paraId="24031452" w14:textId="77777777" w:rsidR="00000000" w:rsidRDefault="00392FD6">
            <w:pPr>
              <w:pStyle w:val="ConsPlusNormal"/>
              <w:jc w:val="center"/>
            </w:pPr>
            <w:r>
              <w:t>Микроструктура</w:t>
            </w:r>
          </w:p>
        </w:tc>
        <w:tc>
          <w:tcPr>
            <w:tcW w:w="1090" w:type="dxa"/>
            <w:vMerge w:val="restart"/>
            <w:tcBorders>
              <w:top w:val="single" w:sz="4" w:space="0" w:color="auto"/>
              <w:left w:val="single" w:sz="4" w:space="0" w:color="auto"/>
              <w:bottom w:val="single" w:sz="4" w:space="0" w:color="auto"/>
              <w:right w:val="single" w:sz="4" w:space="0" w:color="auto"/>
            </w:tcBorders>
          </w:tcPr>
          <w:p w14:paraId="252F4B28" w14:textId="77777777" w:rsidR="00000000" w:rsidRDefault="00392FD6">
            <w:pPr>
              <w:pStyle w:val="ConsPlusNormal"/>
              <w:jc w:val="center"/>
            </w:pPr>
            <w:r>
              <w:t>Неметаллические включения</w:t>
            </w:r>
          </w:p>
        </w:tc>
        <w:tc>
          <w:tcPr>
            <w:tcW w:w="1474" w:type="dxa"/>
            <w:gridSpan w:val="2"/>
            <w:vMerge/>
            <w:tcBorders>
              <w:top w:val="single" w:sz="4" w:space="0" w:color="auto"/>
              <w:left w:val="single" w:sz="4" w:space="0" w:color="auto"/>
              <w:bottom w:val="single" w:sz="4" w:space="0" w:color="auto"/>
              <w:right w:val="single" w:sz="4" w:space="0" w:color="auto"/>
            </w:tcBorders>
          </w:tcPr>
          <w:p w14:paraId="22630E4E" w14:textId="77777777" w:rsidR="00000000" w:rsidRDefault="00392FD6">
            <w:pPr>
              <w:pStyle w:val="ConsPlusNormal"/>
              <w:jc w:val="center"/>
            </w:pPr>
          </w:p>
        </w:tc>
      </w:tr>
      <w:tr w:rsidR="00000000" w14:paraId="5BC79FEA" w14:textId="77777777">
        <w:trPr>
          <w:trHeight w:val="230"/>
        </w:trPr>
        <w:tc>
          <w:tcPr>
            <w:tcW w:w="1587" w:type="dxa"/>
            <w:vMerge/>
            <w:tcBorders>
              <w:top w:val="single" w:sz="4" w:space="0" w:color="auto"/>
              <w:left w:val="single" w:sz="4" w:space="0" w:color="auto"/>
              <w:bottom w:val="single" w:sz="4" w:space="0" w:color="auto"/>
              <w:right w:val="single" w:sz="4" w:space="0" w:color="auto"/>
            </w:tcBorders>
          </w:tcPr>
          <w:p w14:paraId="297BFCB2" w14:textId="77777777" w:rsidR="00000000" w:rsidRDefault="00392FD6">
            <w:pPr>
              <w:pStyle w:val="ConsPlusNormal"/>
              <w:jc w:val="center"/>
            </w:pPr>
          </w:p>
        </w:tc>
        <w:tc>
          <w:tcPr>
            <w:tcW w:w="1681" w:type="dxa"/>
            <w:gridSpan w:val="2"/>
            <w:vMerge/>
            <w:tcBorders>
              <w:top w:val="single" w:sz="4" w:space="0" w:color="auto"/>
              <w:left w:val="single" w:sz="4" w:space="0" w:color="auto"/>
              <w:bottom w:val="single" w:sz="4" w:space="0" w:color="auto"/>
              <w:right w:val="single" w:sz="4" w:space="0" w:color="auto"/>
            </w:tcBorders>
          </w:tcPr>
          <w:p w14:paraId="1499FFED" w14:textId="77777777" w:rsidR="00000000" w:rsidRDefault="00392FD6">
            <w:pPr>
              <w:pStyle w:val="ConsPlusNormal"/>
              <w:jc w:val="center"/>
            </w:pPr>
          </w:p>
        </w:tc>
        <w:tc>
          <w:tcPr>
            <w:tcW w:w="2957" w:type="dxa"/>
            <w:gridSpan w:val="5"/>
            <w:vMerge/>
            <w:tcBorders>
              <w:top w:val="single" w:sz="4" w:space="0" w:color="auto"/>
              <w:left w:val="single" w:sz="4" w:space="0" w:color="auto"/>
              <w:bottom w:val="single" w:sz="4" w:space="0" w:color="auto"/>
              <w:right w:val="single" w:sz="4" w:space="0" w:color="auto"/>
            </w:tcBorders>
          </w:tcPr>
          <w:p w14:paraId="72FBD09B" w14:textId="77777777" w:rsidR="00000000" w:rsidRDefault="00392FD6">
            <w:pPr>
              <w:pStyle w:val="ConsPlusNormal"/>
              <w:jc w:val="center"/>
            </w:pPr>
          </w:p>
        </w:tc>
        <w:tc>
          <w:tcPr>
            <w:tcW w:w="814" w:type="dxa"/>
            <w:vMerge/>
            <w:tcBorders>
              <w:top w:val="single" w:sz="4" w:space="0" w:color="auto"/>
              <w:left w:val="single" w:sz="4" w:space="0" w:color="auto"/>
              <w:bottom w:val="single" w:sz="4" w:space="0" w:color="auto"/>
              <w:right w:val="single" w:sz="4" w:space="0" w:color="auto"/>
            </w:tcBorders>
          </w:tcPr>
          <w:p w14:paraId="417EBC46" w14:textId="77777777" w:rsidR="00000000" w:rsidRDefault="00392FD6">
            <w:pPr>
              <w:pStyle w:val="ConsPlusNormal"/>
              <w:jc w:val="center"/>
            </w:pPr>
          </w:p>
        </w:tc>
        <w:tc>
          <w:tcPr>
            <w:tcW w:w="964" w:type="dxa"/>
            <w:vMerge/>
            <w:tcBorders>
              <w:top w:val="single" w:sz="4" w:space="0" w:color="auto"/>
              <w:left w:val="single" w:sz="4" w:space="0" w:color="auto"/>
              <w:bottom w:val="single" w:sz="4" w:space="0" w:color="auto"/>
              <w:right w:val="single" w:sz="4" w:space="0" w:color="auto"/>
            </w:tcBorders>
          </w:tcPr>
          <w:p w14:paraId="3609ADE9" w14:textId="77777777" w:rsidR="00000000" w:rsidRDefault="00392FD6">
            <w:pPr>
              <w:pStyle w:val="ConsPlusNormal"/>
              <w:jc w:val="center"/>
            </w:pPr>
          </w:p>
        </w:tc>
        <w:tc>
          <w:tcPr>
            <w:tcW w:w="1090" w:type="dxa"/>
            <w:vMerge/>
            <w:tcBorders>
              <w:top w:val="single" w:sz="4" w:space="0" w:color="auto"/>
              <w:left w:val="single" w:sz="4" w:space="0" w:color="auto"/>
              <w:bottom w:val="single" w:sz="4" w:space="0" w:color="auto"/>
              <w:right w:val="single" w:sz="4" w:space="0" w:color="auto"/>
            </w:tcBorders>
          </w:tcPr>
          <w:p w14:paraId="2C618D60" w14:textId="77777777" w:rsidR="00000000" w:rsidRDefault="00392FD6">
            <w:pPr>
              <w:pStyle w:val="ConsPlusNormal"/>
              <w:jc w:val="center"/>
            </w:pPr>
          </w:p>
        </w:tc>
        <w:tc>
          <w:tcPr>
            <w:tcW w:w="964" w:type="dxa"/>
            <w:vMerge/>
            <w:tcBorders>
              <w:top w:val="single" w:sz="4" w:space="0" w:color="auto"/>
              <w:left w:val="single" w:sz="4" w:space="0" w:color="auto"/>
              <w:bottom w:val="single" w:sz="4" w:space="0" w:color="auto"/>
              <w:right w:val="single" w:sz="4" w:space="0" w:color="auto"/>
            </w:tcBorders>
          </w:tcPr>
          <w:p w14:paraId="35796B86" w14:textId="77777777" w:rsidR="00000000" w:rsidRDefault="00392FD6">
            <w:pPr>
              <w:pStyle w:val="ConsPlusNormal"/>
              <w:jc w:val="center"/>
            </w:pPr>
          </w:p>
        </w:tc>
        <w:tc>
          <w:tcPr>
            <w:tcW w:w="1090" w:type="dxa"/>
            <w:vMerge/>
            <w:tcBorders>
              <w:top w:val="single" w:sz="4" w:space="0" w:color="auto"/>
              <w:left w:val="single" w:sz="4" w:space="0" w:color="auto"/>
              <w:bottom w:val="single" w:sz="4" w:space="0" w:color="auto"/>
              <w:right w:val="single" w:sz="4" w:space="0" w:color="auto"/>
            </w:tcBorders>
          </w:tcPr>
          <w:p w14:paraId="0E1ED0BE" w14:textId="77777777" w:rsidR="00000000" w:rsidRDefault="00392FD6">
            <w:pPr>
              <w:pStyle w:val="ConsPlusNormal"/>
              <w:jc w:val="center"/>
            </w:pPr>
          </w:p>
        </w:tc>
        <w:tc>
          <w:tcPr>
            <w:tcW w:w="737" w:type="dxa"/>
            <w:vMerge w:val="restart"/>
            <w:tcBorders>
              <w:top w:val="single" w:sz="4" w:space="0" w:color="auto"/>
              <w:left w:val="single" w:sz="4" w:space="0" w:color="auto"/>
              <w:bottom w:val="single" w:sz="4" w:space="0" w:color="auto"/>
              <w:right w:val="single" w:sz="4" w:space="0" w:color="auto"/>
            </w:tcBorders>
          </w:tcPr>
          <w:p w14:paraId="4F3AD36D" w14:textId="0CF32798" w:rsidR="00000000" w:rsidRDefault="00A8211F">
            <w:pPr>
              <w:pStyle w:val="ConsPlusNormal"/>
              <w:jc w:val="center"/>
            </w:pPr>
            <w:r>
              <w:rPr>
                <w:noProof/>
                <w:position w:val="-9"/>
              </w:rPr>
              <w:drawing>
                <wp:inline distT="0" distB="0" distL="0" distR="0" wp14:anchorId="50F6DD51" wp14:editId="33EFAE01">
                  <wp:extent cx="289560" cy="24384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9560" cy="243840"/>
                          </a:xfrm>
                          <a:prstGeom prst="rect">
                            <a:avLst/>
                          </a:prstGeom>
                          <a:noFill/>
                          <a:ln>
                            <a:noFill/>
                          </a:ln>
                        </pic:spPr>
                      </pic:pic>
                    </a:graphicData>
                  </a:graphic>
                </wp:inline>
              </w:drawing>
            </w:r>
          </w:p>
        </w:tc>
        <w:tc>
          <w:tcPr>
            <w:tcW w:w="737" w:type="dxa"/>
            <w:vMerge w:val="restart"/>
            <w:tcBorders>
              <w:top w:val="single" w:sz="4" w:space="0" w:color="auto"/>
              <w:left w:val="single" w:sz="4" w:space="0" w:color="auto"/>
              <w:bottom w:val="single" w:sz="4" w:space="0" w:color="auto"/>
              <w:right w:val="single" w:sz="4" w:space="0" w:color="auto"/>
            </w:tcBorders>
          </w:tcPr>
          <w:p w14:paraId="1ECDE49A" w14:textId="18C9DB59" w:rsidR="00000000" w:rsidRDefault="00A8211F">
            <w:pPr>
              <w:pStyle w:val="ConsPlusNormal"/>
              <w:jc w:val="center"/>
            </w:pPr>
            <w:r>
              <w:rPr>
                <w:noProof/>
                <w:position w:val="-8"/>
              </w:rPr>
              <w:drawing>
                <wp:inline distT="0" distB="0" distL="0" distR="0" wp14:anchorId="29955819" wp14:editId="2B2A81FF">
                  <wp:extent cx="228600" cy="2286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r>
      <w:tr w:rsidR="00000000" w14:paraId="261303DD" w14:textId="77777777">
        <w:trPr>
          <w:trHeight w:val="230"/>
        </w:trPr>
        <w:tc>
          <w:tcPr>
            <w:tcW w:w="1587" w:type="dxa"/>
            <w:vMerge/>
            <w:tcBorders>
              <w:top w:val="single" w:sz="4" w:space="0" w:color="auto"/>
              <w:left w:val="single" w:sz="4" w:space="0" w:color="auto"/>
              <w:bottom w:val="single" w:sz="4" w:space="0" w:color="auto"/>
              <w:right w:val="single" w:sz="4" w:space="0" w:color="auto"/>
            </w:tcBorders>
          </w:tcPr>
          <w:p w14:paraId="144EC826" w14:textId="77777777" w:rsidR="00000000" w:rsidRDefault="00392FD6">
            <w:pPr>
              <w:pStyle w:val="ConsPlusNormal"/>
              <w:jc w:val="center"/>
            </w:pPr>
          </w:p>
        </w:tc>
        <w:tc>
          <w:tcPr>
            <w:tcW w:w="604" w:type="dxa"/>
            <w:vMerge w:val="restart"/>
            <w:tcBorders>
              <w:top w:val="single" w:sz="4" w:space="0" w:color="auto"/>
              <w:left w:val="single" w:sz="4" w:space="0" w:color="auto"/>
              <w:bottom w:val="single" w:sz="4" w:space="0" w:color="auto"/>
              <w:right w:val="single" w:sz="4" w:space="0" w:color="auto"/>
            </w:tcBorders>
          </w:tcPr>
          <w:p w14:paraId="2D61221D" w14:textId="77777777" w:rsidR="00000000" w:rsidRDefault="00392FD6">
            <w:pPr>
              <w:pStyle w:val="ConsPlusNormal"/>
              <w:jc w:val="center"/>
            </w:pPr>
            <w:r>
              <w:t>t, °C</w:t>
            </w:r>
          </w:p>
        </w:tc>
        <w:tc>
          <w:tcPr>
            <w:tcW w:w="1077" w:type="dxa"/>
            <w:vMerge w:val="restart"/>
            <w:tcBorders>
              <w:top w:val="single" w:sz="4" w:space="0" w:color="auto"/>
              <w:left w:val="single" w:sz="4" w:space="0" w:color="auto"/>
              <w:bottom w:val="single" w:sz="4" w:space="0" w:color="auto"/>
              <w:right w:val="single" w:sz="4" w:space="0" w:color="auto"/>
            </w:tcBorders>
          </w:tcPr>
          <w:p w14:paraId="026670E1" w14:textId="77777777" w:rsidR="00000000" w:rsidRDefault="00392FD6">
            <w:pPr>
              <w:pStyle w:val="ConsPlusNormal"/>
              <w:jc w:val="center"/>
            </w:pPr>
            <w:r>
              <w:t>P, МПа</w:t>
            </w:r>
          </w:p>
        </w:tc>
        <w:tc>
          <w:tcPr>
            <w:tcW w:w="2957" w:type="dxa"/>
            <w:gridSpan w:val="5"/>
            <w:vMerge/>
            <w:tcBorders>
              <w:top w:val="single" w:sz="4" w:space="0" w:color="auto"/>
              <w:left w:val="single" w:sz="4" w:space="0" w:color="auto"/>
              <w:bottom w:val="single" w:sz="4" w:space="0" w:color="auto"/>
              <w:right w:val="single" w:sz="4" w:space="0" w:color="auto"/>
            </w:tcBorders>
          </w:tcPr>
          <w:p w14:paraId="2F052003" w14:textId="77777777" w:rsidR="00000000" w:rsidRDefault="00392FD6">
            <w:pPr>
              <w:pStyle w:val="ConsPlusNormal"/>
              <w:jc w:val="center"/>
            </w:pPr>
          </w:p>
        </w:tc>
        <w:tc>
          <w:tcPr>
            <w:tcW w:w="814" w:type="dxa"/>
            <w:vMerge/>
            <w:tcBorders>
              <w:top w:val="single" w:sz="4" w:space="0" w:color="auto"/>
              <w:left w:val="single" w:sz="4" w:space="0" w:color="auto"/>
              <w:bottom w:val="single" w:sz="4" w:space="0" w:color="auto"/>
              <w:right w:val="single" w:sz="4" w:space="0" w:color="auto"/>
            </w:tcBorders>
          </w:tcPr>
          <w:p w14:paraId="72A9D660" w14:textId="77777777" w:rsidR="00000000" w:rsidRDefault="00392FD6">
            <w:pPr>
              <w:pStyle w:val="ConsPlusNormal"/>
              <w:jc w:val="center"/>
            </w:pPr>
          </w:p>
        </w:tc>
        <w:tc>
          <w:tcPr>
            <w:tcW w:w="964" w:type="dxa"/>
            <w:vMerge/>
            <w:tcBorders>
              <w:top w:val="single" w:sz="4" w:space="0" w:color="auto"/>
              <w:left w:val="single" w:sz="4" w:space="0" w:color="auto"/>
              <w:bottom w:val="single" w:sz="4" w:space="0" w:color="auto"/>
              <w:right w:val="single" w:sz="4" w:space="0" w:color="auto"/>
            </w:tcBorders>
          </w:tcPr>
          <w:p w14:paraId="7892160F" w14:textId="77777777" w:rsidR="00000000" w:rsidRDefault="00392FD6">
            <w:pPr>
              <w:pStyle w:val="ConsPlusNormal"/>
              <w:jc w:val="center"/>
            </w:pPr>
          </w:p>
        </w:tc>
        <w:tc>
          <w:tcPr>
            <w:tcW w:w="1090" w:type="dxa"/>
            <w:vMerge/>
            <w:tcBorders>
              <w:top w:val="single" w:sz="4" w:space="0" w:color="auto"/>
              <w:left w:val="single" w:sz="4" w:space="0" w:color="auto"/>
              <w:bottom w:val="single" w:sz="4" w:space="0" w:color="auto"/>
              <w:right w:val="single" w:sz="4" w:space="0" w:color="auto"/>
            </w:tcBorders>
          </w:tcPr>
          <w:p w14:paraId="176540F4" w14:textId="77777777" w:rsidR="00000000" w:rsidRDefault="00392FD6">
            <w:pPr>
              <w:pStyle w:val="ConsPlusNormal"/>
              <w:jc w:val="center"/>
            </w:pPr>
          </w:p>
        </w:tc>
        <w:tc>
          <w:tcPr>
            <w:tcW w:w="964" w:type="dxa"/>
            <w:vMerge/>
            <w:tcBorders>
              <w:top w:val="single" w:sz="4" w:space="0" w:color="auto"/>
              <w:left w:val="single" w:sz="4" w:space="0" w:color="auto"/>
              <w:bottom w:val="single" w:sz="4" w:space="0" w:color="auto"/>
              <w:right w:val="single" w:sz="4" w:space="0" w:color="auto"/>
            </w:tcBorders>
          </w:tcPr>
          <w:p w14:paraId="22797BBA" w14:textId="77777777" w:rsidR="00000000" w:rsidRDefault="00392FD6">
            <w:pPr>
              <w:pStyle w:val="ConsPlusNormal"/>
              <w:jc w:val="center"/>
            </w:pPr>
          </w:p>
        </w:tc>
        <w:tc>
          <w:tcPr>
            <w:tcW w:w="1090" w:type="dxa"/>
            <w:vMerge/>
            <w:tcBorders>
              <w:top w:val="single" w:sz="4" w:space="0" w:color="auto"/>
              <w:left w:val="single" w:sz="4" w:space="0" w:color="auto"/>
              <w:bottom w:val="single" w:sz="4" w:space="0" w:color="auto"/>
              <w:right w:val="single" w:sz="4" w:space="0" w:color="auto"/>
            </w:tcBorders>
          </w:tcPr>
          <w:p w14:paraId="298C530E" w14:textId="77777777" w:rsidR="00000000" w:rsidRDefault="00392FD6">
            <w:pPr>
              <w:pStyle w:val="ConsPlusNormal"/>
              <w:jc w:val="center"/>
            </w:pPr>
          </w:p>
        </w:tc>
        <w:tc>
          <w:tcPr>
            <w:tcW w:w="737" w:type="dxa"/>
            <w:vMerge/>
            <w:tcBorders>
              <w:top w:val="single" w:sz="4" w:space="0" w:color="auto"/>
              <w:left w:val="single" w:sz="4" w:space="0" w:color="auto"/>
              <w:bottom w:val="single" w:sz="4" w:space="0" w:color="auto"/>
              <w:right w:val="single" w:sz="4" w:space="0" w:color="auto"/>
            </w:tcBorders>
          </w:tcPr>
          <w:p w14:paraId="075B1AAE" w14:textId="77777777" w:rsidR="00000000" w:rsidRDefault="00392FD6">
            <w:pPr>
              <w:pStyle w:val="ConsPlusNormal"/>
              <w:jc w:val="center"/>
            </w:pPr>
          </w:p>
        </w:tc>
        <w:tc>
          <w:tcPr>
            <w:tcW w:w="737" w:type="dxa"/>
            <w:vMerge/>
            <w:tcBorders>
              <w:top w:val="single" w:sz="4" w:space="0" w:color="auto"/>
              <w:left w:val="single" w:sz="4" w:space="0" w:color="auto"/>
              <w:bottom w:val="single" w:sz="4" w:space="0" w:color="auto"/>
              <w:right w:val="single" w:sz="4" w:space="0" w:color="auto"/>
            </w:tcBorders>
          </w:tcPr>
          <w:p w14:paraId="4D1B297A" w14:textId="77777777" w:rsidR="00000000" w:rsidRDefault="00392FD6">
            <w:pPr>
              <w:pStyle w:val="ConsPlusNormal"/>
              <w:jc w:val="center"/>
            </w:pPr>
          </w:p>
        </w:tc>
      </w:tr>
      <w:tr w:rsidR="00000000" w14:paraId="7CB3407E" w14:textId="77777777">
        <w:tc>
          <w:tcPr>
            <w:tcW w:w="1587" w:type="dxa"/>
            <w:vMerge/>
            <w:tcBorders>
              <w:top w:val="single" w:sz="4" w:space="0" w:color="auto"/>
              <w:left w:val="single" w:sz="4" w:space="0" w:color="auto"/>
              <w:bottom w:val="single" w:sz="4" w:space="0" w:color="auto"/>
              <w:right w:val="single" w:sz="4" w:space="0" w:color="auto"/>
            </w:tcBorders>
          </w:tcPr>
          <w:p w14:paraId="42880742" w14:textId="77777777" w:rsidR="00000000" w:rsidRDefault="00392FD6">
            <w:pPr>
              <w:pStyle w:val="ConsPlusNormal"/>
              <w:jc w:val="center"/>
            </w:pPr>
          </w:p>
        </w:tc>
        <w:tc>
          <w:tcPr>
            <w:tcW w:w="604" w:type="dxa"/>
            <w:vMerge/>
            <w:tcBorders>
              <w:top w:val="single" w:sz="4" w:space="0" w:color="auto"/>
              <w:left w:val="single" w:sz="4" w:space="0" w:color="auto"/>
              <w:bottom w:val="single" w:sz="4" w:space="0" w:color="auto"/>
              <w:right w:val="single" w:sz="4" w:space="0" w:color="auto"/>
            </w:tcBorders>
          </w:tcPr>
          <w:p w14:paraId="778B3DDF" w14:textId="77777777" w:rsidR="00000000" w:rsidRDefault="00392FD6">
            <w:pPr>
              <w:pStyle w:val="ConsPlusNormal"/>
              <w:jc w:val="center"/>
            </w:pPr>
          </w:p>
        </w:tc>
        <w:tc>
          <w:tcPr>
            <w:tcW w:w="1077" w:type="dxa"/>
            <w:vMerge/>
            <w:tcBorders>
              <w:top w:val="single" w:sz="4" w:space="0" w:color="auto"/>
              <w:left w:val="single" w:sz="4" w:space="0" w:color="auto"/>
              <w:bottom w:val="single" w:sz="4" w:space="0" w:color="auto"/>
              <w:right w:val="single" w:sz="4" w:space="0" w:color="auto"/>
            </w:tcBorders>
          </w:tcPr>
          <w:p w14:paraId="33D19E7B" w14:textId="77777777" w:rsidR="00000000" w:rsidRDefault="00392FD6">
            <w:pPr>
              <w:pStyle w:val="ConsPlusNormal"/>
              <w:jc w:val="center"/>
            </w:pPr>
          </w:p>
        </w:tc>
        <w:tc>
          <w:tcPr>
            <w:tcW w:w="672" w:type="dxa"/>
            <w:tcBorders>
              <w:top w:val="single" w:sz="4" w:space="0" w:color="auto"/>
              <w:left w:val="single" w:sz="4" w:space="0" w:color="auto"/>
              <w:bottom w:val="single" w:sz="4" w:space="0" w:color="auto"/>
              <w:right w:val="single" w:sz="4" w:space="0" w:color="auto"/>
            </w:tcBorders>
          </w:tcPr>
          <w:p w14:paraId="0BB9A1F0" w14:textId="533057B2" w:rsidR="00000000" w:rsidRDefault="00A8211F">
            <w:pPr>
              <w:pStyle w:val="ConsPlusNormal"/>
              <w:jc w:val="center"/>
            </w:pPr>
            <w:r>
              <w:rPr>
                <w:noProof/>
                <w:position w:val="-8"/>
              </w:rPr>
              <w:drawing>
                <wp:inline distT="0" distB="0" distL="0" distR="0" wp14:anchorId="61619198" wp14:editId="33F4D8DD">
                  <wp:extent cx="175260" cy="2286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5260" cy="228600"/>
                          </a:xfrm>
                          <a:prstGeom prst="rect">
                            <a:avLst/>
                          </a:prstGeom>
                          <a:noFill/>
                          <a:ln>
                            <a:noFill/>
                          </a:ln>
                        </pic:spPr>
                      </pic:pic>
                    </a:graphicData>
                  </a:graphic>
                </wp:inline>
              </w:drawing>
            </w:r>
          </w:p>
        </w:tc>
        <w:tc>
          <w:tcPr>
            <w:tcW w:w="699" w:type="dxa"/>
            <w:tcBorders>
              <w:top w:val="single" w:sz="4" w:space="0" w:color="auto"/>
              <w:left w:val="single" w:sz="4" w:space="0" w:color="auto"/>
              <w:bottom w:val="single" w:sz="4" w:space="0" w:color="auto"/>
              <w:right w:val="single" w:sz="4" w:space="0" w:color="auto"/>
            </w:tcBorders>
          </w:tcPr>
          <w:p w14:paraId="6B863213" w14:textId="1328522F" w:rsidR="00000000" w:rsidRDefault="00A8211F">
            <w:pPr>
              <w:pStyle w:val="ConsPlusNormal"/>
              <w:jc w:val="center"/>
            </w:pPr>
            <w:r>
              <w:rPr>
                <w:noProof/>
                <w:position w:val="-9"/>
              </w:rPr>
              <w:drawing>
                <wp:inline distT="0" distB="0" distL="0" distR="0" wp14:anchorId="771B5E3D" wp14:editId="0C221911">
                  <wp:extent cx="243840" cy="24384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3840" cy="243840"/>
                          </a:xfrm>
                          <a:prstGeom prst="rect">
                            <a:avLst/>
                          </a:prstGeom>
                          <a:noFill/>
                          <a:ln>
                            <a:noFill/>
                          </a:ln>
                        </pic:spPr>
                      </pic:pic>
                    </a:graphicData>
                  </a:graphic>
                </wp:inline>
              </w:drawing>
            </w:r>
          </w:p>
        </w:tc>
        <w:tc>
          <w:tcPr>
            <w:tcW w:w="624" w:type="dxa"/>
            <w:tcBorders>
              <w:top w:val="single" w:sz="4" w:space="0" w:color="auto"/>
              <w:left w:val="single" w:sz="4" w:space="0" w:color="auto"/>
              <w:bottom w:val="single" w:sz="4" w:space="0" w:color="auto"/>
              <w:right w:val="single" w:sz="4" w:space="0" w:color="auto"/>
            </w:tcBorders>
          </w:tcPr>
          <w:p w14:paraId="163C0475" w14:textId="67CF24E7" w:rsidR="00000000" w:rsidRDefault="00A8211F">
            <w:pPr>
              <w:pStyle w:val="ConsPlusNormal"/>
              <w:jc w:val="center"/>
            </w:pPr>
            <w:r>
              <w:rPr>
                <w:noProof/>
                <w:position w:val="-3"/>
              </w:rPr>
              <w:drawing>
                <wp:inline distT="0" distB="0" distL="0" distR="0" wp14:anchorId="6FFB4B2F" wp14:editId="4FAE2BB2">
                  <wp:extent cx="114300" cy="17526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75260"/>
                          </a:xfrm>
                          <a:prstGeom prst="rect">
                            <a:avLst/>
                          </a:prstGeom>
                          <a:noFill/>
                          <a:ln>
                            <a:noFill/>
                          </a:ln>
                        </pic:spPr>
                      </pic:pic>
                    </a:graphicData>
                  </a:graphic>
                </wp:inline>
              </w:drawing>
            </w:r>
          </w:p>
        </w:tc>
        <w:tc>
          <w:tcPr>
            <w:tcW w:w="424" w:type="dxa"/>
            <w:tcBorders>
              <w:top w:val="single" w:sz="4" w:space="0" w:color="auto"/>
              <w:left w:val="single" w:sz="4" w:space="0" w:color="auto"/>
              <w:bottom w:val="single" w:sz="4" w:space="0" w:color="auto"/>
              <w:right w:val="single" w:sz="4" w:space="0" w:color="auto"/>
            </w:tcBorders>
          </w:tcPr>
          <w:p w14:paraId="1783B23B" w14:textId="19F6A161" w:rsidR="00000000" w:rsidRDefault="00A8211F">
            <w:pPr>
              <w:pStyle w:val="ConsPlusNormal"/>
              <w:jc w:val="center"/>
            </w:pPr>
            <w:r>
              <w:rPr>
                <w:noProof/>
                <w:position w:val="-2"/>
              </w:rPr>
              <w:drawing>
                <wp:inline distT="0" distB="0" distL="0" distR="0" wp14:anchorId="16804230" wp14:editId="7942FD26">
                  <wp:extent cx="152400" cy="16764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67640"/>
                          </a:xfrm>
                          <a:prstGeom prst="rect">
                            <a:avLst/>
                          </a:prstGeom>
                          <a:noFill/>
                          <a:ln>
                            <a:noFill/>
                          </a:ln>
                        </pic:spPr>
                      </pic:pic>
                    </a:graphicData>
                  </a:graphic>
                </wp:inline>
              </w:drawing>
            </w:r>
          </w:p>
        </w:tc>
        <w:tc>
          <w:tcPr>
            <w:tcW w:w="538" w:type="dxa"/>
            <w:tcBorders>
              <w:top w:val="single" w:sz="4" w:space="0" w:color="auto"/>
              <w:left w:val="single" w:sz="4" w:space="0" w:color="auto"/>
              <w:bottom w:val="single" w:sz="4" w:space="0" w:color="auto"/>
              <w:right w:val="single" w:sz="4" w:space="0" w:color="auto"/>
            </w:tcBorders>
          </w:tcPr>
          <w:p w14:paraId="32593DFA" w14:textId="77777777" w:rsidR="00000000" w:rsidRDefault="00392FD6">
            <w:pPr>
              <w:pStyle w:val="ConsPlusNormal"/>
              <w:jc w:val="center"/>
            </w:pPr>
            <w:r>
              <w:t>КС</w:t>
            </w:r>
          </w:p>
        </w:tc>
        <w:tc>
          <w:tcPr>
            <w:tcW w:w="814" w:type="dxa"/>
            <w:vMerge/>
            <w:tcBorders>
              <w:top w:val="single" w:sz="4" w:space="0" w:color="auto"/>
              <w:left w:val="single" w:sz="4" w:space="0" w:color="auto"/>
              <w:bottom w:val="single" w:sz="4" w:space="0" w:color="auto"/>
              <w:right w:val="single" w:sz="4" w:space="0" w:color="auto"/>
            </w:tcBorders>
          </w:tcPr>
          <w:p w14:paraId="24AB70AC" w14:textId="77777777" w:rsidR="00000000" w:rsidRDefault="00392FD6">
            <w:pPr>
              <w:pStyle w:val="ConsPlusNormal"/>
              <w:jc w:val="center"/>
            </w:pPr>
          </w:p>
        </w:tc>
        <w:tc>
          <w:tcPr>
            <w:tcW w:w="964" w:type="dxa"/>
            <w:vMerge/>
            <w:tcBorders>
              <w:top w:val="single" w:sz="4" w:space="0" w:color="auto"/>
              <w:left w:val="single" w:sz="4" w:space="0" w:color="auto"/>
              <w:bottom w:val="single" w:sz="4" w:space="0" w:color="auto"/>
              <w:right w:val="single" w:sz="4" w:space="0" w:color="auto"/>
            </w:tcBorders>
          </w:tcPr>
          <w:p w14:paraId="600E2995" w14:textId="77777777" w:rsidR="00000000" w:rsidRDefault="00392FD6">
            <w:pPr>
              <w:pStyle w:val="ConsPlusNormal"/>
              <w:jc w:val="center"/>
            </w:pPr>
          </w:p>
        </w:tc>
        <w:tc>
          <w:tcPr>
            <w:tcW w:w="1090" w:type="dxa"/>
            <w:vMerge/>
            <w:tcBorders>
              <w:top w:val="single" w:sz="4" w:space="0" w:color="auto"/>
              <w:left w:val="single" w:sz="4" w:space="0" w:color="auto"/>
              <w:bottom w:val="single" w:sz="4" w:space="0" w:color="auto"/>
              <w:right w:val="single" w:sz="4" w:space="0" w:color="auto"/>
            </w:tcBorders>
          </w:tcPr>
          <w:p w14:paraId="1A5E34B0" w14:textId="77777777" w:rsidR="00000000" w:rsidRDefault="00392FD6">
            <w:pPr>
              <w:pStyle w:val="ConsPlusNormal"/>
              <w:jc w:val="center"/>
            </w:pPr>
          </w:p>
        </w:tc>
        <w:tc>
          <w:tcPr>
            <w:tcW w:w="964" w:type="dxa"/>
            <w:vMerge/>
            <w:tcBorders>
              <w:top w:val="single" w:sz="4" w:space="0" w:color="auto"/>
              <w:left w:val="single" w:sz="4" w:space="0" w:color="auto"/>
              <w:bottom w:val="single" w:sz="4" w:space="0" w:color="auto"/>
              <w:right w:val="single" w:sz="4" w:space="0" w:color="auto"/>
            </w:tcBorders>
          </w:tcPr>
          <w:p w14:paraId="2B180B92" w14:textId="77777777" w:rsidR="00000000" w:rsidRDefault="00392FD6">
            <w:pPr>
              <w:pStyle w:val="ConsPlusNormal"/>
              <w:jc w:val="center"/>
            </w:pPr>
          </w:p>
        </w:tc>
        <w:tc>
          <w:tcPr>
            <w:tcW w:w="1090" w:type="dxa"/>
            <w:vMerge/>
            <w:tcBorders>
              <w:top w:val="single" w:sz="4" w:space="0" w:color="auto"/>
              <w:left w:val="single" w:sz="4" w:space="0" w:color="auto"/>
              <w:bottom w:val="single" w:sz="4" w:space="0" w:color="auto"/>
              <w:right w:val="single" w:sz="4" w:space="0" w:color="auto"/>
            </w:tcBorders>
          </w:tcPr>
          <w:p w14:paraId="5480AC64" w14:textId="77777777" w:rsidR="00000000" w:rsidRDefault="00392FD6">
            <w:pPr>
              <w:pStyle w:val="ConsPlusNormal"/>
              <w:jc w:val="center"/>
            </w:pPr>
          </w:p>
        </w:tc>
        <w:tc>
          <w:tcPr>
            <w:tcW w:w="737" w:type="dxa"/>
            <w:vMerge/>
            <w:tcBorders>
              <w:top w:val="single" w:sz="4" w:space="0" w:color="auto"/>
              <w:left w:val="single" w:sz="4" w:space="0" w:color="auto"/>
              <w:bottom w:val="single" w:sz="4" w:space="0" w:color="auto"/>
              <w:right w:val="single" w:sz="4" w:space="0" w:color="auto"/>
            </w:tcBorders>
          </w:tcPr>
          <w:p w14:paraId="676255B0" w14:textId="77777777" w:rsidR="00000000" w:rsidRDefault="00392FD6">
            <w:pPr>
              <w:pStyle w:val="ConsPlusNormal"/>
              <w:jc w:val="center"/>
            </w:pPr>
          </w:p>
        </w:tc>
        <w:tc>
          <w:tcPr>
            <w:tcW w:w="737" w:type="dxa"/>
            <w:vMerge/>
            <w:tcBorders>
              <w:top w:val="single" w:sz="4" w:space="0" w:color="auto"/>
              <w:left w:val="single" w:sz="4" w:space="0" w:color="auto"/>
              <w:bottom w:val="single" w:sz="4" w:space="0" w:color="auto"/>
              <w:right w:val="single" w:sz="4" w:space="0" w:color="auto"/>
            </w:tcBorders>
          </w:tcPr>
          <w:p w14:paraId="427E2737" w14:textId="77777777" w:rsidR="00000000" w:rsidRDefault="00392FD6">
            <w:pPr>
              <w:pStyle w:val="ConsPlusNormal"/>
              <w:jc w:val="center"/>
            </w:pPr>
          </w:p>
        </w:tc>
      </w:tr>
      <w:tr w:rsidR="00000000" w14:paraId="0B67966E" w14:textId="77777777">
        <w:tc>
          <w:tcPr>
            <w:tcW w:w="1587" w:type="dxa"/>
            <w:tcBorders>
              <w:top w:val="single" w:sz="4" w:space="0" w:color="auto"/>
              <w:left w:val="single" w:sz="4" w:space="0" w:color="auto"/>
              <w:bottom w:val="single" w:sz="4" w:space="0" w:color="auto"/>
              <w:right w:val="single" w:sz="4" w:space="0" w:color="auto"/>
            </w:tcBorders>
          </w:tcPr>
          <w:p w14:paraId="03BE27F9" w14:textId="77777777" w:rsidR="00000000" w:rsidRDefault="00392FD6">
            <w:pPr>
              <w:pStyle w:val="ConsPlusNormal"/>
              <w:jc w:val="center"/>
            </w:pPr>
            <w:r>
              <w:t>1</w:t>
            </w:r>
          </w:p>
        </w:tc>
        <w:tc>
          <w:tcPr>
            <w:tcW w:w="604" w:type="dxa"/>
            <w:tcBorders>
              <w:top w:val="single" w:sz="4" w:space="0" w:color="auto"/>
              <w:left w:val="single" w:sz="4" w:space="0" w:color="auto"/>
              <w:bottom w:val="single" w:sz="4" w:space="0" w:color="auto"/>
              <w:right w:val="single" w:sz="4" w:space="0" w:color="auto"/>
            </w:tcBorders>
          </w:tcPr>
          <w:p w14:paraId="31103B39" w14:textId="77777777" w:rsidR="00000000" w:rsidRDefault="00392FD6">
            <w:pPr>
              <w:pStyle w:val="ConsPlusNormal"/>
              <w:jc w:val="center"/>
            </w:pPr>
            <w:r>
              <w:t>4</w:t>
            </w:r>
          </w:p>
        </w:tc>
        <w:tc>
          <w:tcPr>
            <w:tcW w:w="1077" w:type="dxa"/>
            <w:tcBorders>
              <w:top w:val="single" w:sz="4" w:space="0" w:color="auto"/>
              <w:left w:val="single" w:sz="4" w:space="0" w:color="auto"/>
              <w:bottom w:val="single" w:sz="4" w:space="0" w:color="auto"/>
              <w:right w:val="single" w:sz="4" w:space="0" w:color="auto"/>
            </w:tcBorders>
          </w:tcPr>
          <w:p w14:paraId="56BCC349" w14:textId="77777777" w:rsidR="00000000" w:rsidRDefault="00392FD6">
            <w:pPr>
              <w:pStyle w:val="ConsPlusNormal"/>
              <w:jc w:val="center"/>
            </w:pPr>
            <w:r>
              <w:t>5</w:t>
            </w:r>
          </w:p>
        </w:tc>
        <w:tc>
          <w:tcPr>
            <w:tcW w:w="672" w:type="dxa"/>
            <w:tcBorders>
              <w:top w:val="single" w:sz="4" w:space="0" w:color="auto"/>
              <w:left w:val="single" w:sz="4" w:space="0" w:color="auto"/>
              <w:bottom w:val="single" w:sz="4" w:space="0" w:color="auto"/>
              <w:right w:val="single" w:sz="4" w:space="0" w:color="auto"/>
            </w:tcBorders>
          </w:tcPr>
          <w:p w14:paraId="229CAF99" w14:textId="77777777" w:rsidR="00000000" w:rsidRDefault="00392FD6">
            <w:pPr>
              <w:pStyle w:val="ConsPlusNormal"/>
              <w:jc w:val="center"/>
            </w:pPr>
            <w:r>
              <w:t>6</w:t>
            </w:r>
          </w:p>
        </w:tc>
        <w:tc>
          <w:tcPr>
            <w:tcW w:w="699" w:type="dxa"/>
            <w:tcBorders>
              <w:top w:val="single" w:sz="4" w:space="0" w:color="auto"/>
              <w:left w:val="single" w:sz="4" w:space="0" w:color="auto"/>
              <w:bottom w:val="single" w:sz="4" w:space="0" w:color="auto"/>
              <w:right w:val="single" w:sz="4" w:space="0" w:color="auto"/>
            </w:tcBorders>
          </w:tcPr>
          <w:p w14:paraId="70093F85" w14:textId="77777777" w:rsidR="00000000" w:rsidRDefault="00392FD6">
            <w:pPr>
              <w:pStyle w:val="ConsPlusNormal"/>
              <w:jc w:val="center"/>
            </w:pPr>
            <w:r>
              <w:t>7</w:t>
            </w:r>
          </w:p>
        </w:tc>
        <w:tc>
          <w:tcPr>
            <w:tcW w:w="624" w:type="dxa"/>
            <w:tcBorders>
              <w:top w:val="single" w:sz="4" w:space="0" w:color="auto"/>
              <w:left w:val="single" w:sz="4" w:space="0" w:color="auto"/>
              <w:bottom w:val="single" w:sz="4" w:space="0" w:color="auto"/>
              <w:right w:val="single" w:sz="4" w:space="0" w:color="auto"/>
            </w:tcBorders>
          </w:tcPr>
          <w:p w14:paraId="2DD6C156" w14:textId="77777777" w:rsidR="00000000" w:rsidRDefault="00392FD6">
            <w:pPr>
              <w:pStyle w:val="ConsPlusNormal"/>
              <w:jc w:val="center"/>
            </w:pPr>
            <w:r>
              <w:t>8</w:t>
            </w:r>
          </w:p>
        </w:tc>
        <w:tc>
          <w:tcPr>
            <w:tcW w:w="424" w:type="dxa"/>
            <w:tcBorders>
              <w:top w:val="single" w:sz="4" w:space="0" w:color="auto"/>
              <w:left w:val="single" w:sz="4" w:space="0" w:color="auto"/>
              <w:bottom w:val="single" w:sz="4" w:space="0" w:color="auto"/>
              <w:right w:val="single" w:sz="4" w:space="0" w:color="auto"/>
            </w:tcBorders>
          </w:tcPr>
          <w:p w14:paraId="22C3C900" w14:textId="77777777" w:rsidR="00000000" w:rsidRDefault="00392FD6">
            <w:pPr>
              <w:pStyle w:val="ConsPlusNormal"/>
              <w:jc w:val="center"/>
            </w:pPr>
            <w:r>
              <w:t>9</w:t>
            </w:r>
          </w:p>
        </w:tc>
        <w:tc>
          <w:tcPr>
            <w:tcW w:w="538" w:type="dxa"/>
            <w:tcBorders>
              <w:top w:val="single" w:sz="4" w:space="0" w:color="auto"/>
              <w:left w:val="single" w:sz="4" w:space="0" w:color="auto"/>
              <w:bottom w:val="single" w:sz="4" w:space="0" w:color="auto"/>
              <w:right w:val="single" w:sz="4" w:space="0" w:color="auto"/>
            </w:tcBorders>
          </w:tcPr>
          <w:p w14:paraId="4C02C6C9" w14:textId="77777777" w:rsidR="00000000" w:rsidRDefault="00392FD6">
            <w:pPr>
              <w:pStyle w:val="ConsPlusNormal"/>
              <w:jc w:val="center"/>
            </w:pPr>
            <w:r>
              <w:t>10</w:t>
            </w:r>
          </w:p>
        </w:tc>
        <w:tc>
          <w:tcPr>
            <w:tcW w:w="814" w:type="dxa"/>
            <w:tcBorders>
              <w:top w:val="single" w:sz="4" w:space="0" w:color="auto"/>
              <w:left w:val="single" w:sz="4" w:space="0" w:color="auto"/>
              <w:bottom w:val="single" w:sz="4" w:space="0" w:color="auto"/>
              <w:right w:val="single" w:sz="4" w:space="0" w:color="auto"/>
            </w:tcBorders>
          </w:tcPr>
          <w:p w14:paraId="2190F94B" w14:textId="77777777" w:rsidR="00000000" w:rsidRDefault="00392FD6">
            <w:pPr>
              <w:pStyle w:val="ConsPlusNormal"/>
              <w:jc w:val="center"/>
            </w:pPr>
            <w:r>
              <w:t>11</w:t>
            </w:r>
          </w:p>
        </w:tc>
        <w:tc>
          <w:tcPr>
            <w:tcW w:w="964" w:type="dxa"/>
            <w:tcBorders>
              <w:top w:val="single" w:sz="4" w:space="0" w:color="auto"/>
              <w:left w:val="single" w:sz="4" w:space="0" w:color="auto"/>
              <w:bottom w:val="single" w:sz="4" w:space="0" w:color="auto"/>
              <w:right w:val="single" w:sz="4" w:space="0" w:color="auto"/>
            </w:tcBorders>
          </w:tcPr>
          <w:p w14:paraId="51B877C7" w14:textId="77777777" w:rsidR="00000000" w:rsidRDefault="00392FD6">
            <w:pPr>
              <w:pStyle w:val="ConsPlusNormal"/>
              <w:jc w:val="center"/>
            </w:pPr>
            <w:r>
              <w:t>12</w:t>
            </w:r>
          </w:p>
        </w:tc>
        <w:tc>
          <w:tcPr>
            <w:tcW w:w="1090" w:type="dxa"/>
            <w:tcBorders>
              <w:top w:val="single" w:sz="4" w:space="0" w:color="auto"/>
              <w:left w:val="single" w:sz="4" w:space="0" w:color="auto"/>
              <w:bottom w:val="single" w:sz="4" w:space="0" w:color="auto"/>
              <w:right w:val="single" w:sz="4" w:space="0" w:color="auto"/>
            </w:tcBorders>
          </w:tcPr>
          <w:p w14:paraId="2CD7FCB6" w14:textId="77777777" w:rsidR="00000000" w:rsidRDefault="00392FD6">
            <w:pPr>
              <w:pStyle w:val="ConsPlusNormal"/>
              <w:jc w:val="center"/>
            </w:pPr>
            <w:r>
              <w:t>13</w:t>
            </w:r>
          </w:p>
        </w:tc>
        <w:tc>
          <w:tcPr>
            <w:tcW w:w="964" w:type="dxa"/>
            <w:tcBorders>
              <w:top w:val="single" w:sz="4" w:space="0" w:color="auto"/>
              <w:left w:val="single" w:sz="4" w:space="0" w:color="auto"/>
              <w:bottom w:val="single" w:sz="4" w:space="0" w:color="auto"/>
              <w:right w:val="single" w:sz="4" w:space="0" w:color="auto"/>
            </w:tcBorders>
          </w:tcPr>
          <w:p w14:paraId="7506AFC6" w14:textId="77777777" w:rsidR="00000000" w:rsidRDefault="00392FD6">
            <w:pPr>
              <w:pStyle w:val="ConsPlusNormal"/>
              <w:jc w:val="center"/>
            </w:pPr>
            <w:r>
              <w:t>14</w:t>
            </w:r>
          </w:p>
        </w:tc>
        <w:tc>
          <w:tcPr>
            <w:tcW w:w="1090" w:type="dxa"/>
            <w:tcBorders>
              <w:top w:val="single" w:sz="4" w:space="0" w:color="auto"/>
              <w:left w:val="single" w:sz="4" w:space="0" w:color="auto"/>
              <w:bottom w:val="single" w:sz="4" w:space="0" w:color="auto"/>
              <w:right w:val="single" w:sz="4" w:space="0" w:color="auto"/>
            </w:tcBorders>
          </w:tcPr>
          <w:p w14:paraId="1C924115" w14:textId="77777777" w:rsidR="00000000" w:rsidRDefault="00392FD6">
            <w:pPr>
              <w:pStyle w:val="ConsPlusNormal"/>
              <w:jc w:val="center"/>
            </w:pPr>
            <w:r>
              <w:t>15</w:t>
            </w:r>
          </w:p>
        </w:tc>
        <w:tc>
          <w:tcPr>
            <w:tcW w:w="737" w:type="dxa"/>
            <w:tcBorders>
              <w:top w:val="single" w:sz="4" w:space="0" w:color="auto"/>
              <w:left w:val="single" w:sz="4" w:space="0" w:color="auto"/>
              <w:bottom w:val="single" w:sz="4" w:space="0" w:color="auto"/>
              <w:right w:val="single" w:sz="4" w:space="0" w:color="auto"/>
            </w:tcBorders>
          </w:tcPr>
          <w:p w14:paraId="31D789BD" w14:textId="77777777" w:rsidR="00000000" w:rsidRDefault="00392FD6">
            <w:pPr>
              <w:pStyle w:val="ConsPlusNormal"/>
              <w:jc w:val="center"/>
            </w:pPr>
            <w:r>
              <w:t>16</w:t>
            </w:r>
          </w:p>
        </w:tc>
        <w:tc>
          <w:tcPr>
            <w:tcW w:w="737" w:type="dxa"/>
            <w:tcBorders>
              <w:top w:val="single" w:sz="4" w:space="0" w:color="auto"/>
              <w:left w:val="single" w:sz="4" w:space="0" w:color="auto"/>
              <w:bottom w:val="single" w:sz="4" w:space="0" w:color="auto"/>
              <w:right w:val="single" w:sz="4" w:space="0" w:color="auto"/>
            </w:tcBorders>
          </w:tcPr>
          <w:p w14:paraId="34CBD999" w14:textId="77777777" w:rsidR="00000000" w:rsidRDefault="00392FD6">
            <w:pPr>
              <w:pStyle w:val="ConsPlusNormal"/>
              <w:jc w:val="center"/>
            </w:pPr>
            <w:r>
              <w:t>17</w:t>
            </w:r>
          </w:p>
        </w:tc>
      </w:tr>
      <w:tr w:rsidR="00000000" w14:paraId="19D3DADB" w14:textId="77777777">
        <w:tc>
          <w:tcPr>
            <w:tcW w:w="1587" w:type="dxa"/>
            <w:tcBorders>
              <w:top w:val="single" w:sz="4" w:space="0" w:color="auto"/>
              <w:left w:val="single" w:sz="4" w:space="0" w:color="auto"/>
              <w:bottom w:val="single" w:sz="4" w:space="0" w:color="auto"/>
              <w:right w:val="single" w:sz="4" w:space="0" w:color="auto"/>
            </w:tcBorders>
          </w:tcPr>
          <w:p w14:paraId="2002B741" w14:textId="77777777" w:rsidR="00000000" w:rsidRDefault="00392FD6">
            <w:pPr>
              <w:pStyle w:val="ConsPlusNormal"/>
            </w:pPr>
            <w:r>
              <w:t>10, 20</w:t>
            </w:r>
          </w:p>
        </w:tc>
        <w:tc>
          <w:tcPr>
            <w:tcW w:w="604" w:type="dxa"/>
            <w:tcBorders>
              <w:top w:val="single" w:sz="4" w:space="0" w:color="auto"/>
              <w:left w:val="single" w:sz="4" w:space="0" w:color="auto"/>
              <w:bottom w:val="single" w:sz="4" w:space="0" w:color="auto"/>
              <w:right w:val="single" w:sz="4" w:space="0" w:color="auto"/>
            </w:tcBorders>
          </w:tcPr>
          <w:p w14:paraId="233D026B" w14:textId="77777777" w:rsidR="00000000" w:rsidRDefault="00392FD6">
            <w:pPr>
              <w:pStyle w:val="ConsPlusNormal"/>
              <w:jc w:val="center"/>
            </w:pPr>
            <w:r>
              <w:t>300</w:t>
            </w:r>
          </w:p>
        </w:tc>
        <w:tc>
          <w:tcPr>
            <w:tcW w:w="1077" w:type="dxa"/>
            <w:tcBorders>
              <w:top w:val="single" w:sz="4" w:space="0" w:color="auto"/>
              <w:left w:val="single" w:sz="4" w:space="0" w:color="auto"/>
              <w:bottom w:val="single" w:sz="4" w:space="0" w:color="auto"/>
              <w:right w:val="single" w:sz="4" w:space="0" w:color="auto"/>
            </w:tcBorders>
          </w:tcPr>
          <w:p w14:paraId="7692997C" w14:textId="77777777" w:rsidR="00000000" w:rsidRDefault="00392FD6">
            <w:pPr>
              <w:pStyle w:val="ConsPlusNormal"/>
            </w:pPr>
            <w:r>
              <w:t>1,6</w:t>
            </w:r>
          </w:p>
        </w:tc>
        <w:tc>
          <w:tcPr>
            <w:tcW w:w="672" w:type="dxa"/>
            <w:tcBorders>
              <w:top w:val="single" w:sz="4" w:space="0" w:color="auto"/>
              <w:left w:val="single" w:sz="4" w:space="0" w:color="auto"/>
              <w:bottom w:val="single" w:sz="4" w:space="0" w:color="auto"/>
              <w:right w:val="single" w:sz="4" w:space="0" w:color="auto"/>
            </w:tcBorders>
          </w:tcPr>
          <w:p w14:paraId="71172959" w14:textId="77777777" w:rsidR="00000000" w:rsidRDefault="00392FD6">
            <w:pPr>
              <w:pStyle w:val="ConsPlusNormal"/>
              <w:jc w:val="center"/>
            </w:pPr>
            <w:r>
              <w:t>+</w:t>
            </w:r>
          </w:p>
        </w:tc>
        <w:tc>
          <w:tcPr>
            <w:tcW w:w="699" w:type="dxa"/>
            <w:tcBorders>
              <w:top w:val="single" w:sz="4" w:space="0" w:color="auto"/>
              <w:left w:val="single" w:sz="4" w:space="0" w:color="auto"/>
              <w:bottom w:val="single" w:sz="4" w:space="0" w:color="auto"/>
              <w:right w:val="single" w:sz="4" w:space="0" w:color="auto"/>
            </w:tcBorders>
          </w:tcPr>
          <w:p w14:paraId="209A2C8D" w14:textId="77777777" w:rsidR="00000000" w:rsidRDefault="00392FD6">
            <w:pPr>
              <w:pStyle w:val="ConsPlusNormal"/>
              <w:jc w:val="center"/>
            </w:pPr>
            <w:r>
              <w:t>+</w:t>
            </w:r>
          </w:p>
        </w:tc>
        <w:tc>
          <w:tcPr>
            <w:tcW w:w="624" w:type="dxa"/>
            <w:tcBorders>
              <w:top w:val="single" w:sz="4" w:space="0" w:color="auto"/>
              <w:left w:val="single" w:sz="4" w:space="0" w:color="auto"/>
              <w:bottom w:val="single" w:sz="4" w:space="0" w:color="auto"/>
              <w:right w:val="single" w:sz="4" w:space="0" w:color="auto"/>
            </w:tcBorders>
          </w:tcPr>
          <w:p w14:paraId="55ABE261" w14:textId="77777777" w:rsidR="00000000" w:rsidRDefault="00392FD6">
            <w:pPr>
              <w:pStyle w:val="ConsPlusNormal"/>
            </w:pPr>
            <w:r>
              <w:t>+</w:t>
            </w:r>
          </w:p>
        </w:tc>
        <w:tc>
          <w:tcPr>
            <w:tcW w:w="424" w:type="dxa"/>
            <w:tcBorders>
              <w:top w:val="single" w:sz="4" w:space="0" w:color="auto"/>
              <w:left w:val="single" w:sz="4" w:space="0" w:color="auto"/>
              <w:bottom w:val="single" w:sz="4" w:space="0" w:color="auto"/>
              <w:right w:val="single" w:sz="4" w:space="0" w:color="auto"/>
            </w:tcBorders>
          </w:tcPr>
          <w:p w14:paraId="3E18962E" w14:textId="77777777" w:rsidR="00000000" w:rsidRDefault="00392FD6">
            <w:pPr>
              <w:pStyle w:val="ConsPlusNormal"/>
            </w:pPr>
            <w:r>
              <w:t>-</w:t>
            </w:r>
          </w:p>
        </w:tc>
        <w:tc>
          <w:tcPr>
            <w:tcW w:w="538" w:type="dxa"/>
            <w:tcBorders>
              <w:top w:val="single" w:sz="4" w:space="0" w:color="auto"/>
              <w:left w:val="single" w:sz="4" w:space="0" w:color="auto"/>
              <w:bottom w:val="single" w:sz="4" w:space="0" w:color="auto"/>
              <w:right w:val="single" w:sz="4" w:space="0" w:color="auto"/>
            </w:tcBorders>
          </w:tcPr>
          <w:p w14:paraId="50462E9D" w14:textId="77777777" w:rsidR="00000000" w:rsidRDefault="00392FD6">
            <w:pPr>
              <w:pStyle w:val="ConsPlusNormal"/>
            </w:pPr>
            <w:r>
              <w:t>-</w:t>
            </w:r>
          </w:p>
        </w:tc>
        <w:tc>
          <w:tcPr>
            <w:tcW w:w="814" w:type="dxa"/>
            <w:tcBorders>
              <w:top w:val="single" w:sz="4" w:space="0" w:color="auto"/>
              <w:left w:val="single" w:sz="4" w:space="0" w:color="auto"/>
              <w:bottom w:val="single" w:sz="4" w:space="0" w:color="auto"/>
              <w:right w:val="single" w:sz="4" w:space="0" w:color="auto"/>
            </w:tcBorders>
          </w:tcPr>
          <w:p w14:paraId="2F7716F3"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06B840EC"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659F4CA3"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2B4BFE2E"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1D62F2F2"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780EE548"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6E7F0446" w14:textId="77777777" w:rsidR="00000000" w:rsidRDefault="00392FD6">
            <w:pPr>
              <w:pStyle w:val="ConsPlusNormal"/>
            </w:pPr>
            <w:r>
              <w:t>-</w:t>
            </w:r>
          </w:p>
        </w:tc>
      </w:tr>
      <w:tr w:rsidR="00000000" w14:paraId="562DF6B5" w14:textId="77777777">
        <w:tc>
          <w:tcPr>
            <w:tcW w:w="1587" w:type="dxa"/>
            <w:tcBorders>
              <w:top w:val="single" w:sz="4" w:space="0" w:color="auto"/>
              <w:left w:val="single" w:sz="4" w:space="0" w:color="auto"/>
              <w:bottom w:val="single" w:sz="4" w:space="0" w:color="auto"/>
              <w:right w:val="single" w:sz="4" w:space="0" w:color="auto"/>
            </w:tcBorders>
          </w:tcPr>
          <w:p w14:paraId="6F7FCCE9" w14:textId="77777777" w:rsidR="00000000" w:rsidRDefault="00392FD6">
            <w:pPr>
              <w:pStyle w:val="ConsPlusNormal"/>
            </w:pPr>
            <w:r>
              <w:t>10, 20</w:t>
            </w:r>
          </w:p>
        </w:tc>
        <w:tc>
          <w:tcPr>
            <w:tcW w:w="604" w:type="dxa"/>
            <w:tcBorders>
              <w:top w:val="single" w:sz="4" w:space="0" w:color="auto"/>
              <w:left w:val="single" w:sz="4" w:space="0" w:color="auto"/>
              <w:bottom w:val="single" w:sz="4" w:space="0" w:color="auto"/>
              <w:right w:val="single" w:sz="4" w:space="0" w:color="auto"/>
            </w:tcBorders>
          </w:tcPr>
          <w:p w14:paraId="14E5002E" w14:textId="77777777" w:rsidR="00000000" w:rsidRDefault="00392FD6">
            <w:pPr>
              <w:pStyle w:val="ConsPlusNormal"/>
              <w:jc w:val="center"/>
            </w:pPr>
            <w:r>
              <w:t>425</w:t>
            </w:r>
          </w:p>
        </w:tc>
        <w:tc>
          <w:tcPr>
            <w:tcW w:w="1077" w:type="dxa"/>
            <w:tcBorders>
              <w:top w:val="single" w:sz="4" w:space="0" w:color="auto"/>
              <w:left w:val="single" w:sz="4" w:space="0" w:color="auto"/>
              <w:bottom w:val="single" w:sz="4" w:space="0" w:color="auto"/>
              <w:right w:val="single" w:sz="4" w:space="0" w:color="auto"/>
            </w:tcBorders>
          </w:tcPr>
          <w:p w14:paraId="3044B02A" w14:textId="77777777" w:rsidR="00000000" w:rsidRDefault="00392FD6">
            <w:pPr>
              <w:pStyle w:val="ConsPlusNormal"/>
            </w:pPr>
            <w:r>
              <w:t>6,4</w:t>
            </w:r>
          </w:p>
        </w:tc>
        <w:tc>
          <w:tcPr>
            <w:tcW w:w="672" w:type="dxa"/>
            <w:tcBorders>
              <w:top w:val="single" w:sz="4" w:space="0" w:color="auto"/>
              <w:left w:val="single" w:sz="4" w:space="0" w:color="auto"/>
              <w:bottom w:val="single" w:sz="4" w:space="0" w:color="auto"/>
              <w:right w:val="single" w:sz="4" w:space="0" w:color="auto"/>
            </w:tcBorders>
          </w:tcPr>
          <w:p w14:paraId="562711B9" w14:textId="77777777" w:rsidR="00000000" w:rsidRDefault="00392FD6">
            <w:pPr>
              <w:pStyle w:val="ConsPlusNormal"/>
              <w:jc w:val="center"/>
            </w:pPr>
            <w:r>
              <w:t>+</w:t>
            </w:r>
          </w:p>
        </w:tc>
        <w:tc>
          <w:tcPr>
            <w:tcW w:w="699" w:type="dxa"/>
            <w:tcBorders>
              <w:top w:val="single" w:sz="4" w:space="0" w:color="auto"/>
              <w:left w:val="single" w:sz="4" w:space="0" w:color="auto"/>
              <w:bottom w:val="single" w:sz="4" w:space="0" w:color="auto"/>
              <w:right w:val="single" w:sz="4" w:space="0" w:color="auto"/>
            </w:tcBorders>
          </w:tcPr>
          <w:p w14:paraId="33DFD793" w14:textId="77777777" w:rsidR="00000000" w:rsidRDefault="00392FD6">
            <w:pPr>
              <w:pStyle w:val="ConsPlusNormal"/>
              <w:jc w:val="center"/>
            </w:pPr>
            <w:r>
              <w:t>+</w:t>
            </w:r>
          </w:p>
        </w:tc>
        <w:tc>
          <w:tcPr>
            <w:tcW w:w="624" w:type="dxa"/>
            <w:tcBorders>
              <w:top w:val="single" w:sz="4" w:space="0" w:color="auto"/>
              <w:left w:val="single" w:sz="4" w:space="0" w:color="auto"/>
              <w:bottom w:val="single" w:sz="4" w:space="0" w:color="auto"/>
              <w:right w:val="single" w:sz="4" w:space="0" w:color="auto"/>
            </w:tcBorders>
          </w:tcPr>
          <w:p w14:paraId="2D5DF56D" w14:textId="77777777" w:rsidR="00000000" w:rsidRDefault="00392FD6">
            <w:pPr>
              <w:pStyle w:val="ConsPlusNormal"/>
            </w:pPr>
            <w:r>
              <w:t>+</w:t>
            </w:r>
          </w:p>
        </w:tc>
        <w:tc>
          <w:tcPr>
            <w:tcW w:w="424" w:type="dxa"/>
            <w:tcBorders>
              <w:top w:val="single" w:sz="4" w:space="0" w:color="auto"/>
              <w:left w:val="single" w:sz="4" w:space="0" w:color="auto"/>
              <w:bottom w:val="single" w:sz="4" w:space="0" w:color="auto"/>
              <w:right w:val="single" w:sz="4" w:space="0" w:color="auto"/>
            </w:tcBorders>
          </w:tcPr>
          <w:p w14:paraId="089D13F8" w14:textId="77777777" w:rsidR="00000000" w:rsidRDefault="00392FD6">
            <w:pPr>
              <w:pStyle w:val="ConsPlusNormal"/>
            </w:pPr>
            <w:r>
              <w:t>+</w:t>
            </w:r>
          </w:p>
        </w:tc>
        <w:tc>
          <w:tcPr>
            <w:tcW w:w="538" w:type="dxa"/>
            <w:tcBorders>
              <w:top w:val="single" w:sz="4" w:space="0" w:color="auto"/>
              <w:left w:val="single" w:sz="4" w:space="0" w:color="auto"/>
              <w:bottom w:val="single" w:sz="4" w:space="0" w:color="auto"/>
              <w:right w:val="single" w:sz="4" w:space="0" w:color="auto"/>
            </w:tcBorders>
          </w:tcPr>
          <w:p w14:paraId="0D13BB82" w14:textId="77777777" w:rsidR="00000000" w:rsidRDefault="00392FD6">
            <w:pPr>
              <w:pStyle w:val="ConsPlusNormal"/>
            </w:pPr>
            <w:r>
              <w:t>+</w:t>
            </w:r>
          </w:p>
        </w:tc>
        <w:tc>
          <w:tcPr>
            <w:tcW w:w="814" w:type="dxa"/>
            <w:tcBorders>
              <w:top w:val="single" w:sz="4" w:space="0" w:color="auto"/>
              <w:left w:val="single" w:sz="4" w:space="0" w:color="auto"/>
              <w:bottom w:val="single" w:sz="4" w:space="0" w:color="auto"/>
              <w:right w:val="single" w:sz="4" w:space="0" w:color="auto"/>
            </w:tcBorders>
          </w:tcPr>
          <w:p w14:paraId="490D165C"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161FA0BD"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566639EA"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2AC8BC3F"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71EA887D"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4D8307D0"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36CF9FB0" w14:textId="77777777" w:rsidR="00000000" w:rsidRDefault="00392FD6">
            <w:pPr>
              <w:pStyle w:val="ConsPlusNormal"/>
            </w:pPr>
            <w:r>
              <w:t>-</w:t>
            </w:r>
          </w:p>
        </w:tc>
      </w:tr>
      <w:tr w:rsidR="00000000" w14:paraId="739AC9CC" w14:textId="77777777">
        <w:tc>
          <w:tcPr>
            <w:tcW w:w="1587" w:type="dxa"/>
            <w:tcBorders>
              <w:top w:val="single" w:sz="4" w:space="0" w:color="auto"/>
              <w:left w:val="single" w:sz="4" w:space="0" w:color="auto"/>
              <w:bottom w:val="single" w:sz="4" w:space="0" w:color="auto"/>
              <w:right w:val="single" w:sz="4" w:space="0" w:color="auto"/>
            </w:tcBorders>
          </w:tcPr>
          <w:p w14:paraId="3C5E5A71" w14:textId="77777777" w:rsidR="00000000" w:rsidRDefault="00392FD6">
            <w:pPr>
              <w:pStyle w:val="ConsPlusNormal"/>
            </w:pPr>
            <w:r>
              <w:t>20</w:t>
            </w:r>
          </w:p>
        </w:tc>
        <w:tc>
          <w:tcPr>
            <w:tcW w:w="604" w:type="dxa"/>
            <w:tcBorders>
              <w:top w:val="single" w:sz="4" w:space="0" w:color="auto"/>
              <w:left w:val="single" w:sz="4" w:space="0" w:color="auto"/>
              <w:bottom w:val="single" w:sz="4" w:space="0" w:color="auto"/>
              <w:right w:val="single" w:sz="4" w:space="0" w:color="auto"/>
            </w:tcBorders>
          </w:tcPr>
          <w:p w14:paraId="0AC06EFB" w14:textId="77777777" w:rsidR="00000000" w:rsidRDefault="00392FD6">
            <w:pPr>
              <w:pStyle w:val="ConsPlusNormal"/>
              <w:jc w:val="center"/>
            </w:pPr>
            <w:r>
              <w:t>425</w:t>
            </w:r>
          </w:p>
        </w:tc>
        <w:tc>
          <w:tcPr>
            <w:tcW w:w="1077" w:type="dxa"/>
            <w:tcBorders>
              <w:top w:val="single" w:sz="4" w:space="0" w:color="auto"/>
              <w:left w:val="single" w:sz="4" w:space="0" w:color="auto"/>
              <w:bottom w:val="single" w:sz="4" w:space="0" w:color="auto"/>
              <w:right w:val="single" w:sz="4" w:space="0" w:color="auto"/>
            </w:tcBorders>
          </w:tcPr>
          <w:p w14:paraId="136E4311" w14:textId="77777777" w:rsidR="00000000" w:rsidRDefault="00392FD6">
            <w:pPr>
              <w:pStyle w:val="ConsPlusNormal"/>
            </w:pPr>
            <w:r>
              <w:t>5,0</w:t>
            </w:r>
          </w:p>
        </w:tc>
        <w:tc>
          <w:tcPr>
            <w:tcW w:w="672" w:type="dxa"/>
            <w:tcBorders>
              <w:top w:val="single" w:sz="4" w:space="0" w:color="auto"/>
              <w:left w:val="single" w:sz="4" w:space="0" w:color="auto"/>
              <w:bottom w:val="single" w:sz="4" w:space="0" w:color="auto"/>
              <w:right w:val="single" w:sz="4" w:space="0" w:color="auto"/>
            </w:tcBorders>
          </w:tcPr>
          <w:p w14:paraId="080F9947" w14:textId="77777777" w:rsidR="00000000" w:rsidRDefault="00392FD6">
            <w:pPr>
              <w:pStyle w:val="ConsPlusNormal"/>
              <w:jc w:val="center"/>
            </w:pPr>
            <w:r>
              <w:t>+</w:t>
            </w:r>
          </w:p>
        </w:tc>
        <w:tc>
          <w:tcPr>
            <w:tcW w:w="699" w:type="dxa"/>
            <w:tcBorders>
              <w:top w:val="single" w:sz="4" w:space="0" w:color="auto"/>
              <w:left w:val="single" w:sz="4" w:space="0" w:color="auto"/>
              <w:bottom w:val="single" w:sz="4" w:space="0" w:color="auto"/>
              <w:right w:val="single" w:sz="4" w:space="0" w:color="auto"/>
            </w:tcBorders>
          </w:tcPr>
          <w:p w14:paraId="5977F1D0" w14:textId="77777777" w:rsidR="00000000" w:rsidRDefault="00392FD6">
            <w:pPr>
              <w:pStyle w:val="ConsPlusNormal"/>
              <w:jc w:val="center"/>
            </w:pPr>
            <w:r>
              <w:t>+</w:t>
            </w:r>
          </w:p>
        </w:tc>
        <w:tc>
          <w:tcPr>
            <w:tcW w:w="624" w:type="dxa"/>
            <w:tcBorders>
              <w:top w:val="single" w:sz="4" w:space="0" w:color="auto"/>
              <w:left w:val="single" w:sz="4" w:space="0" w:color="auto"/>
              <w:bottom w:val="single" w:sz="4" w:space="0" w:color="auto"/>
              <w:right w:val="single" w:sz="4" w:space="0" w:color="auto"/>
            </w:tcBorders>
          </w:tcPr>
          <w:p w14:paraId="69849B2A" w14:textId="77777777" w:rsidR="00000000" w:rsidRDefault="00392FD6">
            <w:pPr>
              <w:pStyle w:val="ConsPlusNormal"/>
            </w:pPr>
            <w:r>
              <w:t>+</w:t>
            </w:r>
          </w:p>
        </w:tc>
        <w:tc>
          <w:tcPr>
            <w:tcW w:w="424" w:type="dxa"/>
            <w:tcBorders>
              <w:top w:val="single" w:sz="4" w:space="0" w:color="auto"/>
              <w:left w:val="single" w:sz="4" w:space="0" w:color="auto"/>
              <w:bottom w:val="single" w:sz="4" w:space="0" w:color="auto"/>
              <w:right w:val="single" w:sz="4" w:space="0" w:color="auto"/>
            </w:tcBorders>
          </w:tcPr>
          <w:p w14:paraId="1F419BF6" w14:textId="77777777" w:rsidR="00000000" w:rsidRDefault="00392FD6">
            <w:pPr>
              <w:pStyle w:val="ConsPlusNormal"/>
            </w:pPr>
            <w:r>
              <w:t>+</w:t>
            </w:r>
          </w:p>
        </w:tc>
        <w:tc>
          <w:tcPr>
            <w:tcW w:w="538" w:type="dxa"/>
            <w:tcBorders>
              <w:top w:val="single" w:sz="4" w:space="0" w:color="auto"/>
              <w:left w:val="single" w:sz="4" w:space="0" w:color="auto"/>
              <w:bottom w:val="single" w:sz="4" w:space="0" w:color="auto"/>
              <w:right w:val="single" w:sz="4" w:space="0" w:color="auto"/>
            </w:tcBorders>
          </w:tcPr>
          <w:p w14:paraId="3308EFF4" w14:textId="77777777" w:rsidR="00000000" w:rsidRDefault="00392FD6">
            <w:pPr>
              <w:pStyle w:val="ConsPlusNormal"/>
            </w:pPr>
            <w:r>
              <w:t>+</w:t>
            </w:r>
          </w:p>
        </w:tc>
        <w:tc>
          <w:tcPr>
            <w:tcW w:w="814" w:type="dxa"/>
            <w:tcBorders>
              <w:top w:val="single" w:sz="4" w:space="0" w:color="auto"/>
              <w:left w:val="single" w:sz="4" w:space="0" w:color="auto"/>
              <w:bottom w:val="single" w:sz="4" w:space="0" w:color="auto"/>
              <w:right w:val="single" w:sz="4" w:space="0" w:color="auto"/>
            </w:tcBorders>
          </w:tcPr>
          <w:p w14:paraId="78EA3755"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4C59B3F6"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2859B66A"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14B7D661"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6BA800DB"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2735C58D"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54E86C97" w14:textId="77777777" w:rsidR="00000000" w:rsidRDefault="00392FD6">
            <w:pPr>
              <w:pStyle w:val="ConsPlusNormal"/>
            </w:pPr>
            <w:r>
              <w:t>-</w:t>
            </w:r>
          </w:p>
        </w:tc>
      </w:tr>
      <w:tr w:rsidR="00000000" w14:paraId="4DA5E30D" w14:textId="77777777">
        <w:tc>
          <w:tcPr>
            <w:tcW w:w="1587" w:type="dxa"/>
            <w:tcBorders>
              <w:top w:val="single" w:sz="4" w:space="0" w:color="auto"/>
              <w:left w:val="single" w:sz="4" w:space="0" w:color="auto"/>
              <w:bottom w:val="single" w:sz="4" w:space="0" w:color="auto"/>
              <w:right w:val="single" w:sz="4" w:space="0" w:color="auto"/>
            </w:tcBorders>
          </w:tcPr>
          <w:p w14:paraId="143C9B5C" w14:textId="77777777" w:rsidR="00000000" w:rsidRDefault="00392FD6">
            <w:pPr>
              <w:pStyle w:val="ConsPlusNormal"/>
            </w:pPr>
            <w:r>
              <w:t>20,</w:t>
            </w:r>
          </w:p>
          <w:p w14:paraId="7420E2D3" w14:textId="77777777" w:rsidR="00000000" w:rsidRDefault="00392FD6">
            <w:pPr>
              <w:pStyle w:val="ConsPlusNormal"/>
            </w:pPr>
            <w:r>
              <w:t>20-ПВ</w:t>
            </w:r>
          </w:p>
        </w:tc>
        <w:tc>
          <w:tcPr>
            <w:tcW w:w="604" w:type="dxa"/>
            <w:tcBorders>
              <w:top w:val="single" w:sz="4" w:space="0" w:color="auto"/>
              <w:left w:val="single" w:sz="4" w:space="0" w:color="auto"/>
              <w:bottom w:val="single" w:sz="4" w:space="0" w:color="auto"/>
              <w:right w:val="single" w:sz="4" w:space="0" w:color="auto"/>
            </w:tcBorders>
          </w:tcPr>
          <w:p w14:paraId="2CAAA0A8" w14:textId="77777777" w:rsidR="00000000" w:rsidRDefault="00392FD6">
            <w:pPr>
              <w:pStyle w:val="ConsPlusNormal"/>
              <w:jc w:val="center"/>
            </w:pPr>
            <w:r>
              <w:t>450</w:t>
            </w:r>
          </w:p>
        </w:tc>
        <w:tc>
          <w:tcPr>
            <w:tcW w:w="1077" w:type="dxa"/>
            <w:tcBorders>
              <w:top w:val="single" w:sz="4" w:space="0" w:color="auto"/>
              <w:left w:val="single" w:sz="4" w:space="0" w:color="auto"/>
              <w:bottom w:val="single" w:sz="4" w:space="0" w:color="auto"/>
              <w:right w:val="single" w:sz="4" w:space="0" w:color="auto"/>
            </w:tcBorders>
          </w:tcPr>
          <w:p w14:paraId="28E20501" w14:textId="77777777" w:rsidR="00000000" w:rsidRDefault="00392FD6">
            <w:pPr>
              <w:pStyle w:val="ConsPlusNormal"/>
            </w:pPr>
            <w:r>
              <w:t>не ограничено</w:t>
            </w:r>
          </w:p>
        </w:tc>
        <w:tc>
          <w:tcPr>
            <w:tcW w:w="672" w:type="dxa"/>
            <w:tcBorders>
              <w:top w:val="single" w:sz="4" w:space="0" w:color="auto"/>
              <w:left w:val="single" w:sz="4" w:space="0" w:color="auto"/>
              <w:bottom w:val="single" w:sz="4" w:space="0" w:color="auto"/>
              <w:right w:val="single" w:sz="4" w:space="0" w:color="auto"/>
            </w:tcBorders>
          </w:tcPr>
          <w:p w14:paraId="01E6C525" w14:textId="77777777" w:rsidR="00000000" w:rsidRDefault="00392FD6">
            <w:pPr>
              <w:pStyle w:val="ConsPlusNormal"/>
              <w:jc w:val="center"/>
            </w:pPr>
            <w:r>
              <w:t>+</w:t>
            </w:r>
          </w:p>
        </w:tc>
        <w:tc>
          <w:tcPr>
            <w:tcW w:w="699" w:type="dxa"/>
            <w:tcBorders>
              <w:top w:val="single" w:sz="4" w:space="0" w:color="auto"/>
              <w:left w:val="single" w:sz="4" w:space="0" w:color="auto"/>
              <w:bottom w:val="single" w:sz="4" w:space="0" w:color="auto"/>
              <w:right w:val="single" w:sz="4" w:space="0" w:color="auto"/>
            </w:tcBorders>
          </w:tcPr>
          <w:p w14:paraId="0D25BE63" w14:textId="77777777" w:rsidR="00000000" w:rsidRDefault="00392FD6">
            <w:pPr>
              <w:pStyle w:val="ConsPlusNormal"/>
              <w:jc w:val="center"/>
            </w:pPr>
            <w:r>
              <w:t>+</w:t>
            </w:r>
          </w:p>
        </w:tc>
        <w:tc>
          <w:tcPr>
            <w:tcW w:w="624" w:type="dxa"/>
            <w:tcBorders>
              <w:top w:val="single" w:sz="4" w:space="0" w:color="auto"/>
              <w:left w:val="single" w:sz="4" w:space="0" w:color="auto"/>
              <w:bottom w:val="single" w:sz="4" w:space="0" w:color="auto"/>
              <w:right w:val="single" w:sz="4" w:space="0" w:color="auto"/>
            </w:tcBorders>
          </w:tcPr>
          <w:p w14:paraId="7C059A4E" w14:textId="77777777" w:rsidR="00000000" w:rsidRDefault="00392FD6">
            <w:pPr>
              <w:pStyle w:val="ConsPlusNormal"/>
            </w:pPr>
            <w:r>
              <w:t>+</w:t>
            </w:r>
          </w:p>
        </w:tc>
        <w:tc>
          <w:tcPr>
            <w:tcW w:w="424" w:type="dxa"/>
            <w:tcBorders>
              <w:top w:val="single" w:sz="4" w:space="0" w:color="auto"/>
              <w:left w:val="single" w:sz="4" w:space="0" w:color="auto"/>
              <w:bottom w:val="single" w:sz="4" w:space="0" w:color="auto"/>
              <w:right w:val="single" w:sz="4" w:space="0" w:color="auto"/>
            </w:tcBorders>
          </w:tcPr>
          <w:p w14:paraId="7DFD97F6" w14:textId="77777777" w:rsidR="00000000" w:rsidRDefault="00392FD6">
            <w:pPr>
              <w:pStyle w:val="ConsPlusNormal"/>
            </w:pPr>
            <w:r>
              <w:t>+</w:t>
            </w:r>
          </w:p>
        </w:tc>
        <w:tc>
          <w:tcPr>
            <w:tcW w:w="538" w:type="dxa"/>
            <w:tcBorders>
              <w:top w:val="single" w:sz="4" w:space="0" w:color="auto"/>
              <w:left w:val="single" w:sz="4" w:space="0" w:color="auto"/>
              <w:bottom w:val="single" w:sz="4" w:space="0" w:color="auto"/>
              <w:right w:val="single" w:sz="4" w:space="0" w:color="auto"/>
            </w:tcBorders>
          </w:tcPr>
          <w:p w14:paraId="04BBB02E" w14:textId="77777777" w:rsidR="00000000" w:rsidRDefault="00392FD6">
            <w:pPr>
              <w:pStyle w:val="ConsPlusNormal"/>
            </w:pPr>
            <w:r>
              <w:t>+</w:t>
            </w:r>
          </w:p>
        </w:tc>
        <w:tc>
          <w:tcPr>
            <w:tcW w:w="814" w:type="dxa"/>
            <w:tcBorders>
              <w:top w:val="single" w:sz="4" w:space="0" w:color="auto"/>
              <w:left w:val="single" w:sz="4" w:space="0" w:color="auto"/>
              <w:bottom w:val="single" w:sz="4" w:space="0" w:color="auto"/>
              <w:right w:val="single" w:sz="4" w:space="0" w:color="auto"/>
            </w:tcBorders>
          </w:tcPr>
          <w:p w14:paraId="2F629946"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749ECD9F"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0B4339A3"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2D06D2D8"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79D37DE2"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41914A00"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7DD0C86C" w14:textId="77777777" w:rsidR="00000000" w:rsidRDefault="00392FD6">
            <w:pPr>
              <w:pStyle w:val="ConsPlusNormal"/>
            </w:pPr>
            <w:r>
              <w:t>+</w:t>
            </w:r>
          </w:p>
        </w:tc>
      </w:tr>
      <w:tr w:rsidR="00000000" w14:paraId="11697E4E" w14:textId="77777777">
        <w:tc>
          <w:tcPr>
            <w:tcW w:w="1587" w:type="dxa"/>
            <w:tcBorders>
              <w:top w:val="single" w:sz="4" w:space="0" w:color="auto"/>
              <w:left w:val="single" w:sz="4" w:space="0" w:color="auto"/>
              <w:bottom w:val="single" w:sz="4" w:space="0" w:color="auto"/>
              <w:right w:val="single" w:sz="4" w:space="0" w:color="auto"/>
            </w:tcBorders>
          </w:tcPr>
          <w:p w14:paraId="70044176" w14:textId="77777777" w:rsidR="00000000" w:rsidRDefault="00392FD6">
            <w:pPr>
              <w:pStyle w:val="ConsPlusNormal"/>
            </w:pPr>
            <w:r>
              <w:t>10Г2</w:t>
            </w:r>
          </w:p>
        </w:tc>
        <w:tc>
          <w:tcPr>
            <w:tcW w:w="604" w:type="dxa"/>
            <w:tcBorders>
              <w:top w:val="single" w:sz="4" w:space="0" w:color="auto"/>
              <w:left w:val="single" w:sz="4" w:space="0" w:color="auto"/>
              <w:bottom w:val="single" w:sz="4" w:space="0" w:color="auto"/>
              <w:right w:val="single" w:sz="4" w:space="0" w:color="auto"/>
            </w:tcBorders>
          </w:tcPr>
          <w:p w14:paraId="6E50409A" w14:textId="77777777" w:rsidR="00000000" w:rsidRDefault="00392FD6">
            <w:pPr>
              <w:pStyle w:val="ConsPlusNormal"/>
              <w:jc w:val="center"/>
            </w:pPr>
            <w:r>
              <w:t>350</w:t>
            </w:r>
          </w:p>
        </w:tc>
        <w:tc>
          <w:tcPr>
            <w:tcW w:w="1077" w:type="dxa"/>
            <w:tcBorders>
              <w:top w:val="single" w:sz="4" w:space="0" w:color="auto"/>
              <w:left w:val="single" w:sz="4" w:space="0" w:color="auto"/>
              <w:bottom w:val="single" w:sz="4" w:space="0" w:color="auto"/>
              <w:right w:val="single" w:sz="4" w:space="0" w:color="auto"/>
            </w:tcBorders>
          </w:tcPr>
          <w:p w14:paraId="17CB5427" w14:textId="77777777" w:rsidR="00000000" w:rsidRDefault="00392FD6">
            <w:pPr>
              <w:pStyle w:val="ConsPlusNormal"/>
            </w:pPr>
            <w:r>
              <w:t>5,0</w:t>
            </w:r>
          </w:p>
        </w:tc>
        <w:tc>
          <w:tcPr>
            <w:tcW w:w="672" w:type="dxa"/>
            <w:tcBorders>
              <w:top w:val="single" w:sz="4" w:space="0" w:color="auto"/>
              <w:left w:val="single" w:sz="4" w:space="0" w:color="auto"/>
              <w:bottom w:val="single" w:sz="4" w:space="0" w:color="auto"/>
              <w:right w:val="single" w:sz="4" w:space="0" w:color="auto"/>
            </w:tcBorders>
          </w:tcPr>
          <w:p w14:paraId="6E68078D" w14:textId="77777777" w:rsidR="00000000" w:rsidRDefault="00392FD6">
            <w:pPr>
              <w:pStyle w:val="ConsPlusNormal"/>
              <w:jc w:val="center"/>
            </w:pPr>
            <w:r>
              <w:t>+</w:t>
            </w:r>
          </w:p>
        </w:tc>
        <w:tc>
          <w:tcPr>
            <w:tcW w:w="699" w:type="dxa"/>
            <w:tcBorders>
              <w:top w:val="single" w:sz="4" w:space="0" w:color="auto"/>
              <w:left w:val="single" w:sz="4" w:space="0" w:color="auto"/>
              <w:bottom w:val="single" w:sz="4" w:space="0" w:color="auto"/>
              <w:right w:val="single" w:sz="4" w:space="0" w:color="auto"/>
            </w:tcBorders>
          </w:tcPr>
          <w:p w14:paraId="27F68C95" w14:textId="77777777" w:rsidR="00000000" w:rsidRDefault="00392FD6">
            <w:pPr>
              <w:pStyle w:val="ConsPlusNormal"/>
              <w:jc w:val="center"/>
            </w:pPr>
            <w:r>
              <w:t>+</w:t>
            </w:r>
          </w:p>
        </w:tc>
        <w:tc>
          <w:tcPr>
            <w:tcW w:w="624" w:type="dxa"/>
            <w:tcBorders>
              <w:top w:val="single" w:sz="4" w:space="0" w:color="auto"/>
              <w:left w:val="single" w:sz="4" w:space="0" w:color="auto"/>
              <w:bottom w:val="single" w:sz="4" w:space="0" w:color="auto"/>
              <w:right w:val="single" w:sz="4" w:space="0" w:color="auto"/>
            </w:tcBorders>
          </w:tcPr>
          <w:p w14:paraId="387BFA62" w14:textId="77777777" w:rsidR="00000000" w:rsidRDefault="00392FD6">
            <w:pPr>
              <w:pStyle w:val="ConsPlusNormal"/>
            </w:pPr>
            <w:r>
              <w:t>+</w:t>
            </w:r>
          </w:p>
        </w:tc>
        <w:tc>
          <w:tcPr>
            <w:tcW w:w="424" w:type="dxa"/>
            <w:tcBorders>
              <w:top w:val="single" w:sz="4" w:space="0" w:color="auto"/>
              <w:left w:val="single" w:sz="4" w:space="0" w:color="auto"/>
              <w:bottom w:val="single" w:sz="4" w:space="0" w:color="auto"/>
              <w:right w:val="single" w:sz="4" w:space="0" w:color="auto"/>
            </w:tcBorders>
          </w:tcPr>
          <w:p w14:paraId="07415BAB" w14:textId="77777777" w:rsidR="00000000" w:rsidRDefault="00392FD6">
            <w:pPr>
              <w:pStyle w:val="ConsPlusNormal"/>
            </w:pPr>
            <w:r>
              <w:t>-</w:t>
            </w:r>
          </w:p>
        </w:tc>
        <w:tc>
          <w:tcPr>
            <w:tcW w:w="538" w:type="dxa"/>
            <w:tcBorders>
              <w:top w:val="single" w:sz="4" w:space="0" w:color="auto"/>
              <w:left w:val="single" w:sz="4" w:space="0" w:color="auto"/>
              <w:bottom w:val="single" w:sz="4" w:space="0" w:color="auto"/>
              <w:right w:val="single" w:sz="4" w:space="0" w:color="auto"/>
            </w:tcBorders>
          </w:tcPr>
          <w:p w14:paraId="71666F55" w14:textId="77777777" w:rsidR="00000000" w:rsidRDefault="00392FD6">
            <w:pPr>
              <w:pStyle w:val="ConsPlusNormal"/>
            </w:pPr>
            <w:r>
              <w:t>-</w:t>
            </w:r>
          </w:p>
        </w:tc>
        <w:tc>
          <w:tcPr>
            <w:tcW w:w="814" w:type="dxa"/>
            <w:tcBorders>
              <w:top w:val="single" w:sz="4" w:space="0" w:color="auto"/>
              <w:left w:val="single" w:sz="4" w:space="0" w:color="auto"/>
              <w:bottom w:val="single" w:sz="4" w:space="0" w:color="auto"/>
              <w:right w:val="single" w:sz="4" w:space="0" w:color="auto"/>
            </w:tcBorders>
          </w:tcPr>
          <w:p w14:paraId="01CA0346"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3DEC3D6A"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2AFCF310"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45057857"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7DE67F0A"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0EA48FE2"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5A307E48" w14:textId="77777777" w:rsidR="00000000" w:rsidRDefault="00392FD6">
            <w:pPr>
              <w:pStyle w:val="ConsPlusNormal"/>
            </w:pPr>
            <w:r>
              <w:t>-</w:t>
            </w:r>
          </w:p>
        </w:tc>
      </w:tr>
      <w:tr w:rsidR="00000000" w14:paraId="3EE6E713" w14:textId="77777777">
        <w:tc>
          <w:tcPr>
            <w:tcW w:w="1587" w:type="dxa"/>
            <w:tcBorders>
              <w:top w:val="single" w:sz="4" w:space="0" w:color="auto"/>
              <w:left w:val="single" w:sz="4" w:space="0" w:color="auto"/>
              <w:bottom w:val="single" w:sz="4" w:space="0" w:color="auto"/>
              <w:right w:val="single" w:sz="4" w:space="0" w:color="auto"/>
            </w:tcBorders>
          </w:tcPr>
          <w:p w14:paraId="171F2A44" w14:textId="77777777" w:rsidR="00000000" w:rsidRDefault="00392FD6">
            <w:pPr>
              <w:pStyle w:val="ConsPlusNormal"/>
            </w:pPr>
            <w:r>
              <w:t>09Г2С</w:t>
            </w:r>
          </w:p>
        </w:tc>
        <w:tc>
          <w:tcPr>
            <w:tcW w:w="604" w:type="dxa"/>
            <w:tcBorders>
              <w:top w:val="single" w:sz="4" w:space="0" w:color="auto"/>
              <w:left w:val="single" w:sz="4" w:space="0" w:color="auto"/>
              <w:bottom w:val="single" w:sz="4" w:space="0" w:color="auto"/>
              <w:right w:val="single" w:sz="4" w:space="0" w:color="auto"/>
            </w:tcBorders>
          </w:tcPr>
          <w:p w14:paraId="21A52176" w14:textId="77777777" w:rsidR="00000000" w:rsidRDefault="00392FD6">
            <w:pPr>
              <w:pStyle w:val="ConsPlusNormal"/>
              <w:jc w:val="center"/>
            </w:pPr>
            <w:r>
              <w:t>435</w:t>
            </w:r>
          </w:p>
        </w:tc>
        <w:tc>
          <w:tcPr>
            <w:tcW w:w="1077" w:type="dxa"/>
            <w:tcBorders>
              <w:top w:val="single" w:sz="4" w:space="0" w:color="auto"/>
              <w:left w:val="single" w:sz="4" w:space="0" w:color="auto"/>
              <w:bottom w:val="single" w:sz="4" w:space="0" w:color="auto"/>
              <w:right w:val="single" w:sz="4" w:space="0" w:color="auto"/>
            </w:tcBorders>
          </w:tcPr>
          <w:p w14:paraId="57016C87" w14:textId="77777777" w:rsidR="00000000" w:rsidRDefault="00392FD6">
            <w:pPr>
              <w:pStyle w:val="ConsPlusNormal"/>
            </w:pPr>
            <w:r>
              <w:t>5,0</w:t>
            </w:r>
          </w:p>
        </w:tc>
        <w:tc>
          <w:tcPr>
            <w:tcW w:w="672" w:type="dxa"/>
            <w:tcBorders>
              <w:top w:val="single" w:sz="4" w:space="0" w:color="auto"/>
              <w:left w:val="single" w:sz="4" w:space="0" w:color="auto"/>
              <w:bottom w:val="single" w:sz="4" w:space="0" w:color="auto"/>
              <w:right w:val="single" w:sz="4" w:space="0" w:color="auto"/>
            </w:tcBorders>
          </w:tcPr>
          <w:p w14:paraId="6CAD6DE0" w14:textId="77777777" w:rsidR="00000000" w:rsidRDefault="00392FD6">
            <w:pPr>
              <w:pStyle w:val="ConsPlusNormal"/>
              <w:jc w:val="center"/>
            </w:pPr>
            <w:r>
              <w:t>+</w:t>
            </w:r>
          </w:p>
        </w:tc>
        <w:tc>
          <w:tcPr>
            <w:tcW w:w="699" w:type="dxa"/>
            <w:tcBorders>
              <w:top w:val="single" w:sz="4" w:space="0" w:color="auto"/>
              <w:left w:val="single" w:sz="4" w:space="0" w:color="auto"/>
              <w:bottom w:val="single" w:sz="4" w:space="0" w:color="auto"/>
              <w:right w:val="single" w:sz="4" w:space="0" w:color="auto"/>
            </w:tcBorders>
          </w:tcPr>
          <w:p w14:paraId="545D2DB9" w14:textId="77777777" w:rsidR="00000000" w:rsidRDefault="00392FD6">
            <w:pPr>
              <w:pStyle w:val="ConsPlusNormal"/>
              <w:jc w:val="center"/>
            </w:pPr>
            <w:r>
              <w:t>+</w:t>
            </w:r>
          </w:p>
        </w:tc>
        <w:tc>
          <w:tcPr>
            <w:tcW w:w="624" w:type="dxa"/>
            <w:tcBorders>
              <w:top w:val="single" w:sz="4" w:space="0" w:color="auto"/>
              <w:left w:val="single" w:sz="4" w:space="0" w:color="auto"/>
              <w:bottom w:val="single" w:sz="4" w:space="0" w:color="auto"/>
              <w:right w:val="single" w:sz="4" w:space="0" w:color="auto"/>
            </w:tcBorders>
          </w:tcPr>
          <w:p w14:paraId="15AFFC15" w14:textId="77777777" w:rsidR="00000000" w:rsidRDefault="00392FD6">
            <w:pPr>
              <w:pStyle w:val="ConsPlusNormal"/>
            </w:pPr>
            <w:r>
              <w:t>+</w:t>
            </w:r>
          </w:p>
        </w:tc>
        <w:tc>
          <w:tcPr>
            <w:tcW w:w="424" w:type="dxa"/>
            <w:tcBorders>
              <w:top w:val="single" w:sz="4" w:space="0" w:color="auto"/>
              <w:left w:val="single" w:sz="4" w:space="0" w:color="auto"/>
              <w:bottom w:val="single" w:sz="4" w:space="0" w:color="auto"/>
              <w:right w:val="single" w:sz="4" w:space="0" w:color="auto"/>
            </w:tcBorders>
          </w:tcPr>
          <w:p w14:paraId="1B667E5C" w14:textId="77777777" w:rsidR="00000000" w:rsidRDefault="00392FD6">
            <w:pPr>
              <w:pStyle w:val="ConsPlusNormal"/>
            </w:pPr>
            <w:r>
              <w:t>-</w:t>
            </w:r>
          </w:p>
        </w:tc>
        <w:tc>
          <w:tcPr>
            <w:tcW w:w="538" w:type="dxa"/>
            <w:tcBorders>
              <w:top w:val="single" w:sz="4" w:space="0" w:color="auto"/>
              <w:left w:val="single" w:sz="4" w:space="0" w:color="auto"/>
              <w:bottom w:val="single" w:sz="4" w:space="0" w:color="auto"/>
              <w:right w:val="single" w:sz="4" w:space="0" w:color="auto"/>
            </w:tcBorders>
          </w:tcPr>
          <w:p w14:paraId="460A42E6" w14:textId="77777777" w:rsidR="00000000" w:rsidRDefault="00392FD6">
            <w:pPr>
              <w:pStyle w:val="ConsPlusNormal"/>
            </w:pPr>
            <w:r>
              <w:t>+</w:t>
            </w:r>
          </w:p>
        </w:tc>
        <w:tc>
          <w:tcPr>
            <w:tcW w:w="814" w:type="dxa"/>
            <w:tcBorders>
              <w:top w:val="single" w:sz="4" w:space="0" w:color="auto"/>
              <w:left w:val="single" w:sz="4" w:space="0" w:color="auto"/>
              <w:bottom w:val="single" w:sz="4" w:space="0" w:color="auto"/>
              <w:right w:val="single" w:sz="4" w:space="0" w:color="auto"/>
            </w:tcBorders>
          </w:tcPr>
          <w:p w14:paraId="12B5433B"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4EE0E176"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24363A18"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4F5F7678"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1C50CBF0"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62AC70B4"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0C6CA447" w14:textId="77777777" w:rsidR="00000000" w:rsidRDefault="00392FD6">
            <w:pPr>
              <w:pStyle w:val="ConsPlusNormal"/>
            </w:pPr>
            <w:r>
              <w:t>-</w:t>
            </w:r>
          </w:p>
        </w:tc>
      </w:tr>
      <w:tr w:rsidR="00000000" w14:paraId="61F060F1" w14:textId="77777777">
        <w:tc>
          <w:tcPr>
            <w:tcW w:w="1587" w:type="dxa"/>
            <w:vMerge w:val="restart"/>
            <w:tcBorders>
              <w:top w:val="single" w:sz="4" w:space="0" w:color="auto"/>
              <w:left w:val="single" w:sz="4" w:space="0" w:color="auto"/>
              <w:bottom w:val="single" w:sz="4" w:space="0" w:color="auto"/>
              <w:right w:val="single" w:sz="4" w:space="0" w:color="auto"/>
            </w:tcBorders>
          </w:tcPr>
          <w:p w14:paraId="3B3B8EFB" w14:textId="77777777" w:rsidR="00000000" w:rsidRDefault="00392FD6">
            <w:pPr>
              <w:pStyle w:val="ConsPlusNormal"/>
            </w:pPr>
            <w:r>
              <w:t>15ГС</w:t>
            </w:r>
          </w:p>
        </w:tc>
        <w:tc>
          <w:tcPr>
            <w:tcW w:w="604" w:type="dxa"/>
            <w:vMerge w:val="restart"/>
            <w:tcBorders>
              <w:top w:val="single" w:sz="4" w:space="0" w:color="auto"/>
              <w:left w:val="single" w:sz="4" w:space="0" w:color="auto"/>
              <w:bottom w:val="single" w:sz="4" w:space="0" w:color="auto"/>
              <w:right w:val="single" w:sz="4" w:space="0" w:color="auto"/>
            </w:tcBorders>
          </w:tcPr>
          <w:p w14:paraId="76E90D2B" w14:textId="77777777" w:rsidR="00000000" w:rsidRDefault="00392FD6">
            <w:pPr>
              <w:pStyle w:val="ConsPlusNormal"/>
              <w:jc w:val="center"/>
            </w:pPr>
            <w:r>
              <w:t>450</w:t>
            </w:r>
          </w:p>
        </w:tc>
        <w:tc>
          <w:tcPr>
            <w:tcW w:w="1077" w:type="dxa"/>
            <w:vMerge w:val="restart"/>
            <w:tcBorders>
              <w:top w:val="single" w:sz="4" w:space="0" w:color="auto"/>
              <w:left w:val="single" w:sz="4" w:space="0" w:color="auto"/>
              <w:bottom w:val="single" w:sz="4" w:space="0" w:color="auto"/>
              <w:right w:val="single" w:sz="4" w:space="0" w:color="auto"/>
            </w:tcBorders>
          </w:tcPr>
          <w:p w14:paraId="65AB3097" w14:textId="77777777" w:rsidR="00000000" w:rsidRDefault="00392FD6">
            <w:pPr>
              <w:pStyle w:val="ConsPlusNormal"/>
            </w:pPr>
            <w:r>
              <w:t>не ограничено</w:t>
            </w:r>
          </w:p>
        </w:tc>
        <w:tc>
          <w:tcPr>
            <w:tcW w:w="672" w:type="dxa"/>
            <w:tcBorders>
              <w:top w:val="single" w:sz="4" w:space="0" w:color="auto"/>
              <w:left w:val="single" w:sz="4" w:space="0" w:color="auto"/>
              <w:bottom w:val="single" w:sz="4" w:space="0" w:color="auto"/>
              <w:right w:val="single" w:sz="4" w:space="0" w:color="auto"/>
            </w:tcBorders>
          </w:tcPr>
          <w:p w14:paraId="7374085D" w14:textId="77777777" w:rsidR="00000000" w:rsidRDefault="00392FD6">
            <w:pPr>
              <w:pStyle w:val="ConsPlusNormal"/>
              <w:jc w:val="center"/>
            </w:pPr>
            <w:r>
              <w:t>+</w:t>
            </w:r>
          </w:p>
        </w:tc>
        <w:tc>
          <w:tcPr>
            <w:tcW w:w="699" w:type="dxa"/>
            <w:tcBorders>
              <w:top w:val="single" w:sz="4" w:space="0" w:color="auto"/>
              <w:left w:val="single" w:sz="4" w:space="0" w:color="auto"/>
              <w:bottom w:val="single" w:sz="4" w:space="0" w:color="auto"/>
              <w:right w:val="single" w:sz="4" w:space="0" w:color="auto"/>
            </w:tcBorders>
          </w:tcPr>
          <w:p w14:paraId="4571CD1F" w14:textId="77777777" w:rsidR="00000000" w:rsidRDefault="00392FD6">
            <w:pPr>
              <w:pStyle w:val="ConsPlusNormal"/>
              <w:jc w:val="center"/>
            </w:pPr>
            <w:r>
              <w:t>+</w:t>
            </w:r>
          </w:p>
        </w:tc>
        <w:tc>
          <w:tcPr>
            <w:tcW w:w="624" w:type="dxa"/>
            <w:tcBorders>
              <w:top w:val="single" w:sz="4" w:space="0" w:color="auto"/>
              <w:left w:val="single" w:sz="4" w:space="0" w:color="auto"/>
              <w:bottom w:val="single" w:sz="4" w:space="0" w:color="auto"/>
              <w:right w:val="single" w:sz="4" w:space="0" w:color="auto"/>
            </w:tcBorders>
          </w:tcPr>
          <w:p w14:paraId="39D7097C" w14:textId="77777777" w:rsidR="00000000" w:rsidRDefault="00392FD6">
            <w:pPr>
              <w:pStyle w:val="ConsPlusNormal"/>
            </w:pPr>
            <w:r>
              <w:t>+</w:t>
            </w:r>
          </w:p>
        </w:tc>
        <w:tc>
          <w:tcPr>
            <w:tcW w:w="424" w:type="dxa"/>
            <w:tcBorders>
              <w:top w:val="single" w:sz="4" w:space="0" w:color="auto"/>
              <w:left w:val="single" w:sz="4" w:space="0" w:color="auto"/>
              <w:bottom w:val="single" w:sz="4" w:space="0" w:color="auto"/>
              <w:right w:val="single" w:sz="4" w:space="0" w:color="auto"/>
            </w:tcBorders>
          </w:tcPr>
          <w:p w14:paraId="0993B11E" w14:textId="77777777" w:rsidR="00000000" w:rsidRDefault="00392FD6">
            <w:pPr>
              <w:pStyle w:val="ConsPlusNormal"/>
            </w:pPr>
            <w:r>
              <w:t>+</w:t>
            </w:r>
          </w:p>
        </w:tc>
        <w:tc>
          <w:tcPr>
            <w:tcW w:w="538" w:type="dxa"/>
            <w:tcBorders>
              <w:top w:val="single" w:sz="4" w:space="0" w:color="auto"/>
              <w:left w:val="single" w:sz="4" w:space="0" w:color="auto"/>
              <w:bottom w:val="single" w:sz="4" w:space="0" w:color="auto"/>
              <w:right w:val="single" w:sz="4" w:space="0" w:color="auto"/>
            </w:tcBorders>
          </w:tcPr>
          <w:p w14:paraId="01FE81ED" w14:textId="77777777" w:rsidR="00000000" w:rsidRDefault="00392FD6">
            <w:pPr>
              <w:pStyle w:val="ConsPlusNormal"/>
            </w:pPr>
            <w:r>
              <w:t>+</w:t>
            </w:r>
          </w:p>
        </w:tc>
        <w:tc>
          <w:tcPr>
            <w:tcW w:w="814" w:type="dxa"/>
            <w:tcBorders>
              <w:top w:val="single" w:sz="4" w:space="0" w:color="auto"/>
              <w:left w:val="single" w:sz="4" w:space="0" w:color="auto"/>
              <w:bottom w:val="single" w:sz="4" w:space="0" w:color="auto"/>
              <w:right w:val="single" w:sz="4" w:space="0" w:color="auto"/>
            </w:tcBorders>
          </w:tcPr>
          <w:p w14:paraId="1BCB1327"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58AA7F88"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1FEB7660"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2728FEEB"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6AC84021"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1F512C20"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08167E1A" w14:textId="77777777" w:rsidR="00000000" w:rsidRDefault="00392FD6">
            <w:pPr>
              <w:pStyle w:val="ConsPlusNormal"/>
            </w:pPr>
            <w:r>
              <w:t>-</w:t>
            </w:r>
          </w:p>
        </w:tc>
      </w:tr>
      <w:tr w:rsidR="00000000" w14:paraId="17F8D12A" w14:textId="77777777">
        <w:tc>
          <w:tcPr>
            <w:tcW w:w="1587" w:type="dxa"/>
            <w:vMerge/>
            <w:tcBorders>
              <w:top w:val="single" w:sz="4" w:space="0" w:color="auto"/>
              <w:left w:val="single" w:sz="4" w:space="0" w:color="auto"/>
              <w:bottom w:val="single" w:sz="4" w:space="0" w:color="auto"/>
              <w:right w:val="single" w:sz="4" w:space="0" w:color="auto"/>
            </w:tcBorders>
          </w:tcPr>
          <w:p w14:paraId="5DC3F1EA" w14:textId="77777777" w:rsidR="00000000" w:rsidRDefault="00392FD6">
            <w:pPr>
              <w:pStyle w:val="ConsPlusNormal"/>
            </w:pPr>
          </w:p>
        </w:tc>
        <w:tc>
          <w:tcPr>
            <w:tcW w:w="604" w:type="dxa"/>
            <w:vMerge/>
            <w:tcBorders>
              <w:top w:val="single" w:sz="4" w:space="0" w:color="auto"/>
              <w:left w:val="single" w:sz="4" w:space="0" w:color="auto"/>
              <w:bottom w:val="single" w:sz="4" w:space="0" w:color="auto"/>
              <w:right w:val="single" w:sz="4" w:space="0" w:color="auto"/>
            </w:tcBorders>
          </w:tcPr>
          <w:p w14:paraId="41247B38" w14:textId="77777777" w:rsidR="00000000" w:rsidRDefault="00392FD6">
            <w:pPr>
              <w:pStyle w:val="ConsPlusNormal"/>
            </w:pPr>
          </w:p>
        </w:tc>
        <w:tc>
          <w:tcPr>
            <w:tcW w:w="1077" w:type="dxa"/>
            <w:vMerge/>
            <w:tcBorders>
              <w:top w:val="single" w:sz="4" w:space="0" w:color="auto"/>
              <w:left w:val="single" w:sz="4" w:space="0" w:color="auto"/>
              <w:bottom w:val="single" w:sz="4" w:space="0" w:color="auto"/>
              <w:right w:val="single" w:sz="4" w:space="0" w:color="auto"/>
            </w:tcBorders>
          </w:tcPr>
          <w:p w14:paraId="2F97EBAF" w14:textId="77777777" w:rsidR="00000000" w:rsidRDefault="00392FD6">
            <w:pPr>
              <w:pStyle w:val="ConsPlusNormal"/>
            </w:pPr>
          </w:p>
        </w:tc>
        <w:tc>
          <w:tcPr>
            <w:tcW w:w="672" w:type="dxa"/>
            <w:tcBorders>
              <w:top w:val="single" w:sz="4" w:space="0" w:color="auto"/>
              <w:left w:val="single" w:sz="4" w:space="0" w:color="auto"/>
              <w:bottom w:val="single" w:sz="4" w:space="0" w:color="auto"/>
              <w:right w:val="single" w:sz="4" w:space="0" w:color="auto"/>
            </w:tcBorders>
          </w:tcPr>
          <w:p w14:paraId="72397854" w14:textId="77777777" w:rsidR="00000000" w:rsidRDefault="00392FD6">
            <w:pPr>
              <w:pStyle w:val="ConsPlusNormal"/>
              <w:jc w:val="center"/>
            </w:pPr>
            <w:r>
              <w:t>+</w:t>
            </w:r>
          </w:p>
        </w:tc>
        <w:tc>
          <w:tcPr>
            <w:tcW w:w="699" w:type="dxa"/>
            <w:tcBorders>
              <w:top w:val="single" w:sz="4" w:space="0" w:color="auto"/>
              <w:left w:val="single" w:sz="4" w:space="0" w:color="auto"/>
              <w:bottom w:val="single" w:sz="4" w:space="0" w:color="auto"/>
              <w:right w:val="single" w:sz="4" w:space="0" w:color="auto"/>
            </w:tcBorders>
          </w:tcPr>
          <w:p w14:paraId="21CA33F7" w14:textId="77777777" w:rsidR="00000000" w:rsidRDefault="00392FD6">
            <w:pPr>
              <w:pStyle w:val="ConsPlusNormal"/>
              <w:jc w:val="center"/>
            </w:pPr>
            <w:r>
              <w:t>+</w:t>
            </w:r>
          </w:p>
        </w:tc>
        <w:tc>
          <w:tcPr>
            <w:tcW w:w="624" w:type="dxa"/>
            <w:tcBorders>
              <w:top w:val="single" w:sz="4" w:space="0" w:color="auto"/>
              <w:left w:val="single" w:sz="4" w:space="0" w:color="auto"/>
              <w:bottom w:val="single" w:sz="4" w:space="0" w:color="auto"/>
              <w:right w:val="single" w:sz="4" w:space="0" w:color="auto"/>
            </w:tcBorders>
          </w:tcPr>
          <w:p w14:paraId="65385189" w14:textId="77777777" w:rsidR="00000000" w:rsidRDefault="00392FD6">
            <w:pPr>
              <w:pStyle w:val="ConsPlusNormal"/>
            </w:pPr>
            <w:r>
              <w:t>+</w:t>
            </w:r>
          </w:p>
        </w:tc>
        <w:tc>
          <w:tcPr>
            <w:tcW w:w="424" w:type="dxa"/>
            <w:tcBorders>
              <w:top w:val="single" w:sz="4" w:space="0" w:color="auto"/>
              <w:left w:val="single" w:sz="4" w:space="0" w:color="auto"/>
              <w:bottom w:val="single" w:sz="4" w:space="0" w:color="auto"/>
              <w:right w:val="single" w:sz="4" w:space="0" w:color="auto"/>
            </w:tcBorders>
          </w:tcPr>
          <w:p w14:paraId="3C9CE78F" w14:textId="77777777" w:rsidR="00000000" w:rsidRDefault="00392FD6">
            <w:pPr>
              <w:pStyle w:val="ConsPlusNormal"/>
            </w:pPr>
            <w:r>
              <w:t>+</w:t>
            </w:r>
          </w:p>
        </w:tc>
        <w:tc>
          <w:tcPr>
            <w:tcW w:w="538" w:type="dxa"/>
            <w:tcBorders>
              <w:top w:val="single" w:sz="4" w:space="0" w:color="auto"/>
              <w:left w:val="single" w:sz="4" w:space="0" w:color="auto"/>
              <w:bottom w:val="single" w:sz="4" w:space="0" w:color="auto"/>
              <w:right w:val="single" w:sz="4" w:space="0" w:color="auto"/>
            </w:tcBorders>
          </w:tcPr>
          <w:p w14:paraId="6A6C3D47" w14:textId="77777777" w:rsidR="00000000" w:rsidRDefault="00392FD6">
            <w:pPr>
              <w:pStyle w:val="ConsPlusNormal"/>
            </w:pPr>
            <w:r>
              <w:t>+</w:t>
            </w:r>
          </w:p>
        </w:tc>
        <w:tc>
          <w:tcPr>
            <w:tcW w:w="814" w:type="dxa"/>
            <w:tcBorders>
              <w:top w:val="single" w:sz="4" w:space="0" w:color="auto"/>
              <w:left w:val="single" w:sz="4" w:space="0" w:color="auto"/>
              <w:bottom w:val="single" w:sz="4" w:space="0" w:color="auto"/>
              <w:right w:val="single" w:sz="4" w:space="0" w:color="auto"/>
            </w:tcBorders>
          </w:tcPr>
          <w:p w14:paraId="5577AEF3"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6B7F782A"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1431E5F0"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594ED345"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400BE8EA"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23F33399"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440F3F36" w14:textId="77777777" w:rsidR="00000000" w:rsidRDefault="00392FD6">
            <w:pPr>
              <w:pStyle w:val="ConsPlusNormal"/>
            </w:pPr>
            <w:r>
              <w:t>+</w:t>
            </w:r>
          </w:p>
        </w:tc>
      </w:tr>
      <w:tr w:rsidR="00000000" w14:paraId="4083262D" w14:textId="77777777">
        <w:tc>
          <w:tcPr>
            <w:tcW w:w="1587" w:type="dxa"/>
            <w:tcBorders>
              <w:top w:val="single" w:sz="4" w:space="0" w:color="auto"/>
              <w:left w:val="single" w:sz="4" w:space="0" w:color="auto"/>
              <w:bottom w:val="single" w:sz="4" w:space="0" w:color="auto"/>
              <w:right w:val="single" w:sz="4" w:space="0" w:color="auto"/>
            </w:tcBorders>
          </w:tcPr>
          <w:p w14:paraId="3F7CE3DE" w14:textId="77777777" w:rsidR="00000000" w:rsidRDefault="00392FD6">
            <w:pPr>
              <w:pStyle w:val="ConsPlusNormal"/>
            </w:pPr>
            <w:r>
              <w:t>16ГС</w:t>
            </w:r>
          </w:p>
        </w:tc>
        <w:tc>
          <w:tcPr>
            <w:tcW w:w="604" w:type="dxa"/>
            <w:tcBorders>
              <w:top w:val="single" w:sz="4" w:space="0" w:color="auto"/>
              <w:left w:val="single" w:sz="4" w:space="0" w:color="auto"/>
              <w:bottom w:val="single" w:sz="4" w:space="0" w:color="auto"/>
              <w:right w:val="single" w:sz="4" w:space="0" w:color="auto"/>
            </w:tcBorders>
          </w:tcPr>
          <w:p w14:paraId="353E8A8D" w14:textId="77777777" w:rsidR="00000000" w:rsidRDefault="00392FD6">
            <w:pPr>
              <w:pStyle w:val="ConsPlusNormal"/>
              <w:jc w:val="center"/>
            </w:pPr>
            <w:r>
              <w:t>450</w:t>
            </w:r>
          </w:p>
        </w:tc>
        <w:tc>
          <w:tcPr>
            <w:tcW w:w="1077" w:type="dxa"/>
            <w:tcBorders>
              <w:top w:val="single" w:sz="4" w:space="0" w:color="auto"/>
              <w:left w:val="single" w:sz="4" w:space="0" w:color="auto"/>
              <w:bottom w:val="single" w:sz="4" w:space="0" w:color="auto"/>
              <w:right w:val="single" w:sz="4" w:space="0" w:color="auto"/>
            </w:tcBorders>
          </w:tcPr>
          <w:p w14:paraId="3B5600F7" w14:textId="77777777" w:rsidR="00000000" w:rsidRDefault="00392FD6">
            <w:pPr>
              <w:pStyle w:val="ConsPlusNormal"/>
            </w:pPr>
            <w:r>
              <w:t>не ограничено</w:t>
            </w:r>
          </w:p>
        </w:tc>
        <w:tc>
          <w:tcPr>
            <w:tcW w:w="672" w:type="dxa"/>
            <w:tcBorders>
              <w:top w:val="single" w:sz="4" w:space="0" w:color="auto"/>
              <w:left w:val="single" w:sz="4" w:space="0" w:color="auto"/>
              <w:bottom w:val="single" w:sz="4" w:space="0" w:color="auto"/>
              <w:right w:val="single" w:sz="4" w:space="0" w:color="auto"/>
            </w:tcBorders>
          </w:tcPr>
          <w:p w14:paraId="6D6FD0FB" w14:textId="77777777" w:rsidR="00000000" w:rsidRDefault="00392FD6">
            <w:pPr>
              <w:pStyle w:val="ConsPlusNormal"/>
              <w:jc w:val="center"/>
            </w:pPr>
            <w:r>
              <w:t>+</w:t>
            </w:r>
          </w:p>
        </w:tc>
        <w:tc>
          <w:tcPr>
            <w:tcW w:w="699" w:type="dxa"/>
            <w:tcBorders>
              <w:top w:val="single" w:sz="4" w:space="0" w:color="auto"/>
              <w:left w:val="single" w:sz="4" w:space="0" w:color="auto"/>
              <w:bottom w:val="single" w:sz="4" w:space="0" w:color="auto"/>
              <w:right w:val="single" w:sz="4" w:space="0" w:color="auto"/>
            </w:tcBorders>
          </w:tcPr>
          <w:p w14:paraId="75B1116F" w14:textId="77777777" w:rsidR="00000000" w:rsidRDefault="00392FD6">
            <w:pPr>
              <w:pStyle w:val="ConsPlusNormal"/>
              <w:jc w:val="center"/>
            </w:pPr>
            <w:r>
              <w:t>+</w:t>
            </w:r>
          </w:p>
        </w:tc>
        <w:tc>
          <w:tcPr>
            <w:tcW w:w="624" w:type="dxa"/>
            <w:tcBorders>
              <w:top w:val="single" w:sz="4" w:space="0" w:color="auto"/>
              <w:left w:val="single" w:sz="4" w:space="0" w:color="auto"/>
              <w:bottom w:val="single" w:sz="4" w:space="0" w:color="auto"/>
              <w:right w:val="single" w:sz="4" w:space="0" w:color="auto"/>
            </w:tcBorders>
          </w:tcPr>
          <w:p w14:paraId="24F6D107" w14:textId="77777777" w:rsidR="00000000" w:rsidRDefault="00392FD6">
            <w:pPr>
              <w:pStyle w:val="ConsPlusNormal"/>
            </w:pPr>
            <w:r>
              <w:t>+</w:t>
            </w:r>
          </w:p>
        </w:tc>
        <w:tc>
          <w:tcPr>
            <w:tcW w:w="424" w:type="dxa"/>
            <w:tcBorders>
              <w:top w:val="single" w:sz="4" w:space="0" w:color="auto"/>
              <w:left w:val="single" w:sz="4" w:space="0" w:color="auto"/>
              <w:bottom w:val="single" w:sz="4" w:space="0" w:color="auto"/>
              <w:right w:val="single" w:sz="4" w:space="0" w:color="auto"/>
            </w:tcBorders>
          </w:tcPr>
          <w:p w14:paraId="2BBDBD34" w14:textId="77777777" w:rsidR="00000000" w:rsidRDefault="00392FD6">
            <w:pPr>
              <w:pStyle w:val="ConsPlusNormal"/>
            </w:pPr>
            <w:r>
              <w:t>+</w:t>
            </w:r>
          </w:p>
        </w:tc>
        <w:tc>
          <w:tcPr>
            <w:tcW w:w="538" w:type="dxa"/>
            <w:tcBorders>
              <w:top w:val="single" w:sz="4" w:space="0" w:color="auto"/>
              <w:left w:val="single" w:sz="4" w:space="0" w:color="auto"/>
              <w:bottom w:val="single" w:sz="4" w:space="0" w:color="auto"/>
              <w:right w:val="single" w:sz="4" w:space="0" w:color="auto"/>
            </w:tcBorders>
          </w:tcPr>
          <w:p w14:paraId="29104E8E" w14:textId="77777777" w:rsidR="00000000" w:rsidRDefault="00392FD6">
            <w:pPr>
              <w:pStyle w:val="ConsPlusNormal"/>
            </w:pPr>
            <w:r>
              <w:t>+</w:t>
            </w:r>
          </w:p>
        </w:tc>
        <w:tc>
          <w:tcPr>
            <w:tcW w:w="814" w:type="dxa"/>
            <w:tcBorders>
              <w:top w:val="single" w:sz="4" w:space="0" w:color="auto"/>
              <w:left w:val="single" w:sz="4" w:space="0" w:color="auto"/>
              <w:bottom w:val="single" w:sz="4" w:space="0" w:color="auto"/>
              <w:right w:val="single" w:sz="4" w:space="0" w:color="auto"/>
            </w:tcBorders>
          </w:tcPr>
          <w:p w14:paraId="71A26F2E"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7F90307E"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59A14A7B"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1BB34281"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470AFEF8"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0BE43B1A"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4DBC011A" w14:textId="77777777" w:rsidR="00000000" w:rsidRDefault="00392FD6">
            <w:pPr>
              <w:pStyle w:val="ConsPlusNormal"/>
            </w:pPr>
            <w:r>
              <w:t>-</w:t>
            </w:r>
          </w:p>
        </w:tc>
      </w:tr>
      <w:tr w:rsidR="00000000" w14:paraId="5E0165C2" w14:textId="77777777">
        <w:tc>
          <w:tcPr>
            <w:tcW w:w="1587" w:type="dxa"/>
            <w:tcBorders>
              <w:top w:val="single" w:sz="4" w:space="0" w:color="auto"/>
              <w:left w:val="single" w:sz="4" w:space="0" w:color="auto"/>
              <w:bottom w:val="single" w:sz="4" w:space="0" w:color="auto"/>
              <w:right w:val="single" w:sz="4" w:space="0" w:color="auto"/>
            </w:tcBorders>
          </w:tcPr>
          <w:p w14:paraId="025C5D20" w14:textId="77777777" w:rsidR="00000000" w:rsidRDefault="00392FD6">
            <w:pPr>
              <w:pStyle w:val="ConsPlusNormal"/>
            </w:pPr>
            <w:r>
              <w:t>15ХМ</w:t>
            </w:r>
          </w:p>
        </w:tc>
        <w:tc>
          <w:tcPr>
            <w:tcW w:w="604" w:type="dxa"/>
            <w:tcBorders>
              <w:top w:val="single" w:sz="4" w:space="0" w:color="auto"/>
              <w:left w:val="single" w:sz="4" w:space="0" w:color="auto"/>
              <w:bottom w:val="single" w:sz="4" w:space="0" w:color="auto"/>
              <w:right w:val="single" w:sz="4" w:space="0" w:color="auto"/>
            </w:tcBorders>
          </w:tcPr>
          <w:p w14:paraId="2C6D40C2" w14:textId="77777777" w:rsidR="00000000" w:rsidRDefault="00392FD6">
            <w:pPr>
              <w:pStyle w:val="ConsPlusNormal"/>
              <w:jc w:val="center"/>
            </w:pPr>
            <w:r>
              <w:t>550</w:t>
            </w:r>
          </w:p>
        </w:tc>
        <w:tc>
          <w:tcPr>
            <w:tcW w:w="1077" w:type="dxa"/>
            <w:tcBorders>
              <w:top w:val="single" w:sz="4" w:space="0" w:color="auto"/>
              <w:left w:val="single" w:sz="4" w:space="0" w:color="auto"/>
              <w:bottom w:val="single" w:sz="4" w:space="0" w:color="auto"/>
              <w:right w:val="single" w:sz="4" w:space="0" w:color="auto"/>
            </w:tcBorders>
          </w:tcPr>
          <w:p w14:paraId="765A2BCA" w14:textId="77777777" w:rsidR="00000000" w:rsidRDefault="00392FD6">
            <w:pPr>
              <w:pStyle w:val="ConsPlusNormal"/>
            </w:pPr>
            <w:r>
              <w:t>не ограничено</w:t>
            </w:r>
          </w:p>
        </w:tc>
        <w:tc>
          <w:tcPr>
            <w:tcW w:w="672" w:type="dxa"/>
            <w:tcBorders>
              <w:top w:val="single" w:sz="4" w:space="0" w:color="auto"/>
              <w:left w:val="single" w:sz="4" w:space="0" w:color="auto"/>
              <w:bottom w:val="single" w:sz="4" w:space="0" w:color="auto"/>
              <w:right w:val="single" w:sz="4" w:space="0" w:color="auto"/>
            </w:tcBorders>
          </w:tcPr>
          <w:p w14:paraId="7C4EE901" w14:textId="77777777" w:rsidR="00000000" w:rsidRDefault="00392FD6">
            <w:pPr>
              <w:pStyle w:val="ConsPlusNormal"/>
              <w:jc w:val="center"/>
            </w:pPr>
            <w:r>
              <w:t>+</w:t>
            </w:r>
          </w:p>
        </w:tc>
        <w:tc>
          <w:tcPr>
            <w:tcW w:w="699" w:type="dxa"/>
            <w:tcBorders>
              <w:top w:val="single" w:sz="4" w:space="0" w:color="auto"/>
              <w:left w:val="single" w:sz="4" w:space="0" w:color="auto"/>
              <w:bottom w:val="single" w:sz="4" w:space="0" w:color="auto"/>
              <w:right w:val="single" w:sz="4" w:space="0" w:color="auto"/>
            </w:tcBorders>
          </w:tcPr>
          <w:p w14:paraId="7A4DB8AE" w14:textId="77777777" w:rsidR="00000000" w:rsidRDefault="00392FD6">
            <w:pPr>
              <w:pStyle w:val="ConsPlusNormal"/>
              <w:jc w:val="center"/>
            </w:pPr>
            <w:r>
              <w:t>+</w:t>
            </w:r>
          </w:p>
        </w:tc>
        <w:tc>
          <w:tcPr>
            <w:tcW w:w="624" w:type="dxa"/>
            <w:tcBorders>
              <w:top w:val="single" w:sz="4" w:space="0" w:color="auto"/>
              <w:left w:val="single" w:sz="4" w:space="0" w:color="auto"/>
              <w:bottom w:val="single" w:sz="4" w:space="0" w:color="auto"/>
              <w:right w:val="single" w:sz="4" w:space="0" w:color="auto"/>
            </w:tcBorders>
          </w:tcPr>
          <w:p w14:paraId="12B2EC04" w14:textId="77777777" w:rsidR="00000000" w:rsidRDefault="00392FD6">
            <w:pPr>
              <w:pStyle w:val="ConsPlusNormal"/>
            </w:pPr>
            <w:r>
              <w:t>+</w:t>
            </w:r>
          </w:p>
        </w:tc>
        <w:tc>
          <w:tcPr>
            <w:tcW w:w="424" w:type="dxa"/>
            <w:tcBorders>
              <w:top w:val="single" w:sz="4" w:space="0" w:color="auto"/>
              <w:left w:val="single" w:sz="4" w:space="0" w:color="auto"/>
              <w:bottom w:val="single" w:sz="4" w:space="0" w:color="auto"/>
              <w:right w:val="single" w:sz="4" w:space="0" w:color="auto"/>
            </w:tcBorders>
          </w:tcPr>
          <w:p w14:paraId="75151238" w14:textId="77777777" w:rsidR="00000000" w:rsidRDefault="00392FD6">
            <w:pPr>
              <w:pStyle w:val="ConsPlusNormal"/>
            </w:pPr>
            <w:r>
              <w:t>+</w:t>
            </w:r>
          </w:p>
        </w:tc>
        <w:tc>
          <w:tcPr>
            <w:tcW w:w="538" w:type="dxa"/>
            <w:tcBorders>
              <w:top w:val="single" w:sz="4" w:space="0" w:color="auto"/>
              <w:left w:val="single" w:sz="4" w:space="0" w:color="auto"/>
              <w:bottom w:val="single" w:sz="4" w:space="0" w:color="auto"/>
              <w:right w:val="single" w:sz="4" w:space="0" w:color="auto"/>
            </w:tcBorders>
          </w:tcPr>
          <w:p w14:paraId="4468D419" w14:textId="77777777" w:rsidR="00000000" w:rsidRDefault="00392FD6">
            <w:pPr>
              <w:pStyle w:val="ConsPlusNormal"/>
            </w:pPr>
            <w:r>
              <w:t>+</w:t>
            </w:r>
          </w:p>
        </w:tc>
        <w:tc>
          <w:tcPr>
            <w:tcW w:w="814" w:type="dxa"/>
            <w:tcBorders>
              <w:top w:val="single" w:sz="4" w:space="0" w:color="auto"/>
              <w:left w:val="single" w:sz="4" w:space="0" w:color="auto"/>
              <w:bottom w:val="single" w:sz="4" w:space="0" w:color="auto"/>
              <w:right w:val="single" w:sz="4" w:space="0" w:color="auto"/>
            </w:tcBorders>
          </w:tcPr>
          <w:p w14:paraId="049D9056"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2BB6F122"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244D808B"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4C490A25"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29170961"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73CFA334"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7FB50157" w14:textId="77777777" w:rsidR="00000000" w:rsidRDefault="00392FD6">
            <w:pPr>
              <w:pStyle w:val="ConsPlusNormal"/>
            </w:pPr>
            <w:r>
              <w:t>+</w:t>
            </w:r>
          </w:p>
        </w:tc>
      </w:tr>
      <w:tr w:rsidR="00000000" w14:paraId="01B0FC65" w14:textId="77777777">
        <w:tc>
          <w:tcPr>
            <w:tcW w:w="1587" w:type="dxa"/>
            <w:tcBorders>
              <w:top w:val="single" w:sz="4" w:space="0" w:color="auto"/>
              <w:left w:val="single" w:sz="4" w:space="0" w:color="auto"/>
              <w:bottom w:val="single" w:sz="4" w:space="0" w:color="auto"/>
              <w:right w:val="single" w:sz="4" w:space="0" w:color="auto"/>
            </w:tcBorders>
          </w:tcPr>
          <w:p w14:paraId="76A9A6C1" w14:textId="77777777" w:rsidR="00000000" w:rsidRDefault="00392FD6">
            <w:pPr>
              <w:pStyle w:val="ConsPlusNormal"/>
            </w:pPr>
            <w:r>
              <w:lastRenderedPageBreak/>
              <w:t>12Х1МФ,</w:t>
            </w:r>
          </w:p>
          <w:p w14:paraId="656F2DCD" w14:textId="77777777" w:rsidR="00000000" w:rsidRDefault="00392FD6">
            <w:pPr>
              <w:pStyle w:val="ConsPlusNormal"/>
            </w:pPr>
            <w:r>
              <w:t>12Х1МФ-ПВ</w:t>
            </w:r>
          </w:p>
        </w:tc>
        <w:tc>
          <w:tcPr>
            <w:tcW w:w="604" w:type="dxa"/>
            <w:tcBorders>
              <w:top w:val="single" w:sz="4" w:space="0" w:color="auto"/>
              <w:left w:val="single" w:sz="4" w:space="0" w:color="auto"/>
              <w:bottom w:val="single" w:sz="4" w:space="0" w:color="auto"/>
              <w:right w:val="single" w:sz="4" w:space="0" w:color="auto"/>
            </w:tcBorders>
          </w:tcPr>
          <w:p w14:paraId="753CFCB1" w14:textId="77777777" w:rsidR="00000000" w:rsidRDefault="00392FD6">
            <w:pPr>
              <w:pStyle w:val="ConsPlusNormal"/>
              <w:jc w:val="center"/>
            </w:pPr>
            <w:r>
              <w:t>570</w:t>
            </w:r>
          </w:p>
        </w:tc>
        <w:tc>
          <w:tcPr>
            <w:tcW w:w="1077" w:type="dxa"/>
            <w:tcBorders>
              <w:top w:val="single" w:sz="4" w:space="0" w:color="auto"/>
              <w:left w:val="single" w:sz="4" w:space="0" w:color="auto"/>
              <w:bottom w:val="single" w:sz="4" w:space="0" w:color="auto"/>
              <w:right w:val="single" w:sz="4" w:space="0" w:color="auto"/>
            </w:tcBorders>
          </w:tcPr>
          <w:p w14:paraId="3FB70FBB" w14:textId="77777777" w:rsidR="00000000" w:rsidRDefault="00392FD6">
            <w:pPr>
              <w:pStyle w:val="ConsPlusNormal"/>
            </w:pPr>
            <w:r>
              <w:t>не ограничено</w:t>
            </w:r>
          </w:p>
        </w:tc>
        <w:tc>
          <w:tcPr>
            <w:tcW w:w="672" w:type="dxa"/>
            <w:tcBorders>
              <w:top w:val="single" w:sz="4" w:space="0" w:color="auto"/>
              <w:left w:val="single" w:sz="4" w:space="0" w:color="auto"/>
              <w:bottom w:val="single" w:sz="4" w:space="0" w:color="auto"/>
              <w:right w:val="single" w:sz="4" w:space="0" w:color="auto"/>
            </w:tcBorders>
          </w:tcPr>
          <w:p w14:paraId="6CE35578" w14:textId="77777777" w:rsidR="00000000" w:rsidRDefault="00392FD6">
            <w:pPr>
              <w:pStyle w:val="ConsPlusNormal"/>
              <w:jc w:val="center"/>
            </w:pPr>
            <w:r>
              <w:t>+</w:t>
            </w:r>
          </w:p>
        </w:tc>
        <w:tc>
          <w:tcPr>
            <w:tcW w:w="699" w:type="dxa"/>
            <w:tcBorders>
              <w:top w:val="single" w:sz="4" w:space="0" w:color="auto"/>
              <w:left w:val="single" w:sz="4" w:space="0" w:color="auto"/>
              <w:bottom w:val="single" w:sz="4" w:space="0" w:color="auto"/>
              <w:right w:val="single" w:sz="4" w:space="0" w:color="auto"/>
            </w:tcBorders>
          </w:tcPr>
          <w:p w14:paraId="6852C2F2" w14:textId="77777777" w:rsidR="00000000" w:rsidRDefault="00392FD6">
            <w:pPr>
              <w:pStyle w:val="ConsPlusNormal"/>
              <w:jc w:val="center"/>
            </w:pPr>
            <w:r>
              <w:t>+</w:t>
            </w:r>
          </w:p>
        </w:tc>
        <w:tc>
          <w:tcPr>
            <w:tcW w:w="624" w:type="dxa"/>
            <w:tcBorders>
              <w:top w:val="single" w:sz="4" w:space="0" w:color="auto"/>
              <w:left w:val="single" w:sz="4" w:space="0" w:color="auto"/>
              <w:bottom w:val="single" w:sz="4" w:space="0" w:color="auto"/>
              <w:right w:val="single" w:sz="4" w:space="0" w:color="auto"/>
            </w:tcBorders>
          </w:tcPr>
          <w:p w14:paraId="4A0D9C8C" w14:textId="77777777" w:rsidR="00000000" w:rsidRDefault="00392FD6">
            <w:pPr>
              <w:pStyle w:val="ConsPlusNormal"/>
            </w:pPr>
            <w:r>
              <w:t>+</w:t>
            </w:r>
          </w:p>
        </w:tc>
        <w:tc>
          <w:tcPr>
            <w:tcW w:w="424" w:type="dxa"/>
            <w:tcBorders>
              <w:top w:val="single" w:sz="4" w:space="0" w:color="auto"/>
              <w:left w:val="single" w:sz="4" w:space="0" w:color="auto"/>
              <w:bottom w:val="single" w:sz="4" w:space="0" w:color="auto"/>
              <w:right w:val="single" w:sz="4" w:space="0" w:color="auto"/>
            </w:tcBorders>
          </w:tcPr>
          <w:p w14:paraId="073B9083" w14:textId="77777777" w:rsidR="00000000" w:rsidRDefault="00392FD6">
            <w:pPr>
              <w:pStyle w:val="ConsPlusNormal"/>
            </w:pPr>
            <w:r>
              <w:t>+</w:t>
            </w:r>
          </w:p>
        </w:tc>
        <w:tc>
          <w:tcPr>
            <w:tcW w:w="538" w:type="dxa"/>
            <w:tcBorders>
              <w:top w:val="single" w:sz="4" w:space="0" w:color="auto"/>
              <w:left w:val="single" w:sz="4" w:space="0" w:color="auto"/>
              <w:bottom w:val="single" w:sz="4" w:space="0" w:color="auto"/>
              <w:right w:val="single" w:sz="4" w:space="0" w:color="auto"/>
            </w:tcBorders>
          </w:tcPr>
          <w:p w14:paraId="1323A96A" w14:textId="77777777" w:rsidR="00000000" w:rsidRDefault="00392FD6">
            <w:pPr>
              <w:pStyle w:val="ConsPlusNormal"/>
            </w:pPr>
            <w:r>
              <w:t>+</w:t>
            </w:r>
          </w:p>
        </w:tc>
        <w:tc>
          <w:tcPr>
            <w:tcW w:w="814" w:type="dxa"/>
            <w:tcBorders>
              <w:top w:val="single" w:sz="4" w:space="0" w:color="auto"/>
              <w:left w:val="single" w:sz="4" w:space="0" w:color="auto"/>
              <w:bottom w:val="single" w:sz="4" w:space="0" w:color="auto"/>
              <w:right w:val="single" w:sz="4" w:space="0" w:color="auto"/>
            </w:tcBorders>
          </w:tcPr>
          <w:p w14:paraId="5A270758"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2651B1E2"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2721E8B2"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5AE8B3FA"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2C4D6A51"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30F47FDE"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2EDA2457" w14:textId="77777777" w:rsidR="00000000" w:rsidRDefault="00392FD6">
            <w:pPr>
              <w:pStyle w:val="ConsPlusNormal"/>
            </w:pPr>
            <w:r>
              <w:t>+</w:t>
            </w:r>
          </w:p>
        </w:tc>
      </w:tr>
      <w:tr w:rsidR="00000000" w14:paraId="085BC585" w14:textId="77777777">
        <w:tc>
          <w:tcPr>
            <w:tcW w:w="1587" w:type="dxa"/>
            <w:vMerge w:val="restart"/>
            <w:tcBorders>
              <w:top w:val="single" w:sz="4" w:space="0" w:color="auto"/>
              <w:left w:val="single" w:sz="4" w:space="0" w:color="auto"/>
              <w:bottom w:val="single" w:sz="4" w:space="0" w:color="auto"/>
              <w:right w:val="single" w:sz="4" w:space="0" w:color="auto"/>
            </w:tcBorders>
          </w:tcPr>
          <w:p w14:paraId="7DCF598C" w14:textId="77777777" w:rsidR="00000000" w:rsidRDefault="00392FD6">
            <w:pPr>
              <w:pStyle w:val="ConsPlusNormal"/>
            </w:pPr>
            <w:r>
              <w:t>15Х1М1Ф</w:t>
            </w:r>
          </w:p>
        </w:tc>
        <w:tc>
          <w:tcPr>
            <w:tcW w:w="604" w:type="dxa"/>
            <w:vMerge w:val="restart"/>
            <w:tcBorders>
              <w:top w:val="single" w:sz="4" w:space="0" w:color="auto"/>
              <w:left w:val="single" w:sz="4" w:space="0" w:color="auto"/>
              <w:bottom w:val="single" w:sz="4" w:space="0" w:color="auto"/>
              <w:right w:val="single" w:sz="4" w:space="0" w:color="auto"/>
            </w:tcBorders>
          </w:tcPr>
          <w:p w14:paraId="16AB4C2C" w14:textId="77777777" w:rsidR="00000000" w:rsidRDefault="00392FD6">
            <w:pPr>
              <w:pStyle w:val="ConsPlusNormal"/>
              <w:jc w:val="center"/>
            </w:pPr>
            <w:r>
              <w:t>575</w:t>
            </w:r>
          </w:p>
        </w:tc>
        <w:tc>
          <w:tcPr>
            <w:tcW w:w="1077" w:type="dxa"/>
            <w:vMerge w:val="restart"/>
            <w:tcBorders>
              <w:top w:val="single" w:sz="4" w:space="0" w:color="auto"/>
              <w:left w:val="single" w:sz="4" w:space="0" w:color="auto"/>
              <w:bottom w:val="single" w:sz="4" w:space="0" w:color="auto"/>
              <w:right w:val="single" w:sz="4" w:space="0" w:color="auto"/>
            </w:tcBorders>
          </w:tcPr>
          <w:p w14:paraId="4495E536" w14:textId="77777777" w:rsidR="00000000" w:rsidRDefault="00392FD6">
            <w:pPr>
              <w:pStyle w:val="ConsPlusNormal"/>
            </w:pPr>
            <w:r>
              <w:t>не ограничено</w:t>
            </w:r>
          </w:p>
        </w:tc>
        <w:tc>
          <w:tcPr>
            <w:tcW w:w="672" w:type="dxa"/>
            <w:tcBorders>
              <w:top w:val="single" w:sz="4" w:space="0" w:color="auto"/>
              <w:left w:val="single" w:sz="4" w:space="0" w:color="auto"/>
              <w:bottom w:val="single" w:sz="4" w:space="0" w:color="auto"/>
              <w:right w:val="single" w:sz="4" w:space="0" w:color="auto"/>
            </w:tcBorders>
          </w:tcPr>
          <w:p w14:paraId="45872F6B" w14:textId="77777777" w:rsidR="00000000" w:rsidRDefault="00392FD6">
            <w:pPr>
              <w:pStyle w:val="ConsPlusNormal"/>
              <w:jc w:val="center"/>
            </w:pPr>
            <w:r>
              <w:t>+</w:t>
            </w:r>
          </w:p>
        </w:tc>
        <w:tc>
          <w:tcPr>
            <w:tcW w:w="699" w:type="dxa"/>
            <w:tcBorders>
              <w:top w:val="single" w:sz="4" w:space="0" w:color="auto"/>
              <w:left w:val="single" w:sz="4" w:space="0" w:color="auto"/>
              <w:bottom w:val="single" w:sz="4" w:space="0" w:color="auto"/>
              <w:right w:val="single" w:sz="4" w:space="0" w:color="auto"/>
            </w:tcBorders>
          </w:tcPr>
          <w:p w14:paraId="6E32FDCD" w14:textId="77777777" w:rsidR="00000000" w:rsidRDefault="00392FD6">
            <w:pPr>
              <w:pStyle w:val="ConsPlusNormal"/>
              <w:jc w:val="center"/>
            </w:pPr>
            <w:r>
              <w:t>+</w:t>
            </w:r>
          </w:p>
        </w:tc>
        <w:tc>
          <w:tcPr>
            <w:tcW w:w="624" w:type="dxa"/>
            <w:tcBorders>
              <w:top w:val="single" w:sz="4" w:space="0" w:color="auto"/>
              <w:left w:val="single" w:sz="4" w:space="0" w:color="auto"/>
              <w:bottom w:val="single" w:sz="4" w:space="0" w:color="auto"/>
              <w:right w:val="single" w:sz="4" w:space="0" w:color="auto"/>
            </w:tcBorders>
          </w:tcPr>
          <w:p w14:paraId="353F8AD3" w14:textId="77777777" w:rsidR="00000000" w:rsidRDefault="00392FD6">
            <w:pPr>
              <w:pStyle w:val="ConsPlusNormal"/>
            </w:pPr>
            <w:r>
              <w:t>+</w:t>
            </w:r>
          </w:p>
        </w:tc>
        <w:tc>
          <w:tcPr>
            <w:tcW w:w="424" w:type="dxa"/>
            <w:tcBorders>
              <w:top w:val="single" w:sz="4" w:space="0" w:color="auto"/>
              <w:left w:val="single" w:sz="4" w:space="0" w:color="auto"/>
              <w:bottom w:val="single" w:sz="4" w:space="0" w:color="auto"/>
              <w:right w:val="single" w:sz="4" w:space="0" w:color="auto"/>
            </w:tcBorders>
          </w:tcPr>
          <w:p w14:paraId="61BD831D" w14:textId="77777777" w:rsidR="00000000" w:rsidRDefault="00392FD6">
            <w:pPr>
              <w:pStyle w:val="ConsPlusNormal"/>
            </w:pPr>
            <w:r>
              <w:t>+</w:t>
            </w:r>
          </w:p>
        </w:tc>
        <w:tc>
          <w:tcPr>
            <w:tcW w:w="538" w:type="dxa"/>
            <w:tcBorders>
              <w:top w:val="single" w:sz="4" w:space="0" w:color="auto"/>
              <w:left w:val="single" w:sz="4" w:space="0" w:color="auto"/>
              <w:bottom w:val="single" w:sz="4" w:space="0" w:color="auto"/>
              <w:right w:val="single" w:sz="4" w:space="0" w:color="auto"/>
            </w:tcBorders>
          </w:tcPr>
          <w:p w14:paraId="3E5BCDCC" w14:textId="77777777" w:rsidR="00000000" w:rsidRDefault="00392FD6">
            <w:pPr>
              <w:pStyle w:val="ConsPlusNormal"/>
            </w:pPr>
            <w:r>
              <w:t>+</w:t>
            </w:r>
          </w:p>
        </w:tc>
        <w:tc>
          <w:tcPr>
            <w:tcW w:w="814" w:type="dxa"/>
            <w:tcBorders>
              <w:top w:val="single" w:sz="4" w:space="0" w:color="auto"/>
              <w:left w:val="single" w:sz="4" w:space="0" w:color="auto"/>
              <w:bottom w:val="single" w:sz="4" w:space="0" w:color="auto"/>
              <w:right w:val="single" w:sz="4" w:space="0" w:color="auto"/>
            </w:tcBorders>
          </w:tcPr>
          <w:p w14:paraId="62F2D1EA"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186BF0CD"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0001A671"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5A5AF8D8"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6F094E5C"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53100998"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294CF4E5" w14:textId="77777777" w:rsidR="00000000" w:rsidRDefault="00392FD6">
            <w:pPr>
              <w:pStyle w:val="ConsPlusNormal"/>
            </w:pPr>
            <w:r>
              <w:t>+</w:t>
            </w:r>
          </w:p>
        </w:tc>
      </w:tr>
      <w:tr w:rsidR="00000000" w14:paraId="04FE459B" w14:textId="77777777">
        <w:tc>
          <w:tcPr>
            <w:tcW w:w="1587" w:type="dxa"/>
            <w:vMerge/>
            <w:tcBorders>
              <w:top w:val="single" w:sz="4" w:space="0" w:color="auto"/>
              <w:left w:val="single" w:sz="4" w:space="0" w:color="auto"/>
              <w:bottom w:val="single" w:sz="4" w:space="0" w:color="auto"/>
              <w:right w:val="single" w:sz="4" w:space="0" w:color="auto"/>
            </w:tcBorders>
          </w:tcPr>
          <w:p w14:paraId="43B52801" w14:textId="77777777" w:rsidR="00000000" w:rsidRDefault="00392FD6">
            <w:pPr>
              <w:pStyle w:val="ConsPlusNormal"/>
            </w:pPr>
          </w:p>
        </w:tc>
        <w:tc>
          <w:tcPr>
            <w:tcW w:w="604" w:type="dxa"/>
            <w:vMerge/>
            <w:tcBorders>
              <w:top w:val="single" w:sz="4" w:space="0" w:color="auto"/>
              <w:left w:val="single" w:sz="4" w:space="0" w:color="auto"/>
              <w:bottom w:val="single" w:sz="4" w:space="0" w:color="auto"/>
              <w:right w:val="single" w:sz="4" w:space="0" w:color="auto"/>
            </w:tcBorders>
          </w:tcPr>
          <w:p w14:paraId="17CC7A0B" w14:textId="77777777" w:rsidR="00000000" w:rsidRDefault="00392FD6">
            <w:pPr>
              <w:pStyle w:val="ConsPlusNormal"/>
            </w:pPr>
          </w:p>
        </w:tc>
        <w:tc>
          <w:tcPr>
            <w:tcW w:w="1077" w:type="dxa"/>
            <w:vMerge/>
            <w:tcBorders>
              <w:top w:val="single" w:sz="4" w:space="0" w:color="auto"/>
              <w:left w:val="single" w:sz="4" w:space="0" w:color="auto"/>
              <w:bottom w:val="single" w:sz="4" w:space="0" w:color="auto"/>
              <w:right w:val="single" w:sz="4" w:space="0" w:color="auto"/>
            </w:tcBorders>
          </w:tcPr>
          <w:p w14:paraId="1A72BD02" w14:textId="77777777" w:rsidR="00000000" w:rsidRDefault="00392FD6">
            <w:pPr>
              <w:pStyle w:val="ConsPlusNormal"/>
            </w:pPr>
          </w:p>
        </w:tc>
        <w:tc>
          <w:tcPr>
            <w:tcW w:w="672" w:type="dxa"/>
            <w:tcBorders>
              <w:top w:val="single" w:sz="4" w:space="0" w:color="auto"/>
              <w:left w:val="single" w:sz="4" w:space="0" w:color="auto"/>
              <w:bottom w:val="single" w:sz="4" w:space="0" w:color="auto"/>
              <w:right w:val="single" w:sz="4" w:space="0" w:color="auto"/>
            </w:tcBorders>
          </w:tcPr>
          <w:p w14:paraId="3EC9B45E" w14:textId="77777777" w:rsidR="00000000" w:rsidRDefault="00392FD6">
            <w:pPr>
              <w:pStyle w:val="ConsPlusNormal"/>
              <w:jc w:val="center"/>
            </w:pPr>
            <w:r>
              <w:t>+</w:t>
            </w:r>
          </w:p>
        </w:tc>
        <w:tc>
          <w:tcPr>
            <w:tcW w:w="699" w:type="dxa"/>
            <w:tcBorders>
              <w:top w:val="single" w:sz="4" w:space="0" w:color="auto"/>
              <w:left w:val="single" w:sz="4" w:space="0" w:color="auto"/>
              <w:bottom w:val="single" w:sz="4" w:space="0" w:color="auto"/>
              <w:right w:val="single" w:sz="4" w:space="0" w:color="auto"/>
            </w:tcBorders>
          </w:tcPr>
          <w:p w14:paraId="5B194E4B" w14:textId="77777777" w:rsidR="00000000" w:rsidRDefault="00392FD6">
            <w:pPr>
              <w:pStyle w:val="ConsPlusNormal"/>
              <w:jc w:val="center"/>
            </w:pPr>
            <w:r>
              <w:t>+</w:t>
            </w:r>
          </w:p>
        </w:tc>
        <w:tc>
          <w:tcPr>
            <w:tcW w:w="624" w:type="dxa"/>
            <w:tcBorders>
              <w:top w:val="single" w:sz="4" w:space="0" w:color="auto"/>
              <w:left w:val="single" w:sz="4" w:space="0" w:color="auto"/>
              <w:bottom w:val="single" w:sz="4" w:space="0" w:color="auto"/>
              <w:right w:val="single" w:sz="4" w:space="0" w:color="auto"/>
            </w:tcBorders>
          </w:tcPr>
          <w:p w14:paraId="74DD6C68" w14:textId="77777777" w:rsidR="00000000" w:rsidRDefault="00392FD6">
            <w:pPr>
              <w:pStyle w:val="ConsPlusNormal"/>
            </w:pPr>
            <w:r>
              <w:t>+</w:t>
            </w:r>
          </w:p>
        </w:tc>
        <w:tc>
          <w:tcPr>
            <w:tcW w:w="424" w:type="dxa"/>
            <w:tcBorders>
              <w:top w:val="single" w:sz="4" w:space="0" w:color="auto"/>
              <w:left w:val="single" w:sz="4" w:space="0" w:color="auto"/>
              <w:bottom w:val="single" w:sz="4" w:space="0" w:color="auto"/>
              <w:right w:val="single" w:sz="4" w:space="0" w:color="auto"/>
            </w:tcBorders>
          </w:tcPr>
          <w:p w14:paraId="6D94D7D3" w14:textId="77777777" w:rsidR="00000000" w:rsidRDefault="00392FD6">
            <w:pPr>
              <w:pStyle w:val="ConsPlusNormal"/>
            </w:pPr>
            <w:r>
              <w:t>+</w:t>
            </w:r>
          </w:p>
        </w:tc>
        <w:tc>
          <w:tcPr>
            <w:tcW w:w="538" w:type="dxa"/>
            <w:tcBorders>
              <w:top w:val="single" w:sz="4" w:space="0" w:color="auto"/>
              <w:left w:val="single" w:sz="4" w:space="0" w:color="auto"/>
              <w:bottom w:val="single" w:sz="4" w:space="0" w:color="auto"/>
              <w:right w:val="single" w:sz="4" w:space="0" w:color="auto"/>
            </w:tcBorders>
          </w:tcPr>
          <w:p w14:paraId="0228B836" w14:textId="77777777" w:rsidR="00000000" w:rsidRDefault="00392FD6">
            <w:pPr>
              <w:pStyle w:val="ConsPlusNormal"/>
            </w:pPr>
            <w:r>
              <w:t>+</w:t>
            </w:r>
          </w:p>
        </w:tc>
        <w:tc>
          <w:tcPr>
            <w:tcW w:w="814" w:type="dxa"/>
            <w:tcBorders>
              <w:top w:val="single" w:sz="4" w:space="0" w:color="auto"/>
              <w:left w:val="single" w:sz="4" w:space="0" w:color="auto"/>
              <w:bottom w:val="single" w:sz="4" w:space="0" w:color="auto"/>
              <w:right w:val="single" w:sz="4" w:space="0" w:color="auto"/>
            </w:tcBorders>
          </w:tcPr>
          <w:p w14:paraId="6F2F9B26"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105FEF1B"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4B649163"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6C2A4DBE"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2DF55681"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38045CAB"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1A63E2BE" w14:textId="77777777" w:rsidR="00000000" w:rsidRDefault="00392FD6">
            <w:pPr>
              <w:pStyle w:val="ConsPlusNormal"/>
            </w:pPr>
            <w:r>
              <w:t>+</w:t>
            </w:r>
          </w:p>
        </w:tc>
      </w:tr>
      <w:tr w:rsidR="00000000" w14:paraId="18D9AF1B" w14:textId="77777777">
        <w:tc>
          <w:tcPr>
            <w:tcW w:w="1587" w:type="dxa"/>
            <w:vMerge/>
            <w:tcBorders>
              <w:top w:val="single" w:sz="4" w:space="0" w:color="auto"/>
              <w:left w:val="single" w:sz="4" w:space="0" w:color="auto"/>
              <w:bottom w:val="single" w:sz="4" w:space="0" w:color="auto"/>
              <w:right w:val="single" w:sz="4" w:space="0" w:color="auto"/>
            </w:tcBorders>
          </w:tcPr>
          <w:p w14:paraId="29C0EFBA" w14:textId="77777777" w:rsidR="00000000" w:rsidRDefault="00392FD6">
            <w:pPr>
              <w:pStyle w:val="ConsPlusNormal"/>
            </w:pPr>
          </w:p>
        </w:tc>
        <w:tc>
          <w:tcPr>
            <w:tcW w:w="604" w:type="dxa"/>
            <w:vMerge/>
            <w:tcBorders>
              <w:top w:val="single" w:sz="4" w:space="0" w:color="auto"/>
              <w:left w:val="single" w:sz="4" w:space="0" w:color="auto"/>
              <w:bottom w:val="single" w:sz="4" w:space="0" w:color="auto"/>
              <w:right w:val="single" w:sz="4" w:space="0" w:color="auto"/>
            </w:tcBorders>
          </w:tcPr>
          <w:p w14:paraId="69B970AF" w14:textId="77777777" w:rsidR="00000000" w:rsidRDefault="00392FD6">
            <w:pPr>
              <w:pStyle w:val="ConsPlusNormal"/>
            </w:pPr>
          </w:p>
        </w:tc>
        <w:tc>
          <w:tcPr>
            <w:tcW w:w="1077" w:type="dxa"/>
            <w:vMerge/>
            <w:tcBorders>
              <w:top w:val="single" w:sz="4" w:space="0" w:color="auto"/>
              <w:left w:val="single" w:sz="4" w:space="0" w:color="auto"/>
              <w:bottom w:val="single" w:sz="4" w:space="0" w:color="auto"/>
              <w:right w:val="single" w:sz="4" w:space="0" w:color="auto"/>
            </w:tcBorders>
          </w:tcPr>
          <w:p w14:paraId="0A24D9AC" w14:textId="77777777" w:rsidR="00000000" w:rsidRDefault="00392FD6">
            <w:pPr>
              <w:pStyle w:val="ConsPlusNormal"/>
            </w:pPr>
          </w:p>
        </w:tc>
        <w:tc>
          <w:tcPr>
            <w:tcW w:w="672" w:type="dxa"/>
            <w:tcBorders>
              <w:top w:val="single" w:sz="4" w:space="0" w:color="auto"/>
              <w:left w:val="single" w:sz="4" w:space="0" w:color="auto"/>
              <w:bottom w:val="single" w:sz="4" w:space="0" w:color="auto"/>
              <w:right w:val="single" w:sz="4" w:space="0" w:color="auto"/>
            </w:tcBorders>
          </w:tcPr>
          <w:p w14:paraId="42BF44C5" w14:textId="77777777" w:rsidR="00000000" w:rsidRDefault="00392FD6">
            <w:pPr>
              <w:pStyle w:val="ConsPlusNormal"/>
              <w:jc w:val="center"/>
            </w:pPr>
            <w:r>
              <w:t>+</w:t>
            </w:r>
          </w:p>
        </w:tc>
        <w:tc>
          <w:tcPr>
            <w:tcW w:w="699" w:type="dxa"/>
            <w:tcBorders>
              <w:top w:val="single" w:sz="4" w:space="0" w:color="auto"/>
              <w:left w:val="single" w:sz="4" w:space="0" w:color="auto"/>
              <w:bottom w:val="single" w:sz="4" w:space="0" w:color="auto"/>
              <w:right w:val="single" w:sz="4" w:space="0" w:color="auto"/>
            </w:tcBorders>
          </w:tcPr>
          <w:p w14:paraId="3EBE16A1" w14:textId="77777777" w:rsidR="00000000" w:rsidRDefault="00392FD6">
            <w:pPr>
              <w:pStyle w:val="ConsPlusNormal"/>
              <w:jc w:val="center"/>
            </w:pPr>
            <w:r>
              <w:t>+</w:t>
            </w:r>
          </w:p>
        </w:tc>
        <w:tc>
          <w:tcPr>
            <w:tcW w:w="624" w:type="dxa"/>
            <w:tcBorders>
              <w:top w:val="single" w:sz="4" w:space="0" w:color="auto"/>
              <w:left w:val="single" w:sz="4" w:space="0" w:color="auto"/>
              <w:bottom w:val="single" w:sz="4" w:space="0" w:color="auto"/>
              <w:right w:val="single" w:sz="4" w:space="0" w:color="auto"/>
            </w:tcBorders>
          </w:tcPr>
          <w:p w14:paraId="1D76E8E5" w14:textId="77777777" w:rsidR="00000000" w:rsidRDefault="00392FD6">
            <w:pPr>
              <w:pStyle w:val="ConsPlusNormal"/>
            </w:pPr>
            <w:r>
              <w:t>+</w:t>
            </w:r>
          </w:p>
        </w:tc>
        <w:tc>
          <w:tcPr>
            <w:tcW w:w="424" w:type="dxa"/>
            <w:tcBorders>
              <w:top w:val="single" w:sz="4" w:space="0" w:color="auto"/>
              <w:left w:val="single" w:sz="4" w:space="0" w:color="auto"/>
              <w:bottom w:val="single" w:sz="4" w:space="0" w:color="auto"/>
              <w:right w:val="single" w:sz="4" w:space="0" w:color="auto"/>
            </w:tcBorders>
          </w:tcPr>
          <w:p w14:paraId="75D15AD3" w14:textId="77777777" w:rsidR="00000000" w:rsidRDefault="00392FD6">
            <w:pPr>
              <w:pStyle w:val="ConsPlusNormal"/>
            </w:pPr>
            <w:r>
              <w:t>+</w:t>
            </w:r>
          </w:p>
        </w:tc>
        <w:tc>
          <w:tcPr>
            <w:tcW w:w="538" w:type="dxa"/>
            <w:tcBorders>
              <w:top w:val="single" w:sz="4" w:space="0" w:color="auto"/>
              <w:left w:val="single" w:sz="4" w:space="0" w:color="auto"/>
              <w:bottom w:val="single" w:sz="4" w:space="0" w:color="auto"/>
              <w:right w:val="single" w:sz="4" w:space="0" w:color="auto"/>
            </w:tcBorders>
          </w:tcPr>
          <w:p w14:paraId="7B965559" w14:textId="77777777" w:rsidR="00000000" w:rsidRDefault="00392FD6">
            <w:pPr>
              <w:pStyle w:val="ConsPlusNormal"/>
            </w:pPr>
            <w:r>
              <w:t>+</w:t>
            </w:r>
          </w:p>
        </w:tc>
        <w:tc>
          <w:tcPr>
            <w:tcW w:w="814" w:type="dxa"/>
            <w:tcBorders>
              <w:top w:val="single" w:sz="4" w:space="0" w:color="auto"/>
              <w:left w:val="single" w:sz="4" w:space="0" w:color="auto"/>
              <w:bottom w:val="single" w:sz="4" w:space="0" w:color="auto"/>
              <w:right w:val="single" w:sz="4" w:space="0" w:color="auto"/>
            </w:tcBorders>
          </w:tcPr>
          <w:p w14:paraId="51552B8C"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4B746935"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4BF4FDCE"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10B9A2BA"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3CA479B6"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0CDE012E"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3BDFEED1" w14:textId="77777777" w:rsidR="00000000" w:rsidRDefault="00392FD6">
            <w:pPr>
              <w:pStyle w:val="ConsPlusNormal"/>
            </w:pPr>
            <w:r>
              <w:t>+</w:t>
            </w:r>
          </w:p>
        </w:tc>
      </w:tr>
      <w:tr w:rsidR="00000000" w14:paraId="2AED7D47" w14:textId="77777777">
        <w:tc>
          <w:tcPr>
            <w:tcW w:w="1587" w:type="dxa"/>
            <w:tcBorders>
              <w:top w:val="single" w:sz="4" w:space="0" w:color="auto"/>
              <w:left w:val="single" w:sz="4" w:space="0" w:color="auto"/>
              <w:bottom w:val="single" w:sz="4" w:space="0" w:color="auto"/>
              <w:right w:val="single" w:sz="4" w:space="0" w:color="auto"/>
            </w:tcBorders>
          </w:tcPr>
          <w:p w14:paraId="721F56DA" w14:textId="77777777" w:rsidR="00000000" w:rsidRDefault="00392FD6">
            <w:pPr>
              <w:pStyle w:val="ConsPlusNormal"/>
            </w:pPr>
            <w:r>
              <w:t>10Х9МФБ-Ш</w:t>
            </w:r>
          </w:p>
        </w:tc>
        <w:tc>
          <w:tcPr>
            <w:tcW w:w="604" w:type="dxa"/>
            <w:tcBorders>
              <w:top w:val="single" w:sz="4" w:space="0" w:color="auto"/>
              <w:left w:val="single" w:sz="4" w:space="0" w:color="auto"/>
              <w:bottom w:val="single" w:sz="4" w:space="0" w:color="auto"/>
              <w:right w:val="single" w:sz="4" w:space="0" w:color="auto"/>
            </w:tcBorders>
          </w:tcPr>
          <w:p w14:paraId="3753E44E" w14:textId="77777777" w:rsidR="00000000" w:rsidRDefault="00392FD6">
            <w:pPr>
              <w:pStyle w:val="ConsPlusNormal"/>
            </w:pPr>
          </w:p>
        </w:tc>
        <w:tc>
          <w:tcPr>
            <w:tcW w:w="1077" w:type="dxa"/>
            <w:tcBorders>
              <w:top w:val="single" w:sz="4" w:space="0" w:color="auto"/>
              <w:left w:val="single" w:sz="4" w:space="0" w:color="auto"/>
              <w:bottom w:val="single" w:sz="4" w:space="0" w:color="auto"/>
              <w:right w:val="single" w:sz="4" w:space="0" w:color="auto"/>
            </w:tcBorders>
          </w:tcPr>
          <w:p w14:paraId="286A4899" w14:textId="77777777" w:rsidR="00000000" w:rsidRDefault="00392FD6">
            <w:pPr>
              <w:pStyle w:val="ConsPlusNormal"/>
            </w:pPr>
            <w:r>
              <w:t>не ограничено</w:t>
            </w:r>
          </w:p>
        </w:tc>
        <w:tc>
          <w:tcPr>
            <w:tcW w:w="672" w:type="dxa"/>
            <w:tcBorders>
              <w:top w:val="single" w:sz="4" w:space="0" w:color="auto"/>
              <w:left w:val="single" w:sz="4" w:space="0" w:color="auto"/>
              <w:bottom w:val="single" w:sz="4" w:space="0" w:color="auto"/>
              <w:right w:val="single" w:sz="4" w:space="0" w:color="auto"/>
            </w:tcBorders>
          </w:tcPr>
          <w:p w14:paraId="106FDB45" w14:textId="77777777" w:rsidR="00000000" w:rsidRDefault="00392FD6">
            <w:pPr>
              <w:pStyle w:val="ConsPlusNormal"/>
              <w:jc w:val="center"/>
            </w:pPr>
            <w:r>
              <w:t>+</w:t>
            </w:r>
          </w:p>
        </w:tc>
        <w:tc>
          <w:tcPr>
            <w:tcW w:w="699" w:type="dxa"/>
            <w:tcBorders>
              <w:top w:val="single" w:sz="4" w:space="0" w:color="auto"/>
              <w:left w:val="single" w:sz="4" w:space="0" w:color="auto"/>
              <w:bottom w:val="single" w:sz="4" w:space="0" w:color="auto"/>
              <w:right w:val="single" w:sz="4" w:space="0" w:color="auto"/>
            </w:tcBorders>
          </w:tcPr>
          <w:p w14:paraId="2E3B96B2" w14:textId="77777777" w:rsidR="00000000" w:rsidRDefault="00392FD6">
            <w:pPr>
              <w:pStyle w:val="ConsPlusNormal"/>
              <w:jc w:val="center"/>
            </w:pPr>
            <w:r>
              <w:t>+</w:t>
            </w:r>
          </w:p>
        </w:tc>
        <w:tc>
          <w:tcPr>
            <w:tcW w:w="624" w:type="dxa"/>
            <w:tcBorders>
              <w:top w:val="single" w:sz="4" w:space="0" w:color="auto"/>
              <w:left w:val="single" w:sz="4" w:space="0" w:color="auto"/>
              <w:bottom w:val="single" w:sz="4" w:space="0" w:color="auto"/>
              <w:right w:val="single" w:sz="4" w:space="0" w:color="auto"/>
            </w:tcBorders>
          </w:tcPr>
          <w:p w14:paraId="3F110015" w14:textId="77777777" w:rsidR="00000000" w:rsidRDefault="00392FD6">
            <w:pPr>
              <w:pStyle w:val="ConsPlusNormal"/>
            </w:pPr>
            <w:r>
              <w:t>+</w:t>
            </w:r>
          </w:p>
        </w:tc>
        <w:tc>
          <w:tcPr>
            <w:tcW w:w="424" w:type="dxa"/>
            <w:tcBorders>
              <w:top w:val="single" w:sz="4" w:space="0" w:color="auto"/>
              <w:left w:val="single" w:sz="4" w:space="0" w:color="auto"/>
              <w:bottom w:val="single" w:sz="4" w:space="0" w:color="auto"/>
              <w:right w:val="single" w:sz="4" w:space="0" w:color="auto"/>
            </w:tcBorders>
          </w:tcPr>
          <w:p w14:paraId="0A3D022B" w14:textId="77777777" w:rsidR="00000000" w:rsidRDefault="00392FD6">
            <w:pPr>
              <w:pStyle w:val="ConsPlusNormal"/>
            </w:pPr>
            <w:r>
              <w:t>+</w:t>
            </w:r>
          </w:p>
        </w:tc>
        <w:tc>
          <w:tcPr>
            <w:tcW w:w="538" w:type="dxa"/>
            <w:tcBorders>
              <w:top w:val="single" w:sz="4" w:space="0" w:color="auto"/>
              <w:left w:val="single" w:sz="4" w:space="0" w:color="auto"/>
              <w:bottom w:val="single" w:sz="4" w:space="0" w:color="auto"/>
              <w:right w:val="single" w:sz="4" w:space="0" w:color="auto"/>
            </w:tcBorders>
          </w:tcPr>
          <w:p w14:paraId="6188EB9C" w14:textId="77777777" w:rsidR="00000000" w:rsidRDefault="00392FD6">
            <w:pPr>
              <w:pStyle w:val="ConsPlusNormal"/>
            </w:pPr>
            <w:r>
              <w:t>+</w:t>
            </w:r>
          </w:p>
        </w:tc>
        <w:tc>
          <w:tcPr>
            <w:tcW w:w="814" w:type="dxa"/>
            <w:tcBorders>
              <w:top w:val="single" w:sz="4" w:space="0" w:color="auto"/>
              <w:left w:val="single" w:sz="4" w:space="0" w:color="auto"/>
              <w:bottom w:val="single" w:sz="4" w:space="0" w:color="auto"/>
              <w:right w:val="single" w:sz="4" w:space="0" w:color="auto"/>
            </w:tcBorders>
          </w:tcPr>
          <w:p w14:paraId="5CC39E28"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5797403E"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608870F3" w14:textId="77777777" w:rsidR="00000000" w:rsidRDefault="00392FD6">
            <w:pPr>
              <w:pStyle w:val="ConsPlusNormal"/>
            </w:pPr>
            <w:r>
              <w:t>+</w:t>
            </w:r>
          </w:p>
        </w:tc>
        <w:tc>
          <w:tcPr>
            <w:tcW w:w="964" w:type="dxa"/>
            <w:tcBorders>
              <w:top w:val="single" w:sz="4" w:space="0" w:color="auto"/>
              <w:left w:val="single" w:sz="4" w:space="0" w:color="auto"/>
              <w:bottom w:val="single" w:sz="4" w:space="0" w:color="auto"/>
              <w:right w:val="single" w:sz="4" w:space="0" w:color="auto"/>
            </w:tcBorders>
          </w:tcPr>
          <w:p w14:paraId="6D61FFBA"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639C8086"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05FB7B8F"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1BBFDF7D" w14:textId="77777777" w:rsidR="00000000" w:rsidRDefault="00392FD6">
            <w:pPr>
              <w:pStyle w:val="ConsPlusNormal"/>
            </w:pPr>
            <w:r>
              <w:t>+</w:t>
            </w:r>
          </w:p>
        </w:tc>
      </w:tr>
    </w:tbl>
    <w:p w14:paraId="73EBCF7A" w14:textId="77777777" w:rsidR="00000000" w:rsidRDefault="00392FD6">
      <w:pPr>
        <w:pStyle w:val="ConsPlusNormal"/>
        <w:jc w:val="both"/>
      </w:pPr>
    </w:p>
    <w:p w14:paraId="38836E7C" w14:textId="77777777" w:rsidR="00000000" w:rsidRDefault="00392FD6">
      <w:pPr>
        <w:pStyle w:val="ConsPlusNormal"/>
        <w:jc w:val="right"/>
        <w:outlineLvl w:val="2"/>
      </w:pPr>
      <w:r>
        <w:t>Таблица N 3</w:t>
      </w:r>
    </w:p>
    <w:p w14:paraId="25326BEE" w14:textId="77777777" w:rsidR="00000000" w:rsidRDefault="00392FD6">
      <w:pPr>
        <w:pStyle w:val="ConsPlusNormal"/>
        <w:jc w:val="both"/>
      </w:pPr>
    </w:p>
    <w:p w14:paraId="1A635DFC" w14:textId="77777777" w:rsidR="00000000" w:rsidRDefault="00392FD6">
      <w:pPr>
        <w:pStyle w:val="ConsPlusTitle"/>
        <w:jc w:val="center"/>
      </w:pPr>
      <w:bookmarkStart w:id="37" w:name="Par1640"/>
      <w:bookmarkEnd w:id="37"/>
      <w:r>
        <w:t>Сварные трубы</w:t>
      </w:r>
    </w:p>
    <w:p w14:paraId="71193BD3" w14:textId="77777777" w:rsidR="00000000" w:rsidRDefault="00392FD6">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249"/>
        <w:gridCol w:w="604"/>
        <w:gridCol w:w="971"/>
        <w:gridCol w:w="510"/>
        <w:gridCol w:w="454"/>
        <w:gridCol w:w="454"/>
        <w:gridCol w:w="510"/>
        <w:gridCol w:w="510"/>
        <w:gridCol w:w="567"/>
        <w:gridCol w:w="850"/>
        <w:gridCol w:w="684"/>
        <w:gridCol w:w="694"/>
        <w:gridCol w:w="729"/>
        <w:gridCol w:w="1134"/>
        <w:gridCol w:w="1191"/>
        <w:gridCol w:w="1396"/>
      </w:tblGrid>
      <w:tr w:rsidR="00000000" w14:paraId="6A711F1F" w14:textId="77777777">
        <w:tc>
          <w:tcPr>
            <w:tcW w:w="1249" w:type="dxa"/>
            <w:vMerge w:val="restart"/>
            <w:tcBorders>
              <w:top w:val="single" w:sz="4" w:space="0" w:color="auto"/>
              <w:left w:val="single" w:sz="4" w:space="0" w:color="auto"/>
              <w:bottom w:val="single" w:sz="4" w:space="0" w:color="auto"/>
              <w:right w:val="single" w:sz="4" w:space="0" w:color="auto"/>
            </w:tcBorders>
          </w:tcPr>
          <w:p w14:paraId="7018FF17" w14:textId="77777777" w:rsidR="00000000" w:rsidRDefault="00392FD6">
            <w:pPr>
              <w:pStyle w:val="ConsPlusNormal"/>
              <w:jc w:val="center"/>
            </w:pPr>
            <w:r>
              <w:t>Марка стали</w:t>
            </w:r>
          </w:p>
        </w:tc>
        <w:tc>
          <w:tcPr>
            <w:tcW w:w="1575" w:type="dxa"/>
            <w:gridSpan w:val="2"/>
            <w:vMerge w:val="restart"/>
            <w:tcBorders>
              <w:top w:val="single" w:sz="4" w:space="0" w:color="auto"/>
              <w:left w:val="single" w:sz="4" w:space="0" w:color="auto"/>
              <w:bottom w:val="single" w:sz="4" w:space="0" w:color="auto"/>
              <w:right w:val="single" w:sz="4" w:space="0" w:color="auto"/>
            </w:tcBorders>
          </w:tcPr>
          <w:p w14:paraId="09FF15DC" w14:textId="77777777" w:rsidR="00000000" w:rsidRDefault="00392FD6">
            <w:pPr>
              <w:pStyle w:val="ConsPlusNormal"/>
              <w:jc w:val="center"/>
            </w:pPr>
            <w:r>
              <w:t>Предельные параметры применения</w:t>
            </w:r>
          </w:p>
        </w:tc>
        <w:tc>
          <w:tcPr>
            <w:tcW w:w="8287" w:type="dxa"/>
            <w:gridSpan w:val="12"/>
            <w:tcBorders>
              <w:top w:val="single" w:sz="4" w:space="0" w:color="auto"/>
              <w:left w:val="single" w:sz="4" w:space="0" w:color="auto"/>
              <w:bottom w:val="single" w:sz="4" w:space="0" w:color="auto"/>
              <w:right w:val="single" w:sz="4" w:space="0" w:color="auto"/>
            </w:tcBorders>
          </w:tcPr>
          <w:p w14:paraId="19F6602E" w14:textId="77777777" w:rsidR="00000000" w:rsidRDefault="00392FD6">
            <w:pPr>
              <w:pStyle w:val="ConsPlusNormal"/>
              <w:jc w:val="center"/>
            </w:pPr>
            <w:r>
              <w:t>Контролируемые (сдаточные) характеристики</w:t>
            </w:r>
          </w:p>
        </w:tc>
        <w:tc>
          <w:tcPr>
            <w:tcW w:w="1396" w:type="dxa"/>
            <w:vMerge w:val="restart"/>
            <w:tcBorders>
              <w:top w:val="single" w:sz="4" w:space="0" w:color="auto"/>
              <w:left w:val="single" w:sz="4" w:space="0" w:color="auto"/>
              <w:bottom w:val="single" w:sz="4" w:space="0" w:color="auto"/>
              <w:right w:val="single" w:sz="4" w:space="0" w:color="auto"/>
            </w:tcBorders>
          </w:tcPr>
          <w:p w14:paraId="1BD49496" w14:textId="77777777" w:rsidR="00000000" w:rsidRDefault="00392FD6">
            <w:pPr>
              <w:pStyle w:val="ConsPlusNormal"/>
              <w:jc w:val="center"/>
            </w:pPr>
            <w:r>
              <w:t>Гарантируемая характеристика</w:t>
            </w:r>
          </w:p>
          <w:p w14:paraId="45550A18" w14:textId="79C6D804" w:rsidR="00000000" w:rsidRDefault="00A8211F">
            <w:pPr>
              <w:pStyle w:val="ConsPlusNormal"/>
              <w:jc w:val="center"/>
            </w:pPr>
            <w:r>
              <w:rPr>
                <w:noProof/>
                <w:position w:val="-9"/>
              </w:rPr>
              <w:drawing>
                <wp:inline distT="0" distB="0" distL="0" distR="0" wp14:anchorId="5177E582" wp14:editId="456CCB7A">
                  <wp:extent cx="289560" cy="24384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9560" cy="243840"/>
                          </a:xfrm>
                          <a:prstGeom prst="rect">
                            <a:avLst/>
                          </a:prstGeom>
                          <a:noFill/>
                          <a:ln>
                            <a:noFill/>
                          </a:ln>
                        </pic:spPr>
                      </pic:pic>
                    </a:graphicData>
                  </a:graphic>
                </wp:inline>
              </w:drawing>
            </w:r>
          </w:p>
        </w:tc>
      </w:tr>
      <w:tr w:rsidR="00000000" w14:paraId="334B35BD" w14:textId="77777777">
        <w:trPr>
          <w:trHeight w:val="230"/>
        </w:trPr>
        <w:tc>
          <w:tcPr>
            <w:tcW w:w="1249" w:type="dxa"/>
            <w:vMerge/>
            <w:tcBorders>
              <w:top w:val="single" w:sz="4" w:space="0" w:color="auto"/>
              <w:left w:val="single" w:sz="4" w:space="0" w:color="auto"/>
              <w:bottom w:val="single" w:sz="4" w:space="0" w:color="auto"/>
              <w:right w:val="single" w:sz="4" w:space="0" w:color="auto"/>
            </w:tcBorders>
          </w:tcPr>
          <w:p w14:paraId="10C3D164" w14:textId="77777777" w:rsidR="00000000" w:rsidRDefault="00392FD6">
            <w:pPr>
              <w:pStyle w:val="ConsPlusNormal"/>
              <w:jc w:val="center"/>
            </w:pPr>
          </w:p>
        </w:tc>
        <w:tc>
          <w:tcPr>
            <w:tcW w:w="1575" w:type="dxa"/>
            <w:gridSpan w:val="2"/>
            <w:vMerge/>
            <w:tcBorders>
              <w:top w:val="single" w:sz="4" w:space="0" w:color="auto"/>
              <w:left w:val="single" w:sz="4" w:space="0" w:color="auto"/>
              <w:bottom w:val="single" w:sz="4" w:space="0" w:color="auto"/>
              <w:right w:val="single" w:sz="4" w:space="0" w:color="auto"/>
            </w:tcBorders>
          </w:tcPr>
          <w:p w14:paraId="434496BC" w14:textId="77777777" w:rsidR="00000000" w:rsidRDefault="00392FD6">
            <w:pPr>
              <w:pStyle w:val="ConsPlusNormal"/>
              <w:jc w:val="center"/>
            </w:pPr>
          </w:p>
        </w:tc>
        <w:tc>
          <w:tcPr>
            <w:tcW w:w="3855" w:type="dxa"/>
            <w:gridSpan w:val="7"/>
            <w:vMerge w:val="restart"/>
            <w:tcBorders>
              <w:top w:val="single" w:sz="4" w:space="0" w:color="auto"/>
              <w:left w:val="single" w:sz="4" w:space="0" w:color="auto"/>
              <w:bottom w:val="single" w:sz="4" w:space="0" w:color="auto"/>
              <w:right w:val="single" w:sz="4" w:space="0" w:color="auto"/>
            </w:tcBorders>
          </w:tcPr>
          <w:p w14:paraId="395786FC" w14:textId="77777777" w:rsidR="00000000" w:rsidRDefault="00392FD6">
            <w:pPr>
              <w:pStyle w:val="ConsPlusNormal"/>
              <w:jc w:val="center"/>
            </w:pPr>
            <w:r>
              <w:t>Механические свойства</w:t>
            </w:r>
          </w:p>
        </w:tc>
        <w:tc>
          <w:tcPr>
            <w:tcW w:w="1378" w:type="dxa"/>
            <w:gridSpan w:val="2"/>
            <w:vMerge w:val="restart"/>
            <w:tcBorders>
              <w:top w:val="single" w:sz="4" w:space="0" w:color="auto"/>
              <w:left w:val="single" w:sz="4" w:space="0" w:color="auto"/>
              <w:bottom w:val="single" w:sz="4" w:space="0" w:color="auto"/>
              <w:right w:val="single" w:sz="4" w:space="0" w:color="auto"/>
            </w:tcBorders>
          </w:tcPr>
          <w:p w14:paraId="6DE23F78" w14:textId="77777777" w:rsidR="00000000" w:rsidRDefault="00392FD6">
            <w:pPr>
              <w:pStyle w:val="ConsPlusNormal"/>
              <w:jc w:val="center"/>
            </w:pPr>
            <w:r>
              <w:t>Дефектоскопия</w:t>
            </w:r>
          </w:p>
        </w:tc>
        <w:tc>
          <w:tcPr>
            <w:tcW w:w="729" w:type="dxa"/>
            <w:vMerge w:val="restart"/>
            <w:tcBorders>
              <w:top w:val="single" w:sz="4" w:space="0" w:color="auto"/>
              <w:left w:val="single" w:sz="4" w:space="0" w:color="auto"/>
              <w:bottom w:val="single" w:sz="4" w:space="0" w:color="auto"/>
              <w:right w:val="single" w:sz="4" w:space="0" w:color="auto"/>
            </w:tcBorders>
          </w:tcPr>
          <w:p w14:paraId="1BA9DB34" w14:textId="77777777" w:rsidR="00000000" w:rsidRDefault="00392FD6">
            <w:pPr>
              <w:pStyle w:val="ConsPlusNormal"/>
              <w:jc w:val="center"/>
            </w:pPr>
            <w:r>
              <w:t>Гидравлические испытания</w:t>
            </w:r>
          </w:p>
        </w:tc>
        <w:tc>
          <w:tcPr>
            <w:tcW w:w="1134" w:type="dxa"/>
            <w:vMerge w:val="restart"/>
            <w:tcBorders>
              <w:top w:val="single" w:sz="4" w:space="0" w:color="auto"/>
              <w:left w:val="single" w:sz="4" w:space="0" w:color="auto"/>
              <w:bottom w:val="single" w:sz="4" w:space="0" w:color="auto"/>
              <w:right w:val="single" w:sz="4" w:space="0" w:color="auto"/>
            </w:tcBorders>
          </w:tcPr>
          <w:p w14:paraId="5E4B1010" w14:textId="77777777" w:rsidR="00000000" w:rsidRDefault="00392FD6">
            <w:pPr>
              <w:pStyle w:val="ConsPlusNormal"/>
              <w:jc w:val="center"/>
            </w:pPr>
            <w:r>
              <w:t>Технологические испытания</w:t>
            </w:r>
          </w:p>
        </w:tc>
        <w:tc>
          <w:tcPr>
            <w:tcW w:w="1191" w:type="dxa"/>
            <w:vMerge w:val="restart"/>
            <w:tcBorders>
              <w:top w:val="single" w:sz="4" w:space="0" w:color="auto"/>
              <w:left w:val="single" w:sz="4" w:space="0" w:color="auto"/>
              <w:bottom w:val="single" w:sz="4" w:space="0" w:color="auto"/>
              <w:right w:val="single" w:sz="4" w:space="0" w:color="auto"/>
            </w:tcBorders>
          </w:tcPr>
          <w:p w14:paraId="00B41C2B" w14:textId="77777777" w:rsidR="00000000" w:rsidRDefault="00392FD6">
            <w:pPr>
              <w:pStyle w:val="ConsPlusNormal"/>
              <w:jc w:val="center"/>
            </w:pPr>
            <w:r>
              <w:t>Микроструктура сварного соединения</w:t>
            </w:r>
          </w:p>
        </w:tc>
        <w:tc>
          <w:tcPr>
            <w:tcW w:w="1396" w:type="dxa"/>
            <w:vMerge/>
            <w:tcBorders>
              <w:top w:val="single" w:sz="4" w:space="0" w:color="auto"/>
              <w:left w:val="single" w:sz="4" w:space="0" w:color="auto"/>
              <w:bottom w:val="single" w:sz="4" w:space="0" w:color="auto"/>
              <w:right w:val="single" w:sz="4" w:space="0" w:color="auto"/>
            </w:tcBorders>
          </w:tcPr>
          <w:p w14:paraId="18A955BF" w14:textId="77777777" w:rsidR="00000000" w:rsidRDefault="00392FD6">
            <w:pPr>
              <w:pStyle w:val="ConsPlusNormal"/>
              <w:jc w:val="center"/>
            </w:pPr>
          </w:p>
        </w:tc>
      </w:tr>
      <w:tr w:rsidR="00000000" w14:paraId="4127C585" w14:textId="77777777">
        <w:trPr>
          <w:trHeight w:val="230"/>
        </w:trPr>
        <w:tc>
          <w:tcPr>
            <w:tcW w:w="1249" w:type="dxa"/>
            <w:vMerge/>
            <w:tcBorders>
              <w:top w:val="single" w:sz="4" w:space="0" w:color="auto"/>
              <w:left w:val="single" w:sz="4" w:space="0" w:color="auto"/>
              <w:bottom w:val="single" w:sz="4" w:space="0" w:color="auto"/>
              <w:right w:val="single" w:sz="4" w:space="0" w:color="auto"/>
            </w:tcBorders>
          </w:tcPr>
          <w:p w14:paraId="67595F39" w14:textId="77777777" w:rsidR="00000000" w:rsidRDefault="00392FD6">
            <w:pPr>
              <w:pStyle w:val="ConsPlusNormal"/>
              <w:jc w:val="center"/>
            </w:pPr>
          </w:p>
        </w:tc>
        <w:tc>
          <w:tcPr>
            <w:tcW w:w="604" w:type="dxa"/>
            <w:vMerge w:val="restart"/>
            <w:tcBorders>
              <w:top w:val="single" w:sz="4" w:space="0" w:color="auto"/>
              <w:left w:val="single" w:sz="4" w:space="0" w:color="auto"/>
              <w:bottom w:val="single" w:sz="4" w:space="0" w:color="auto"/>
              <w:right w:val="single" w:sz="4" w:space="0" w:color="auto"/>
            </w:tcBorders>
          </w:tcPr>
          <w:p w14:paraId="6AA701CE" w14:textId="77777777" w:rsidR="00000000" w:rsidRDefault="00392FD6">
            <w:pPr>
              <w:pStyle w:val="ConsPlusNormal"/>
              <w:jc w:val="center"/>
            </w:pPr>
            <w:r>
              <w:t>t, °C</w:t>
            </w:r>
          </w:p>
        </w:tc>
        <w:tc>
          <w:tcPr>
            <w:tcW w:w="971" w:type="dxa"/>
            <w:vMerge w:val="restart"/>
            <w:tcBorders>
              <w:top w:val="single" w:sz="4" w:space="0" w:color="auto"/>
              <w:left w:val="single" w:sz="4" w:space="0" w:color="auto"/>
              <w:bottom w:val="single" w:sz="4" w:space="0" w:color="auto"/>
              <w:right w:val="single" w:sz="4" w:space="0" w:color="auto"/>
            </w:tcBorders>
          </w:tcPr>
          <w:p w14:paraId="23FD3A2B" w14:textId="77777777" w:rsidR="00000000" w:rsidRDefault="00392FD6">
            <w:pPr>
              <w:pStyle w:val="ConsPlusNormal"/>
              <w:jc w:val="center"/>
            </w:pPr>
            <w:r>
              <w:t>P, МПа</w:t>
            </w:r>
          </w:p>
        </w:tc>
        <w:tc>
          <w:tcPr>
            <w:tcW w:w="3855" w:type="dxa"/>
            <w:gridSpan w:val="7"/>
            <w:vMerge/>
            <w:tcBorders>
              <w:top w:val="single" w:sz="4" w:space="0" w:color="auto"/>
              <w:left w:val="single" w:sz="4" w:space="0" w:color="auto"/>
              <w:bottom w:val="single" w:sz="4" w:space="0" w:color="auto"/>
              <w:right w:val="single" w:sz="4" w:space="0" w:color="auto"/>
            </w:tcBorders>
          </w:tcPr>
          <w:p w14:paraId="44AD408A" w14:textId="77777777" w:rsidR="00000000" w:rsidRDefault="00392FD6">
            <w:pPr>
              <w:pStyle w:val="ConsPlusNormal"/>
              <w:jc w:val="center"/>
            </w:pPr>
          </w:p>
        </w:tc>
        <w:tc>
          <w:tcPr>
            <w:tcW w:w="1378" w:type="dxa"/>
            <w:gridSpan w:val="2"/>
            <w:vMerge/>
            <w:tcBorders>
              <w:top w:val="single" w:sz="4" w:space="0" w:color="auto"/>
              <w:left w:val="single" w:sz="4" w:space="0" w:color="auto"/>
              <w:bottom w:val="single" w:sz="4" w:space="0" w:color="auto"/>
              <w:right w:val="single" w:sz="4" w:space="0" w:color="auto"/>
            </w:tcBorders>
          </w:tcPr>
          <w:p w14:paraId="4591BB75" w14:textId="77777777" w:rsidR="00000000" w:rsidRDefault="00392FD6">
            <w:pPr>
              <w:pStyle w:val="ConsPlusNormal"/>
              <w:jc w:val="center"/>
            </w:pPr>
          </w:p>
        </w:tc>
        <w:tc>
          <w:tcPr>
            <w:tcW w:w="729" w:type="dxa"/>
            <w:vMerge/>
            <w:tcBorders>
              <w:top w:val="single" w:sz="4" w:space="0" w:color="auto"/>
              <w:left w:val="single" w:sz="4" w:space="0" w:color="auto"/>
              <w:bottom w:val="single" w:sz="4" w:space="0" w:color="auto"/>
              <w:right w:val="single" w:sz="4" w:space="0" w:color="auto"/>
            </w:tcBorders>
          </w:tcPr>
          <w:p w14:paraId="02D162BB" w14:textId="77777777" w:rsidR="00000000" w:rsidRDefault="00392FD6">
            <w:pPr>
              <w:pStyle w:val="ConsPlusNormal"/>
              <w:jc w:val="center"/>
            </w:pPr>
          </w:p>
        </w:tc>
        <w:tc>
          <w:tcPr>
            <w:tcW w:w="1134" w:type="dxa"/>
            <w:vMerge/>
            <w:tcBorders>
              <w:top w:val="single" w:sz="4" w:space="0" w:color="auto"/>
              <w:left w:val="single" w:sz="4" w:space="0" w:color="auto"/>
              <w:bottom w:val="single" w:sz="4" w:space="0" w:color="auto"/>
              <w:right w:val="single" w:sz="4" w:space="0" w:color="auto"/>
            </w:tcBorders>
          </w:tcPr>
          <w:p w14:paraId="35C550A3" w14:textId="77777777" w:rsidR="00000000" w:rsidRDefault="00392FD6">
            <w:pPr>
              <w:pStyle w:val="ConsPlusNormal"/>
              <w:jc w:val="center"/>
            </w:pPr>
          </w:p>
        </w:tc>
        <w:tc>
          <w:tcPr>
            <w:tcW w:w="1191" w:type="dxa"/>
            <w:vMerge/>
            <w:tcBorders>
              <w:top w:val="single" w:sz="4" w:space="0" w:color="auto"/>
              <w:left w:val="single" w:sz="4" w:space="0" w:color="auto"/>
              <w:bottom w:val="single" w:sz="4" w:space="0" w:color="auto"/>
              <w:right w:val="single" w:sz="4" w:space="0" w:color="auto"/>
            </w:tcBorders>
          </w:tcPr>
          <w:p w14:paraId="6DB3599A" w14:textId="77777777" w:rsidR="00000000" w:rsidRDefault="00392FD6">
            <w:pPr>
              <w:pStyle w:val="ConsPlusNormal"/>
              <w:jc w:val="center"/>
            </w:pPr>
          </w:p>
        </w:tc>
        <w:tc>
          <w:tcPr>
            <w:tcW w:w="1396" w:type="dxa"/>
            <w:vMerge/>
            <w:tcBorders>
              <w:top w:val="single" w:sz="4" w:space="0" w:color="auto"/>
              <w:left w:val="single" w:sz="4" w:space="0" w:color="auto"/>
              <w:bottom w:val="single" w:sz="4" w:space="0" w:color="auto"/>
              <w:right w:val="single" w:sz="4" w:space="0" w:color="auto"/>
            </w:tcBorders>
          </w:tcPr>
          <w:p w14:paraId="1481585E" w14:textId="77777777" w:rsidR="00000000" w:rsidRDefault="00392FD6">
            <w:pPr>
              <w:pStyle w:val="ConsPlusNormal"/>
              <w:jc w:val="center"/>
            </w:pPr>
          </w:p>
        </w:tc>
      </w:tr>
      <w:tr w:rsidR="00000000" w14:paraId="7D473F2D" w14:textId="77777777">
        <w:tc>
          <w:tcPr>
            <w:tcW w:w="1249" w:type="dxa"/>
            <w:vMerge/>
            <w:tcBorders>
              <w:top w:val="single" w:sz="4" w:space="0" w:color="auto"/>
              <w:left w:val="single" w:sz="4" w:space="0" w:color="auto"/>
              <w:bottom w:val="single" w:sz="4" w:space="0" w:color="auto"/>
              <w:right w:val="single" w:sz="4" w:space="0" w:color="auto"/>
            </w:tcBorders>
          </w:tcPr>
          <w:p w14:paraId="2DD16213" w14:textId="77777777" w:rsidR="00000000" w:rsidRDefault="00392FD6">
            <w:pPr>
              <w:pStyle w:val="ConsPlusNormal"/>
              <w:jc w:val="center"/>
            </w:pPr>
          </w:p>
        </w:tc>
        <w:tc>
          <w:tcPr>
            <w:tcW w:w="604" w:type="dxa"/>
            <w:vMerge/>
            <w:tcBorders>
              <w:top w:val="single" w:sz="4" w:space="0" w:color="auto"/>
              <w:left w:val="single" w:sz="4" w:space="0" w:color="auto"/>
              <w:bottom w:val="single" w:sz="4" w:space="0" w:color="auto"/>
              <w:right w:val="single" w:sz="4" w:space="0" w:color="auto"/>
            </w:tcBorders>
          </w:tcPr>
          <w:p w14:paraId="54AC35D0" w14:textId="77777777" w:rsidR="00000000" w:rsidRDefault="00392FD6">
            <w:pPr>
              <w:pStyle w:val="ConsPlusNormal"/>
              <w:jc w:val="center"/>
            </w:pPr>
          </w:p>
        </w:tc>
        <w:tc>
          <w:tcPr>
            <w:tcW w:w="971" w:type="dxa"/>
            <w:vMerge/>
            <w:tcBorders>
              <w:top w:val="single" w:sz="4" w:space="0" w:color="auto"/>
              <w:left w:val="single" w:sz="4" w:space="0" w:color="auto"/>
              <w:bottom w:val="single" w:sz="4" w:space="0" w:color="auto"/>
              <w:right w:val="single" w:sz="4" w:space="0" w:color="auto"/>
            </w:tcBorders>
          </w:tcPr>
          <w:p w14:paraId="6D994E44" w14:textId="77777777" w:rsidR="00000000" w:rsidRDefault="00392FD6">
            <w:pPr>
              <w:pStyle w:val="ConsPlusNormal"/>
              <w:jc w:val="center"/>
            </w:pPr>
          </w:p>
        </w:tc>
        <w:tc>
          <w:tcPr>
            <w:tcW w:w="1928" w:type="dxa"/>
            <w:gridSpan w:val="4"/>
            <w:tcBorders>
              <w:top w:val="single" w:sz="4" w:space="0" w:color="auto"/>
              <w:left w:val="single" w:sz="4" w:space="0" w:color="auto"/>
              <w:bottom w:val="single" w:sz="4" w:space="0" w:color="auto"/>
              <w:right w:val="single" w:sz="4" w:space="0" w:color="auto"/>
            </w:tcBorders>
          </w:tcPr>
          <w:p w14:paraId="2D5C8183" w14:textId="77777777" w:rsidR="00000000" w:rsidRDefault="00392FD6">
            <w:pPr>
              <w:pStyle w:val="ConsPlusNormal"/>
              <w:jc w:val="center"/>
            </w:pPr>
            <w:r>
              <w:t>Основной металл</w:t>
            </w:r>
          </w:p>
        </w:tc>
        <w:tc>
          <w:tcPr>
            <w:tcW w:w="1927" w:type="dxa"/>
            <w:gridSpan w:val="3"/>
            <w:vMerge w:val="restart"/>
            <w:tcBorders>
              <w:top w:val="single" w:sz="4" w:space="0" w:color="auto"/>
              <w:left w:val="single" w:sz="4" w:space="0" w:color="auto"/>
              <w:bottom w:val="single" w:sz="4" w:space="0" w:color="auto"/>
              <w:right w:val="single" w:sz="4" w:space="0" w:color="auto"/>
            </w:tcBorders>
          </w:tcPr>
          <w:p w14:paraId="50E14D57" w14:textId="77777777" w:rsidR="00000000" w:rsidRDefault="00392FD6">
            <w:pPr>
              <w:pStyle w:val="ConsPlusNormal"/>
              <w:jc w:val="center"/>
            </w:pPr>
            <w:r>
              <w:t>Сварное соединение</w:t>
            </w:r>
          </w:p>
        </w:tc>
        <w:tc>
          <w:tcPr>
            <w:tcW w:w="684" w:type="dxa"/>
            <w:vMerge w:val="restart"/>
            <w:tcBorders>
              <w:top w:val="single" w:sz="4" w:space="0" w:color="auto"/>
              <w:left w:val="single" w:sz="4" w:space="0" w:color="auto"/>
              <w:bottom w:val="single" w:sz="4" w:space="0" w:color="auto"/>
              <w:right w:val="single" w:sz="4" w:space="0" w:color="auto"/>
            </w:tcBorders>
          </w:tcPr>
          <w:p w14:paraId="6E60D8C5" w14:textId="77777777" w:rsidR="00000000" w:rsidRDefault="00392FD6">
            <w:pPr>
              <w:pStyle w:val="ConsPlusNormal"/>
              <w:jc w:val="center"/>
            </w:pPr>
            <w:r>
              <w:t>основного металла</w:t>
            </w:r>
          </w:p>
        </w:tc>
        <w:tc>
          <w:tcPr>
            <w:tcW w:w="694" w:type="dxa"/>
            <w:vMerge w:val="restart"/>
            <w:tcBorders>
              <w:top w:val="single" w:sz="4" w:space="0" w:color="auto"/>
              <w:left w:val="single" w:sz="4" w:space="0" w:color="auto"/>
              <w:bottom w:val="single" w:sz="4" w:space="0" w:color="auto"/>
              <w:right w:val="single" w:sz="4" w:space="0" w:color="auto"/>
            </w:tcBorders>
          </w:tcPr>
          <w:p w14:paraId="1468F96D" w14:textId="77777777" w:rsidR="00000000" w:rsidRDefault="00392FD6">
            <w:pPr>
              <w:pStyle w:val="ConsPlusNormal"/>
              <w:jc w:val="center"/>
            </w:pPr>
            <w:r>
              <w:t>сварного соединения</w:t>
            </w:r>
          </w:p>
        </w:tc>
        <w:tc>
          <w:tcPr>
            <w:tcW w:w="729" w:type="dxa"/>
            <w:vMerge/>
            <w:tcBorders>
              <w:top w:val="single" w:sz="4" w:space="0" w:color="auto"/>
              <w:left w:val="single" w:sz="4" w:space="0" w:color="auto"/>
              <w:bottom w:val="single" w:sz="4" w:space="0" w:color="auto"/>
              <w:right w:val="single" w:sz="4" w:space="0" w:color="auto"/>
            </w:tcBorders>
          </w:tcPr>
          <w:p w14:paraId="1A3587D1" w14:textId="77777777" w:rsidR="00000000" w:rsidRDefault="00392FD6">
            <w:pPr>
              <w:pStyle w:val="ConsPlusNormal"/>
              <w:jc w:val="center"/>
            </w:pPr>
          </w:p>
        </w:tc>
        <w:tc>
          <w:tcPr>
            <w:tcW w:w="1134" w:type="dxa"/>
            <w:vMerge/>
            <w:tcBorders>
              <w:top w:val="single" w:sz="4" w:space="0" w:color="auto"/>
              <w:left w:val="single" w:sz="4" w:space="0" w:color="auto"/>
              <w:bottom w:val="single" w:sz="4" w:space="0" w:color="auto"/>
              <w:right w:val="single" w:sz="4" w:space="0" w:color="auto"/>
            </w:tcBorders>
          </w:tcPr>
          <w:p w14:paraId="12A81FC4" w14:textId="77777777" w:rsidR="00000000" w:rsidRDefault="00392FD6">
            <w:pPr>
              <w:pStyle w:val="ConsPlusNormal"/>
              <w:jc w:val="center"/>
            </w:pPr>
          </w:p>
        </w:tc>
        <w:tc>
          <w:tcPr>
            <w:tcW w:w="1191" w:type="dxa"/>
            <w:vMerge/>
            <w:tcBorders>
              <w:top w:val="single" w:sz="4" w:space="0" w:color="auto"/>
              <w:left w:val="single" w:sz="4" w:space="0" w:color="auto"/>
              <w:bottom w:val="single" w:sz="4" w:space="0" w:color="auto"/>
              <w:right w:val="single" w:sz="4" w:space="0" w:color="auto"/>
            </w:tcBorders>
          </w:tcPr>
          <w:p w14:paraId="56D75694" w14:textId="77777777" w:rsidR="00000000" w:rsidRDefault="00392FD6">
            <w:pPr>
              <w:pStyle w:val="ConsPlusNormal"/>
              <w:jc w:val="center"/>
            </w:pPr>
          </w:p>
        </w:tc>
        <w:tc>
          <w:tcPr>
            <w:tcW w:w="1396" w:type="dxa"/>
            <w:vMerge/>
            <w:tcBorders>
              <w:top w:val="single" w:sz="4" w:space="0" w:color="auto"/>
              <w:left w:val="single" w:sz="4" w:space="0" w:color="auto"/>
              <w:bottom w:val="single" w:sz="4" w:space="0" w:color="auto"/>
              <w:right w:val="single" w:sz="4" w:space="0" w:color="auto"/>
            </w:tcBorders>
          </w:tcPr>
          <w:p w14:paraId="1E214455" w14:textId="77777777" w:rsidR="00000000" w:rsidRDefault="00392FD6">
            <w:pPr>
              <w:pStyle w:val="ConsPlusNormal"/>
              <w:jc w:val="center"/>
            </w:pPr>
          </w:p>
        </w:tc>
      </w:tr>
      <w:tr w:rsidR="00000000" w14:paraId="1106D776" w14:textId="77777777">
        <w:trPr>
          <w:trHeight w:val="230"/>
        </w:trPr>
        <w:tc>
          <w:tcPr>
            <w:tcW w:w="1249" w:type="dxa"/>
            <w:vMerge/>
            <w:tcBorders>
              <w:top w:val="single" w:sz="4" w:space="0" w:color="auto"/>
              <w:left w:val="single" w:sz="4" w:space="0" w:color="auto"/>
              <w:bottom w:val="single" w:sz="4" w:space="0" w:color="auto"/>
              <w:right w:val="single" w:sz="4" w:space="0" w:color="auto"/>
            </w:tcBorders>
          </w:tcPr>
          <w:p w14:paraId="314F9A6F" w14:textId="77777777" w:rsidR="00000000" w:rsidRDefault="00392FD6">
            <w:pPr>
              <w:pStyle w:val="ConsPlusNormal"/>
              <w:jc w:val="center"/>
            </w:pPr>
          </w:p>
        </w:tc>
        <w:tc>
          <w:tcPr>
            <w:tcW w:w="604" w:type="dxa"/>
            <w:vMerge/>
            <w:tcBorders>
              <w:top w:val="single" w:sz="4" w:space="0" w:color="auto"/>
              <w:left w:val="single" w:sz="4" w:space="0" w:color="auto"/>
              <w:bottom w:val="single" w:sz="4" w:space="0" w:color="auto"/>
              <w:right w:val="single" w:sz="4" w:space="0" w:color="auto"/>
            </w:tcBorders>
          </w:tcPr>
          <w:p w14:paraId="55E45C2E" w14:textId="77777777" w:rsidR="00000000" w:rsidRDefault="00392FD6">
            <w:pPr>
              <w:pStyle w:val="ConsPlusNormal"/>
              <w:jc w:val="center"/>
            </w:pPr>
          </w:p>
        </w:tc>
        <w:tc>
          <w:tcPr>
            <w:tcW w:w="971" w:type="dxa"/>
            <w:vMerge/>
            <w:tcBorders>
              <w:top w:val="single" w:sz="4" w:space="0" w:color="auto"/>
              <w:left w:val="single" w:sz="4" w:space="0" w:color="auto"/>
              <w:bottom w:val="single" w:sz="4" w:space="0" w:color="auto"/>
              <w:right w:val="single" w:sz="4" w:space="0" w:color="auto"/>
            </w:tcBorders>
          </w:tcPr>
          <w:p w14:paraId="34B131F8" w14:textId="77777777" w:rsidR="00000000" w:rsidRDefault="00392FD6">
            <w:pPr>
              <w:pStyle w:val="ConsPlusNormal"/>
              <w:jc w:val="center"/>
            </w:pPr>
          </w:p>
        </w:tc>
        <w:tc>
          <w:tcPr>
            <w:tcW w:w="510" w:type="dxa"/>
            <w:vMerge w:val="restart"/>
            <w:tcBorders>
              <w:top w:val="single" w:sz="4" w:space="0" w:color="auto"/>
              <w:left w:val="single" w:sz="4" w:space="0" w:color="auto"/>
              <w:bottom w:val="single" w:sz="4" w:space="0" w:color="auto"/>
              <w:right w:val="single" w:sz="4" w:space="0" w:color="auto"/>
            </w:tcBorders>
          </w:tcPr>
          <w:p w14:paraId="0CD6C818" w14:textId="1958A6A9" w:rsidR="00000000" w:rsidRDefault="00A8211F">
            <w:pPr>
              <w:pStyle w:val="ConsPlusNormal"/>
              <w:jc w:val="center"/>
            </w:pPr>
            <w:r>
              <w:rPr>
                <w:noProof/>
                <w:position w:val="-8"/>
              </w:rPr>
              <w:drawing>
                <wp:inline distT="0" distB="0" distL="0" distR="0" wp14:anchorId="7FAC7D4C" wp14:editId="6DA2CB28">
                  <wp:extent cx="175260" cy="2286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5260" cy="228600"/>
                          </a:xfrm>
                          <a:prstGeom prst="rect">
                            <a:avLst/>
                          </a:prstGeom>
                          <a:noFill/>
                          <a:ln>
                            <a:noFill/>
                          </a:ln>
                        </pic:spPr>
                      </pic:pic>
                    </a:graphicData>
                  </a:graphic>
                </wp:inline>
              </w:drawing>
            </w:r>
          </w:p>
        </w:tc>
        <w:tc>
          <w:tcPr>
            <w:tcW w:w="454" w:type="dxa"/>
            <w:vMerge w:val="restart"/>
            <w:tcBorders>
              <w:top w:val="single" w:sz="4" w:space="0" w:color="auto"/>
              <w:left w:val="single" w:sz="4" w:space="0" w:color="auto"/>
              <w:bottom w:val="single" w:sz="4" w:space="0" w:color="auto"/>
              <w:right w:val="single" w:sz="4" w:space="0" w:color="auto"/>
            </w:tcBorders>
          </w:tcPr>
          <w:p w14:paraId="26C701C2" w14:textId="52A74F1E" w:rsidR="00000000" w:rsidRDefault="00A8211F">
            <w:pPr>
              <w:pStyle w:val="ConsPlusNormal"/>
              <w:jc w:val="center"/>
            </w:pPr>
            <w:r>
              <w:rPr>
                <w:noProof/>
                <w:position w:val="-6"/>
              </w:rPr>
              <w:drawing>
                <wp:inline distT="0" distB="0" distL="0" distR="0" wp14:anchorId="174FBAFB" wp14:editId="43C0B332">
                  <wp:extent cx="213360" cy="21336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454" w:type="dxa"/>
            <w:vMerge w:val="restart"/>
            <w:tcBorders>
              <w:top w:val="single" w:sz="4" w:space="0" w:color="auto"/>
              <w:left w:val="single" w:sz="4" w:space="0" w:color="auto"/>
              <w:bottom w:val="single" w:sz="4" w:space="0" w:color="auto"/>
              <w:right w:val="single" w:sz="4" w:space="0" w:color="auto"/>
            </w:tcBorders>
          </w:tcPr>
          <w:p w14:paraId="3B9B3C6E" w14:textId="4E7ABE87" w:rsidR="00000000" w:rsidRDefault="00A8211F">
            <w:pPr>
              <w:pStyle w:val="ConsPlusNormal"/>
              <w:jc w:val="center"/>
            </w:pPr>
            <w:r>
              <w:rPr>
                <w:noProof/>
                <w:position w:val="-3"/>
              </w:rPr>
              <w:drawing>
                <wp:inline distT="0" distB="0" distL="0" distR="0" wp14:anchorId="68C4F816" wp14:editId="3D3C544C">
                  <wp:extent cx="114300" cy="17526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75260"/>
                          </a:xfrm>
                          <a:prstGeom prst="rect">
                            <a:avLst/>
                          </a:prstGeom>
                          <a:noFill/>
                          <a:ln>
                            <a:noFill/>
                          </a:ln>
                        </pic:spPr>
                      </pic:pic>
                    </a:graphicData>
                  </a:graphic>
                </wp:inline>
              </w:drawing>
            </w:r>
          </w:p>
        </w:tc>
        <w:tc>
          <w:tcPr>
            <w:tcW w:w="510" w:type="dxa"/>
            <w:vMerge w:val="restart"/>
            <w:tcBorders>
              <w:top w:val="single" w:sz="4" w:space="0" w:color="auto"/>
              <w:left w:val="single" w:sz="4" w:space="0" w:color="auto"/>
              <w:bottom w:val="single" w:sz="4" w:space="0" w:color="auto"/>
              <w:right w:val="single" w:sz="4" w:space="0" w:color="auto"/>
            </w:tcBorders>
          </w:tcPr>
          <w:p w14:paraId="4D6A1057" w14:textId="77777777" w:rsidR="00000000" w:rsidRDefault="00392FD6">
            <w:pPr>
              <w:pStyle w:val="ConsPlusNormal"/>
              <w:jc w:val="center"/>
            </w:pPr>
            <w:r>
              <w:t>КС</w:t>
            </w:r>
          </w:p>
        </w:tc>
        <w:tc>
          <w:tcPr>
            <w:tcW w:w="1927" w:type="dxa"/>
            <w:gridSpan w:val="3"/>
            <w:vMerge/>
            <w:tcBorders>
              <w:top w:val="single" w:sz="4" w:space="0" w:color="auto"/>
              <w:left w:val="single" w:sz="4" w:space="0" w:color="auto"/>
              <w:bottom w:val="single" w:sz="4" w:space="0" w:color="auto"/>
              <w:right w:val="single" w:sz="4" w:space="0" w:color="auto"/>
            </w:tcBorders>
          </w:tcPr>
          <w:p w14:paraId="7901C546" w14:textId="77777777" w:rsidR="00000000" w:rsidRDefault="00392FD6">
            <w:pPr>
              <w:pStyle w:val="ConsPlusNormal"/>
              <w:jc w:val="center"/>
            </w:pPr>
          </w:p>
        </w:tc>
        <w:tc>
          <w:tcPr>
            <w:tcW w:w="684" w:type="dxa"/>
            <w:vMerge/>
            <w:tcBorders>
              <w:top w:val="single" w:sz="4" w:space="0" w:color="auto"/>
              <w:left w:val="single" w:sz="4" w:space="0" w:color="auto"/>
              <w:bottom w:val="single" w:sz="4" w:space="0" w:color="auto"/>
              <w:right w:val="single" w:sz="4" w:space="0" w:color="auto"/>
            </w:tcBorders>
          </w:tcPr>
          <w:p w14:paraId="53FA0F4E" w14:textId="77777777" w:rsidR="00000000" w:rsidRDefault="00392FD6">
            <w:pPr>
              <w:pStyle w:val="ConsPlusNormal"/>
              <w:jc w:val="center"/>
            </w:pPr>
          </w:p>
        </w:tc>
        <w:tc>
          <w:tcPr>
            <w:tcW w:w="694" w:type="dxa"/>
            <w:vMerge/>
            <w:tcBorders>
              <w:top w:val="single" w:sz="4" w:space="0" w:color="auto"/>
              <w:left w:val="single" w:sz="4" w:space="0" w:color="auto"/>
              <w:bottom w:val="single" w:sz="4" w:space="0" w:color="auto"/>
              <w:right w:val="single" w:sz="4" w:space="0" w:color="auto"/>
            </w:tcBorders>
          </w:tcPr>
          <w:p w14:paraId="3B2A0D5C" w14:textId="77777777" w:rsidR="00000000" w:rsidRDefault="00392FD6">
            <w:pPr>
              <w:pStyle w:val="ConsPlusNormal"/>
              <w:jc w:val="center"/>
            </w:pPr>
          </w:p>
        </w:tc>
        <w:tc>
          <w:tcPr>
            <w:tcW w:w="729" w:type="dxa"/>
            <w:vMerge/>
            <w:tcBorders>
              <w:top w:val="single" w:sz="4" w:space="0" w:color="auto"/>
              <w:left w:val="single" w:sz="4" w:space="0" w:color="auto"/>
              <w:bottom w:val="single" w:sz="4" w:space="0" w:color="auto"/>
              <w:right w:val="single" w:sz="4" w:space="0" w:color="auto"/>
            </w:tcBorders>
          </w:tcPr>
          <w:p w14:paraId="574F5D16" w14:textId="77777777" w:rsidR="00000000" w:rsidRDefault="00392FD6">
            <w:pPr>
              <w:pStyle w:val="ConsPlusNormal"/>
              <w:jc w:val="center"/>
            </w:pPr>
          </w:p>
        </w:tc>
        <w:tc>
          <w:tcPr>
            <w:tcW w:w="1134" w:type="dxa"/>
            <w:vMerge/>
            <w:tcBorders>
              <w:top w:val="single" w:sz="4" w:space="0" w:color="auto"/>
              <w:left w:val="single" w:sz="4" w:space="0" w:color="auto"/>
              <w:bottom w:val="single" w:sz="4" w:space="0" w:color="auto"/>
              <w:right w:val="single" w:sz="4" w:space="0" w:color="auto"/>
            </w:tcBorders>
          </w:tcPr>
          <w:p w14:paraId="1AB2E697" w14:textId="77777777" w:rsidR="00000000" w:rsidRDefault="00392FD6">
            <w:pPr>
              <w:pStyle w:val="ConsPlusNormal"/>
              <w:jc w:val="center"/>
            </w:pPr>
          </w:p>
        </w:tc>
        <w:tc>
          <w:tcPr>
            <w:tcW w:w="1191" w:type="dxa"/>
            <w:vMerge/>
            <w:tcBorders>
              <w:top w:val="single" w:sz="4" w:space="0" w:color="auto"/>
              <w:left w:val="single" w:sz="4" w:space="0" w:color="auto"/>
              <w:bottom w:val="single" w:sz="4" w:space="0" w:color="auto"/>
              <w:right w:val="single" w:sz="4" w:space="0" w:color="auto"/>
            </w:tcBorders>
          </w:tcPr>
          <w:p w14:paraId="5C450146" w14:textId="77777777" w:rsidR="00000000" w:rsidRDefault="00392FD6">
            <w:pPr>
              <w:pStyle w:val="ConsPlusNormal"/>
              <w:jc w:val="center"/>
            </w:pPr>
          </w:p>
        </w:tc>
        <w:tc>
          <w:tcPr>
            <w:tcW w:w="1396" w:type="dxa"/>
            <w:vMerge/>
            <w:tcBorders>
              <w:top w:val="single" w:sz="4" w:space="0" w:color="auto"/>
              <w:left w:val="single" w:sz="4" w:space="0" w:color="auto"/>
              <w:bottom w:val="single" w:sz="4" w:space="0" w:color="auto"/>
              <w:right w:val="single" w:sz="4" w:space="0" w:color="auto"/>
            </w:tcBorders>
          </w:tcPr>
          <w:p w14:paraId="5E4ED323" w14:textId="77777777" w:rsidR="00000000" w:rsidRDefault="00392FD6">
            <w:pPr>
              <w:pStyle w:val="ConsPlusNormal"/>
              <w:jc w:val="center"/>
            </w:pPr>
          </w:p>
        </w:tc>
      </w:tr>
      <w:tr w:rsidR="00000000" w14:paraId="2164C5A8" w14:textId="77777777">
        <w:tc>
          <w:tcPr>
            <w:tcW w:w="1249" w:type="dxa"/>
            <w:vMerge/>
            <w:tcBorders>
              <w:top w:val="single" w:sz="4" w:space="0" w:color="auto"/>
              <w:left w:val="single" w:sz="4" w:space="0" w:color="auto"/>
              <w:bottom w:val="single" w:sz="4" w:space="0" w:color="auto"/>
              <w:right w:val="single" w:sz="4" w:space="0" w:color="auto"/>
            </w:tcBorders>
          </w:tcPr>
          <w:p w14:paraId="4E847301" w14:textId="77777777" w:rsidR="00000000" w:rsidRDefault="00392FD6">
            <w:pPr>
              <w:pStyle w:val="ConsPlusNormal"/>
              <w:jc w:val="center"/>
            </w:pPr>
          </w:p>
        </w:tc>
        <w:tc>
          <w:tcPr>
            <w:tcW w:w="604" w:type="dxa"/>
            <w:vMerge/>
            <w:tcBorders>
              <w:top w:val="single" w:sz="4" w:space="0" w:color="auto"/>
              <w:left w:val="single" w:sz="4" w:space="0" w:color="auto"/>
              <w:bottom w:val="single" w:sz="4" w:space="0" w:color="auto"/>
              <w:right w:val="single" w:sz="4" w:space="0" w:color="auto"/>
            </w:tcBorders>
          </w:tcPr>
          <w:p w14:paraId="4A3CBC7D" w14:textId="77777777" w:rsidR="00000000" w:rsidRDefault="00392FD6">
            <w:pPr>
              <w:pStyle w:val="ConsPlusNormal"/>
              <w:jc w:val="center"/>
            </w:pPr>
          </w:p>
        </w:tc>
        <w:tc>
          <w:tcPr>
            <w:tcW w:w="971" w:type="dxa"/>
            <w:vMerge/>
            <w:tcBorders>
              <w:top w:val="single" w:sz="4" w:space="0" w:color="auto"/>
              <w:left w:val="single" w:sz="4" w:space="0" w:color="auto"/>
              <w:bottom w:val="single" w:sz="4" w:space="0" w:color="auto"/>
              <w:right w:val="single" w:sz="4" w:space="0" w:color="auto"/>
            </w:tcBorders>
          </w:tcPr>
          <w:p w14:paraId="1717DA0F" w14:textId="77777777" w:rsidR="00000000" w:rsidRDefault="00392FD6">
            <w:pPr>
              <w:pStyle w:val="ConsPlusNormal"/>
              <w:jc w:val="center"/>
            </w:pPr>
          </w:p>
        </w:tc>
        <w:tc>
          <w:tcPr>
            <w:tcW w:w="510" w:type="dxa"/>
            <w:vMerge/>
            <w:tcBorders>
              <w:top w:val="single" w:sz="4" w:space="0" w:color="auto"/>
              <w:left w:val="single" w:sz="4" w:space="0" w:color="auto"/>
              <w:bottom w:val="single" w:sz="4" w:space="0" w:color="auto"/>
              <w:right w:val="single" w:sz="4" w:space="0" w:color="auto"/>
            </w:tcBorders>
          </w:tcPr>
          <w:p w14:paraId="09153257" w14:textId="77777777" w:rsidR="00000000" w:rsidRDefault="00392FD6">
            <w:pPr>
              <w:pStyle w:val="ConsPlusNormal"/>
              <w:jc w:val="center"/>
            </w:pPr>
          </w:p>
        </w:tc>
        <w:tc>
          <w:tcPr>
            <w:tcW w:w="454" w:type="dxa"/>
            <w:vMerge/>
            <w:tcBorders>
              <w:top w:val="single" w:sz="4" w:space="0" w:color="auto"/>
              <w:left w:val="single" w:sz="4" w:space="0" w:color="auto"/>
              <w:bottom w:val="single" w:sz="4" w:space="0" w:color="auto"/>
              <w:right w:val="single" w:sz="4" w:space="0" w:color="auto"/>
            </w:tcBorders>
          </w:tcPr>
          <w:p w14:paraId="0D38F2A0" w14:textId="77777777" w:rsidR="00000000" w:rsidRDefault="00392FD6">
            <w:pPr>
              <w:pStyle w:val="ConsPlusNormal"/>
              <w:jc w:val="center"/>
            </w:pPr>
          </w:p>
        </w:tc>
        <w:tc>
          <w:tcPr>
            <w:tcW w:w="454" w:type="dxa"/>
            <w:vMerge/>
            <w:tcBorders>
              <w:top w:val="single" w:sz="4" w:space="0" w:color="auto"/>
              <w:left w:val="single" w:sz="4" w:space="0" w:color="auto"/>
              <w:bottom w:val="single" w:sz="4" w:space="0" w:color="auto"/>
              <w:right w:val="single" w:sz="4" w:space="0" w:color="auto"/>
            </w:tcBorders>
          </w:tcPr>
          <w:p w14:paraId="5CC08E62" w14:textId="77777777" w:rsidR="00000000" w:rsidRDefault="00392FD6">
            <w:pPr>
              <w:pStyle w:val="ConsPlusNormal"/>
              <w:jc w:val="center"/>
            </w:pPr>
          </w:p>
        </w:tc>
        <w:tc>
          <w:tcPr>
            <w:tcW w:w="510" w:type="dxa"/>
            <w:vMerge/>
            <w:tcBorders>
              <w:top w:val="single" w:sz="4" w:space="0" w:color="auto"/>
              <w:left w:val="single" w:sz="4" w:space="0" w:color="auto"/>
              <w:bottom w:val="single" w:sz="4" w:space="0" w:color="auto"/>
              <w:right w:val="single" w:sz="4" w:space="0" w:color="auto"/>
            </w:tcBorders>
          </w:tcPr>
          <w:p w14:paraId="62233086" w14:textId="77777777" w:rsidR="00000000" w:rsidRDefault="00392FD6">
            <w:pPr>
              <w:pStyle w:val="ConsPlusNormal"/>
              <w:jc w:val="center"/>
            </w:pPr>
          </w:p>
        </w:tc>
        <w:tc>
          <w:tcPr>
            <w:tcW w:w="510" w:type="dxa"/>
            <w:tcBorders>
              <w:top w:val="single" w:sz="4" w:space="0" w:color="auto"/>
              <w:left w:val="single" w:sz="4" w:space="0" w:color="auto"/>
              <w:bottom w:val="single" w:sz="4" w:space="0" w:color="auto"/>
              <w:right w:val="single" w:sz="4" w:space="0" w:color="auto"/>
            </w:tcBorders>
          </w:tcPr>
          <w:p w14:paraId="7B09663C" w14:textId="7D436D6F" w:rsidR="00000000" w:rsidRDefault="00A8211F">
            <w:pPr>
              <w:pStyle w:val="ConsPlusNormal"/>
              <w:jc w:val="center"/>
            </w:pPr>
            <w:r>
              <w:rPr>
                <w:noProof/>
                <w:position w:val="-8"/>
              </w:rPr>
              <w:drawing>
                <wp:inline distT="0" distB="0" distL="0" distR="0" wp14:anchorId="676E5A14" wp14:editId="03D4295C">
                  <wp:extent cx="175260" cy="2286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5260" cy="228600"/>
                          </a:xfrm>
                          <a:prstGeom prst="rect">
                            <a:avLst/>
                          </a:prstGeom>
                          <a:noFill/>
                          <a:ln>
                            <a:noFill/>
                          </a:ln>
                        </pic:spPr>
                      </pic:pic>
                    </a:graphicData>
                  </a:graphic>
                </wp:inline>
              </w:drawing>
            </w:r>
          </w:p>
        </w:tc>
        <w:tc>
          <w:tcPr>
            <w:tcW w:w="567" w:type="dxa"/>
            <w:tcBorders>
              <w:top w:val="single" w:sz="4" w:space="0" w:color="auto"/>
              <w:left w:val="single" w:sz="4" w:space="0" w:color="auto"/>
              <w:bottom w:val="single" w:sz="4" w:space="0" w:color="auto"/>
              <w:right w:val="single" w:sz="4" w:space="0" w:color="auto"/>
            </w:tcBorders>
          </w:tcPr>
          <w:p w14:paraId="32A3F8AB" w14:textId="77777777" w:rsidR="00000000" w:rsidRDefault="00392FD6">
            <w:pPr>
              <w:pStyle w:val="ConsPlusNormal"/>
              <w:jc w:val="center"/>
            </w:pPr>
            <w:r>
              <w:t>КС</w:t>
            </w:r>
          </w:p>
        </w:tc>
        <w:tc>
          <w:tcPr>
            <w:tcW w:w="850" w:type="dxa"/>
            <w:tcBorders>
              <w:top w:val="single" w:sz="4" w:space="0" w:color="auto"/>
              <w:left w:val="single" w:sz="4" w:space="0" w:color="auto"/>
              <w:bottom w:val="single" w:sz="4" w:space="0" w:color="auto"/>
              <w:right w:val="single" w:sz="4" w:space="0" w:color="auto"/>
            </w:tcBorders>
          </w:tcPr>
          <w:p w14:paraId="57878F1D" w14:textId="77777777" w:rsidR="00000000" w:rsidRDefault="00392FD6">
            <w:pPr>
              <w:pStyle w:val="ConsPlusNormal"/>
              <w:jc w:val="center"/>
            </w:pPr>
            <w:r>
              <w:t>статический изгиб</w:t>
            </w:r>
          </w:p>
        </w:tc>
        <w:tc>
          <w:tcPr>
            <w:tcW w:w="684" w:type="dxa"/>
            <w:vMerge/>
            <w:tcBorders>
              <w:top w:val="single" w:sz="4" w:space="0" w:color="auto"/>
              <w:left w:val="single" w:sz="4" w:space="0" w:color="auto"/>
              <w:bottom w:val="single" w:sz="4" w:space="0" w:color="auto"/>
              <w:right w:val="single" w:sz="4" w:space="0" w:color="auto"/>
            </w:tcBorders>
          </w:tcPr>
          <w:p w14:paraId="068A20F5" w14:textId="77777777" w:rsidR="00000000" w:rsidRDefault="00392FD6">
            <w:pPr>
              <w:pStyle w:val="ConsPlusNormal"/>
              <w:jc w:val="center"/>
            </w:pPr>
          </w:p>
        </w:tc>
        <w:tc>
          <w:tcPr>
            <w:tcW w:w="694" w:type="dxa"/>
            <w:vMerge/>
            <w:tcBorders>
              <w:top w:val="single" w:sz="4" w:space="0" w:color="auto"/>
              <w:left w:val="single" w:sz="4" w:space="0" w:color="auto"/>
              <w:bottom w:val="single" w:sz="4" w:space="0" w:color="auto"/>
              <w:right w:val="single" w:sz="4" w:space="0" w:color="auto"/>
            </w:tcBorders>
          </w:tcPr>
          <w:p w14:paraId="7C1F0D2C" w14:textId="77777777" w:rsidR="00000000" w:rsidRDefault="00392FD6">
            <w:pPr>
              <w:pStyle w:val="ConsPlusNormal"/>
              <w:jc w:val="center"/>
            </w:pPr>
          </w:p>
        </w:tc>
        <w:tc>
          <w:tcPr>
            <w:tcW w:w="729" w:type="dxa"/>
            <w:vMerge/>
            <w:tcBorders>
              <w:top w:val="single" w:sz="4" w:space="0" w:color="auto"/>
              <w:left w:val="single" w:sz="4" w:space="0" w:color="auto"/>
              <w:bottom w:val="single" w:sz="4" w:space="0" w:color="auto"/>
              <w:right w:val="single" w:sz="4" w:space="0" w:color="auto"/>
            </w:tcBorders>
          </w:tcPr>
          <w:p w14:paraId="4E495DB3" w14:textId="77777777" w:rsidR="00000000" w:rsidRDefault="00392FD6">
            <w:pPr>
              <w:pStyle w:val="ConsPlusNormal"/>
              <w:jc w:val="center"/>
            </w:pPr>
          </w:p>
        </w:tc>
        <w:tc>
          <w:tcPr>
            <w:tcW w:w="1134" w:type="dxa"/>
            <w:vMerge/>
            <w:tcBorders>
              <w:top w:val="single" w:sz="4" w:space="0" w:color="auto"/>
              <w:left w:val="single" w:sz="4" w:space="0" w:color="auto"/>
              <w:bottom w:val="single" w:sz="4" w:space="0" w:color="auto"/>
              <w:right w:val="single" w:sz="4" w:space="0" w:color="auto"/>
            </w:tcBorders>
          </w:tcPr>
          <w:p w14:paraId="6F9C7AA9" w14:textId="77777777" w:rsidR="00000000" w:rsidRDefault="00392FD6">
            <w:pPr>
              <w:pStyle w:val="ConsPlusNormal"/>
              <w:jc w:val="center"/>
            </w:pPr>
          </w:p>
        </w:tc>
        <w:tc>
          <w:tcPr>
            <w:tcW w:w="1191" w:type="dxa"/>
            <w:vMerge/>
            <w:tcBorders>
              <w:top w:val="single" w:sz="4" w:space="0" w:color="auto"/>
              <w:left w:val="single" w:sz="4" w:space="0" w:color="auto"/>
              <w:bottom w:val="single" w:sz="4" w:space="0" w:color="auto"/>
              <w:right w:val="single" w:sz="4" w:space="0" w:color="auto"/>
            </w:tcBorders>
          </w:tcPr>
          <w:p w14:paraId="611A8F0B" w14:textId="77777777" w:rsidR="00000000" w:rsidRDefault="00392FD6">
            <w:pPr>
              <w:pStyle w:val="ConsPlusNormal"/>
              <w:jc w:val="center"/>
            </w:pPr>
          </w:p>
        </w:tc>
        <w:tc>
          <w:tcPr>
            <w:tcW w:w="1396" w:type="dxa"/>
            <w:vMerge/>
            <w:tcBorders>
              <w:top w:val="single" w:sz="4" w:space="0" w:color="auto"/>
              <w:left w:val="single" w:sz="4" w:space="0" w:color="auto"/>
              <w:bottom w:val="single" w:sz="4" w:space="0" w:color="auto"/>
              <w:right w:val="single" w:sz="4" w:space="0" w:color="auto"/>
            </w:tcBorders>
          </w:tcPr>
          <w:p w14:paraId="52EE7754" w14:textId="77777777" w:rsidR="00000000" w:rsidRDefault="00392FD6">
            <w:pPr>
              <w:pStyle w:val="ConsPlusNormal"/>
              <w:jc w:val="center"/>
            </w:pPr>
          </w:p>
        </w:tc>
      </w:tr>
      <w:tr w:rsidR="00000000" w14:paraId="3F6BC61F" w14:textId="77777777">
        <w:tc>
          <w:tcPr>
            <w:tcW w:w="1249" w:type="dxa"/>
            <w:tcBorders>
              <w:top w:val="single" w:sz="4" w:space="0" w:color="auto"/>
              <w:left w:val="single" w:sz="4" w:space="0" w:color="auto"/>
              <w:bottom w:val="single" w:sz="4" w:space="0" w:color="auto"/>
              <w:right w:val="single" w:sz="4" w:space="0" w:color="auto"/>
            </w:tcBorders>
          </w:tcPr>
          <w:p w14:paraId="31FF8657" w14:textId="77777777" w:rsidR="00000000" w:rsidRDefault="00392FD6">
            <w:pPr>
              <w:pStyle w:val="ConsPlusNormal"/>
              <w:jc w:val="center"/>
            </w:pPr>
            <w:r>
              <w:t>1</w:t>
            </w:r>
          </w:p>
        </w:tc>
        <w:tc>
          <w:tcPr>
            <w:tcW w:w="604" w:type="dxa"/>
            <w:tcBorders>
              <w:top w:val="single" w:sz="4" w:space="0" w:color="auto"/>
              <w:left w:val="single" w:sz="4" w:space="0" w:color="auto"/>
              <w:bottom w:val="single" w:sz="4" w:space="0" w:color="auto"/>
              <w:right w:val="single" w:sz="4" w:space="0" w:color="auto"/>
            </w:tcBorders>
          </w:tcPr>
          <w:p w14:paraId="32D175F2" w14:textId="77777777" w:rsidR="00000000" w:rsidRDefault="00392FD6">
            <w:pPr>
              <w:pStyle w:val="ConsPlusNormal"/>
              <w:jc w:val="center"/>
            </w:pPr>
            <w:r>
              <w:t>2</w:t>
            </w:r>
          </w:p>
        </w:tc>
        <w:tc>
          <w:tcPr>
            <w:tcW w:w="971" w:type="dxa"/>
            <w:tcBorders>
              <w:top w:val="single" w:sz="4" w:space="0" w:color="auto"/>
              <w:left w:val="single" w:sz="4" w:space="0" w:color="auto"/>
              <w:bottom w:val="single" w:sz="4" w:space="0" w:color="auto"/>
              <w:right w:val="single" w:sz="4" w:space="0" w:color="auto"/>
            </w:tcBorders>
          </w:tcPr>
          <w:p w14:paraId="28A6A38D" w14:textId="77777777" w:rsidR="00000000" w:rsidRDefault="00392FD6">
            <w:pPr>
              <w:pStyle w:val="ConsPlusNormal"/>
              <w:jc w:val="center"/>
            </w:pPr>
            <w:r>
              <w:t>3</w:t>
            </w:r>
          </w:p>
        </w:tc>
        <w:tc>
          <w:tcPr>
            <w:tcW w:w="510" w:type="dxa"/>
            <w:tcBorders>
              <w:top w:val="single" w:sz="4" w:space="0" w:color="auto"/>
              <w:left w:val="single" w:sz="4" w:space="0" w:color="auto"/>
              <w:bottom w:val="single" w:sz="4" w:space="0" w:color="auto"/>
              <w:right w:val="single" w:sz="4" w:space="0" w:color="auto"/>
            </w:tcBorders>
          </w:tcPr>
          <w:p w14:paraId="1BDD1B83" w14:textId="77777777" w:rsidR="00000000" w:rsidRDefault="00392FD6">
            <w:pPr>
              <w:pStyle w:val="ConsPlusNormal"/>
              <w:jc w:val="center"/>
            </w:pPr>
            <w:r>
              <w:t>4</w:t>
            </w:r>
          </w:p>
        </w:tc>
        <w:tc>
          <w:tcPr>
            <w:tcW w:w="454" w:type="dxa"/>
            <w:tcBorders>
              <w:top w:val="single" w:sz="4" w:space="0" w:color="auto"/>
              <w:left w:val="single" w:sz="4" w:space="0" w:color="auto"/>
              <w:bottom w:val="single" w:sz="4" w:space="0" w:color="auto"/>
              <w:right w:val="single" w:sz="4" w:space="0" w:color="auto"/>
            </w:tcBorders>
          </w:tcPr>
          <w:p w14:paraId="0C75286A" w14:textId="77777777" w:rsidR="00000000" w:rsidRDefault="00392FD6">
            <w:pPr>
              <w:pStyle w:val="ConsPlusNormal"/>
              <w:jc w:val="center"/>
            </w:pPr>
            <w:r>
              <w:t>5</w:t>
            </w:r>
          </w:p>
        </w:tc>
        <w:tc>
          <w:tcPr>
            <w:tcW w:w="454" w:type="dxa"/>
            <w:tcBorders>
              <w:top w:val="single" w:sz="4" w:space="0" w:color="auto"/>
              <w:left w:val="single" w:sz="4" w:space="0" w:color="auto"/>
              <w:bottom w:val="single" w:sz="4" w:space="0" w:color="auto"/>
              <w:right w:val="single" w:sz="4" w:space="0" w:color="auto"/>
            </w:tcBorders>
          </w:tcPr>
          <w:p w14:paraId="059C2A5A" w14:textId="77777777" w:rsidR="00000000" w:rsidRDefault="00392FD6">
            <w:pPr>
              <w:pStyle w:val="ConsPlusNormal"/>
              <w:jc w:val="center"/>
            </w:pPr>
            <w:r>
              <w:t>6</w:t>
            </w:r>
          </w:p>
        </w:tc>
        <w:tc>
          <w:tcPr>
            <w:tcW w:w="510" w:type="dxa"/>
            <w:tcBorders>
              <w:top w:val="single" w:sz="4" w:space="0" w:color="auto"/>
              <w:left w:val="single" w:sz="4" w:space="0" w:color="auto"/>
              <w:bottom w:val="single" w:sz="4" w:space="0" w:color="auto"/>
              <w:right w:val="single" w:sz="4" w:space="0" w:color="auto"/>
            </w:tcBorders>
          </w:tcPr>
          <w:p w14:paraId="531168E1" w14:textId="77777777" w:rsidR="00000000" w:rsidRDefault="00392FD6">
            <w:pPr>
              <w:pStyle w:val="ConsPlusNormal"/>
              <w:jc w:val="center"/>
            </w:pPr>
            <w:r>
              <w:t>7</w:t>
            </w:r>
          </w:p>
        </w:tc>
        <w:tc>
          <w:tcPr>
            <w:tcW w:w="510" w:type="dxa"/>
            <w:tcBorders>
              <w:top w:val="single" w:sz="4" w:space="0" w:color="auto"/>
              <w:left w:val="single" w:sz="4" w:space="0" w:color="auto"/>
              <w:bottom w:val="single" w:sz="4" w:space="0" w:color="auto"/>
              <w:right w:val="single" w:sz="4" w:space="0" w:color="auto"/>
            </w:tcBorders>
          </w:tcPr>
          <w:p w14:paraId="5DF163B1" w14:textId="77777777" w:rsidR="00000000" w:rsidRDefault="00392FD6">
            <w:pPr>
              <w:pStyle w:val="ConsPlusNormal"/>
              <w:jc w:val="center"/>
            </w:pPr>
            <w:r>
              <w:t>8</w:t>
            </w:r>
          </w:p>
        </w:tc>
        <w:tc>
          <w:tcPr>
            <w:tcW w:w="567" w:type="dxa"/>
            <w:tcBorders>
              <w:top w:val="single" w:sz="4" w:space="0" w:color="auto"/>
              <w:left w:val="single" w:sz="4" w:space="0" w:color="auto"/>
              <w:bottom w:val="single" w:sz="4" w:space="0" w:color="auto"/>
              <w:right w:val="single" w:sz="4" w:space="0" w:color="auto"/>
            </w:tcBorders>
          </w:tcPr>
          <w:p w14:paraId="108A62FB" w14:textId="77777777" w:rsidR="00000000" w:rsidRDefault="00392FD6">
            <w:pPr>
              <w:pStyle w:val="ConsPlusNormal"/>
              <w:jc w:val="center"/>
            </w:pPr>
            <w:r>
              <w:t>9</w:t>
            </w:r>
          </w:p>
        </w:tc>
        <w:tc>
          <w:tcPr>
            <w:tcW w:w="850" w:type="dxa"/>
            <w:tcBorders>
              <w:top w:val="single" w:sz="4" w:space="0" w:color="auto"/>
              <w:left w:val="single" w:sz="4" w:space="0" w:color="auto"/>
              <w:bottom w:val="single" w:sz="4" w:space="0" w:color="auto"/>
              <w:right w:val="single" w:sz="4" w:space="0" w:color="auto"/>
            </w:tcBorders>
          </w:tcPr>
          <w:p w14:paraId="2803FD51" w14:textId="77777777" w:rsidR="00000000" w:rsidRDefault="00392FD6">
            <w:pPr>
              <w:pStyle w:val="ConsPlusNormal"/>
              <w:jc w:val="center"/>
            </w:pPr>
            <w:r>
              <w:t>10</w:t>
            </w:r>
          </w:p>
        </w:tc>
        <w:tc>
          <w:tcPr>
            <w:tcW w:w="684" w:type="dxa"/>
            <w:tcBorders>
              <w:top w:val="single" w:sz="4" w:space="0" w:color="auto"/>
              <w:left w:val="single" w:sz="4" w:space="0" w:color="auto"/>
              <w:bottom w:val="single" w:sz="4" w:space="0" w:color="auto"/>
              <w:right w:val="single" w:sz="4" w:space="0" w:color="auto"/>
            </w:tcBorders>
          </w:tcPr>
          <w:p w14:paraId="3C19E6DD" w14:textId="77777777" w:rsidR="00000000" w:rsidRDefault="00392FD6">
            <w:pPr>
              <w:pStyle w:val="ConsPlusNormal"/>
              <w:jc w:val="center"/>
            </w:pPr>
            <w:r>
              <w:t>11</w:t>
            </w:r>
          </w:p>
        </w:tc>
        <w:tc>
          <w:tcPr>
            <w:tcW w:w="694" w:type="dxa"/>
            <w:tcBorders>
              <w:top w:val="single" w:sz="4" w:space="0" w:color="auto"/>
              <w:left w:val="single" w:sz="4" w:space="0" w:color="auto"/>
              <w:bottom w:val="single" w:sz="4" w:space="0" w:color="auto"/>
              <w:right w:val="single" w:sz="4" w:space="0" w:color="auto"/>
            </w:tcBorders>
          </w:tcPr>
          <w:p w14:paraId="48BA8F57" w14:textId="77777777" w:rsidR="00000000" w:rsidRDefault="00392FD6">
            <w:pPr>
              <w:pStyle w:val="ConsPlusNormal"/>
              <w:jc w:val="center"/>
            </w:pPr>
            <w:r>
              <w:t>12</w:t>
            </w:r>
          </w:p>
        </w:tc>
        <w:tc>
          <w:tcPr>
            <w:tcW w:w="729" w:type="dxa"/>
            <w:tcBorders>
              <w:top w:val="single" w:sz="4" w:space="0" w:color="auto"/>
              <w:left w:val="single" w:sz="4" w:space="0" w:color="auto"/>
              <w:bottom w:val="single" w:sz="4" w:space="0" w:color="auto"/>
              <w:right w:val="single" w:sz="4" w:space="0" w:color="auto"/>
            </w:tcBorders>
          </w:tcPr>
          <w:p w14:paraId="3819DB64" w14:textId="77777777" w:rsidR="00000000" w:rsidRDefault="00392FD6">
            <w:pPr>
              <w:pStyle w:val="ConsPlusNormal"/>
              <w:jc w:val="center"/>
            </w:pPr>
            <w:r>
              <w:t>13</w:t>
            </w:r>
          </w:p>
        </w:tc>
        <w:tc>
          <w:tcPr>
            <w:tcW w:w="1134" w:type="dxa"/>
            <w:tcBorders>
              <w:top w:val="single" w:sz="4" w:space="0" w:color="auto"/>
              <w:left w:val="single" w:sz="4" w:space="0" w:color="auto"/>
              <w:bottom w:val="single" w:sz="4" w:space="0" w:color="auto"/>
              <w:right w:val="single" w:sz="4" w:space="0" w:color="auto"/>
            </w:tcBorders>
          </w:tcPr>
          <w:p w14:paraId="53025C8D" w14:textId="77777777" w:rsidR="00000000" w:rsidRDefault="00392FD6">
            <w:pPr>
              <w:pStyle w:val="ConsPlusNormal"/>
              <w:jc w:val="center"/>
            </w:pPr>
            <w:r>
              <w:t>14</w:t>
            </w:r>
          </w:p>
        </w:tc>
        <w:tc>
          <w:tcPr>
            <w:tcW w:w="1191" w:type="dxa"/>
            <w:tcBorders>
              <w:top w:val="single" w:sz="4" w:space="0" w:color="auto"/>
              <w:left w:val="single" w:sz="4" w:space="0" w:color="auto"/>
              <w:bottom w:val="single" w:sz="4" w:space="0" w:color="auto"/>
              <w:right w:val="single" w:sz="4" w:space="0" w:color="auto"/>
            </w:tcBorders>
          </w:tcPr>
          <w:p w14:paraId="1CA5632B" w14:textId="77777777" w:rsidR="00000000" w:rsidRDefault="00392FD6">
            <w:pPr>
              <w:pStyle w:val="ConsPlusNormal"/>
              <w:jc w:val="center"/>
            </w:pPr>
            <w:r>
              <w:t>15</w:t>
            </w:r>
          </w:p>
        </w:tc>
        <w:tc>
          <w:tcPr>
            <w:tcW w:w="1396" w:type="dxa"/>
            <w:tcBorders>
              <w:top w:val="single" w:sz="4" w:space="0" w:color="auto"/>
              <w:left w:val="single" w:sz="4" w:space="0" w:color="auto"/>
              <w:bottom w:val="single" w:sz="4" w:space="0" w:color="auto"/>
              <w:right w:val="single" w:sz="4" w:space="0" w:color="auto"/>
            </w:tcBorders>
          </w:tcPr>
          <w:p w14:paraId="0FDA2936" w14:textId="77777777" w:rsidR="00000000" w:rsidRDefault="00392FD6">
            <w:pPr>
              <w:pStyle w:val="ConsPlusNormal"/>
              <w:jc w:val="center"/>
            </w:pPr>
            <w:r>
              <w:t>16</w:t>
            </w:r>
          </w:p>
        </w:tc>
      </w:tr>
      <w:tr w:rsidR="00000000" w14:paraId="21292393" w14:textId="77777777">
        <w:tc>
          <w:tcPr>
            <w:tcW w:w="12507" w:type="dxa"/>
            <w:gridSpan w:val="16"/>
            <w:tcBorders>
              <w:top w:val="single" w:sz="4" w:space="0" w:color="auto"/>
              <w:left w:val="single" w:sz="4" w:space="0" w:color="auto"/>
              <w:bottom w:val="single" w:sz="4" w:space="0" w:color="auto"/>
              <w:right w:val="single" w:sz="4" w:space="0" w:color="auto"/>
            </w:tcBorders>
          </w:tcPr>
          <w:p w14:paraId="249C745F" w14:textId="77777777" w:rsidR="00000000" w:rsidRDefault="00392FD6">
            <w:pPr>
              <w:pStyle w:val="ConsPlusNormal"/>
              <w:outlineLvl w:val="3"/>
            </w:pPr>
            <w:r>
              <w:t>3.1. Прямошовные трубы</w:t>
            </w:r>
          </w:p>
        </w:tc>
      </w:tr>
      <w:tr w:rsidR="00000000" w14:paraId="342E8D84" w14:textId="77777777">
        <w:tc>
          <w:tcPr>
            <w:tcW w:w="1249" w:type="dxa"/>
            <w:vMerge w:val="restart"/>
            <w:tcBorders>
              <w:top w:val="single" w:sz="4" w:space="0" w:color="auto"/>
              <w:left w:val="single" w:sz="4" w:space="0" w:color="auto"/>
              <w:bottom w:val="single" w:sz="4" w:space="0" w:color="auto"/>
              <w:right w:val="single" w:sz="4" w:space="0" w:color="auto"/>
            </w:tcBorders>
          </w:tcPr>
          <w:p w14:paraId="424687AF" w14:textId="77777777" w:rsidR="00000000" w:rsidRDefault="00392FD6">
            <w:pPr>
              <w:pStyle w:val="ConsPlusNormal"/>
            </w:pPr>
            <w:r>
              <w:t>Ст3сп</w:t>
            </w:r>
          </w:p>
        </w:tc>
        <w:tc>
          <w:tcPr>
            <w:tcW w:w="604" w:type="dxa"/>
            <w:tcBorders>
              <w:top w:val="single" w:sz="4" w:space="0" w:color="auto"/>
              <w:left w:val="single" w:sz="4" w:space="0" w:color="auto"/>
              <w:bottom w:val="single" w:sz="4" w:space="0" w:color="auto"/>
              <w:right w:val="single" w:sz="4" w:space="0" w:color="auto"/>
            </w:tcBorders>
          </w:tcPr>
          <w:p w14:paraId="26D010C7" w14:textId="77777777" w:rsidR="00000000" w:rsidRDefault="00392FD6">
            <w:pPr>
              <w:pStyle w:val="ConsPlusNormal"/>
            </w:pPr>
            <w:r>
              <w:t>115</w:t>
            </w:r>
          </w:p>
        </w:tc>
        <w:tc>
          <w:tcPr>
            <w:tcW w:w="971" w:type="dxa"/>
            <w:tcBorders>
              <w:top w:val="single" w:sz="4" w:space="0" w:color="auto"/>
              <w:left w:val="single" w:sz="4" w:space="0" w:color="auto"/>
              <w:bottom w:val="single" w:sz="4" w:space="0" w:color="auto"/>
              <w:right w:val="single" w:sz="4" w:space="0" w:color="auto"/>
            </w:tcBorders>
          </w:tcPr>
          <w:p w14:paraId="172071B8" w14:textId="77777777" w:rsidR="00000000" w:rsidRDefault="00392FD6">
            <w:pPr>
              <w:pStyle w:val="ConsPlusNormal"/>
            </w:pPr>
            <w:r>
              <w:t>1,0</w:t>
            </w:r>
          </w:p>
        </w:tc>
        <w:tc>
          <w:tcPr>
            <w:tcW w:w="510" w:type="dxa"/>
            <w:tcBorders>
              <w:top w:val="single" w:sz="4" w:space="0" w:color="auto"/>
              <w:left w:val="single" w:sz="4" w:space="0" w:color="auto"/>
              <w:bottom w:val="single" w:sz="4" w:space="0" w:color="auto"/>
              <w:right w:val="single" w:sz="4" w:space="0" w:color="auto"/>
            </w:tcBorders>
          </w:tcPr>
          <w:p w14:paraId="52B76800"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611D9EC4"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4860AC14"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FB6642A"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532D847C"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14407219"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0765F5E3"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6D96BFE8"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4B4D1B32"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68192700"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27FA2309"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421EE9A9"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36F6C69F" w14:textId="77777777" w:rsidR="00000000" w:rsidRDefault="00392FD6">
            <w:pPr>
              <w:pStyle w:val="ConsPlusNormal"/>
            </w:pPr>
            <w:r>
              <w:t>-</w:t>
            </w:r>
          </w:p>
        </w:tc>
      </w:tr>
      <w:tr w:rsidR="00000000" w14:paraId="2D90F47A" w14:textId="77777777">
        <w:tc>
          <w:tcPr>
            <w:tcW w:w="1249" w:type="dxa"/>
            <w:vMerge/>
            <w:tcBorders>
              <w:top w:val="single" w:sz="4" w:space="0" w:color="auto"/>
              <w:left w:val="single" w:sz="4" w:space="0" w:color="auto"/>
              <w:bottom w:val="single" w:sz="4" w:space="0" w:color="auto"/>
              <w:right w:val="single" w:sz="4" w:space="0" w:color="auto"/>
            </w:tcBorders>
          </w:tcPr>
          <w:p w14:paraId="78F7CCED" w14:textId="77777777" w:rsidR="00000000" w:rsidRDefault="00392FD6">
            <w:pPr>
              <w:pStyle w:val="ConsPlusNormal"/>
            </w:pPr>
          </w:p>
        </w:tc>
        <w:tc>
          <w:tcPr>
            <w:tcW w:w="604" w:type="dxa"/>
            <w:tcBorders>
              <w:top w:val="single" w:sz="4" w:space="0" w:color="auto"/>
              <w:left w:val="single" w:sz="4" w:space="0" w:color="auto"/>
              <w:bottom w:val="single" w:sz="4" w:space="0" w:color="auto"/>
              <w:right w:val="single" w:sz="4" w:space="0" w:color="auto"/>
            </w:tcBorders>
          </w:tcPr>
          <w:p w14:paraId="557DA758" w14:textId="77777777" w:rsidR="00000000" w:rsidRDefault="00392FD6">
            <w:pPr>
              <w:pStyle w:val="ConsPlusNormal"/>
            </w:pPr>
            <w:r>
              <w:t>300</w:t>
            </w:r>
          </w:p>
        </w:tc>
        <w:tc>
          <w:tcPr>
            <w:tcW w:w="971" w:type="dxa"/>
            <w:tcBorders>
              <w:top w:val="single" w:sz="4" w:space="0" w:color="auto"/>
              <w:left w:val="single" w:sz="4" w:space="0" w:color="auto"/>
              <w:bottom w:val="single" w:sz="4" w:space="0" w:color="auto"/>
              <w:right w:val="single" w:sz="4" w:space="0" w:color="auto"/>
            </w:tcBorders>
          </w:tcPr>
          <w:p w14:paraId="5089AF90" w14:textId="77777777" w:rsidR="00000000" w:rsidRDefault="00392FD6">
            <w:pPr>
              <w:pStyle w:val="ConsPlusNormal"/>
            </w:pPr>
            <w:r>
              <w:t>1,6</w:t>
            </w:r>
          </w:p>
        </w:tc>
        <w:tc>
          <w:tcPr>
            <w:tcW w:w="510" w:type="dxa"/>
            <w:tcBorders>
              <w:top w:val="single" w:sz="4" w:space="0" w:color="auto"/>
              <w:left w:val="single" w:sz="4" w:space="0" w:color="auto"/>
              <w:bottom w:val="single" w:sz="4" w:space="0" w:color="auto"/>
              <w:right w:val="single" w:sz="4" w:space="0" w:color="auto"/>
            </w:tcBorders>
          </w:tcPr>
          <w:p w14:paraId="4D2103EC"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06A0620F"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51DE8D73"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61E550DD"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55C1131"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280C55A6"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7C3E9AC4"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08C44CC3"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6DC19C8B"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379F7A2E"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7C1F0FF2"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4EB3C3EE"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6170559B" w14:textId="77777777" w:rsidR="00000000" w:rsidRDefault="00392FD6">
            <w:pPr>
              <w:pStyle w:val="ConsPlusNormal"/>
            </w:pPr>
            <w:r>
              <w:t>-</w:t>
            </w:r>
          </w:p>
        </w:tc>
      </w:tr>
      <w:tr w:rsidR="00000000" w14:paraId="058DB2DD" w14:textId="77777777">
        <w:tc>
          <w:tcPr>
            <w:tcW w:w="1249" w:type="dxa"/>
            <w:vMerge/>
            <w:tcBorders>
              <w:top w:val="single" w:sz="4" w:space="0" w:color="auto"/>
              <w:left w:val="single" w:sz="4" w:space="0" w:color="auto"/>
              <w:bottom w:val="single" w:sz="4" w:space="0" w:color="auto"/>
              <w:right w:val="single" w:sz="4" w:space="0" w:color="auto"/>
            </w:tcBorders>
          </w:tcPr>
          <w:p w14:paraId="2CFFA5A4" w14:textId="77777777" w:rsidR="00000000" w:rsidRDefault="00392FD6">
            <w:pPr>
              <w:pStyle w:val="ConsPlusNormal"/>
            </w:pPr>
          </w:p>
        </w:tc>
        <w:tc>
          <w:tcPr>
            <w:tcW w:w="604" w:type="dxa"/>
            <w:tcBorders>
              <w:top w:val="single" w:sz="4" w:space="0" w:color="auto"/>
              <w:left w:val="single" w:sz="4" w:space="0" w:color="auto"/>
              <w:bottom w:val="single" w:sz="4" w:space="0" w:color="auto"/>
              <w:right w:val="single" w:sz="4" w:space="0" w:color="auto"/>
            </w:tcBorders>
          </w:tcPr>
          <w:p w14:paraId="66825CB1" w14:textId="77777777" w:rsidR="00000000" w:rsidRDefault="00392FD6">
            <w:pPr>
              <w:pStyle w:val="ConsPlusNormal"/>
            </w:pPr>
            <w:r>
              <w:t>300</w:t>
            </w:r>
          </w:p>
        </w:tc>
        <w:tc>
          <w:tcPr>
            <w:tcW w:w="971" w:type="dxa"/>
            <w:tcBorders>
              <w:top w:val="single" w:sz="4" w:space="0" w:color="auto"/>
              <w:left w:val="single" w:sz="4" w:space="0" w:color="auto"/>
              <w:bottom w:val="single" w:sz="4" w:space="0" w:color="auto"/>
              <w:right w:val="single" w:sz="4" w:space="0" w:color="auto"/>
            </w:tcBorders>
          </w:tcPr>
          <w:p w14:paraId="322AE385" w14:textId="77777777" w:rsidR="00000000" w:rsidRDefault="00392FD6">
            <w:pPr>
              <w:pStyle w:val="ConsPlusNormal"/>
            </w:pPr>
            <w:r>
              <w:t>2,5</w:t>
            </w:r>
          </w:p>
        </w:tc>
        <w:tc>
          <w:tcPr>
            <w:tcW w:w="510" w:type="dxa"/>
            <w:tcBorders>
              <w:top w:val="single" w:sz="4" w:space="0" w:color="auto"/>
              <w:left w:val="single" w:sz="4" w:space="0" w:color="auto"/>
              <w:bottom w:val="single" w:sz="4" w:space="0" w:color="auto"/>
              <w:right w:val="single" w:sz="4" w:space="0" w:color="auto"/>
            </w:tcBorders>
          </w:tcPr>
          <w:p w14:paraId="32672A67"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3AD27707"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372D1791"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57EDEF37"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5DFEED24"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17DC67F4"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7D8CC85D"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1CEF97FD"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2EA696A9"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47EE8B64"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2566456F"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5F827F73"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2C604D99" w14:textId="77777777" w:rsidR="00000000" w:rsidRDefault="00392FD6">
            <w:pPr>
              <w:pStyle w:val="ConsPlusNormal"/>
            </w:pPr>
            <w:r>
              <w:t>+</w:t>
            </w:r>
          </w:p>
        </w:tc>
      </w:tr>
      <w:tr w:rsidR="00000000" w14:paraId="30326DA0" w14:textId="77777777">
        <w:tc>
          <w:tcPr>
            <w:tcW w:w="1249" w:type="dxa"/>
            <w:tcBorders>
              <w:top w:val="single" w:sz="4" w:space="0" w:color="auto"/>
              <w:left w:val="single" w:sz="4" w:space="0" w:color="auto"/>
              <w:bottom w:val="single" w:sz="4" w:space="0" w:color="auto"/>
              <w:right w:val="single" w:sz="4" w:space="0" w:color="auto"/>
            </w:tcBorders>
          </w:tcPr>
          <w:p w14:paraId="28137851" w14:textId="77777777" w:rsidR="00000000" w:rsidRDefault="00392FD6">
            <w:pPr>
              <w:pStyle w:val="ConsPlusNormal"/>
            </w:pPr>
            <w:r>
              <w:t>10, 20</w:t>
            </w:r>
          </w:p>
        </w:tc>
        <w:tc>
          <w:tcPr>
            <w:tcW w:w="604" w:type="dxa"/>
            <w:tcBorders>
              <w:top w:val="single" w:sz="4" w:space="0" w:color="auto"/>
              <w:left w:val="single" w:sz="4" w:space="0" w:color="auto"/>
              <w:bottom w:val="single" w:sz="4" w:space="0" w:color="auto"/>
              <w:right w:val="single" w:sz="4" w:space="0" w:color="auto"/>
            </w:tcBorders>
          </w:tcPr>
          <w:p w14:paraId="0DFB7F77" w14:textId="77777777" w:rsidR="00000000" w:rsidRDefault="00392FD6">
            <w:pPr>
              <w:pStyle w:val="ConsPlusNormal"/>
            </w:pPr>
            <w:r>
              <w:t>300</w:t>
            </w:r>
          </w:p>
        </w:tc>
        <w:tc>
          <w:tcPr>
            <w:tcW w:w="971" w:type="dxa"/>
            <w:tcBorders>
              <w:top w:val="single" w:sz="4" w:space="0" w:color="auto"/>
              <w:left w:val="single" w:sz="4" w:space="0" w:color="auto"/>
              <w:bottom w:val="single" w:sz="4" w:space="0" w:color="auto"/>
              <w:right w:val="single" w:sz="4" w:space="0" w:color="auto"/>
            </w:tcBorders>
          </w:tcPr>
          <w:p w14:paraId="0455A903" w14:textId="77777777" w:rsidR="00000000" w:rsidRDefault="00392FD6">
            <w:pPr>
              <w:pStyle w:val="ConsPlusNormal"/>
            </w:pPr>
            <w:r>
              <w:t>1,6</w:t>
            </w:r>
          </w:p>
        </w:tc>
        <w:tc>
          <w:tcPr>
            <w:tcW w:w="510" w:type="dxa"/>
            <w:tcBorders>
              <w:top w:val="single" w:sz="4" w:space="0" w:color="auto"/>
              <w:left w:val="single" w:sz="4" w:space="0" w:color="auto"/>
              <w:bottom w:val="single" w:sz="4" w:space="0" w:color="auto"/>
              <w:right w:val="single" w:sz="4" w:space="0" w:color="auto"/>
            </w:tcBorders>
          </w:tcPr>
          <w:p w14:paraId="65419514"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20011AED"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6572B6D5"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CDD072E"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46696EF0"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55D1D782"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6E458CC3"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7D35FC50"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1B1D836C"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56479189"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12A723AB"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31100401"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4E766CA2" w14:textId="77777777" w:rsidR="00000000" w:rsidRDefault="00392FD6">
            <w:pPr>
              <w:pStyle w:val="ConsPlusNormal"/>
            </w:pPr>
            <w:r>
              <w:t>-</w:t>
            </w:r>
          </w:p>
        </w:tc>
      </w:tr>
      <w:tr w:rsidR="00000000" w14:paraId="36FD3ADF" w14:textId="77777777">
        <w:tc>
          <w:tcPr>
            <w:tcW w:w="1249" w:type="dxa"/>
            <w:vMerge w:val="restart"/>
            <w:tcBorders>
              <w:top w:val="single" w:sz="4" w:space="0" w:color="auto"/>
              <w:left w:val="single" w:sz="4" w:space="0" w:color="auto"/>
              <w:bottom w:val="single" w:sz="4" w:space="0" w:color="auto"/>
              <w:right w:val="single" w:sz="4" w:space="0" w:color="auto"/>
            </w:tcBorders>
          </w:tcPr>
          <w:p w14:paraId="19A466BF" w14:textId="77777777" w:rsidR="00000000" w:rsidRDefault="00392FD6">
            <w:pPr>
              <w:pStyle w:val="ConsPlusNormal"/>
            </w:pPr>
            <w:r>
              <w:t>20</w:t>
            </w:r>
          </w:p>
        </w:tc>
        <w:tc>
          <w:tcPr>
            <w:tcW w:w="604" w:type="dxa"/>
            <w:tcBorders>
              <w:top w:val="single" w:sz="4" w:space="0" w:color="auto"/>
              <w:left w:val="single" w:sz="4" w:space="0" w:color="auto"/>
              <w:bottom w:val="single" w:sz="4" w:space="0" w:color="auto"/>
              <w:right w:val="single" w:sz="4" w:space="0" w:color="auto"/>
            </w:tcBorders>
          </w:tcPr>
          <w:p w14:paraId="53067C23" w14:textId="77777777" w:rsidR="00000000" w:rsidRDefault="00392FD6">
            <w:pPr>
              <w:pStyle w:val="ConsPlusNormal"/>
            </w:pPr>
            <w:r>
              <w:t>350</w:t>
            </w:r>
          </w:p>
        </w:tc>
        <w:tc>
          <w:tcPr>
            <w:tcW w:w="971" w:type="dxa"/>
            <w:tcBorders>
              <w:top w:val="single" w:sz="4" w:space="0" w:color="auto"/>
              <w:left w:val="single" w:sz="4" w:space="0" w:color="auto"/>
              <w:bottom w:val="single" w:sz="4" w:space="0" w:color="auto"/>
              <w:right w:val="single" w:sz="4" w:space="0" w:color="auto"/>
            </w:tcBorders>
          </w:tcPr>
          <w:p w14:paraId="3AD520E2" w14:textId="77777777" w:rsidR="00000000" w:rsidRDefault="00392FD6">
            <w:pPr>
              <w:pStyle w:val="ConsPlusNormal"/>
            </w:pPr>
            <w:r>
              <w:t>2,5</w:t>
            </w:r>
          </w:p>
        </w:tc>
        <w:tc>
          <w:tcPr>
            <w:tcW w:w="510" w:type="dxa"/>
            <w:tcBorders>
              <w:top w:val="single" w:sz="4" w:space="0" w:color="auto"/>
              <w:left w:val="single" w:sz="4" w:space="0" w:color="auto"/>
              <w:bottom w:val="single" w:sz="4" w:space="0" w:color="auto"/>
              <w:right w:val="single" w:sz="4" w:space="0" w:color="auto"/>
            </w:tcBorders>
          </w:tcPr>
          <w:p w14:paraId="1D5B5399"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53A2D1B9"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28548871"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4E030F8C"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6678460C"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2F24328C"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1AB3E5D3"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028495A4"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336D5AB8"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053E09C9"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380A0C55"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7487E813"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1CDF20E2" w14:textId="77777777" w:rsidR="00000000" w:rsidRDefault="00392FD6">
            <w:pPr>
              <w:pStyle w:val="ConsPlusNormal"/>
            </w:pPr>
            <w:r>
              <w:t>-</w:t>
            </w:r>
          </w:p>
        </w:tc>
      </w:tr>
      <w:tr w:rsidR="00000000" w14:paraId="087A6013" w14:textId="77777777">
        <w:tc>
          <w:tcPr>
            <w:tcW w:w="1249" w:type="dxa"/>
            <w:vMerge/>
            <w:tcBorders>
              <w:top w:val="single" w:sz="4" w:space="0" w:color="auto"/>
              <w:left w:val="single" w:sz="4" w:space="0" w:color="auto"/>
              <w:bottom w:val="single" w:sz="4" w:space="0" w:color="auto"/>
              <w:right w:val="single" w:sz="4" w:space="0" w:color="auto"/>
            </w:tcBorders>
          </w:tcPr>
          <w:p w14:paraId="2BC83C67" w14:textId="77777777" w:rsidR="00000000" w:rsidRDefault="00392FD6">
            <w:pPr>
              <w:pStyle w:val="ConsPlusNormal"/>
            </w:pPr>
          </w:p>
        </w:tc>
        <w:tc>
          <w:tcPr>
            <w:tcW w:w="604" w:type="dxa"/>
            <w:tcBorders>
              <w:top w:val="single" w:sz="4" w:space="0" w:color="auto"/>
              <w:left w:val="single" w:sz="4" w:space="0" w:color="auto"/>
              <w:bottom w:val="single" w:sz="4" w:space="0" w:color="auto"/>
              <w:right w:val="single" w:sz="4" w:space="0" w:color="auto"/>
            </w:tcBorders>
          </w:tcPr>
          <w:p w14:paraId="3BC20885" w14:textId="77777777" w:rsidR="00000000" w:rsidRDefault="00392FD6">
            <w:pPr>
              <w:pStyle w:val="ConsPlusNormal"/>
            </w:pPr>
            <w:r>
              <w:t>350</w:t>
            </w:r>
          </w:p>
        </w:tc>
        <w:tc>
          <w:tcPr>
            <w:tcW w:w="971" w:type="dxa"/>
            <w:tcBorders>
              <w:top w:val="single" w:sz="4" w:space="0" w:color="auto"/>
              <w:left w:val="single" w:sz="4" w:space="0" w:color="auto"/>
              <w:bottom w:val="single" w:sz="4" w:space="0" w:color="auto"/>
              <w:right w:val="single" w:sz="4" w:space="0" w:color="auto"/>
            </w:tcBorders>
          </w:tcPr>
          <w:p w14:paraId="1DCDACA3" w14:textId="77777777" w:rsidR="00000000" w:rsidRDefault="00392FD6">
            <w:pPr>
              <w:pStyle w:val="ConsPlusNormal"/>
            </w:pPr>
            <w:r>
              <w:t>2,5</w:t>
            </w:r>
          </w:p>
        </w:tc>
        <w:tc>
          <w:tcPr>
            <w:tcW w:w="510" w:type="dxa"/>
            <w:tcBorders>
              <w:top w:val="single" w:sz="4" w:space="0" w:color="auto"/>
              <w:left w:val="single" w:sz="4" w:space="0" w:color="auto"/>
              <w:bottom w:val="single" w:sz="4" w:space="0" w:color="auto"/>
              <w:right w:val="single" w:sz="4" w:space="0" w:color="auto"/>
            </w:tcBorders>
          </w:tcPr>
          <w:p w14:paraId="7664A647"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0E4BF36C"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12C63301"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589F6CC0"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71BF536"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069B154D"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068CE80B"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66AEA2E5"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54AC0E2C"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67A885CC"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4721DED1"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796DCD7E"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04714540" w14:textId="77777777" w:rsidR="00000000" w:rsidRDefault="00392FD6">
            <w:pPr>
              <w:pStyle w:val="ConsPlusNormal"/>
            </w:pPr>
            <w:r>
              <w:t>+</w:t>
            </w:r>
          </w:p>
        </w:tc>
      </w:tr>
      <w:tr w:rsidR="00000000" w14:paraId="66413515" w14:textId="77777777">
        <w:tc>
          <w:tcPr>
            <w:tcW w:w="1249" w:type="dxa"/>
            <w:tcBorders>
              <w:top w:val="single" w:sz="4" w:space="0" w:color="auto"/>
              <w:left w:val="single" w:sz="4" w:space="0" w:color="auto"/>
              <w:bottom w:val="single" w:sz="4" w:space="0" w:color="auto"/>
              <w:right w:val="single" w:sz="4" w:space="0" w:color="auto"/>
            </w:tcBorders>
          </w:tcPr>
          <w:p w14:paraId="59C478BD" w14:textId="77777777" w:rsidR="00000000" w:rsidRDefault="00392FD6">
            <w:pPr>
              <w:pStyle w:val="ConsPlusNormal"/>
            </w:pPr>
            <w:r>
              <w:t>09Г2С</w:t>
            </w:r>
          </w:p>
        </w:tc>
        <w:tc>
          <w:tcPr>
            <w:tcW w:w="604" w:type="dxa"/>
            <w:tcBorders>
              <w:top w:val="single" w:sz="4" w:space="0" w:color="auto"/>
              <w:left w:val="single" w:sz="4" w:space="0" w:color="auto"/>
              <w:bottom w:val="single" w:sz="4" w:space="0" w:color="auto"/>
              <w:right w:val="single" w:sz="4" w:space="0" w:color="auto"/>
            </w:tcBorders>
          </w:tcPr>
          <w:p w14:paraId="6158E192" w14:textId="77777777" w:rsidR="00000000" w:rsidRDefault="00392FD6">
            <w:pPr>
              <w:pStyle w:val="ConsPlusNormal"/>
            </w:pPr>
            <w:r>
              <w:t>350</w:t>
            </w:r>
          </w:p>
        </w:tc>
        <w:tc>
          <w:tcPr>
            <w:tcW w:w="971" w:type="dxa"/>
            <w:tcBorders>
              <w:top w:val="single" w:sz="4" w:space="0" w:color="auto"/>
              <w:left w:val="single" w:sz="4" w:space="0" w:color="auto"/>
              <w:bottom w:val="single" w:sz="4" w:space="0" w:color="auto"/>
              <w:right w:val="single" w:sz="4" w:space="0" w:color="auto"/>
            </w:tcBorders>
          </w:tcPr>
          <w:p w14:paraId="29D281FF" w14:textId="77777777" w:rsidR="00000000" w:rsidRDefault="00392FD6">
            <w:pPr>
              <w:pStyle w:val="ConsPlusNormal"/>
            </w:pPr>
            <w:r>
              <w:t>2,5</w:t>
            </w:r>
          </w:p>
        </w:tc>
        <w:tc>
          <w:tcPr>
            <w:tcW w:w="510" w:type="dxa"/>
            <w:tcBorders>
              <w:top w:val="single" w:sz="4" w:space="0" w:color="auto"/>
              <w:left w:val="single" w:sz="4" w:space="0" w:color="auto"/>
              <w:bottom w:val="single" w:sz="4" w:space="0" w:color="auto"/>
              <w:right w:val="single" w:sz="4" w:space="0" w:color="auto"/>
            </w:tcBorders>
          </w:tcPr>
          <w:p w14:paraId="0BD1D2F4"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0B96A0C7"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2CA2A65F"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6D54733"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6F1974AC"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3E9DE225"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49F9826D"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040D7966"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13F703D1"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065A2087"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4A9E85FA"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3E86A4BB"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4E6A7CC3" w14:textId="77777777" w:rsidR="00000000" w:rsidRDefault="00392FD6">
            <w:pPr>
              <w:pStyle w:val="ConsPlusNormal"/>
            </w:pPr>
            <w:r>
              <w:t>+</w:t>
            </w:r>
          </w:p>
        </w:tc>
      </w:tr>
      <w:tr w:rsidR="00000000" w14:paraId="351EB07C" w14:textId="77777777">
        <w:tc>
          <w:tcPr>
            <w:tcW w:w="1249" w:type="dxa"/>
            <w:tcBorders>
              <w:top w:val="single" w:sz="4" w:space="0" w:color="auto"/>
              <w:left w:val="single" w:sz="4" w:space="0" w:color="auto"/>
              <w:bottom w:val="single" w:sz="4" w:space="0" w:color="auto"/>
              <w:right w:val="single" w:sz="4" w:space="0" w:color="auto"/>
            </w:tcBorders>
          </w:tcPr>
          <w:p w14:paraId="6E9E4436" w14:textId="77777777" w:rsidR="00000000" w:rsidRDefault="00392FD6">
            <w:pPr>
              <w:pStyle w:val="ConsPlusNormal"/>
            </w:pPr>
            <w:r>
              <w:t>16ГС</w:t>
            </w:r>
          </w:p>
        </w:tc>
        <w:tc>
          <w:tcPr>
            <w:tcW w:w="604" w:type="dxa"/>
            <w:tcBorders>
              <w:top w:val="single" w:sz="4" w:space="0" w:color="auto"/>
              <w:left w:val="single" w:sz="4" w:space="0" w:color="auto"/>
              <w:bottom w:val="single" w:sz="4" w:space="0" w:color="auto"/>
              <w:right w:val="single" w:sz="4" w:space="0" w:color="auto"/>
            </w:tcBorders>
          </w:tcPr>
          <w:p w14:paraId="48ABC6CD" w14:textId="77777777" w:rsidR="00000000" w:rsidRDefault="00392FD6">
            <w:pPr>
              <w:pStyle w:val="ConsPlusNormal"/>
            </w:pPr>
            <w:r>
              <w:t>350</w:t>
            </w:r>
          </w:p>
        </w:tc>
        <w:tc>
          <w:tcPr>
            <w:tcW w:w="971" w:type="dxa"/>
            <w:tcBorders>
              <w:top w:val="single" w:sz="4" w:space="0" w:color="auto"/>
              <w:left w:val="single" w:sz="4" w:space="0" w:color="auto"/>
              <w:bottom w:val="single" w:sz="4" w:space="0" w:color="auto"/>
              <w:right w:val="single" w:sz="4" w:space="0" w:color="auto"/>
            </w:tcBorders>
          </w:tcPr>
          <w:p w14:paraId="00F671A1" w14:textId="77777777" w:rsidR="00000000" w:rsidRDefault="00392FD6">
            <w:pPr>
              <w:pStyle w:val="ConsPlusNormal"/>
            </w:pPr>
            <w:r>
              <w:t>2,5</w:t>
            </w:r>
          </w:p>
        </w:tc>
        <w:tc>
          <w:tcPr>
            <w:tcW w:w="510" w:type="dxa"/>
            <w:tcBorders>
              <w:top w:val="single" w:sz="4" w:space="0" w:color="auto"/>
              <w:left w:val="single" w:sz="4" w:space="0" w:color="auto"/>
              <w:bottom w:val="single" w:sz="4" w:space="0" w:color="auto"/>
              <w:right w:val="single" w:sz="4" w:space="0" w:color="auto"/>
            </w:tcBorders>
          </w:tcPr>
          <w:p w14:paraId="0971E816"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71E1491D"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6ABEE0EB"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7C797E0"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F1A338E"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2B38BDDB"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3AD84A5C"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16A9700F"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7D3CB19C"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1C76966D"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0C7584AE"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136FB9B7"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4034654A" w14:textId="77777777" w:rsidR="00000000" w:rsidRDefault="00392FD6">
            <w:pPr>
              <w:pStyle w:val="ConsPlusNormal"/>
            </w:pPr>
            <w:r>
              <w:t>+</w:t>
            </w:r>
          </w:p>
        </w:tc>
      </w:tr>
      <w:tr w:rsidR="00000000" w14:paraId="40EF2FAA" w14:textId="77777777">
        <w:tc>
          <w:tcPr>
            <w:tcW w:w="1249" w:type="dxa"/>
            <w:vMerge w:val="restart"/>
            <w:tcBorders>
              <w:top w:val="single" w:sz="4" w:space="0" w:color="auto"/>
              <w:left w:val="single" w:sz="4" w:space="0" w:color="auto"/>
              <w:bottom w:val="single" w:sz="4" w:space="0" w:color="auto"/>
              <w:right w:val="single" w:sz="4" w:space="0" w:color="auto"/>
            </w:tcBorders>
          </w:tcPr>
          <w:p w14:paraId="75654E66" w14:textId="77777777" w:rsidR="00000000" w:rsidRDefault="00392FD6">
            <w:pPr>
              <w:pStyle w:val="ConsPlusNormal"/>
            </w:pPr>
            <w:r>
              <w:t>17ГС</w:t>
            </w:r>
          </w:p>
        </w:tc>
        <w:tc>
          <w:tcPr>
            <w:tcW w:w="604" w:type="dxa"/>
            <w:tcBorders>
              <w:top w:val="single" w:sz="4" w:space="0" w:color="auto"/>
              <w:left w:val="single" w:sz="4" w:space="0" w:color="auto"/>
              <w:bottom w:val="single" w:sz="4" w:space="0" w:color="auto"/>
              <w:right w:val="single" w:sz="4" w:space="0" w:color="auto"/>
            </w:tcBorders>
          </w:tcPr>
          <w:p w14:paraId="4A7D9897" w14:textId="77777777" w:rsidR="00000000" w:rsidRDefault="00392FD6">
            <w:pPr>
              <w:pStyle w:val="ConsPlusNormal"/>
            </w:pPr>
            <w:r>
              <w:t>300</w:t>
            </w:r>
          </w:p>
        </w:tc>
        <w:tc>
          <w:tcPr>
            <w:tcW w:w="971" w:type="dxa"/>
            <w:tcBorders>
              <w:top w:val="single" w:sz="4" w:space="0" w:color="auto"/>
              <w:left w:val="single" w:sz="4" w:space="0" w:color="auto"/>
              <w:bottom w:val="single" w:sz="4" w:space="0" w:color="auto"/>
              <w:right w:val="single" w:sz="4" w:space="0" w:color="auto"/>
            </w:tcBorders>
          </w:tcPr>
          <w:p w14:paraId="4F53A44F" w14:textId="77777777" w:rsidR="00000000" w:rsidRDefault="00392FD6">
            <w:pPr>
              <w:pStyle w:val="ConsPlusNormal"/>
            </w:pPr>
            <w:r>
              <w:t>1,6</w:t>
            </w:r>
          </w:p>
        </w:tc>
        <w:tc>
          <w:tcPr>
            <w:tcW w:w="510" w:type="dxa"/>
            <w:tcBorders>
              <w:top w:val="single" w:sz="4" w:space="0" w:color="auto"/>
              <w:left w:val="single" w:sz="4" w:space="0" w:color="auto"/>
              <w:bottom w:val="single" w:sz="4" w:space="0" w:color="auto"/>
              <w:right w:val="single" w:sz="4" w:space="0" w:color="auto"/>
            </w:tcBorders>
          </w:tcPr>
          <w:p w14:paraId="56D3412A"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0177D9A1"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6DE4A225"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72D492B"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1F5CF960"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4CD78A00"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03D60FB3"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4624F682"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1311A0B6"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264F2489"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45395B02"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44654141"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7B85392B" w14:textId="77777777" w:rsidR="00000000" w:rsidRDefault="00392FD6">
            <w:pPr>
              <w:pStyle w:val="ConsPlusNormal"/>
            </w:pPr>
            <w:r>
              <w:t>-</w:t>
            </w:r>
          </w:p>
        </w:tc>
      </w:tr>
      <w:tr w:rsidR="00000000" w14:paraId="26AD6DDA" w14:textId="77777777">
        <w:tc>
          <w:tcPr>
            <w:tcW w:w="1249" w:type="dxa"/>
            <w:vMerge/>
            <w:tcBorders>
              <w:top w:val="single" w:sz="4" w:space="0" w:color="auto"/>
              <w:left w:val="single" w:sz="4" w:space="0" w:color="auto"/>
              <w:bottom w:val="single" w:sz="4" w:space="0" w:color="auto"/>
              <w:right w:val="single" w:sz="4" w:space="0" w:color="auto"/>
            </w:tcBorders>
          </w:tcPr>
          <w:p w14:paraId="33046F24" w14:textId="77777777" w:rsidR="00000000" w:rsidRDefault="00392FD6">
            <w:pPr>
              <w:pStyle w:val="ConsPlusNormal"/>
            </w:pPr>
          </w:p>
        </w:tc>
        <w:tc>
          <w:tcPr>
            <w:tcW w:w="604" w:type="dxa"/>
            <w:tcBorders>
              <w:top w:val="single" w:sz="4" w:space="0" w:color="auto"/>
              <w:left w:val="single" w:sz="4" w:space="0" w:color="auto"/>
              <w:bottom w:val="single" w:sz="4" w:space="0" w:color="auto"/>
              <w:right w:val="single" w:sz="4" w:space="0" w:color="auto"/>
            </w:tcBorders>
          </w:tcPr>
          <w:p w14:paraId="4C287E83" w14:textId="77777777" w:rsidR="00000000" w:rsidRDefault="00392FD6">
            <w:pPr>
              <w:pStyle w:val="ConsPlusNormal"/>
            </w:pPr>
            <w:r>
              <w:t>350</w:t>
            </w:r>
          </w:p>
        </w:tc>
        <w:tc>
          <w:tcPr>
            <w:tcW w:w="971" w:type="dxa"/>
            <w:tcBorders>
              <w:top w:val="single" w:sz="4" w:space="0" w:color="auto"/>
              <w:left w:val="single" w:sz="4" w:space="0" w:color="auto"/>
              <w:bottom w:val="single" w:sz="4" w:space="0" w:color="auto"/>
              <w:right w:val="single" w:sz="4" w:space="0" w:color="auto"/>
            </w:tcBorders>
          </w:tcPr>
          <w:p w14:paraId="488A378A" w14:textId="77777777" w:rsidR="00000000" w:rsidRDefault="00392FD6">
            <w:pPr>
              <w:pStyle w:val="ConsPlusNormal"/>
            </w:pPr>
            <w:r>
              <w:t>2,5</w:t>
            </w:r>
          </w:p>
        </w:tc>
        <w:tc>
          <w:tcPr>
            <w:tcW w:w="510" w:type="dxa"/>
            <w:tcBorders>
              <w:top w:val="single" w:sz="4" w:space="0" w:color="auto"/>
              <w:left w:val="single" w:sz="4" w:space="0" w:color="auto"/>
              <w:bottom w:val="single" w:sz="4" w:space="0" w:color="auto"/>
              <w:right w:val="single" w:sz="4" w:space="0" w:color="auto"/>
            </w:tcBorders>
          </w:tcPr>
          <w:p w14:paraId="79817BB3"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777388AC"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264F180F"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435ACEBE"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DBA19F5"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378271B2"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22507B27"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04915792"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56D92BB1"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646E1338"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6DE43717"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67224ED6"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2A374DB9" w14:textId="77777777" w:rsidR="00000000" w:rsidRDefault="00392FD6">
            <w:pPr>
              <w:pStyle w:val="ConsPlusNormal"/>
            </w:pPr>
            <w:r>
              <w:t>+</w:t>
            </w:r>
          </w:p>
        </w:tc>
      </w:tr>
      <w:tr w:rsidR="00000000" w14:paraId="681ADB9F" w14:textId="77777777">
        <w:tc>
          <w:tcPr>
            <w:tcW w:w="1249" w:type="dxa"/>
            <w:vMerge w:val="restart"/>
            <w:tcBorders>
              <w:top w:val="single" w:sz="4" w:space="0" w:color="auto"/>
              <w:left w:val="single" w:sz="4" w:space="0" w:color="auto"/>
              <w:bottom w:val="single" w:sz="4" w:space="0" w:color="auto"/>
              <w:right w:val="single" w:sz="4" w:space="0" w:color="auto"/>
            </w:tcBorders>
          </w:tcPr>
          <w:p w14:paraId="665C0E26" w14:textId="77777777" w:rsidR="00000000" w:rsidRDefault="00392FD6">
            <w:pPr>
              <w:pStyle w:val="ConsPlusNormal"/>
            </w:pPr>
            <w:r>
              <w:t>17Г1С</w:t>
            </w:r>
          </w:p>
        </w:tc>
        <w:tc>
          <w:tcPr>
            <w:tcW w:w="604" w:type="dxa"/>
            <w:tcBorders>
              <w:top w:val="single" w:sz="4" w:space="0" w:color="auto"/>
              <w:left w:val="single" w:sz="4" w:space="0" w:color="auto"/>
              <w:bottom w:val="single" w:sz="4" w:space="0" w:color="auto"/>
              <w:right w:val="single" w:sz="4" w:space="0" w:color="auto"/>
            </w:tcBorders>
          </w:tcPr>
          <w:p w14:paraId="7497AC5B" w14:textId="77777777" w:rsidR="00000000" w:rsidRDefault="00392FD6">
            <w:pPr>
              <w:pStyle w:val="ConsPlusNormal"/>
            </w:pPr>
            <w:r>
              <w:t>300</w:t>
            </w:r>
          </w:p>
        </w:tc>
        <w:tc>
          <w:tcPr>
            <w:tcW w:w="971" w:type="dxa"/>
            <w:tcBorders>
              <w:top w:val="single" w:sz="4" w:space="0" w:color="auto"/>
              <w:left w:val="single" w:sz="4" w:space="0" w:color="auto"/>
              <w:bottom w:val="single" w:sz="4" w:space="0" w:color="auto"/>
              <w:right w:val="single" w:sz="4" w:space="0" w:color="auto"/>
            </w:tcBorders>
          </w:tcPr>
          <w:p w14:paraId="79BC161E" w14:textId="77777777" w:rsidR="00000000" w:rsidRDefault="00392FD6">
            <w:pPr>
              <w:pStyle w:val="ConsPlusNormal"/>
            </w:pPr>
            <w:r>
              <w:t>1,6</w:t>
            </w:r>
          </w:p>
        </w:tc>
        <w:tc>
          <w:tcPr>
            <w:tcW w:w="510" w:type="dxa"/>
            <w:tcBorders>
              <w:top w:val="single" w:sz="4" w:space="0" w:color="auto"/>
              <w:left w:val="single" w:sz="4" w:space="0" w:color="auto"/>
              <w:bottom w:val="single" w:sz="4" w:space="0" w:color="auto"/>
              <w:right w:val="single" w:sz="4" w:space="0" w:color="auto"/>
            </w:tcBorders>
          </w:tcPr>
          <w:p w14:paraId="3FA96EDD"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620EF8C3"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736A40EE"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4E49E079"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3355F19"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318DED18"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2CCD6F3D"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60314682"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5D6AD0C7"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65D83D2E"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33AFF437"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0038A80B"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18935B1B" w14:textId="77777777" w:rsidR="00000000" w:rsidRDefault="00392FD6">
            <w:pPr>
              <w:pStyle w:val="ConsPlusNormal"/>
            </w:pPr>
            <w:r>
              <w:t>-</w:t>
            </w:r>
          </w:p>
        </w:tc>
      </w:tr>
      <w:tr w:rsidR="00000000" w14:paraId="4FFC717A" w14:textId="77777777">
        <w:tc>
          <w:tcPr>
            <w:tcW w:w="1249" w:type="dxa"/>
            <w:vMerge/>
            <w:tcBorders>
              <w:top w:val="single" w:sz="4" w:space="0" w:color="auto"/>
              <w:left w:val="single" w:sz="4" w:space="0" w:color="auto"/>
              <w:bottom w:val="single" w:sz="4" w:space="0" w:color="auto"/>
              <w:right w:val="single" w:sz="4" w:space="0" w:color="auto"/>
            </w:tcBorders>
          </w:tcPr>
          <w:p w14:paraId="69684F89" w14:textId="77777777" w:rsidR="00000000" w:rsidRDefault="00392FD6">
            <w:pPr>
              <w:pStyle w:val="ConsPlusNormal"/>
            </w:pPr>
          </w:p>
        </w:tc>
        <w:tc>
          <w:tcPr>
            <w:tcW w:w="604" w:type="dxa"/>
            <w:tcBorders>
              <w:top w:val="single" w:sz="4" w:space="0" w:color="auto"/>
              <w:left w:val="single" w:sz="4" w:space="0" w:color="auto"/>
              <w:bottom w:val="single" w:sz="4" w:space="0" w:color="auto"/>
              <w:right w:val="single" w:sz="4" w:space="0" w:color="auto"/>
            </w:tcBorders>
          </w:tcPr>
          <w:p w14:paraId="61C038F2" w14:textId="77777777" w:rsidR="00000000" w:rsidRDefault="00392FD6">
            <w:pPr>
              <w:pStyle w:val="ConsPlusNormal"/>
            </w:pPr>
            <w:r>
              <w:t>425</w:t>
            </w:r>
          </w:p>
        </w:tc>
        <w:tc>
          <w:tcPr>
            <w:tcW w:w="971" w:type="dxa"/>
            <w:tcBorders>
              <w:top w:val="single" w:sz="4" w:space="0" w:color="auto"/>
              <w:left w:val="single" w:sz="4" w:space="0" w:color="auto"/>
              <w:bottom w:val="single" w:sz="4" w:space="0" w:color="auto"/>
              <w:right w:val="single" w:sz="4" w:space="0" w:color="auto"/>
            </w:tcBorders>
          </w:tcPr>
          <w:p w14:paraId="2655979F" w14:textId="77777777" w:rsidR="00000000" w:rsidRDefault="00392FD6">
            <w:pPr>
              <w:pStyle w:val="ConsPlusNormal"/>
            </w:pPr>
            <w:r>
              <w:t>2,5</w:t>
            </w:r>
          </w:p>
        </w:tc>
        <w:tc>
          <w:tcPr>
            <w:tcW w:w="510" w:type="dxa"/>
            <w:tcBorders>
              <w:top w:val="single" w:sz="4" w:space="0" w:color="auto"/>
              <w:left w:val="single" w:sz="4" w:space="0" w:color="auto"/>
              <w:bottom w:val="single" w:sz="4" w:space="0" w:color="auto"/>
              <w:right w:val="single" w:sz="4" w:space="0" w:color="auto"/>
            </w:tcBorders>
          </w:tcPr>
          <w:p w14:paraId="3CA68455"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5B2F74FD"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46A7EC05"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3165B0D"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BAFD663"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23C09DE9"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2F76B68F"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7846474A"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3B29DCB1"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5004410D"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4E4065E4"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1791B153"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4B4C7A4B" w14:textId="77777777" w:rsidR="00000000" w:rsidRDefault="00392FD6">
            <w:pPr>
              <w:pStyle w:val="ConsPlusNormal"/>
            </w:pPr>
            <w:r>
              <w:t>-</w:t>
            </w:r>
          </w:p>
        </w:tc>
      </w:tr>
      <w:tr w:rsidR="00000000" w14:paraId="4035C08D" w14:textId="77777777">
        <w:tc>
          <w:tcPr>
            <w:tcW w:w="1249" w:type="dxa"/>
            <w:vMerge/>
            <w:tcBorders>
              <w:top w:val="single" w:sz="4" w:space="0" w:color="auto"/>
              <w:left w:val="single" w:sz="4" w:space="0" w:color="auto"/>
              <w:bottom w:val="single" w:sz="4" w:space="0" w:color="auto"/>
              <w:right w:val="single" w:sz="4" w:space="0" w:color="auto"/>
            </w:tcBorders>
          </w:tcPr>
          <w:p w14:paraId="229A342F" w14:textId="77777777" w:rsidR="00000000" w:rsidRDefault="00392FD6">
            <w:pPr>
              <w:pStyle w:val="ConsPlusNormal"/>
            </w:pPr>
          </w:p>
        </w:tc>
        <w:tc>
          <w:tcPr>
            <w:tcW w:w="604" w:type="dxa"/>
            <w:tcBorders>
              <w:top w:val="single" w:sz="4" w:space="0" w:color="auto"/>
              <w:left w:val="single" w:sz="4" w:space="0" w:color="auto"/>
              <w:bottom w:val="single" w:sz="4" w:space="0" w:color="auto"/>
              <w:right w:val="single" w:sz="4" w:space="0" w:color="auto"/>
            </w:tcBorders>
          </w:tcPr>
          <w:p w14:paraId="10D0A0E8" w14:textId="77777777" w:rsidR="00000000" w:rsidRDefault="00392FD6">
            <w:pPr>
              <w:pStyle w:val="ConsPlusNormal"/>
            </w:pPr>
            <w:r>
              <w:t>350</w:t>
            </w:r>
          </w:p>
        </w:tc>
        <w:tc>
          <w:tcPr>
            <w:tcW w:w="971" w:type="dxa"/>
            <w:tcBorders>
              <w:top w:val="single" w:sz="4" w:space="0" w:color="auto"/>
              <w:left w:val="single" w:sz="4" w:space="0" w:color="auto"/>
              <w:bottom w:val="single" w:sz="4" w:space="0" w:color="auto"/>
              <w:right w:val="single" w:sz="4" w:space="0" w:color="auto"/>
            </w:tcBorders>
          </w:tcPr>
          <w:p w14:paraId="2EB98FBE" w14:textId="77777777" w:rsidR="00000000" w:rsidRDefault="00392FD6">
            <w:pPr>
              <w:pStyle w:val="ConsPlusNormal"/>
            </w:pPr>
            <w:r>
              <w:t>2,5</w:t>
            </w:r>
          </w:p>
        </w:tc>
        <w:tc>
          <w:tcPr>
            <w:tcW w:w="510" w:type="dxa"/>
            <w:tcBorders>
              <w:top w:val="single" w:sz="4" w:space="0" w:color="auto"/>
              <w:left w:val="single" w:sz="4" w:space="0" w:color="auto"/>
              <w:bottom w:val="single" w:sz="4" w:space="0" w:color="auto"/>
              <w:right w:val="single" w:sz="4" w:space="0" w:color="auto"/>
            </w:tcBorders>
          </w:tcPr>
          <w:p w14:paraId="1FCC2CFD"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76E6ABE4"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0A5D3CB2"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5EE3DAD"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FC0D47E"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73A4938D"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0BBD87C1"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010DB096"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053C2A2F"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702B0FAF"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3F05A445"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567BB0AC"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6235ACDF" w14:textId="77777777" w:rsidR="00000000" w:rsidRDefault="00392FD6">
            <w:pPr>
              <w:pStyle w:val="ConsPlusNormal"/>
            </w:pPr>
            <w:r>
              <w:t>+</w:t>
            </w:r>
          </w:p>
        </w:tc>
      </w:tr>
      <w:tr w:rsidR="00000000" w14:paraId="667C241B" w14:textId="77777777">
        <w:tc>
          <w:tcPr>
            <w:tcW w:w="1249" w:type="dxa"/>
            <w:vMerge w:val="restart"/>
            <w:tcBorders>
              <w:top w:val="single" w:sz="4" w:space="0" w:color="auto"/>
              <w:left w:val="single" w:sz="4" w:space="0" w:color="auto"/>
              <w:bottom w:val="single" w:sz="4" w:space="0" w:color="auto"/>
              <w:right w:val="single" w:sz="4" w:space="0" w:color="auto"/>
            </w:tcBorders>
          </w:tcPr>
          <w:p w14:paraId="6928BD62" w14:textId="77777777" w:rsidR="00000000" w:rsidRDefault="00392FD6">
            <w:pPr>
              <w:pStyle w:val="ConsPlusNormal"/>
            </w:pPr>
            <w:r>
              <w:t>17Г1С-У</w:t>
            </w:r>
          </w:p>
        </w:tc>
        <w:tc>
          <w:tcPr>
            <w:tcW w:w="604" w:type="dxa"/>
            <w:tcBorders>
              <w:top w:val="single" w:sz="4" w:space="0" w:color="auto"/>
              <w:left w:val="single" w:sz="4" w:space="0" w:color="auto"/>
              <w:bottom w:val="single" w:sz="4" w:space="0" w:color="auto"/>
              <w:right w:val="single" w:sz="4" w:space="0" w:color="auto"/>
            </w:tcBorders>
          </w:tcPr>
          <w:p w14:paraId="5AF64279" w14:textId="77777777" w:rsidR="00000000" w:rsidRDefault="00392FD6">
            <w:pPr>
              <w:pStyle w:val="ConsPlusNormal"/>
            </w:pPr>
            <w:r>
              <w:t>300</w:t>
            </w:r>
          </w:p>
        </w:tc>
        <w:tc>
          <w:tcPr>
            <w:tcW w:w="971" w:type="dxa"/>
            <w:tcBorders>
              <w:top w:val="single" w:sz="4" w:space="0" w:color="auto"/>
              <w:left w:val="single" w:sz="4" w:space="0" w:color="auto"/>
              <w:bottom w:val="single" w:sz="4" w:space="0" w:color="auto"/>
              <w:right w:val="single" w:sz="4" w:space="0" w:color="auto"/>
            </w:tcBorders>
          </w:tcPr>
          <w:p w14:paraId="34610F0C" w14:textId="77777777" w:rsidR="00000000" w:rsidRDefault="00392FD6">
            <w:pPr>
              <w:pStyle w:val="ConsPlusNormal"/>
            </w:pPr>
            <w:r>
              <w:t>1,6</w:t>
            </w:r>
          </w:p>
        </w:tc>
        <w:tc>
          <w:tcPr>
            <w:tcW w:w="510" w:type="dxa"/>
            <w:tcBorders>
              <w:top w:val="single" w:sz="4" w:space="0" w:color="auto"/>
              <w:left w:val="single" w:sz="4" w:space="0" w:color="auto"/>
              <w:bottom w:val="single" w:sz="4" w:space="0" w:color="auto"/>
              <w:right w:val="single" w:sz="4" w:space="0" w:color="auto"/>
            </w:tcBorders>
          </w:tcPr>
          <w:p w14:paraId="0A8B1934"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15528B34"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1AB2FCEB"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5F9D9198"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AE76656"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5A4DBD38"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7360EE39"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689FFB96"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5C83A57F"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4170EA94"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23E409C2"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7E5710B8"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6D295A5A" w14:textId="77777777" w:rsidR="00000000" w:rsidRDefault="00392FD6">
            <w:pPr>
              <w:pStyle w:val="ConsPlusNormal"/>
            </w:pPr>
            <w:r>
              <w:t>-</w:t>
            </w:r>
          </w:p>
        </w:tc>
      </w:tr>
      <w:tr w:rsidR="00000000" w14:paraId="18F2B9C0" w14:textId="77777777">
        <w:tc>
          <w:tcPr>
            <w:tcW w:w="1249" w:type="dxa"/>
            <w:vMerge/>
            <w:tcBorders>
              <w:top w:val="single" w:sz="4" w:space="0" w:color="auto"/>
              <w:left w:val="single" w:sz="4" w:space="0" w:color="auto"/>
              <w:bottom w:val="single" w:sz="4" w:space="0" w:color="auto"/>
              <w:right w:val="single" w:sz="4" w:space="0" w:color="auto"/>
            </w:tcBorders>
          </w:tcPr>
          <w:p w14:paraId="438211ED" w14:textId="77777777" w:rsidR="00000000" w:rsidRDefault="00392FD6">
            <w:pPr>
              <w:pStyle w:val="ConsPlusNormal"/>
            </w:pPr>
          </w:p>
        </w:tc>
        <w:tc>
          <w:tcPr>
            <w:tcW w:w="604" w:type="dxa"/>
            <w:tcBorders>
              <w:top w:val="single" w:sz="4" w:space="0" w:color="auto"/>
              <w:left w:val="single" w:sz="4" w:space="0" w:color="auto"/>
              <w:bottom w:val="single" w:sz="4" w:space="0" w:color="auto"/>
              <w:right w:val="single" w:sz="4" w:space="0" w:color="auto"/>
            </w:tcBorders>
          </w:tcPr>
          <w:p w14:paraId="6FF67D13" w14:textId="77777777" w:rsidR="00000000" w:rsidRDefault="00392FD6">
            <w:pPr>
              <w:pStyle w:val="ConsPlusNormal"/>
            </w:pPr>
            <w:r>
              <w:t>425</w:t>
            </w:r>
          </w:p>
        </w:tc>
        <w:tc>
          <w:tcPr>
            <w:tcW w:w="971" w:type="dxa"/>
            <w:tcBorders>
              <w:top w:val="single" w:sz="4" w:space="0" w:color="auto"/>
              <w:left w:val="single" w:sz="4" w:space="0" w:color="auto"/>
              <w:bottom w:val="single" w:sz="4" w:space="0" w:color="auto"/>
              <w:right w:val="single" w:sz="4" w:space="0" w:color="auto"/>
            </w:tcBorders>
          </w:tcPr>
          <w:p w14:paraId="5E2922C8" w14:textId="77777777" w:rsidR="00000000" w:rsidRDefault="00392FD6">
            <w:pPr>
              <w:pStyle w:val="ConsPlusNormal"/>
            </w:pPr>
            <w:r>
              <w:t>2,5</w:t>
            </w:r>
          </w:p>
        </w:tc>
        <w:tc>
          <w:tcPr>
            <w:tcW w:w="510" w:type="dxa"/>
            <w:tcBorders>
              <w:top w:val="single" w:sz="4" w:space="0" w:color="auto"/>
              <w:left w:val="single" w:sz="4" w:space="0" w:color="auto"/>
              <w:bottom w:val="single" w:sz="4" w:space="0" w:color="auto"/>
              <w:right w:val="single" w:sz="4" w:space="0" w:color="auto"/>
            </w:tcBorders>
          </w:tcPr>
          <w:p w14:paraId="6B284D9C"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04365CA7"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348D1343"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2328CBB5"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6F1B947A"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101BEF3B"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1AB554EC"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398794D6"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2165AAF0"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545B80D1"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5569C4A4"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55A9A4F0"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68297176" w14:textId="77777777" w:rsidR="00000000" w:rsidRDefault="00392FD6">
            <w:pPr>
              <w:pStyle w:val="ConsPlusNormal"/>
            </w:pPr>
            <w:r>
              <w:t>-</w:t>
            </w:r>
          </w:p>
        </w:tc>
      </w:tr>
      <w:tr w:rsidR="00000000" w14:paraId="3322B77A" w14:textId="77777777">
        <w:tc>
          <w:tcPr>
            <w:tcW w:w="1249" w:type="dxa"/>
            <w:vMerge/>
            <w:tcBorders>
              <w:top w:val="single" w:sz="4" w:space="0" w:color="auto"/>
              <w:left w:val="single" w:sz="4" w:space="0" w:color="auto"/>
              <w:bottom w:val="single" w:sz="4" w:space="0" w:color="auto"/>
              <w:right w:val="single" w:sz="4" w:space="0" w:color="auto"/>
            </w:tcBorders>
          </w:tcPr>
          <w:p w14:paraId="32CCB439" w14:textId="77777777" w:rsidR="00000000" w:rsidRDefault="00392FD6">
            <w:pPr>
              <w:pStyle w:val="ConsPlusNormal"/>
            </w:pPr>
          </w:p>
        </w:tc>
        <w:tc>
          <w:tcPr>
            <w:tcW w:w="604" w:type="dxa"/>
            <w:tcBorders>
              <w:top w:val="single" w:sz="4" w:space="0" w:color="auto"/>
              <w:left w:val="single" w:sz="4" w:space="0" w:color="auto"/>
              <w:bottom w:val="single" w:sz="4" w:space="0" w:color="auto"/>
              <w:right w:val="single" w:sz="4" w:space="0" w:color="auto"/>
            </w:tcBorders>
          </w:tcPr>
          <w:p w14:paraId="722AAE65" w14:textId="77777777" w:rsidR="00000000" w:rsidRDefault="00392FD6">
            <w:pPr>
              <w:pStyle w:val="ConsPlusNormal"/>
            </w:pPr>
            <w:r>
              <w:t>350</w:t>
            </w:r>
          </w:p>
        </w:tc>
        <w:tc>
          <w:tcPr>
            <w:tcW w:w="971" w:type="dxa"/>
            <w:tcBorders>
              <w:top w:val="single" w:sz="4" w:space="0" w:color="auto"/>
              <w:left w:val="single" w:sz="4" w:space="0" w:color="auto"/>
              <w:bottom w:val="single" w:sz="4" w:space="0" w:color="auto"/>
              <w:right w:val="single" w:sz="4" w:space="0" w:color="auto"/>
            </w:tcBorders>
          </w:tcPr>
          <w:p w14:paraId="6A7141AA" w14:textId="77777777" w:rsidR="00000000" w:rsidRDefault="00392FD6">
            <w:pPr>
              <w:pStyle w:val="ConsPlusNormal"/>
            </w:pPr>
            <w:r>
              <w:t>2,5</w:t>
            </w:r>
          </w:p>
        </w:tc>
        <w:tc>
          <w:tcPr>
            <w:tcW w:w="510" w:type="dxa"/>
            <w:tcBorders>
              <w:top w:val="single" w:sz="4" w:space="0" w:color="auto"/>
              <w:left w:val="single" w:sz="4" w:space="0" w:color="auto"/>
              <w:bottom w:val="single" w:sz="4" w:space="0" w:color="auto"/>
              <w:right w:val="single" w:sz="4" w:space="0" w:color="auto"/>
            </w:tcBorders>
          </w:tcPr>
          <w:p w14:paraId="15F10308"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5A0E0F70"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68732B1B"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25498879"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11053F62"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115D59A3"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45447D2F"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6F834C0A"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1B08FEEA"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43282469"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76099BF8"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69B17267"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577EB641" w14:textId="77777777" w:rsidR="00000000" w:rsidRDefault="00392FD6">
            <w:pPr>
              <w:pStyle w:val="ConsPlusNormal"/>
            </w:pPr>
            <w:r>
              <w:t>+</w:t>
            </w:r>
          </w:p>
        </w:tc>
      </w:tr>
      <w:tr w:rsidR="00000000" w14:paraId="685BB983" w14:textId="77777777">
        <w:tc>
          <w:tcPr>
            <w:tcW w:w="1249" w:type="dxa"/>
            <w:tcBorders>
              <w:top w:val="single" w:sz="4" w:space="0" w:color="auto"/>
              <w:left w:val="single" w:sz="4" w:space="0" w:color="auto"/>
              <w:bottom w:val="single" w:sz="4" w:space="0" w:color="auto"/>
              <w:right w:val="single" w:sz="4" w:space="0" w:color="auto"/>
            </w:tcBorders>
          </w:tcPr>
          <w:p w14:paraId="55E59152" w14:textId="77777777" w:rsidR="00000000" w:rsidRDefault="00392FD6">
            <w:pPr>
              <w:pStyle w:val="ConsPlusNormal"/>
            </w:pPr>
            <w:r>
              <w:t>06ГФАА</w:t>
            </w:r>
          </w:p>
        </w:tc>
        <w:tc>
          <w:tcPr>
            <w:tcW w:w="604" w:type="dxa"/>
            <w:tcBorders>
              <w:top w:val="single" w:sz="4" w:space="0" w:color="auto"/>
              <w:left w:val="single" w:sz="4" w:space="0" w:color="auto"/>
              <w:bottom w:val="single" w:sz="4" w:space="0" w:color="auto"/>
              <w:right w:val="single" w:sz="4" w:space="0" w:color="auto"/>
            </w:tcBorders>
          </w:tcPr>
          <w:p w14:paraId="6304D3FF" w14:textId="77777777" w:rsidR="00000000" w:rsidRDefault="00392FD6">
            <w:pPr>
              <w:pStyle w:val="ConsPlusNormal"/>
            </w:pPr>
            <w:r>
              <w:t>115</w:t>
            </w:r>
          </w:p>
        </w:tc>
        <w:tc>
          <w:tcPr>
            <w:tcW w:w="971" w:type="dxa"/>
            <w:tcBorders>
              <w:top w:val="single" w:sz="4" w:space="0" w:color="auto"/>
              <w:left w:val="single" w:sz="4" w:space="0" w:color="auto"/>
              <w:bottom w:val="single" w:sz="4" w:space="0" w:color="auto"/>
              <w:right w:val="single" w:sz="4" w:space="0" w:color="auto"/>
            </w:tcBorders>
          </w:tcPr>
          <w:p w14:paraId="4B45DC57" w14:textId="77777777" w:rsidR="00000000" w:rsidRDefault="00392FD6">
            <w:pPr>
              <w:pStyle w:val="ConsPlusNormal"/>
            </w:pPr>
            <w:r>
              <w:t>1,0</w:t>
            </w:r>
          </w:p>
        </w:tc>
        <w:tc>
          <w:tcPr>
            <w:tcW w:w="510" w:type="dxa"/>
            <w:tcBorders>
              <w:top w:val="single" w:sz="4" w:space="0" w:color="auto"/>
              <w:left w:val="single" w:sz="4" w:space="0" w:color="auto"/>
              <w:bottom w:val="single" w:sz="4" w:space="0" w:color="auto"/>
              <w:right w:val="single" w:sz="4" w:space="0" w:color="auto"/>
            </w:tcBorders>
          </w:tcPr>
          <w:p w14:paraId="5222D55D"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1D602FDF"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0E1944BF"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A6F18D8"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1318FEEC"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40F85F4D"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136CF653"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56329076"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6CDCF58D"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73C517A2"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6B2893F7"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0EC15D26"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2B1F3C5E" w14:textId="77777777" w:rsidR="00000000" w:rsidRDefault="00392FD6">
            <w:pPr>
              <w:pStyle w:val="ConsPlusNormal"/>
            </w:pPr>
            <w:r>
              <w:t>-</w:t>
            </w:r>
          </w:p>
        </w:tc>
      </w:tr>
      <w:tr w:rsidR="00000000" w14:paraId="7B544920" w14:textId="77777777">
        <w:tc>
          <w:tcPr>
            <w:tcW w:w="12507" w:type="dxa"/>
            <w:gridSpan w:val="16"/>
            <w:tcBorders>
              <w:top w:val="single" w:sz="4" w:space="0" w:color="auto"/>
              <w:left w:val="single" w:sz="4" w:space="0" w:color="auto"/>
              <w:bottom w:val="single" w:sz="4" w:space="0" w:color="auto"/>
              <w:right w:val="single" w:sz="4" w:space="0" w:color="auto"/>
            </w:tcBorders>
          </w:tcPr>
          <w:p w14:paraId="21E8CEDA" w14:textId="77777777" w:rsidR="00000000" w:rsidRDefault="00392FD6">
            <w:pPr>
              <w:pStyle w:val="ConsPlusNormal"/>
              <w:outlineLvl w:val="3"/>
            </w:pPr>
            <w:r>
              <w:t>3.2. Трубы со спиральным швом</w:t>
            </w:r>
          </w:p>
        </w:tc>
      </w:tr>
      <w:tr w:rsidR="00000000" w14:paraId="5546AE71" w14:textId="77777777">
        <w:tc>
          <w:tcPr>
            <w:tcW w:w="1249" w:type="dxa"/>
            <w:tcBorders>
              <w:top w:val="single" w:sz="4" w:space="0" w:color="auto"/>
              <w:left w:val="single" w:sz="4" w:space="0" w:color="auto"/>
              <w:bottom w:val="single" w:sz="4" w:space="0" w:color="auto"/>
              <w:right w:val="single" w:sz="4" w:space="0" w:color="auto"/>
            </w:tcBorders>
          </w:tcPr>
          <w:p w14:paraId="6B8638D9" w14:textId="77777777" w:rsidR="00000000" w:rsidRDefault="00392FD6">
            <w:pPr>
              <w:pStyle w:val="ConsPlusNormal"/>
            </w:pPr>
            <w:r>
              <w:t>Ст3сп</w:t>
            </w:r>
          </w:p>
        </w:tc>
        <w:tc>
          <w:tcPr>
            <w:tcW w:w="604" w:type="dxa"/>
            <w:tcBorders>
              <w:top w:val="single" w:sz="4" w:space="0" w:color="auto"/>
              <w:left w:val="single" w:sz="4" w:space="0" w:color="auto"/>
              <w:bottom w:val="single" w:sz="4" w:space="0" w:color="auto"/>
              <w:right w:val="single" w:sz="4" w:space="0" w:color="auto"/>
            </w:tcBorders>
          </w:tcPr>
          <w:p w14:paraId="173FD026" w14:textId="77777777" w:rsidR="00000000" w:rsidRDefault="00392FD6">
            <w:pPr>
              <w:pStyle w:val="ConsPlusNormal"/>
            </w:pPr>
            <w:r>
              <w:t>300</w:t>
            </w:r>
          </w:p>
        </w:tc>
        <w:tc>
          <w:tcPr>
            <w:tcW w:w="971" w:type="dxa"/>
            <w:tcBorders>
              <w:top w:val="single" w:sz="4" w:space="0" w:color="auto"/>
              <w:left w:val="single" w:sz="4" w:space="0" w:color="auto"/>
              <w:bottom w:val="single" w:sz="4" w:space="0" w:color="auto"/>
              <w:right w:val="single" w:sz="4" w:space="0" w:color="auto"/>
            </w:tcBorders>
          </w:tcPr>
          <w:p w14:paraId="06210A44" w14:textId="77777777" w:rsidR="00000000" w:rsidRDefault="00392FD6">
            <w:pPr>
              <w:pStyle w:val="ConsPlusNormal"/>
            </w:pPr>
            <w:r>
              <w:t>2,5</w:t>
            </w:r>
          </w:p>
        </w:tc>
        <w:tc>
          <w:tcPr>
            <w:tcW w:w="510" w:type="dxa"/>
            <w:tcBorders>
              <w:top w:val="single" w:sz="4" w:space="0" w:color="auto"/>
              <w:left w:val="single" w:sz="4" w:space="0" w:color="auto"/>
              <w:bottom w:val="single" w:sz="4" w:space="0" w:color="auto"/>
              <w:right w:val="single" w:sz="4" w:space="0" w:color="auto"/>
            </w:tcBorders>
          </w:tcPr>
          <w:p w14:paraId="3C93789E"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00871BCC"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5A41FEC8"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0D815CD"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6CC921ED"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7B2773BC"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338FF034"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33FECCF0"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5108E90E"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5DE19E11"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3379E62A"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667FB9FD"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4D0F0BDB" w14:textId="77777777" w:rsidR="00000000" w:rsidRDefault="00392FD6">
            <w:pPr>
              <w:pStyle w:val="ConsPlusNormal"/>
            </w:pPr>
            <w:r>
              <w:t>-</w:t>
            </w:r>
          </w:p>
        </w:tc>
      </w:tr>
      <w:tr w:rsidR="00000000" w14:paraId="3AD9E47F" w14:textId="77777777">
        <w:tc>
          <w:tcPr>
            <w:tcW w:w="1249" w:type="dxa"/>
            <w:vMerge w:val="restart"/>
            <w:tcBorders>
              <w:top w:val="single" w:sz="4" w:space="0" w:color="auto"/>
              <w:left w:val="single" w:sz="4" w:space="0" w:color="auto"/>
              <w:bottom w:val="single" w:sz="4" w:space="0" w:color="auto"/>
              <w:right w:val="single" w:sz="4" w:space="0" w:color="auto"/>
            </w:tcBorders>
          </w:tcPr>
          <w:p w14:paraId="139F15BF" w14:textId="77777777" w:rsidR="00000000" w:rsidRDefault="00392FD6">
            <w:pPr>
              <w:pStyle w:val="ConsPlusNormal"/>
            </w:pPr>
            <w:r>
              <w:t>20</w:t>
            </w:r>
          </w:p>
        </w:tc>
        <w:tc>
          <w:tcPr>
            <w:tcW w:w="604" w:type="dxa"/>
            <w:tcBorders>
              <w:top w:val="single" w:sz="4" w:space="0" w:color="auto"/>
              <w:left w:val="single" w:sz="4" w:space="0" w:color="auto"/>
              <w:bottom w:val="single" w:sz="4" w:space="0" w:color="auto"/>
              <w:right w:val="single" w:sz="4" w:space="0" w:color="auto"/>
            </w:tcBorders>
          </w:tcPr>
          <w:p w14:paraId="5911FB0E" w14:textId="77777777" w:rsidR="00000000" w:rsidRDefault="00392FD6">
            <w:pPr>
              <w:pStyle w:val="ConsPlusNormal"/>
            </w:pPr>
            <w:r>
              <w:t>350</w:t>
            </w:r>
          </w:p>
        </w:tc>
        <w:tc>
          <w:tcPr>
            <w:tcW w:w="971" w:type="dxa"/>
            <w:tcBorders>
              <w:top w:val="single" w:sz="4" w:space="0" w:color="auto"/>
              <w:left w:val="single" w:sz="4" w:space="0" w:color="auto"/>
              <w:bottom w:val="single" w:sz="4" w:space="0" w:color="auto"/>
              <w:right w:val="single" w:sz="4" w:space="0" w:color="auto"/>
            </w:tcBorders>
          </w:tcPr>
          <w:p w14:paraId="21D92A8B" w14:textId="77777777" w:rsidR="00000000" w:rsidRDefault="00392FD6">
            <w:pPr>
              <w:pStyle w:val="ConsPlusNormal"/>
            </w:pPr>
            <w:r>
              <w:t>2,5</w:t>
            </w:r>
          </w:p>
        </w:tc>
        <w:tc>
          <w:tcPr>
            <w:tcW w:w="510" w:type="dxa"/>
            <w:tcBorders>
              <w:top w:val="single" w:sz="4" w:space="0" w:color="auto"/>
              <w:left w:val="single" w:sz="4" w:space="0" w:color="auto"/>
              <w:bottom w:val="single" w:sz="4" w:space="0" w:color="auto"/>
              <w:right w:val="single" w:sz="4" w:space="0" w:color="auto"/>
            </w:tcBorders>
          </w:tcPr>
          <w:p w14:paraId="2341E3E6"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31D0BA62"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2F8B148C"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5A01BA0"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6A5077A7"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2C0B3A27"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45C2C701"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5C594D39"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68F47812"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05AF27C1"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2B94C918"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05F3571E"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6361D29E" w14:textId="77777777" w:rsidR="00000000" w:rsidRDefault="00392FD6">
            <w:pPr>
              <w:pStyle w:val="ConsPlusNormal"/>
            </w:pPr>
            <w:r>
              <w:t>+</w:t>
            </w:r>
          </w:p>
        </w:tc>
      </w:tr>
      <w:tr w:rsidR="00000000" w14:paraId="2C69477E" w14:textId="77777777">
        <w:tc>
          <w:tcPr>
            <w:tcW w:w="1249" w:type="dxa"/>
            <w:vMerge/>
            <w:tcBorders>
              <w:top w:val="single" w:sz="4" w:space="0" w:color="auto"/>
              <w:left w:val="single" w:sz="4" w:space="0" w:color="auto"/>
              <w:bottom w:val="single" w:sz="4" w:space="0" w:color="auto"/>
              <w:right w:val="single" w:sz="4" w:space="0" w:color="auto"/>
            </w:tcBorders>
          </w:tcPr>
          <w:p w14:paraId="541FA198" w14:textId="77777777" w:rsidR="00000000" w:rsidRDefault="00392FD6">
            <w:pPr>
              <w:pStyle w:val="ConsPlusNormal"/>
            </w:pPr>
          </w:p>
        </w:tc>
        <w:tc>
          <w:tcPr>
            <w:tcW w:w="604" w:type="dxa"/>
            <w:tcBorders>
              <w:top w:val="single" w:sz="4" w:space="0" w:color="auto"/>
              <w:left w:val="single" w:sz="4" w:space="0" w:color="auto"/>
              <w:bottom w:val="single" w:sz="4" w:space="0" w:color="auto"/>
              <w:right w:val="single" w:sz="4" w:space="0" w:color="auto"/>
            </w:tcBorders>
          </w:tcPr>
          <w:p w14:paraId="5C872CAB" w14:textId="77777777" w:rsidR="00000000" w:rsidRDefault="00392FD6">
            <w:pPr>
              <w:pStyle w:val="ConsPlusNormal"/>
            </w:pPr>
            <w:r>
              <w:t>350</w:t>
            </w:r>
          </w:p>
        </w:tc>
        <w:tc>
          <w:tcPr>
            <w:tcW w:w="971" w:type="dxa"/>
            <w:tcBorders>
              <w:top w:val="single" w:sz="4" w:space="0" w:color="auto"/>
              <w:left w:val="single" w:sz="4" w:space="0" w:color="auto"/>
              <w:bottom w:val="single" w:sz="4" w:space="0" w:color="auto"/>
              <w:right w:val="single" w:sz="4" w:space="0" w:color="auto"/>
            </w:tcBorders>
          </w:tcPr>
          <w:p w14:paraId="48C97DE7" w14:textId="77777777" w:rsidR="00000000" w:rsidRDefault="00392FD6">
            <w:pPr>
              <w:pStyle w:val="ConsPlusNormal"/>
            </w:pPr>
            <w:r>
              <w:t>2,5</w:t>
            </w:r>
          </w:p>
        </w:tc>
        <w:tc>
          <w:tcPr>
            <w:tcW w:w="510" w:type="dxa"/>
            <w:tcBorders>
              <w:top w:val="single" w:sz="4" w:space="0" w:color="auto"/>
              <w:left w:val="single" w:sz="4" w:space="0" w:color="auto"/>
              <w:bottom w:val="single" w:sz="4" w:space="0" w:color="auto"/>
              <w:right w:val="single" w:sz="4" w:space="0" w:color="auto"/>
            </w:tcBorders>
          </w:tcPr>
          <w:p w14:paraId="74EFE254"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31CAA16F"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459FEEF9"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239FA385"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E50EFB8"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42094DD8"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79FC35CD"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5BA8ED9C"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7AB0687D"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5CA5760D"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52AEA744"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1153ADAE"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523A94BF" w14:textId="77777777" w:rsidR="00000000" w:rsidRDefault="00392FD6">
            <w:pPr>
              <w:pStyle w:val="ConsPlusNormal"/>
            </w:pPr>
            <w:r>
              <w:t>-</w:t>
            </w:r>
          </w:p>
        </w:tc>
      </w:tr>
      <w:tr w:rsidR="00000000" w14:paraId="3BCA23B7" w14:textId="77777777">
        <w:tc>
          <w:tcPr>
            <w:tcW w:w="1249" w:type="dxa"/>
            <w:vMerge w:val="restart"/>
            <w:tcBorders>
              <w:top w:val="single" w:sz="4" w:space="0" w:color="auto"/>
              <w:left w:val="single" w:sz="4" w:space="0" w:color="auto"/>
              <w:bottom w:val="single" w:sz="4" w:space="0" w:color="auto"/>
              <w:right w:val="single" w:sz="4" w:space="0" w:color="auto"/>
            </w:tcBorders>
          </w:tcPr>
          <w:p w14:paraId="5DE87A06" w14:textId="77777777" w:rsidR="00000000" w:rsidRDefault="00392FD6">
            <w:pPr>
              <w:pStyle w:val="ConsPlusNormal"/>
            </w:pPr>
            <w:r>
              <w:lastRenderedPageBreak/>
              <w:t>17ГС</w:t>
            </w:r>
          </w:p>
          <w:p w14:paraId="3A9E1C6F" w14:textId="77777777" w:rsidR="00000000" w:rsidRDefault="00392FD6">
            <w:pPr>
              <w:pStyle w:val="ConsPlusNormal"/>
            </w:pPr>
            <w:r>
              <w:t>17Г1С</w:t>
            </w:r>
          </w:p>
          <w:p w14:paraId="5EB5A983" w14:textId="77777777" w:rsidR="00000000" w:rsidRDefault="00392FD6">
            <w:pPr>
              <w:pStyle w:val="ConsPlusNormal"/>
            </w:pPr>
            <w:r>
              <w:t>17Г1С-У</w:t>
            </w:r>
          </w:p>
        </w:tc>
        <w:tc>
          <w:tcPr>
            <w:tcW w:w="604" w:type="dxa"/>
            <w:vMerge w:val="restart"/>
            <w:tcBorders>
              <w:top w:val="single" w:sz="4" w:space="0" w:color="auto"/>
              <w:left w:val="single" w:sz="4" w:space="0" w:color="auto"/>
              <w:bottom w:val="single" w:sz="4" w:space="0" w:color="auto"/>
              <w:right w:val="single" w:sz="4" w:space="0" w:color="auto"/>
            </w:tcBorders>
          </w:tcPr>
          <w:p w14:paraId="7A34E299" w14:textId="77777777" w:rsidR="00000000" w:rsidRDefault="00392FD6">
            <w:pPr>
              <w:pStyle w:val="ConsPlusNormal"/>
            </w:pPr>
            <w:r>
              <w:t>350</w:t>
            </w:r>
          </w:p>
        </w:tc>
        <w:tc>
          <w:tcPr>
            <w:tcW w:w="971" w:type="dxa"/>
            <w:vMerge w:val="restart"/>
            <w:tcBorders>
              <w:top w:val="single" w:sz="4" w:space="0" w:color="auto"/>
              <w:left w:val="single" w:sz="4" w:space="0" w:color="auto"/>
              <w:bottom w:val="single" w:sz="4" w:space="0" w:color="auto"/>
              <w:right w:val="single" w:sz="4" w:space="0" w:color="auto"/>
            </w:tcBorders>
          </w:tcPr>
          <w:p w14:paraId="59E609E2" w14:textId="77777777" w:rsidR="00000000" w:rsidRDefault="00392FD6">
            <w:pPr>
              <w:pStyle w:val="ConsPlusNormal"/>
            </w:pPr>
            <w:r>
              <w:t>2,5</w:t>
            </w:r>
          </w:p>
        </w:tc>
        <w:tc>
          <w:tcPr>
            <w:tcW w:w="510" w:type="dxa"/>
            <w:tcBorders>
              <w:top w:val="single" w:sz="4" w:space="0" w:color="auto"/>
              <w:left w:val="single" w:sz="4" w:space="0" w:color="auto"/>
              <w:bottom w:val="single" w:sz="4" w:space="0" w:color="auto"/>
              <w:right w:val="single" w:sz="4" w:space="0" w:color="auto"/>
            </w:tcBorders>
          </w:tcPr>
          <w:p w14:paraId="6915F825"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0ADD8381"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6F0A9A17"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4C66756"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4A76EED6"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4FB5621B"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7C8181E4"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0F61111A"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19D9BCEF"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5131CFED"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7F028C4A"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1FCCE0E1"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11DBE418" w14:textId="77777777" w:rsidR="00000000" w:rsidRDefault="00392FD6">
            <w:pPr>
              <w:pStyle w:val="ConsPlusNormal"/>
            </w:pPr>
            <w:r>
              <w:t>-</w:t>
            </w:r>
          </w:p>
        </w:tc>
      </w:tr>
      <w:tr w:rsidR="00000000" w14:paraId="74E7493C" w14:textId="77777777">
        <w:tc>
          <w:tcPr>
            <w:tcW w:w="1249" w:type="dxa"/>
            <w:vMerge/>
            <w:tcBorders>
              <w:top w:val="single" w:sz="4" w:space="0" w:color="auto"/>
              <w:left w:val="single" w:sz="4" w:space="0" w:color="auto"/>
              <w:bottom w:val="single" w:sz="4" w:space="0" w:color="auto"/>
              <w:right w:val="single" w:sz="4" w:space="0" w:color="auto"/>
            </w:tcBorders>
          </w:tcPr>
          <w:p w14:paraId="54C909C2" w14:textId="77777777" w:rsidR="00000000" w:rsidRDefault="00392FD6">
            <w:pPr>
              <w:pStyle w:val="ConsPlusNormal"/>
            </w:pPr>
          </w:p>
        </w:tc>
        <w:tc>
          <w:tcPr>
            <w:tcW w:w="604" w:type="dxa"/>
            <w:vMerge/>
            <w:tcBorders>
              <w:top w:val="single" w:sz="4" w:space="0" w:color="auto"/>
              <w:left w:val="single" w:sz="4" w:space="0" w:color="auto"/>
              <w:bottom w:val="single" w:sz="4" w:space="0" w:color="auto"/>
              <w:right w:val="single" w:sz="4" w:space="0" w:color="auto"/>
            </w:tcBorders>
          </w:tcPr>
          <w:p w14:paraId="3F882EFE" w14:textId="77777777" w:rsidR="00000000" w:rsidRDefault="00392FD6">
            <w:pPr>
              <w:pStyle w:val="ConsPlusNormal"/>
            </w:pPr>
          </w:p>
        </w:tc>
        <w:tc>
          <w:tcPr>
            <w:tcW w:w="971" w:type="dxa"/>
            <w:vMerge/>
            <w:tcBorders>
              <w:top w:val="single" w:sz="4" w:space="0" w:color="auto"/>
              <w:left w:val="single" w:sz="4" w:space="0" w:color="auto"/>
              <w:bottom w:val="single" w:sz="4" w:space="0" w:color="auto"/>
              <w:right w:val="single" w:sz="4" w:space="0" w:color="auto"/>
            </w:tcBorders>
          </w:tcPr>
          <w:p w14:paraId="667FA61B" w14:textId="77777777" w:rsidR="00000000" w:rsidRDefault="00392FD6">
            <w:pPr>
              <w:pStyle w:val="ConsPlusNormal"/>
            </w:pPr>
          </w:p>
        </w:tc>
        <w:tc>
          <w:tcPr>
            <w:tcW w:w="510" w:type="dxa"/>
            <w:tcBorders>
              <w:top w:val="single" w:sz="4" w:space="0" w:color="auto"/>
              <w:left w:val="single" w:sz="4" w:space="0" w:color="auto"/>
              <w:bottom w:val="single" w:sz="4" w:space="0" w:color="auto"/>
              <w:right w:val="single" w:sz="4" w:space="0" w:color="auto"/>
            </w:tcBorders>
          </w:tcPr>
          <w:p w14:paraId="4A143FDC"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05E2C3E6"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67821463"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454FEE6"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4BC3645E"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21EE4770"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4D374CA2"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5D83BE7D"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222FA0DF"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183B4E3A"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3634B7ED"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1F80C30F"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29C7E6A0" w14:textId="77777777" w:rsidR="00000000" w:rsidRDefault="00392FD6">
            <w:pPr>
              <w:pStyle w:val="ConsPlusNormal"/>
            </w:pPr>
            <w:r>
              <w:t>-</w:t>
            </w:r>
          </w:p>
        </w:tc>
      </w:tr>
      <w:tr w:rsidR="00000000" w14:paraId="18D998CB" w14:textId="77777777">
        <w:tc>
          <w:tcPr>
            <w:tcW w:w="1249" w:type="dxa"/>
            <w:tcBorders>
              <w:top w:val="single" w:sz="4" w:space="0" w:color="auto"/>
              <w:left w:val="single" w:sz="4" w:space="0" w:color="auto"/>
              <w:bottom w:val="single" w:sz="4" w:space="0" w:color="auto"/>
              <w:right w:val="single" w:sz="4" w:space="0" w:color="auto"/>
            </w:tcBorders>
          </w:tcPr>
          <w:p w14:paraId="67F17D14" w14:textId="77777777" w:rsidR="00000000" w:rsidRDefault="00392FD6">
            <w:pPr>
              <w:pStyle w:val="ConsPlusNormal"/>
            </w:pPr>
            <w:r>
              <w:t>06ГФАА</w:t>
            </w:r>
          </w:p>
        </w:tc>
        <w:tc>
          <w:tcPr>
            <w:tcW w:w="604" w:type="dxa"/>
            <w:tcBorders>
              <w:top w:val="single" w:sz="4" w:space="0" w:color="auto"/>
              <w:left w:val="single" w:sz="4" w:space="0" w:color="auto"/>
              <w:bottom w:val="single" w:sz="4" w:space="0" w:color="auto"/>
              <w:right w:val="single" w:sz="4" w:space="0" w:color="auto"/>
            </w:tcBorders>
          </w:tcPr>
          <w:p w14:paraId="365852E4" w14:textId="77777777" w:rsidR="00000000" w:rsidRDefault="00392FD6">
            <w:pPr>
              <w:pStyle w:val="ConsPlusNormal"/>
            </w:pPr>
            <w:r>
              <w:t>115</w:t>
            </w:r>
          </w:p>
        </w:tc>
        <w:tc>
          <w:tcPr>
            <w:tcW w:w="971" w:type="dxa"/>
            <w:tcBorders>
              <w:top w:val="single" w:sz="4" w:space="0" w:color="auto"/>
              <w:left w:val="single" w:sz="4" w:space="0" w:color="auto"/>
              <w:bottom w:val="single" w:sz="4" w:space="0" w:color="auto"/>
              <w:right w:val="single" w:sz="4" w:space="0" w:color="auto"/>
            </w:tcBorders>
          </w:tcPr>
          <w:p w14:paraId="7570BA82" w14:textId="77777777" w:rsidR="00000000" w:rsidRDefault="00392FD6">
            <w:pPr>
              <w:pStyle w:val="ConsPlusNormal"/>
            </w:pPr>
            <w:r>
              <w:t>1,0</w:t>
            </w:r>
          </w:p>
        </w:tc>
        <w:tc>
          <w:tcPr>
            <w:tcW w:w="510" w:type="dxa"/>
            <w:tcBorders>
              <w:top w:val="single" w:sz="4" w:space="0" w:color="auto"/>
              <w:left w:val="single" w:sz="4" w:space="0" w:color="auto"/>
              <w:bottom w:val="single" w:sz="4" w:space="0" w:color="auto"/>
              <w:right w:val="single" w:sz="4" w:space="0" w:color="auto"/>
            </w:tcBorders>
          </w:tcPr>
          <w:p w14:paraId="00B00A96"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7C92CB9E" w14:textId="77777777" w:rsidR="00000000" w:rsidRDefault="00392FD6">
            <w:pPr>
              <w:pStyle w:val="ConsPlusNormal"/>
              <w:jc w:val="center"/>
            </w:pPr>
            <w:r>
              <w:t>+</w:t>
            </w:r>
          </w:p>
        </w:tc>
        <w:tc>
          <w:tcPr>
            <w:tcW w:w="454" w:type="dxa"/>
            <w:tcBorders>
              <w:top w:val="single" w:sz="4" w:space="0" w:color="auto"/>
              <w:left w:val="single" w:sz="4" w:space="0" w:color="auto"/>
              <w:bottom w:val="single" w:sz="4" w:space="0" w:color="auto"/>
              <w:right w:val="single" w:sz="4" w:space="0" w:color="auto"/>
            </w:tcBorders>
          </w:tcPr>
          <w:p w14:paraId="269A7645"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EB7FC7A"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435D8BC4"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76C7C7ED" w14:textId="77777777" w:rsidR="00000000" w:rsidRDefault="00392FD6">
            <w:pPr>
              <w:pStyle w:val="ConsPlusNormal"/>
            </w:pPr>
            <w:r>
              <w:t>+</w:t>
            </w:r>
          </w:p>
        </w:tc>
        <w:tc>
          <w:tcPr>
            <w:tcW w:w="850" w:type="dxa"/>
            <w:tcBorders>
              <w:top w:val="single" w:sz="4" w:space="0" w:color="auto"/>
              <w:left w:val="single" w:sz="4" w:space="0" w:color="auto"/>
              <w:bottom w:val="single" w:sz="4" w:space="0" w:color="auto"/>
              <w:right w:val="single" w:sz="4" w:space="0" w:color="auto"/>
            </w:tcBorders>
          </w:tcPr>
          <w:p w14:paraId="694DB440" w14:textId="77777777" w:rsidR="00000000" w:rsidRDefault="00392FD6">
            <w:pPr>
              <w:pStyle w:val="ConsPlusNormal"/>
            </w:pPr>
            <w:r>
              <w:t>+</w:t>
            </w:r>
          </w:p>
        </w:tc>
        <w:tc>
          <w:tcPr>
            <w:tcW w:w="684" w:type="dxa"/>
            <w:tcBorders>
              <w:top w:val="single" w:sz="4" w:space="0" w:color="auto"/>
              <w:left w:val="single" w:sz="4" w:space="0" w:color="auto"/>
              <w:bottom w:val="single" w:sz="4" w:space="0" w:color="auto"/>
              <w:right w:val="single" w:sz="4" w:space="0" w:color="auto"/>
            </w:tcBorders>
          </w:tcPr>
          <w:p w14:paraId="6508DD7B" w14:textId="77777777" w:rsidR="00000000" w:rsidRDefault="00392FD6">
            <w:pPr>
              <w:pStyle w:val="ConsPlusNormal"/>
            </w:pPr>
            <w:r>
              <w:t>+</w:t>
            </w:r>
          </w:p>
        </w:tc>
        <w:tc>
          <w:tcPr>
            <w:tcW w:w="694" w:type="dxa"/>
            <w:tcBorders>
              <w:top w:val="single" w:sz="4" w:space="0" w:color="auto"/>
              <w:left w:val="single" w:sz="4" w:space="0" w:color="auto"/>
              <w:bottom w:val="single" w:sz="4" w:space="0" w:color="auto"/>
              <w:right w:val="single" w:sz="4" w:space="0" w:color="auto"/>
            </w:tcBorders>
          </w:tcPr>
          <w:p w14:paraId="2025968C" w14:textId="77777777" w:rsidR="00000000" w:rsidRDefault="00392FD6">
            <w:pPr>
              <w:pStyle w:val="ConsPlusNormal"/>
            </w:pPr>
            <w:r>
              <w:t>+</w:t>
            </w:r>
          </w:p>
        </w:tc>
        <w:tc>
          <w:tcPr>
            <w:tcW w:w="729" w:type="dxa"/>
            <w:tcBorders>
              <w:top w:val="single" w:sz="4" w:space="0" w:color="auto"/>
              <w:left w:val="single" w:sz="4" w:space="0" w:color="auto"/>
              <w:bottom w:val="single" w:sz="4" w:space="0" w:color="auto"/>
              <w:right w:val="single" w:sz="4" w:space="0" w:color="auto"/>
            </w:tcBorders>
          </w:tcPr>
          <w:p w14:paraId="5D0D2AAF" w14:textId="77777777" w:rsidR="00000000" w:rsidRDefault="00392FD6">
            <w:pPr>
              <w:pStyle w:val="ConsPlusNormal"/>
            </w:pPr>
            <w:r>
              <w:t>+</w:t>
            </w:r>
          </w:p>
        </w:tc>
        <w:tc>
          <w:tcPr>
            <w:tcW w:w="1134" w:type="dxa"/>
            <w:tcBorders>
              <w:top w:val="single" w:sz="4" w:space="0" w:color="auto"/>
              <w:left w:val="single" w:sz="4" w:space="0" w:color="auto"/>
              <w:bottom w:val="single" w:sz="4" w:space="0" w:color="auto"/>
              <w:right w:val="single" w:sz="4" w:space="0" w:color="auto"/>
            </w:tcBorders>
          </w:tcPr>
          <w:p w14:paraId="5D2B73C2" w14:textId="77777777" w:rsidR="00000000" w:rsidRDefault="00392FD6">
            <w:pPr>
              <w:pStyle w:val="ConsPlusNormal"/>
            </w:pPr>
            <w:r>
              <w:t>-</w:t>
            </w:r>
          </w:p>
        </w:tc>
        <w:tc>
          <w:tcPr>
            <w:tcW w:w="1191" w:type="dxa"/>
            <w:tcBorders>
              <w:top w:val="single" w:sz="4" w:space="0" w:color="auto"/>
              <w:left w:val="single" w:sz="4" w:space="0" w:color="auto"/>
              <w:bottom w:val="single" w:sz="4" w:space="0" w:color="auto"/>
              <w:right w:val="single" w:sz="4" w:space="0" w:color="auto"/>
            </w:tcBorders>
          </w:tcPr>
          <w:p w14:paraId="6704C0CD" w14:textId="77777777" w:rsidR="00000000" w:rsidRDefault="00392FD6">
            <w:pPr>
              <w:pStyle w:val="ConsPlusNormal"/>
            </w:pPr>
            <w:r>
              <w:t>-</w:t>
            </w:r>
          </w:p>
        </w:tc>
        <w:tc>
          <w:tcPr>
            <w:tcW w:w="1396" w:type="dxa"/>
            <w:tcBorders>
              <w:top w:val="single" w:sz="4" w:space="0" w:color="auto"/>
              <w:left w:val="single" w:sz="4" w:space="0" w:color="auto"/>
              <w:bottom w:val="single" w:sz="4" w:space="0" w:color="auto"/>
              <w:right w:val="single" w:sz="4" w:space="0" w:color="auto"/>
            </w:tcBorders>
          </w:tcPr>
          <w:p w14:paraId="3C6564D2" w14:textId="77777777" w:rsidR="00000000" w:rsidRDefault="00392FD6">
            <w:pPr>
              <w:pStyle w:val="ConsPlusNormal"/>
            </w:pPr>
            <w:r>
              <w:t>-</w:t>
            </w:r>
          </w:p>
        </w:tc>
      </w:tr>
    </w:tbl>
    <w:p w14:paraId="6EC768AD" w14:textId="77777777" w:rsidR="00000000" w:rsidRDefault="00392FD6">
      <w:pPr>
        <w:pStyle w:val="ConsPlusNormal"/>
        <w:sectPr w:rsidR="00000000">
          <w:headerReference w:type="default" r:id="rId29"/>
          <w:footerReference w:type="default" r:id="rId30"/>
          <w:pgSz w:w="16838" w:h="11906" w:orient="landscape"/>
          <w:pgMar w:top="1133" w:right="1440" w:bottom="566" w:left="1440" w:header="0" w:footer="0" w:gutter="0"/>
          <w:cols w:space="720"/>
          <w:noEndnote/>
        </w:sectPr>
      </w:pPr>
    </w:p>
    <w:p w14:paraId="7307B93E" w14:textId="77777777" w:rsidR="00000000" w:rsidRDefault="00392FD6">
      <w:pPr>
        <w:pStyle w:val="ConsPlusNormal"/>
        <w:jc w:val="both"/>
      </w:pPr>
    </w:p>
    <w:p w14:paraId="0A5A7E3B" w14:textId="77777777" w:rsidR="00000000" w:rsidRDefault="00392FD6">
      <w:pPr>
        <w:pStyle w:val="ConsPlusNormal"/>
        <w:jc w:val="right"/>
        <w:outlineLvl w:val="2"/>
      </w:pPr>
      <w:r>
        <w:t>Таблица N 4</w:t>
      </w:r>
    </w:p>
    <w:p w14:paraId="4CA956E7" w14:textId="77777777" w:rsidR="00000000" w:rsidRDefault="00392FD6">
      <w:pPr>
        <w:pStyle w:val="ConsPlusNormal"/>
        <w:jc w:val="both"/>
      </w:pPr>
    </w:p>
    <w:p w14:paraId="1777C1F9" w14:textId="77777777" w:rsidR="00000000" w:rsidRDefault="00392FD6">
      <w:pPr>
        <w:pStyle w:val="ConsPlusTitle"/>
        <w:jc w:val="center"/>
      </w:pPr>
      <w:bookmarkStart w:id="38" w:name="Par2044"/>
      <w:bookmarkEnd w:id="38"/>
      <w:r>
        <w:t>Стальные поковки</w:t>
      </w:r>
    </w:p>
    <w:p w14:paraId="68593011" w14:textId="77777777" w:rsidR="00000000" w:rsidRDefault="00392FD6">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701"/>
        <w:gridCol w:w="737"/>
        <w:gridCol w:w="1361"/>
        <w:gridCol w:w="510"/>
        <w:gridCol w:w="510"/>
        <w:gridCol w:w="510"/>
        <w:gridCol w:w="510"/>
        <w:gridCol w:w="567"/>
        <w:gridCol w:w="510"/>
        <w:gridCol w:w="1020"/>
        <w:gridCol w:w="1090"/>
      </w:tblGrid>
      <w:tr w:rsidR="00000000" w14:paraId="1E31C172" w14:textId="77777777">
        <w:tc>
          <w:tcPr>
            <w:tcW w:w="1701" w:type="dxa"/>
            <w:vMerge w:val="restart"/>
            <w:tcBorders>
              <w:top w:val="single" w:sz="4" w:space="0" w:color="auto"/>
              <w:left w:val="single" w:sz="4" w:space="0" w:color="auto"/>
              <w:bottom w:val="single" w:sz="4" w:space="0" w:color="auto"/>
              <w:right w:val="single" w:sz="4" w:space="0" w:color="auto"/>
            </w:tcBorders>
          </w:tcPr>
          <w:p w14:paraId="4095E85F" w14:textId="77777777" w:rsidR="00000000" w:rsidRDefault="00392FD6">
            <w:pPr>
              <w:pStyle w:val="ConsPlusNormal"/>
              <w:jc w:val="center"/>
            </w:pPr>
            <w:r>
              <w:t>Марка стали</w:t>
            </w:r>
          </w:p>
        </w:tc>
        <w:tc>
          <w:tcPr>
            <w:tcW w:w="2098" w:type="dxa"/>
            <w:gridSpan w:val="2"/>
            <w:vMerge w:val="restart"/>
            <w:tcBorders>
              <w:top w:val="single" w:sz="4" w:space="0" w:color="auto"/>
              <w:left w:val="single" w:sz="4" w:space="0" w:color="auto"/>
              <w:bottom w:val="single" w:sz="4" w:space="0" w:color="auto"/>
              <w:right w:val="single" w:sz="4" w:space="0" w:color="auto"/>
            </w:tcBorders>
          </w:tcPr>
          <w:p w14:paraId="52006970" w14:textId="77777777" w:rsidR="00000000" w:rsidRDefault="00392FD6">
            <w:pPr>
              <w:pStyle w:val="ConsPlusNormal"/>
              <w:jc w:val="center"/>
            </w:pPr>
            <w:r>
              <w:t>Предельные параметры</w:t>
            </w:r>
          </w:p>
        </w:tc>
        <w:tc>
          <w:tcPr>
            <w:tcW w:w="3117" w:type="dxa"/>
            <w:gridSpan w:val="6"/>
            <w:vMerge w:val="restart"/>
            <w:tcBorders>
              <w:top w:val="single" w:sz="4" w:space="0" w:color="auto"/>
              <w:left w:val="single" w:sz="4" w:space="0" w:color="auto"/>
              <w:bottom w:val="single" w:sz="4" w:space="0" w:color="auto"/>
              <w:right w:val="single" w:sz="4" w:space="0" w:color="auto"/>
            </w:tcBorders>
          </w:tcPr>
          <w:p w14:paraId="74D9E139" w14:textId="77777777" w:rsidR="00000000" w:rsidRDefault="00392FD6">
            <w:pPr>
              <w:pStyle w:val="ConsPlusNormal"/>
              <w:jc w:val="center"/>
            </w:pPr>
            <w:r>
              <w:t>Обязательные испытания</w:t>
            </w:r>
          </w:p>
        </w:tc>
        <w:tc>
          <w:tcPr>
            <w:tcW w:w="2110" w:type="dxa"/>
            <w:gridSpan w:val="2"/>
            <w:tcBorders>
              <w:top w:val="single" w:sz="4" w:space="0" w:color="auto"/>
              <w:left w:val="single" w:sz="4" w:space="0" w:color="auto"/>
              <w:bottom w:val="single" w:sz="4" w:space="0" w:color="auto"/>
              <w:right w:val="single" w:sz="4" w:space="0" w:color="auto"/>
            </w:tcBorders>
          </w:tcPr>
          <w:p w14:paraId="65A24B5B" w14:textId="77777777" w:rsidR="00000000" w:rsidRDefault="00392FD6">
            <w:pPr>
              <w:pStyle w:val="ConsPlusNormal"/>
              <w:jc w:val="center"/>
            </w:pPr>
            <w:r>
              <w:t>Контроль</w:t>
            </w:r>
          </w:p>
        </w:tc>
      </w:tr>
      <w:tr w:rsidR="00000000" w14:paraId="05231D58" w14:textId="77777777">
        <w:trPr>
          <w:trHeight w:val="230"/>
        </w:trPr>
        <w:tc>
          <w:tcPr>
            <w:tcW w:w="1701" w:type="dxa"/>
            <w:vMerge/>
            <w:tcBorders>
              <w:top w:val="single" w:sz="4" w:space="0" w:color="auto"/>
              <w:left w:val="single" w:sz="4" w:space="0" w:color="auto"/>
              <w:bottom w:val="single" w:sz="4" w:space="0" w:color="auto"/>
              <w:right w:val="single" w:sz="4" w:space="0" w:color="auto"/>
            </w:tcBorders>
          </w:tcPr>
          <w:p w14:paraId="75D6EEA7" w14:textId="77777777" w:rsidR="00000000" w:rsidRDefault="00392FD6">
            <w:pPr>
              <w:pStyle w:val="ConsPlusNormal"/>
              <w:jc w:val="center"/>
            </w:pPr>
          </w:p>
        </w:tc>
        <w:tc>
          <w:tcPr>
            <w:tcW w:w="2098" w:type="dxa"/>
            <w:gridSpan w:val="2"/>
            <w:vMerge/>
            <w:tcBorders>
              <w:top w:val="single" w:sz="4" w:space="0" w:color="auto"/>
              <w:left w:val="single" w:sz="4" w:space="0" w:color="auto"/>
              <w:bottom w:val="single" w:sz="4" w:space="0" w:color="auto"/>
              <w:right w:val="single" w:sz="4" w:space="0" w:color="auto"/>
            </w:tcBorders>
          </w:tcPr>
          <w:p w14:paraId="518E7E5E" w14:textId="77777777" w:rsidR="00000000" w:rsidRDefault="00392FD6">
            <w:pPr>
              <w:pStyle w:val="ConsPlusNormal"/>
              <w:jc w:val="center"/>
            </w:pPr>
          </w:p>
        </w:tc>
        <w:tc>
          <w:tcPr>
            <w:tcW w:w="3117" w:type="dxa"/>
            <w:gridSpan w:val="6"/>
            <w:vMerge/>
            <w:tcBorders>
              <w:top w:val="single" w:sz="4" w:space="0" w:color="auto"/>
              <w:left w:val="single" w:sz="4" w:space="0" w:color="auto"/>
              <w:bottom w:val="single" w:sz="4" w:space="0" w:color="auto"/>
              <w:right w:val="single" w:sz="4" w:space="0" w:color="auto"/>
            </w:tcBorders>
          </w:tcPr>
          <w:p w14:paraId="6292C62C" w14:textId="77777777" w:rsidR="00000000" w:rsidRDefault="00392FD6">
            <w:pPr>
              <w:pStyle w:val="ConsPlusNormal"/>
              <w:jc w:val="center"/>
            </w:pPr>
          </w:p>
        </w:tc>
        <w:tc>
          <w:tcPr>
            <w:tcW w:w="1020" w:type="dxa"/>
            <w:vMerge w:val="restart"/>
            <w:tcBorders>
              <w:top w:val="single" w:sz="4" w:space="0" w:color="auto"/>
              <w:left w:val="single" w:sz="4" w:space="0" w:color="auto"/>
              <w:bottom w:val="single" w:sz="4" w:space="0" w:color="auto"/>
              <w:right w:val="single" w:sz="4" w:space="0" w:color="auto"/>
            </w:tcBorders>
          </w:tcPr>
          <w:p w14:paraId="33C960A6" w14:textId="77777777" w:rsidR="00000000" w:rsidRDefault="00392FD6">
            <w:pPr>
              <w:pStyle w:val="ConsPlusNormal"/>
              <w:jc w:val="center"/>
            </w:pPr>
            <w:r>
              <w:t>Макроструктура</w:t>
            </w:r>
          </w:p>
        </w:tc>
        <w:tc>
          <w:tcPr>
            <w:tcW w:w="1090" w:type="dxa"/>
            <w:vMerge w:val="restart"/>
            <w:tcBorders>
              <w:top w:val="single" w:sz="4" w:space="0" w:color="auto"/>
              <w:left w:val="single" w:sz="4" w:space="0" w:color="auto"/>
              <w:bottom w:val="single" w:sz="4" w:space="0" w:color="auto"/>
              <w:right w:val="single" w:sz="4" w:space="0" w:color="auto"/>
            </w:tcBorders>
          </w:tcPr>
          <w:p w14:paraId="4F8D91E7" w14:textId="77777777" w:rsidR="00000000" w:rsidRDefault="00392FD6">
            <w:pPr>
              <w:pStyle w:val="ConsPlusNormal"/>
              <w:jc w:val="center"/>
            </w:pPr>
            <w:r>
              <w:t>Дефектоскопия</w:t>
            </w:r>
          </w:p>
        </w:tc>
      </w:tr>
      <w:tr w:rsidR="00000000" w14:paraId="0D8CA83C" w14:textId="77777777">
        <w:tc>
          <w:tcPr>
            <w:tcW w:w="1701" w:type="dxa"/>
            <w:vMerge/>
            <w:tcBorders>
              <w:top w:val="single" w:sz="4" w:space="0" w:color="auto"/>
              <w:left w:val="single" w:sz="4" w:space="0" w:color="auto"/>
              <w:bottom w:val="single" w:sz="4" w:space="0" w:color="auto"/>
              <w:right w:val="single" w:sz="4" w:space="0" w:color="auto"/>
            </w:tcBorders>
          </w:tcPr>
          <w:p w14:paraId="2F2964F4" w14:textId="77777777" w:rsidR="00000000" w:rsidRDefault="00392FD6">
            <w:pPr>
              <w:pStyle w:val="ConsPlusNormal"/>
              <w:jc w:val="center"/>
            </w:pPr>
          </w:p>
        </w:tc>
        <w:tc>
          <w:tcPr>
            <w:tcW w:w="737" w:type="dxa"/>
            <w:vMerge w:val="restart"/>
            <w:tcBorders>
              <w:top w:val="single" w:sz="4" w:space="0" w:color="auto"/>
              <w:left w:val="single" w:sz="4" w:space="0" w:color="auto"/>
              <w:bottom w:val="single" w:sz="4" w:space="0" w:color="auto"/>
              <w:right w:val="single" w:sz="4" w:space="0" w:color="auto"/>
            </w:tcBorders>
          </w:tcPr>
          <w:p w14:paraId="6212B004" w14:textId="77777777" w:rsidR="00000000" w:rsidRDefault="00392FD6">
            <w:pPr>
              <w:pStyle w:val="ConsPlusNormal"/>
              <w:jc w:val="center"/>
            </w:pPr>
            <w:r>
              <w:t>t, °C</w:t>
            </w:r>
          </w:p>
        </w:tc>
        <w:tc>
          <w:tcPr>
            <w:tcW w:w="1361" w:type="dxa"/>
            <w:vMerge w:val="restart"/>
            <w:tcBorders>
              <w:top w:val="single" w:sz="4" w:space="0" w:color="auto"/>
              <w:left w:val="single" w:sz="4" w:space="0" w:color="auto"/>
              <w:bottom w:val="single" w:sz="4" w:space="0" w:color="auto"/>
              <w:right w:val="single" w:sz="4" w:space="0" w:color="auto"/>
            </w:tcBorders>
          </w:tcPr>
          <w:p w14:paraId="01F77F52" w14:textId="77777777" w:rsidR="00000000" w:rsidRDefault="00392FD6">
            <w:pPr>
              <w:pStyle w:val="ConsPlusNormal"/>
              <w:jc w:val="center"/>
            </w:pPr>
            <w:r>
              <w:t>P, МПа</w:t>
            </w:r>
          </w:p>
        </w:tc>
        <w:tc>
          <w:tcPr>
            <w:tcW w:w="3117" w:type="dxa"/>
            <w:gridSpan w:val="6"/>
            <w:tcBorders>
              <w:top w:val="single" w:sz="4" w:space="0" w:color="auto"/>
              <w:left w:val="single" w:sz="4" w:space="0" w:color="auto"/>
              <w:bottom w:val="single" w:sz="4" w:space="0" w:color="auto"/>
              <w:right w:val="single" w:sz="4" w:space="0" w:color="auto"/>
            </w:tcBorders>
          </w:tcPr>
          <w:p w14:paraId="0EDC158E" w14:textId="77777777" w:rsidR="00000000" w:rsidRDefault="00392FD6">
            <w:pPr>
              <w:pStyle w:val="ConsPlusNormal"/>
              <w:jc w:val="center"/>
            </w:pPr>
            <w:r>
              <w:t>Механические испытания</w:t>
            </w:r>
          </w:p>
        </w:tc>
        <w:tc>
          <w:tcPr>
            <w:tcW w:w="1020" w:type="dxa"/>
            <w:vMerge/>
            <w:tcBorders>
              <w:top w:val="single" w:sz="4" w:space="0" w:color="auto"/>
              <w:left w:val="single" w:sz="4" w:space="0" w:color="auto"/>
              <w:bottom w:val="single" w:sz="4" w:space="0" w:color="auto"/>
              <w:right w:val="single" w:sz="4" w:space="0" w:color="auto"/>
            </w:tcBorders>
          </w:tcPr>
          <w:p w14:paraId="2C3394DF" w14:textId="77777777" w:rsidR="00000000" w:rsidRDefault="00392FD6">
            <w:pPr>
              <w:pStyle w:val="ConsPlusNormal"/>
              <w:jc w:val="center"/>
            </w:pPr>
          </w:p>
        </w:tc>
        <w:tc>
          <w:tcPr>
            <w:tcW w:w="1090" w:type="dxa"/>
            <w:vMerge/>
            <w:tcBorders>
              <w:top w:val="single" w:sz="4" w:space="0" w:color="auto"/>
              <w:left w:val="single" w:sz="4" w:space="0" w:color="auto"/>
              <w:bottom w:val="single" w:sz="4" w:space="0" w:color="auto"/>
              <w:right w:val="single" w:sz="4" w:space="0" w:color="auto"/>
            </w:tcBorders>
          </w:tcPr>
          <w:p w14:paraId="51E306E7" w14:textId="77777777" w:rsidR="00000000" w:rsidRDefault="00392FD6">
            <w:pPr>
              <w:pStyle w:val="ConsPlusNormal"/>
              <w:jc w:val="center"/>
            </w:pPr>
          </w:p>
        </w:tc>
      </w:tr>
      <w:tr w:rsidR="00000000" w14:paraId="46AC4AE9" w14:textId="77777777">
        <w:tc>
          <w:tcPr>
            <w:tcW w:w="1701" w:type="dxa"/>
            <w:vMerge/>
            <w:tcBorders>
              <w:top w:val="single" w:sz="4" w:space="0" w:color="auto"/>
              <w:left w:val="single" w:sz="4" w:space="0" w:color="auto"/>
              <w:bottom w:val="single" w:sz="4" w:space="0" w:color="auto"/>
              <w:right w:val="single" w:sz="4" w:space="0" w:color="auto"/>
            </w:tcBorders>
          </w:tcPr>
          <w:p w14:paraId="681EB0E1" w14:textId="77777777" w:rsidR="00000000" w:rsidRDefault="00392FD6">
            <w:pPr>
              <w:pStyle w:val="ConsPlusNormal"/>
              <w:jc w:val="center"/>
            </w:pPr>
          </w:p>
        </w:tc>
        <w:tc>
          <w:tcPr>
            <w:tcW w:w="737" w:type="dxa"/>
            <w:vMerge/>
            <w:tcBorders>
              <w:top w:val="single" w:sz="4" w:space="0" w:color="auto"/>
              <w:left w:val="single" w:sz="4" w:space="0" w:color="auto"/>
              <w:bottom w:val="single" w:sz="4" w:space="0" w:color="auto"/>
              <w:right w:val="single" w:sz="4" w:space="0" w:color="auto"/>
            </w:tcBorders>
          </w:tcPr>
          <w:p w14:paraId="7C749295" w14:textId="77777777" w:rsidR="00000000" w:rsidRDefault="00392FD6">
            <w:pPr>
              <w:pStyle w:val="ConsPlusNormal"/>
              <w:jc w:val="center"/>
            </w:pPr>
          </w:p>
        </w:tc>
        <w:tc>
          <w:tcPr>
            <w:tcW w:w="1361" w:type="dxa"/>
            <w:vMerge/>
            <w:tcBorders>
              <w:top w:val="single" w:sz="4" w:space="0" w:color="auto"/>
              <w:left w:val="single" w:sz="4" w:space="0" w:color="auto"/>
              <w:bottom w:val="single" w:sz="4" w:space="0" w:color="auto"/>
              <w:right w:val="single" w:sz="4" w:space="0" w:color="auto"/>
            </w:tcBorders>
          </w:tcPr>
          <w:p w14:paraId="1F285F15" w14:textId="77777777" w:rsidR="00000000" w:rsidRDefault="00392FD6">
            <w:pPr>
              <w:pStyle w:val="ConsPlusNormal"/>
              <w:jc w:val="center"/>
            </w:pPr>
          </w:p>
        </w:tc>
        <w:tc>
          <w:tcPr>
            <w:tcW w:w="510" w:type="dxa"/>
            <w:tcBorders>
              <w:top w:val="single" w:sz="4" w:space="0" w:color="auto"/>
              <w:left w:val="single" w:sz="4" w:space="0" w:color="auto"/>
              <w:bottom w:val="single" w:sz="4" w:space="0" w:color="auto"/>
              <w:right w:val="single" w:sz="4" w:space="0" w:color="auto"/>
            </w:tcBorders>
          </w:tcPr>
          <w:p w14:paraId="6AD47355" w14:textId="65CBB469" w:rsidR="00000000" w:rsidRDefault="00A8211F">
            <w:pPr>
              <w:pStyle w:val="ConsPlusNormal"/>
              <w:jc w:val="center"/>
            </w:pPr>
            <w:r>
              <w:rPr>
                <w:noProof/>
                <w:position w:val="-8"/>
              </w:rPr>
              <w:drawing>
                <wp:inline distT="0" distB="0" distL="0" distR="0" wp14:anchorId="0F82954C" wp14:editId="13CACA9D">
                  <wp:extent cx="175260" cy="2286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5260" cy="228600"/>
                          </a:xfrm>
                          <a:prstGeom prst="rect">
                            <a:avLst/>
                          </a:prstGeom>
                          <a:noFill/>
                          <a:ln>
                            <a:noFill/>
                          </a:ln>
                        </pic:spPr>
                      </pic:pic>
                    </a:graphicData>
                  </a:graphic>
                </wp:inline>
              </w:drawing>
            </w:r>
          </w:p>
        </w:tc>
        <w:tc>
          <w:tcPr>
            <w:tcW w:w="510" w:type="dxa"/>
            <w:tcBorders>
              <w:top w:val="single" w:sz="4" w:space="0" w:color="auto"/>
              <w:left w:val="single" w:sz="4" w:space="0" w:color="auto"/>
              <w:bottom w:val="single" w:sz="4" w:space="0" w:color="auto"/>
              <w:right w:val="single" w:sz="4" w:space="0" w:color="auto"/>
            </w:tcBorders>
          </w:tcPr>
          <w:p w14:paraId="73596163" w14:textId="31280149" w:rsidR="00000000" w:rsidRDefault="00A8211F">
            <w:pPr>
              <w:pStyle w:val="ConsPlusNormal"/>
              <w:jc w:val="center"/>
            </w:pPr>
            <w:r>
              <w:rPr>
                <w:noProof/>
                <w:position w:val="-8"/>
              </w:rPr>
              <w:drawing>
                <wp:inline distT="0" distB="0" distL="0" distR="0" wp14:anchorId="1FA64AE5" wp14:editId="006155DF">
                  <wp:extent cx="175260" cy="2286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5260" cy="228600"/>
                          </a:xfrm>
                          <a:prstGeom prst="rect">
                            <a:avLst/>
                          </a:prstGeom>
                          <a:noFill/>
                          <a:ln>
                            <a:noFill/>
                          </a:ln>
                        </pic:spPr>
                      </pic:pic>
                    </a:graphicData>
                  </a:graphic>
                </wp:inline>
              </w:drawing>
            </w:r>
          </w:p>
        </w:tc>
        <w:tc>
          <w:tcPr>
            <w:tcW w:w="510" w:type="dxa"/>
            <w:tcBorders>
              <w:top w:val="single" w:sz="4" w:space="0" w:color="auto"/>
              <w:left w:val="single" w:sz="4" w:space="0" w:color="auto"/>
              <w:bottom w:val="single" w:sz="4" w:space="0" w:color="auto"/>
              <w:right w:val="single" w:sz="4" w:space="0" w:color="auto"/>
            </w:tcBorders>
          </w:tcPr>
          <w:p w14:paraId="46FA072E" w14:textId="70B23CA0" w:rsidR="00000000" w:rsidRDefault="00A8211F">
            <w:pPr>
              <w:pStyle w:val="ConsPlusNormal"/>
              <w:jc w:val="center"/>
            </w:pPr>
            <w:r>
              <w:rPr>
                <w:noProof/>
                <w:position w:val="-3"/>
              </w:rPr>
              <w:drawing>
                <wp:inline distT="0" distB="0" distL="0" distR="0" wp14:anchorId="4993F534" wp14:editId="1A37FB59">
                  <wp:extent cx="114300" cy="17526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75260"/>
                          </a:xfrm>
                          <a:prstGeom prst="rect">
                            <a:avLst/>
                          </a:prstGeom>
                          <a:noFill/>
                          <a:ln>
                            <a:noFill/>
                          </a:ln>
                        </pic:spPr>
                      </pic:pic>
                    </a:graphicData>
                  </a:graphic>
                </wp:inline>
              </w:drawing>
            </w:r>
          </w:p>
        </w:tc>
        <w:tc>
          <w:tcPr>
            <w:tcW w:w="510" w:type="dxa"/>
            <w:tcBorders>
              <w:top w:val="single" w:sz="4" w:space="0" w:color="auto"/>
              <w:left w:val="single" w:sz="4" w:space="0" w:color="auto"/>
              <w:bottom w:val="single" w:sz="4" w:space="0" w:color="auto"/>
              <w:right w:val="single" w:sz="4" w:space="0" w:color="auto"/>
            </w:tcBorders>
          </w:tcPr>
          <w:p w14:paraId="00F23F10" w14:textId="11ACA720" w:rsidR="00000000" w:rsidRDefault="00A8211F">
            <w:pPr>
              <w:pStyle w:val="ConsPlusNormal"/>
              <w:jc w:val="center"/>
            </w:pPr>
            <w:r>
              <w:rPr>
                <w:noProof/>
                <w:position w:val="-2"/>
              </w:rPr>
              <w:drawing>
                <wp:inline distT="0" distB="0" distL="0" distR="0" wp14:anchorId="4C32A6B4" wp14:editId="4BFF0697">
                  <wp:extent cx="152400" cy="16764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67640"/>
                          </a:xfrm>
                          <a:prstGeom prst="rect">
                            <a:avLst/>
                          </a:prstGeom>
                          <a:noFill/>
                          <a:ln>
                            <a:noFill/>
                          </a:ln>
                        </pic:spPr>
                      </pic:pic>
                    </a:graphicData>
                  </a:graphic>
                </wp:inline>
              </w:drawing>
            </w:r>
          </w:p>
        </w:tc>
        <w:tc>
          <w:tcPr>
            <w:tcW w:w="567" w:type="dxa"/>
            <w:tcBorders>
              <w:top w:val="single" w:sz="4" w:space="0" w:color="auto"/>
              <w:left w:val="single" w:sz="4" w:space="0" w:color="auto"/>
              <w:bottom w:val="single" w:sz="4" w:space="0" w:color="auto"/>
              <w:right w:val="single" w:sz="4" w:space="0" w:color="auto"/>
            </w:tcBorders>
          </w:tcPr>
          <w:p w14:paraId="686A09FF" w14:textId="77777777" w:rsidR="00000000" w:rsidRDefault="00392FD6">
            <w:pPr>
              <w:pStyle w:val="ConsPlusNormal"/>
              <w:jc w:val="center"/>
            </w:pPr>
            <w:r>
              <w:t>КС</w:t>
            </w:r>
          </w:p>
        </w:tc>
        <w:tc>
          <w:tcPr>
            <w:tcW w:w="510" w:type="dxa"/>
            <w:tcBorders>
              <w:top w:val="single" w:sz="4" w:space="0" w:color="auto"/>
              <w:left w:val="single" w:sz="4" w:space="0" w:color="auto"/>
              <w:bottom w:val="single" w:sz="4" w:space="0" w:color="auto"/>
              <w:right w:val="single" w:sz="4" w:space="0" w:color="auto"/>
            </w:tcBorders>
          </w:tcPr>
          <w:p w14:paraId="470E7CE4" w14:textId="77777777" w:rsidR="00000000" w:rsidRDefault="00392FD6">
            <w:pPr>
              <w:pStyle w:val="ConsPlusNormal"/>
              <w:jc w:val="center"/>
            </w:pPr>
            <w:r>
              <w:t>Н</w:t>
            </w:r>
          </w:p>
        </w:tc>
        <w:tc>
          <w:tcPr>
            <w:tcW w:w="1020" w:type="dxa"/>
            <w:vMerge/>
            <w:tcBorders>
              <w:top w:val="single" w:sz="4" w:space="0" w:color="auto"/>
              <w:left w:val="single" w:sz="4" w:space="0" w:color="auto"/>
              <w:bottom w:val="single" w:sz="4" w:space="0" w:color="auto"/>
              <w:right w:val="single" w:sz="4" w:space="0" w:color="auto"/>
            </w:tcBorders>
          </w:tcPr>
          <w:p w14:paraId="11DA026F" w14:textId="77777777" w:rsidR="00000000" w:rsidRDefault="00392FD6">
            <w:pPr>
              <w:pStyle w:val="ConsPlusNormal"/>
              <w:jc w:val="center"/>
            </w:pPr>
          </w:p>
        </w:tc>
        <w:tc>
          <w:tcPr>
            <w:tcW w:w="1090" w:type="dxa"/>
            <w:vMerge/>
            <w:tcBorders>
              <w:top w:val="single" w:sz="4" w:space="0" w:color="auto"/>
              <w:left w:val="single" w:sz="4" w:space="0" w:color="auto"/>
              <w:bottom w:val="single" w:sz="4" w:space="0" w:color="auto"/>
              <w:right w:val="single" w:sz="4" w:space="0" w:color="auto"/>
            </w:tcBorders>
          </w:tcPr>
          <w:p w14:paraId="739C1A5D" w14:textId="77777777" w:rsidR="00000000" w:rsidRDefault="00392FD6">
            <w:pPr>
              <w:pStyle w:val="ConsPlusNormal"/>
              <w:jc w:val="center"/>
            </w:pPr>
          </w:p>
        </w:tc>
      </w:tr>
      <w:tr w:rsidR="00000000" w14:paraId="584F832C" w14:textId="77777777">
        <w:tc>
          <w:tcPr>
            <w:tcW w:w="1701" w:type="dxa"/>
            <w:tcBorders>
              <w:top w:val="single" w:sz="4" w:space="0" w:color="auto"/>
              <w:left w:val="single" w:sz="4" w:space="0" w:color="auto"/>
              <w:bottom w:val="single" w:sz="4" w:space="0" w:color="auto"/>
              <w:right w:val="single" w:sz="4" w:space="0" w:color="auto"/>
            </w:tcBorders>
          </w:tcPr>
          <w:p w14:paraId="5AC2A07D" w14:textId="77777777" w:rsidR="00000000" w:rsidRDefault="00392FD6">
            <w:pPr>
              <w:pStyle w:val="ConsPlusNormal"/>
            </w:pPr>
            <w:r>
              <w:t>Ст2сп3</w:t>
            </w:r>
          </w:p>
          <w:p w14:paraId="7793BF10" w14:textId="77777777" w:rsidR="00000000" w:rsidRDefault="00392FD6">
            <w:pPr>
              <w:pStyle w:val="ConsPlusNormal"/>
            </w:pPr>
            <w:r>
              <w:t>Ст3сп3</w:t>
            </w:r>
          </w:p>
        </w:tc>
        <w:tc>
          <w:tcPr>
            <w:tcW w:w="737" w:type="dxa"/>
            <w:tcBorders>
              <w:top w:val="single" w:sz="4" w:space="0" w:color="auto"/>
              <w:left w:val="single" w:sz="4" w:space="0" w:color="auto"/>
              <w:bottom w:val="single" w:sz="4" w:space="0" w:color="auto"/>
              <w:right w:val="single" w:sz="4" w:space="0" w:color="auto"/>
            </w:tcBorders>
          </w:tcPr>
          <w:p w14:paraId="7A15B8FA" w14:textId="77777777" w:rsidR="00000000" w:rsidRDefault="00392FD6">
            <w:pPr>
              <w:pStyle w:val="ConsPlusNormal"/>
            </w:pPr>
            <w:r>
              <w:t>200</w:t>
            </w:r>
          </w:p>
        </w:tc>
        <w:tc>
          <w:tcPr>
            <w:tcW w:w="1361" w:type="dxa"/>
            <w:tcBorders>
              <w:top w:val="single" w:sz="4" w:space="0" w:color="auto"/>
              <w:left w:val="single" w:sz="4" w:space="0" w:color="auto"/>
              <w:bottom w:val="single" w:sz="4" w:space="0" w:color="auto"/>
              <w:right w:val="single" w:sz="4" w:space="0" w:color="auto"/>
            </w:tcBorders>
          </w:tcPr>
          <w:p w14:paraId="2E664BE1" w14:textId="77777777" w:rsidR="00000000" w:rsidRDefault="00392FD6">
            <w:pPr>
              <w:pStyle w:val="ConsPlusNormal"/>
            </w:pPr>
            <w:r>
              <w:t>1,6</w:t>
            </w:r>
          </w:p>
        </w:tc>
        <w:tc>
          <w:tcPr>
            <w:tcW w:w="510" w:type="dxa"/>
            <w:tcBorders>
              <w:top w:val="single" w:sz="4" w:space="0" w:color="auto"/>
              <w:left w:val="single" w:sz="4" w:space="0" w:color="auto"/>
              <w:bottom w:val="single" w:sz="4" w:space="0" w:color="auto"/>
              <w:right w:val="single" w:sz="4" w:space="0" w:color="auto"/>
            </w:tcBorders>
          </w:tcPr>
          <w:p w14:paraId="2579B05C"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486F870C"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99CB817"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C4F374E"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56096302"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41281BFE"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3AC6B810"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74902104" w14:textId="77777777" w:rsidR="00000000" w:rsidRDefault="00392FD6">
            <w:pPr>
              <w:pStyle w:val="ConsPlusNormal"/>
            </w:pPr>
            <w:r>
              <w:t>-</w:t>
            </w:r>
          </w:p>
        </w:tc>
      </w:tr>
      <w:tr w:rsidR="00000000" w14:paraId="10CAC13D" w14:textId="77777777">
        <w:tc>
          <w:tcPr>
            <w:tcW w:w="1701" w:type="dxa"/>
            <w:tcBorders>
              <w:top w:val="single" w:sz="4" w:space="0" w:color="auto"/>
              <w:left w:val="single" w:sz="4" w:space="0" w:color="auto"/>
              <w:bottom w:val="single" w:sz="4" w:space="0" w:color="auto"/>
              <w:right w:val="single" w:sz="4" w:space="0" w:color="auto"/>
            </w:tcBorders>
          </w:tcPr>
          <w:p w14:paraId="7D681E66" w14:textId="77777777" w:rsidR="00000000" w:rsidRDefault="00392FD6">
            <w:pPr>
              <w:pStyle w:val="ConsPlusNormal"/>
            </w:pPr>
            <w:r>
              <w:t>15, 20, 25</w:t>
            </w:r>
          </w:p>
        </w:tc>
        <w:tc>
          <w:tcPr>
            <w:tcW w:w="737" w:type="dxa"/>
            <w:tcBorders>
              <w:top w:val="single" w:sz="4" w:space="0" w:color="auto"/>
              <w:left w:val="single" w:sz="4" w:space="0" w:color="auto"/>
              <w:bottom w:val="single" w:sz="4" w:space="0" w:color="auto"/>
              <w:right w:val="single" w:sz="4" w:space="0" w:color="auto"/>
            </w:tcBorders>
          </w:tcPr>
          <w:p w14:paraId="1E633315" w14:textId="77777777" w:rsidR="00000000" w:rsidRDefault="00392FD6">
            <w:pPr>
              <w:pStyle w:val="ConsPlusNormal"/>
            </w:pPr>
            <w:r>
              <w:t>450</w:t>
            </w:r>
          </w:p>
        </w:tc>
        <w:tc>
          <w:tcPr>
            <w:tcW w:w="1361" w:type="dxa"/>
            <w:tcBorders>
              <w:top w:val="single" w:sz="4" w:space="0" w:color="auto"/>
              <w:left w:val="single" w:sz="4" w:space="0" w:color="auto"/>
              <w:bottom w:val="single" w:sz="4" w:space="0" w:color="auto"/>
              <w:right w:val="single" w:sz="4" w:space="0" w:color="auto"/>
            </w:tcBorders>
          </w:tcPr>
          <w:p w14:paraId="5EAB6233" w14:textId="77777777" w:rsidR="00000000" w:rsidRDefault="00392FD6">
            <w:pPr>
              <w:pStyle w:val="ConsPlusNormal"/>
            </w:pPr>
            <w:r>
              <w:t>6,4</w:t>
            </w:r>
          </w:p>
        </w:tc>
        <w:tc>
          <w:tcPr>
            <w:tcW w:w="510" w:type="dxa"/>
            <w:tcBorders>
              <w:top w:val="single" w:sz="4" w:space="0" w:color="auto"/>
              <w:left w:val="single" w:sz="4" w:space="0" w:color="auto"/>
              <w:bottom w:val="single" w:sz="4" w:space="0" w:color="auto"/>
              <w:right w:val="single" w:sz="4" w:space="0" w:color="auto"/>
            </w:tcBorders>
          </w:tcPr>
          <w:p w14:paraId="6FE339DB"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B2F8602"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6934F9E1"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0631005"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636A5D24"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284194E"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20CB760B"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387C3A06" w14:textId="77777777" w:rsidR="00000000" w:rsidRDefault="00392FD6">
            <w:pPr>
              <w:pStyle w:val="ConsPlusNormal"/>
            </w:pPr>
            <w:r>
              <w:t>-</w:t>
            </w:r>
          </w:p>
        </w:tc>
      </w:tr>
      <w:tr w:rsidR="00000000" w14:paraId="53C00469" w14:textId="77777777">
        <w:tc>
          <w:tcPr>
            <w:tcW w:w="1701" w:type="dxa"/>
            <w:tcBorders>
              <w:top w:val="single" w:sz="4" w:space="0" w:color="auto"/>
              <w:left w:val="single" w:sz="4" w:space="0" w:color="auto"/>
              <w:bottom w:val="single" w:sz="4" w:space="0" w:color="auto"/>
              <w:right w:val="single" w:sz="4" w:space="0" w:color="auto"/>
            </w:tcBorders>
          </w:tcPr>
          <w:p w14:paraId="4D63F875" w14:textId="77777777" w:rsidR="00000000" w:rsidRDefault="00392FD6">
            <w:pPr>
              <w:pStyle w:val="ConsPlusNormal"/>
            </w:pPr>
            <w:r>
              <w:t>20</w:t>
            </w:r>
          </w:p>
        </w:tc>
        <w:tc>
          <w:tcPr>
            <w:tcW w:w="737" w:type="dxa"/>
            <w:tcBorders>
              <w:top w:val="single" w:sz="4" w:space="0" w:color="auto"/>
              <w:left w:val="single" w:sz="4" w:space="0" w:color="auto"/>
              <w:bottom w:val="single" w:sz="4" w:space="0" w:color="auto"/>
              <w:right w:val="single" w:sz="4" w:space="0" w:color="auto"/>
            </w:tcBorders>
          </w:tcPr>
          <w:p w14:paraId="0F3F7C4B" w14:textId="77777777" w:rsidR="00000000" w:rsidRDefault="00392FD6">
            <w:pPr>
              <w:pStyle w:val="ConsPlusNormal"/>
            </w:pPr>
            <w:r>
              <w:t>450</w:t>
            </w:r>
          </w:p>
        </w:tc>
        <w:tc>
          <w:tcPr>
            <w:tcW w:w="1361" w:type="dxa"/>
            <w:tcBorders>
              <w:top w:val="single" w:sz="4" w:space="0" w:color="auto"/>
              <w:left w:val="single" w:sz="4" w:space="0" w:color="auto"/>
              <w:bottom w:val="single" w:sz="4" w:space="0" w:color="auto"/>
              <w:right w:val="single" w:sz="4" w:space="0" w:color="auto"/>
            </w:tcBorders>
          </w:tcPr>
          <w:p w14:paraId="11901048" w14:textId="77777777" w:rsidR="00000000" w:rsidRDefault="00392FD6">
            <w:pPr>
              <w:pStyle w:val="ConsPlusNormal"/>
            </w:pPr>
            <w:r>
              <w:t>Не ограничено</w:t>
            </w:r>
          </w:p>
        </w:tc>
        <w:tc>
          <w:tcPr>
            <w:tcW w:w="510" w:type="dxa"/>
            <w:tcBorders>
              <w:top w:val="single" w:sz="4" w:space="0" w:color="auto"/>
              <w:left w:val="single" w:sz="4" w:space="0" w:color="auto"/>
              <w:bottom w:val="single" w:sz="4" w:space="0" w:color="auto"/>
              <w:right w:val="single" w:sz="4" w:space="0" w:color="auto"/>
            </w:tcBorders>
          </w:tcPr>
          <w:p w14:paraId="5ECD5520"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6478498"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0B67824"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32BA40A"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6C40FEDB"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147DFA3E"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3FF5D88B"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558112ED" w14:textId="77777777" w:rsidR="00000000" w:rsidRDefault="00392FD6">
            <w:pPr>
              <w:pStyle w:val="ConsPlusNormal"/>
            </w:pPr>
            <w:r>
              <w:t>+</w:t>
            </w:r>
          </w:p>
        </w:tc>
      </w:tr>
      <w:tr w:rsidR="00000000" w14:paraId="6FD015E7" w14:textId="77777777">
        <w:tc>
          <w:tcPr>
            <w:tcW w:w="1701" w:type="dxa"/>
            <w:tcBorders>
              <w:top w:val="single" w:sz="4" w:space="0" w:color="auto"/>
              <w:left w:val="single" w:sz="4" w:space="0" w:color="auto"/>
              <w:bottom w:val="single" w:sz="4" w:space="0" w:color="auto"/>
              <w:right w:val="single" w:sz="4" w:space="0" w:color="auto"/>
            </w:tcBorders>
          </w:tcPr>
          <w:p w14:paraId="087602B8" w14:textId="77777777" w:rsidR="00000000" w:rsidRDefault="00392FD6">
            <w:pPr>
              <w:pStyle w:val="ConsPlusNormal"/>
            </w:pPr>
            <w:r>
              <w:t>10Г2,</w:t>
            </w:r>
          </w:p>
          <w:p w14:paraId="325306C4" w14:textId="77777777" w:rsidR="00000000" w:rsidRDefault="00392FD6">
            <w:pPr>
              <w:pStyle w:val="ConsPlusNormal"/>
            </w:pPr>
            <w:r>
              <w:t>10Г2С</w:t>
            </w:r>
          </w:p>
        </w:tc>
        <w:tc>
          <w:tcPr>
            <w:tcW w:w="737" w:type="dxa"/>
            <w:tcBorders>
              <w:top w:val="single" w:sz="4" w:space="0" w:color="auto"/>
              <w:left w:val="single" w:sz="4" w:space="0" w:color="auto"/>
              <w:bottom w:val="single" w:sz="4" w:space="0" w:color="auto"/>
              <w:right w:val="single" w:sz="4" w:space="0" w:color="auto"/>
            </w:tcBorders>
          </w:tcPr>
          <w:p w14:paraId="36375057" w14:textId="77777777" w:rsidR="00000000" w:rsidRDefault="00392FD6">
            <w:pPr>
              <w:pStyle w:val="ConsPlusNormal"/>
            </w:pPr>
            <w:r>
              <w:t>450</w:t>
            </w:r>
          </w:p>
        </w:tc>
        <w:tc>
          <w:tcPr>
            <w:tcW w:w="1361" w:type="dxa"/>
            <w:tcBorders>
              <w:top w:val="single" w:sz="4" w:space="0" w:color="auto"/>
              <w:left w:val="single" w:sz="4" w:space="0" w:color="auto"/>
              <w:bottom w:val="single" w:sz="4" w:space="0" w:color="auto"/>
              <w:right w:val="single" w:sz="4" w:space="0" w:color="auto"/>
            </w:tcBorders>
          </w:tcPr>
          <w:p w14:paraId="0311E9DC" w14:textId="77777777" w:rsidR="00000000" w:rsidRDefault="00392FD6">
            <w:pPr>
              <w:pStyle w:val="ConsPlusNormal"/>
            </w:pPr>
            <w:r>
              <w:t>То же</w:t>
            </w:r>
          </w:p>
        </w:tc>
        <w:tc>
          <w:tcPr>
            <w:tcW w:w="510" w:type="dxa"/>
            <w:tcBorders>
              <w:top w:val="single" w:sz="4" w:space="0" w:color="auto"/>
              <w:left w:val="single" w:sz="4" w:space="0" w:color="auto"/>
              <w:bottom w:val="single" w:sz="4" w:space="0" w:color="auto"/>
              <w:right w:val="single" w:sz="4" w:space="0" w:color="auto"/>
            </w:tcBorders>
          </w:tcPr>
          <w:p w14:paraId="61453EA3"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880E961"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448609E0"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6535B5D5"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588D95F4"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4ABE88DB"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0A9523E3"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168E6547" w14:textId="77777777" w:rsidR="00000000" w:rsidRDefault="00392FD6">
            <w:pPr>
              <w:pStyle w:val="ConsPlusNormal"/>
            </w:pPr>
            <w:r>
              <w:t>+</w:t>
            </w:r>
          </w:p>
        </w:tc>
      </w:tr>
      <w:tr w:rsidR="00000000" w14:paraId="37ACE4D8" w14:textId="77777777">
        <w:tc>
          <w:tcPr>
            <w:tcW w:w="1701" w:type="dxa"/>
            <w:tcBorders>
              <w:top w:val="single" w:sz="4" w:space="0" w:color="auto"/>
              <w:left w:val="single" w:sz="4" w:space="0" w:color="auto"/>
              <w:bottom w:val="single" w:sz="4" w:space="0" w:color="auto"/>
              <w:right w:val="single" w:sz="4" w:space="0" w:color="auto"/>
            </w:tcBorders>
          </w:tcPr>
          <w:p w14:paraId="1CE53934" w14:textId="77777777" w:rsidR="00000000" w:rsidRDefault="00392FD6">
            <w:pPr>
              <w:pStyle w:val="ConsPlusNormal"/>
            </w:pPr>
            <w:r>
              <w:t>22К</w:t>
            </w:r>
          </w:p>
        </w:tc>
        <w:tc>
          <w:tcPr>
            <w:tcW w:w="737" w:type="dxa"/>
            <w:tcBorders>
              <w:top w:val="single" w:sz="4" w:space="0" w:color="auto"/>
              <w:left w:val="single" w:sz="4" w:space="0" w:color="auto"/>
              <w:bottom w:val="single" w:sz="4" w:space="0" w:color="auto"/>
              <w:right w:val="single" w:sz="4" w:space="0" w:color="auto"/>
            </w:tcBorders>
          </w:tcPr>
          <w:p w14:paraId="20D04427" w14:textId="77777777" w:rsidR="00000000" w:rsidRDefault="00392FD6">
            <w:pPr>
              <w:pStyle w:val="ConsPlusNormal"/>
            </w:pPr>
            <w:r>
              <w:t>350</w:t>
            </w:r>
          </w:p>
        </w:tc>
        <w:tc>
          <w:tcPr>
            <w:tcW w:w="1361" w:type="dxa"/>
            <w:tcBorders>
              <w:top w:val="single" w:sz="4" w:space="0" w:color="auto"/>
              <w:left w:val="single" w:sz="4" w:space="0" w:color="auto"/>
              <w:bottom w:val="single" w:sz="4" w:space="0" w:color="auto"/>
              <w:right w:val="single" w:sz="4" w:space="0" w:color="auto"/>
            </w:tcBorders>
          </w:tcPr>
          <w:p w14:paraId="70D351D9"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5F7EF2F"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439FD9EE"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6678630A"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37C5FD5"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4575491E"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F82DC77"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1A508F88"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1F9F2721" w14:textId="77777777" w:rsidR="00000000" w:rsidRDefault="00392FD6">
            <w:pPr>
              <w:pStyle w:val="ConsPlusNormal"/>
            </w:pPr>
            <w:r>
              <w:t>+</w:t>
            </w:r>
          </w:p>
        </w:tc>
      </w:tr>
      <w:tr w:rsidR="00000000" w14:paraId="7EAC9DBD" w14:textId="77777777">
        <w:tc>
          <w:tcPr>
            <w:tcW w:w="1701" w:type="dxa"/>
            <w:tcBorders>
              <w:top w:val="single" w:sz="4" w:space="0" w:color="auto"/>
              <w:left w:val="single" w:sz="4" w:space="0" w:color="auto"/>
              <w:bottom w:val="single" w:sz="4" w:space="0" w:color="auto"/>
              <w:right w:val="single" w:sz="4" w:space="0" w:color="auto"/>
            </w:tcBorders>
          </w:tcPr>
          <w:p w14:paraId="7ED413B9" w14:textId="77777777" w:rsidR="00000000" w:rsidRDefault="00392FD6">
            <w:pPr>
              <w:pStyle w:val="ConsPlusNormal"/>
            </w:pPr>
            <w:r>
              <w:t>15ГС,</w:t>
            </w:r>
          </w:p>
          <w:p w14:paraId="29059792" w14:textId="77777777" w:rsidR="00000000" w:rsidRDefault="00392FD6">
            <w:pPr>
              <w:pStyle w:val="ConsPlusNormal"/>
            </w:pPr>
            <w:r>
              <w:t>16ГС</w:t>
            </w:r>
          </w:p>
        </w:tc>
        <w:tc>
          <w:tcPr>
            <w:tcW w:w="737" w:type="dxa"/>
            <w:tcBorders>
              <w:top w:val="single" w:sz="4" w:space="0" w:color="auto"/>
              <w:left w:val="single" w:sz="4" w:space="0" w:color="auto"/>
              <w:bottom w:val="single" w:sz="4" w:space="0" w:color="auto"/>
              <w:right w:val="single" w:sz="4" w:space="0" w:color="auto"/>
            </w:tcBorders>
          </w:tcPr>
          <w:p w14:paraId="56947D27" w14:textId="77777777" w:rsidR="00000000" w:rsidRDefault="00392FD6">
            <w:pPr>
              <w:pStyle w:val="ConsPlusNormal"/>
            </w:pPr>
            <w:r>
              <w:t>450</w:t>
            </w:r>
          </w:p>
        </w:tc>
        <w:tc>
          <w:tcPr>
            <w:tcW w:w="1361" w:type="dxa"/>
            <w:tcBorders>
              <w:top w:val="single" w:sz="4" w:space="0" w:color="auto"/>
              <w:left w:val="single" w:sz="4" w:space="0" w:color="auto"/>
              <w:bottom w:val="single" w:sz="4" w:space="0" w:color="auto"/>
              <w:right w:val="single" w:sz="4" w:space="0" w:color="auto"/>
            </w:tcBorders>
          </w:tcPr>
          <w:p w14:paraId="19921517"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143FD79E"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03F8E14"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513A929F"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4F17B341"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5B44A81E"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3F26920"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35B7F5D9"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6D5F5E2C" w14:textId="77777777" w:rsidR="00000000" w:rsidRDefault="00392FD6">
            <w:pPr>
              <w:pStyle w:val="ConsPlusNormal"/>
            </w:pPr>
            <w:r>
              <w:t>+</w:t>
            </w:r>
          </w:p>
        </w:tc>
      </w:tr>
      <w:tr w:rsidR="00000000" w14:paraId="5928C903" w14:textId="77777777">
        <w:tc>
          <w:tcPr>
            <w:tcW w:w="1701" w:type="dxa"/>
            <w:tcBorders>
              <w:top w:val="single" w:sz="4" w:space="0" w:color="auto"/>
              <w:left w:val="single" w:sz="4" w:space="0" w:color="auto"/>
              <w:bottom w:val="single" w:sz="4" w:space="0" w:color="auto"/>
              <w:right w:val="single" w:sz="4" w:space="0" w:color="auto"/>
            </w:tcBorders>
          </w:tcPr>
          <w:p w14:paraId="3F2C6142" w14:textId="77777777" w:rsidR="00000000" w:rsidRDefault="00392FD6">
            <w:pPr>
              <w:pStyle w:val="ConsPlusNormal"/>
            </w:pPr>
            <w:r>
              <w:t>16ГНМА</w:t>
            </w:r>
          </w:p>
        </w:tc>
        <w:tc>
          <w:tcPr>
            <w:tcW w:w="737" w:type="dxa"/>
            <w:tcBorders>
              <w:top w:val="single" w:sz="4" w:space="0" w:color="auto"/>
              <w:left w:val="single" w:sz="4" w:space="0" w:color="auto"/>
              <w:bottom w:val="single" w:sz="4" w:space="0" w:color="auto"/>
              <w:right w:val="single" w:sz="4" w:space="0" w:color="auto"/>
            </w:tcBorders>
          </w:tcPr>
          <w:p w14:paraId="249BF5B9" w14:textId="77777777" w:rsidR="00000000" w:rsidRDefault="00392FD6">
            <w:pPr>
              <w:pStyle w:val="ConsPlusNormal"/>
            </w:pPr>
            <w:r>
              <w:t>350</w:t>
            </w:r>
          </w:p>
        </w:tc>
        <w:tc>
          <w:tcPr>
            <w:tcW w:w="1361" w:type="dxa"/>
            <w:tcBorders>
              <w:top w:val="single" w:sz="4" w:space="0" w:color="auto"/>
              <w:left w:val="single" w:sz="4" w:space="0" w:color="auto"/>
              <w:bottom w:val="single" w:sz="4" w:space="0" w:color="auto"/>
              <w:right w:val="single" w:sz="4" w:space="0" w:color="auto"/>
            </w:tcBorders>
          </w:tcPr>
          <w:p w14:paraId="0E2E7E65"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28B3A768"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F2A1BE6"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5D7CF53C"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1DD8DEDB"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23EA4C28"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6E7850C7"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18BFCF9E"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118C947A" w14:textId="77777777" w:rsidR="00000000" w:rsidRDefault="00392FD6">
            <w:pPr>
              <w:pStyle w:val="ConsPlusNormal"/>
            </w:pPr>
            <w:r>
              <w:t>+</w:t>
            </w:r>
          </w:p>
        </w:tc>
      </w:tr>
      <w:tr w:rsidR="00000000" w14:paraId="3DA531AB" w14:textId="77777777">
        <w:tc>
          <w:tcPr>
            <w:tcW w:w="1701" w:type="dxa"/>
            <w:tcBorders>
              <w:top w:val="single" w:sz="4" w:space="0" w:color="auto"/>
              <w:left w:val="single" w:sz="4" w:space="0" w:color="auto"/>
              <w:bottom w:val="single" w:sz="4" w:space="0" w:color="auto"/>
              <w:right w:val="single" w:sz="4" w:space="0" w:color="auto"/>
            </w:tcBorders>
          </w:tcPr>
          <w:p w14:paraId="0CB456E1" w14:textId="77777777" w:rsidR="00000000" w:rsidRDefault="00392FD6">
            <w:pPr>
              <w:pStyle w:val="ConsPlusNormal"/>
            </w:pPr>
            <w:r>
              <w:t>12МХ</w:t>
            </w:r>
          </w:p>
        </w:tc>
        <w:tc>
          <w:tcPr>
            <w:tcW w:w="737" w:type="dxa"/>
            <w:tcBorders>
              <w:top w:val="single" w:sz="4" w:space="0" w:color="auto"/>
              <w:left w:val="single" w:sz="4" w:space="0" w:color="auto"/>
              <w:bottom w:val="single" w:sz="4" w:space="0" w:color="auto"/>
              <w:right w:val="single" w:sz="4" w:space="0" w:color="auto"/>
            </w:tcBorders>
          </w:tcPr>
          <w:p w14:paraId="7D75A098" w14:textId="77777777" w:rsidR="00000000" w:rsidRDefault="00392FD6">
            <w:pPr>
              <w:pStyle w:val="ConsPlusNormal"/>
            </w:pPr>
            <w:r>
              <w:t>530</w:t>
            </w:r>
          </w:p>
        </w:tc>
        <w:tc>
          <w:tcPr>
            <w:tcW w:w="1361" w:type="dxa"/>
            <w:tcBorders>
              <w:top w:val="single" w:sz="4" w:space="0" w:color="auto"/>
              <w:left w:val="single" w:sz="4" w:space="0" w:color="auto"/>
              <w:bottom w:val="single" w:sz="4" w:space="0" w:color="auto"/>
              <w:right w:val="single" w:sz="4" w:space="0" w:color="auto"/>
            </w:tcBorders>
          </w:tcPr>
          <w:p w14:paraId="249EE387"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E8B72B4"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46BC5A3A"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42DE4035"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635202A0"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5C3B9801"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5433D12"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2F8ACC28"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7AC6F4AB" w14:textId="77777777" w:rsidR="00000000" w:rsidRDefault="00392FD6">
            <w:pPr>
              <w:pStyle w:val="ConsPlusNormal"/>
            </w:pPr>
            <w:r>
              <w:t>+</w:t>
            </w:r>
          </w:p>
        </w:tc>
      </w:tr>
      <w:tr w:rsidR="00000000" w14:paraId="513B268A" w14:textId="77777777">
        <w:tc>
          <w:tcPr>
            <w:tcW w:w="1701" w:type="dxa"/>
            <w:tcBorders>
              <w:top w:val="single" w:sz="4" w:space="0" w:color="auto"/>
              <w:left w:val="single" w:sz="4" w:space="0" w:color="auto"/>
              <w:bottom w:val="single" w:sz="4" w:space="0" w:color="auto"/>
              <w:right w:val="single" w:sz="4" w:space="0" w:color="auto"/>
            </w:tcBorders>
          </w:tcPr>
          <w:p w14:paraId="056F362E" w14:textId="77777777" w:rsidR="00000000" w:rsidRDefault="00392FD6">
            <w:pPr>
              <w:pStyle w:val="ConsPlusNormal"/>
            </w:pPr>
            <w:r>
              <w:t>15ХМ</w:t>
            </w:r>
          </w:p>
        </w:tc>
        <w:tc>
          <w:tcPr>
            <w:tcW w:w="737" w:type="dxa"/>
            <w:tcBorders>
              <w:top w:val="single" w:sz="4" w:space="0" w:color="auto"/>
              <w:left w:val="single" w:sz="4" w:space="0" w:color="auto"/>
              <w:bottom w:val="single" w:sz="4" w:space="0" w:color="auto"/>
              <w:right w:val="single" w:sz="4" w:space="0" w:color="auto"/>
            </w:tcBorders>
          </w:tcPr>
          <w:p w14:paraId="167E3A03" w14:textId="77777777" w:rsidR="00000000" w:rsidRDefault="00392FD6">
            <w:pPr>
              <w:pStyle w:val="ConsPlusNormal"/>
            </w:pPr>
            <w:r>
              <w:t>550</w:t>
            </w:r>
          </w:p>
        </w:tc>
        <w:tc>
          <w:tcPr>
            <w:tcW w:w="1361" w:type="dxa"/>
            <w:tcBorders>
              <w:top w:val="single" w:sz="4" w:space="0" w:color="auto"/>
              <w:left w:val="single" w:sz="4" w:space="0" w:color="auto"/>
              <w:bottom w:val="single" w:sz="4" w:space="0" w:color="auto"/>
              <w:right w:val="single" w:sz="4" w:space="0" w:color="auto"/>
            </w:tcBorders>
          </w:tcPr>
          <w:p w14:paraId="03843A85"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2C5A0FD"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2BDC4E0"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536C3B4"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50FECABF"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59B4F30D"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DDD289F"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786C08A4"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63947436" w14:textId="77777777" w:rsidR="00000000" w:rsidRDefault="00392FD6">
            <w:pPr>
              <w:pStyle w:val="ConsPlusNormal"/>
            </w:pPr>
            <w:r>
              <w:t>+</w:t>
            </w:r>
          </w:p>
        </w:tc>
      </w:tr>
      <w:tr w:rsidR="00000000" w14:paraId="39870333" w14:textId="77777777">
        <w:tc>
          <w:tcPr>
            <w:tcW w:w="1701" w:type="dxa"/>
            <w:tcBorders>
              <w:top w:val="single" w:sz="4" w:space="0" w:color="auto"/>
              <w:left w:val="single" w:sz="4" w:space="0" w:color="auto"/>
              <w:bottom w:val="single" w:sz="4" w:space="0" w:color="auto"/>
              <w:right w:val="single" w:sz="4" w:space="0" w:color="auto"/>
            </w:tcBorders>
          </w:tcPr>
          <w:p w14:paraId="65425DB0" w14:textId="77777777" w:rsidR="00000000" w:rsidRDefault="00392FD6">
            <w:pPr>
              <w:pStyle w:val="ConsPlusNormal"/>
            </w:pPr>
            <w:r>
              <w:t>12Х1МФ</w:t>
            </w:r>
          </w:p>
        </w:tc>
        <w:tc>
          <w:tcPr>
            <w:tcW w:w="737" w:type="dxa"/>
            <w:tcBorders>
              <w:top w:val="single" w:sz="4" w:space="0" w:color="auto"/>
              <w:left w:val="single" w:sz="4" w:space="0" w:color="auto"/>
              <w:bottom w:val="single" w:sz="4" w:space="0" w:color="auto"/>
              <w:right w:val="single" w:sz="4" w:space="0" w:color="auto"/>
            </w:tcBorders>
          </w:tcPr>
          <w:p w14:paraId="3E1115CF" w14:textId="77777777" w:rsidR="00000000" w:rsidRDefault="00392FD6">
            <w:pPr>
              <w:pStyle w:val="ConsPlusNormal"/>
            </w:pPr>
            <w:r>
              <w:t>570</w:t>
            </w:r>
          </w:p>
        </w:tc>
        <w:tc>
          <w:tcPr>
            <w:tcW w:w="1361" w:type="dxa"/>
            <w:tcBorders>
              <w:top w:val="single" w:sz="4" w:space="0" w:color="auto"/>
              <w:left w:val="single" w:sz="4" w:space="0" w:color="auto"/>
              <w:bottom w:val="single" w:sz="4" w:space="0" w:color="auto"/>
              <w:right w:val="single" w:sz="4" w:space="0" w:color="auto"/>
            </w:tcBorders>
          </w:tcPr>
          <w:p w14:paraId="307E7D1E"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F92B658"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A6A54FD"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1C4B540A"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10E3CD37"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0E4478B2"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3D7039A"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1AB21AF7"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3DC13E7C" w14:textId="77777777" w:rsidR="00000000" w:rsidRDefault="00392FD6">
            <w:pPr>
              <w:pStyle w:val="ConsPlusNormal"/>
            </w:pPr>
            <w:r>
              <w:t>+</w:t>
            </w:r>
          </w:p>
        </w:tc>
      </w:tr>
      <w:tr w:rsidR="00000000" w14:paraId="348D859F" w14:textId="77777777">
        <w:tc>
          <w:tcPr>
            <w:tcW w:w="1701" w:type="dxa"/>
            <w:tcBorders>
              <w:top w:val="single" w:sz="4" w:space="0" w:color="auto"/>
              <w:left w:val="single" w:sz="4" w:space="0" w:color="auto"/>
              <w:bottom w:val="single" w:sz="4" w:space="0" w:color="auto"/>
              <w:right w:val="single" w:sz="4" w:space="0" w:color="auto"/>
            </w:tcBorders>
          </w:tcPr>
          <w:p w14:paraId="0B928170" w14:textId="77777777" w:rsidR="00000000" w:rsidRDefault="00392FD6">
            <w:pPr>
              <w:pStyle w:val="ConsPlusNormal"/>
            </w:pPr>
            <w:r>
              <w:t>15Х1М1Ф</w:t>
            </w:r>
          </w:p>
        </w:tc>
        <w:tc>
          <w:tcPr>
            <w:tcW w:w="737" w:type="dxa"/>
            <w:tcBorders>
              <w:top w:val="single" w:sz="4" w:space="0" w:color="auto"/>
              <w:left w:val="single" w:sz="4" w:space="0" w:color="auto"/>
              <w:bottom w:val="single" w:sz="4" w:space="0" w:color="auto"/>
              <w:right w:val="single" w:sz="4" w:space="0" w:color="auto"/>
            </w:tcBorders>
          </w:tcPr>
          <w:p w14:paraId="0E7C6B39" w14:textId="77777777" w:rsidR="00000000" w:rsidRDefault="00392FD6">
            <w:pPr>
              <w:pStyle w:val="ConsPlusNormal"/>
            </w:pPr>
            <w:r>
              <w:t>575</w:t>
            </w:r>
          </w:p>
        </w:tc>
        <w:tc>
          <w:tcPr>
            <w:tcW w:w="1361" w:type="dxa"/>
            <w:tcBorders>
              <w:top w:val="single" w:sz="4" w:space="0" w:color="auto"/>
              <w:left w:val="single" w:sz="4" w:space="0" w:color="auto"/>
              <w:bottom w:val="single" w:sz="4" w:space="0" w:color="auto"/>
              <w:right w:val="single" w:sz="4" w:space="0" w:color="auto"/>
            </w:tcBorders>
          </w:tcPr>
          <w:p w14:paraId="562A32C3"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2BEA4080"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54B94A49"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6363BFEA"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4C65558"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47C4C292"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62693E51"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7A889D1D" w14:textId="77777777" w:rsidR="00000000" w:rsidRDefault="00392FD6">
            <w:pPr>
              <w:pStyle w:val="ConsPlusNormal"/>
            </w:pPr>
            <w:r>
              <w:t>+</w:t>
            </w:r>
          </w:p>
        </w:tc>
        <w:tc>
          <w:tcPr>
            <w:tcW w:w="1090" w:type="dxa"/>
            <w:tcBorders>
              <w:top w:val="single" w:sz="4" w:space="0" w:color="auto"/>
              <w:left w:val="single" w:sz="4" w:space="0" w:color="auto"/>
              <w:bottom w:val="single" w:sz="4" w:space="0" w:color="auto"/>
              <w:right w:val="single" w:sz="4" w:space="0" w:color="auto"/>
            </w:tcBorders>
          </w:tcPr>
          <w:p w14:paraId="66004CC1" w14:textId="77777777" w:rsidR="00000000" w:rsidRDefault="00392FD6">
            <w:pPr>
              <w:pStyle w:val="ConsPlusNormal"/>
            </w:pPr>
            <w:r>
              <w:t>+</w:t>
            </w:r>
          </w:p>
        </w:tc>
      </w:tr>
    </w:tbl>
    <w:p w14:paraId="344BE1C1" w14:textId="77777777" w:rsidR="00000000" w:rsidRDefault="00392FD6">
      <w:pPr>
        <w:pStyle w:val="ConsPlusNormal"/>
        <w:jc w:val="both"/>
      </w:pPr>
    </w:p>
    <w:p w14:paraId="5E207D68" w14:textId="77777777" w:rsidR="00000000" w:rsidRDefault="00392FD6">
      <w:pPr>
        <w:pStyle w:val="ConsPlusNormal"/>
        <w:jc w:val="right"/>
        <w:outlineLvl w:val="2"/>
      </w:pPr>
      <w:r>
        <w:t>Таблица N 5</w:t>
      </w:r>
    </w:p>
    <w:p w14:paraId="1F77E5E3" w14:textId="77777777" w:rsidR="00000000" w:rsidRDefault="00392FD6">
      <w:pPr>
        <w:pStyle w:val="ConsPlusNormal"/>
        <w:jc w:val="both"/>
      </w:pPr>
    </w:p>
    <w:p w14:paraId="55BAE68B" w14:textId="77777777" w:rsidR="00000000" w:rsidRDefault="00392FD6">
      <w:pPr>
        <w:pStyle w:val="ConsPlusTitle"/>
        <w:jc w:val="center"/>
      </w:pPr>
      <w:bookmarkStart w:id="39" w:name="Par2188"/>
      <w:bookmarkEnd w:id="39"/>
      <w:r>
        <w:t>Стальные отливки</w:t>
      </w:r>
    </w:p>
    <w:p w14:paraId="7E2B3B5C" w14:textId="77777777" w:rsidR="00000000" w:rsidRDefault="00392FD6">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98"/>
        <w:gridCol w:w="850"/>
        <w:gridCol w:w="1724"/>
        <w:gridCol w:w="510"/>
        <w:gridCol w:w="454"/>
        <w:gridCol w:w="510"/>
        <w:gridCol w:w="454"/>
        <w:gridCol w:w="567"/>
        <w:gridCol w:w="567"/>
        <w:gridCol w:w="1304"/>
      </w:tblGrid>
      <w:tr w:rsidR="00000000" w14:paraId="1A40E30B" w14:textId="77777777">
        <w:tc>
          <w:tcPr>
            <w:tcW w:w="2098" w:type="dxa"/>
            <w:vMerge w:val="restart"/>
            <w:tcBorders>
              <w:top w:val="single" w:sz="4" w:space="0" w:color="auto"/>
              <w:left w:val="single" w:sz="4" w:space="0" w:color="auto"/>
              <w:bottom w:val="single" w:sz="4" w:space="0" w:color="auto"/>
              <w:right w:val="single" w:sz="4" w:space="0" w:color="auto"/>
            </w:tcBorders>
          </w:tcPr>
          <w:p w14:paraId="5B912298" w14:textId="77777777" w:rsidR="00000000" w:rsidRDefault="00392FD6">
            <w:pPr>
              <w:pStyle w:val="ConsPlusNormal"/>
              <w:jc w:val="center"/>
            </w:pPr>
            <w:r>
              <w:t>Марка стали</w:t>
            </w:r>
          </w:p>
        </w:tc>
        <w:tc>
          <w:tcPr>
            <w:tcW w:w="2574" w:type="dxa"/>
            <w:gridSpan w:val="2"/>
            <w:tcBorders>
              <w:top w:val="single" w:sz="4" w:space="0" w:color="auto"/>
              <w:left w:val="single" w:sz="4" w:space="0" w:color="auto"/>
              <w:bottom w:val="single" w:sz="4" w:space="0" w:color="auto"/>
              <w:right w:val="single" w:sz="4" w:space="0" w:color="auto"/>
            </w:tcBorders>
          </w:tcPr>
          <w:p w14:paraId="69E909E4" w14:textId="77777777" w:rsidR="00000000" w:rsidRDefault="00392FD6">
            <w:pPr>
              <w:pStyle w:val="ConsPlusNormal"/>
              <w:jc w:val="center"/>
            </w:pPr>
            <w:r>
              <w:t>Предельные параметры</w:t>
            </w:r>
          </w:p>
        </w:tc>
        <w:tc>
          <w:tcPr>
            <w:tcW w:w="3062" w:type="dxa"/>
            <w:gridSpan w:val="6"/>
            <w:tcBorders>
              <w:top w:val="single" w:sz="4" w:space="0" w:color="auto"/>
              <w:left w:val="single" w:sz="4" w:space="0" w:color="auto"/>
              <w:bottom w:val="single" w:sz="4" w:space="0" w:color="auto"/>
              <w:right w:val="single" w:sz="4" w:space="0" w:color="auto"/>
            </w:tcBorders>
          </w:tcPr>
          <w:p w14:paraId="2C2D6684" w14:textId="77777777" w:rsidR="00000000" w:rsidRDefault="00392FD6">
            <w:pPr>
              <w:pStyle w:val="ConsPlusNormal"/>
              <w:jc w:val="center"/>
            </w:pPr>
            <w:r>
              <w:t>Обязательные испытания</w:t>
            </w:r>
          </w:p>
        </w:tc>
        <w:tc>
          <w:tcPr>
            <w:tcW w:w="1304" w:type="dxa"/>
            <w:vMerge w:val="restart"/>
            <w:tcBorders>
              <w:top w:val="single" w:sz="4" w:space="0" w:color="auto"/>
              <w:left w:val="single" w:sz="4" w:space="0" w:color="auto"/>
              <w:bottom w:val="single" w:sz="4" w:space="0" w:color="auto"/>
              <w:right w:val="single" w:sz="4" w:space="0" w:color="auto"/>
            </w:tcBorders>
          </w:tcPr>
          <w:p w14:paraId="64C2A500" w14:textId="77777777" w:rsidR="00000000" w:rsidRDefault="00392FD6">
            <w:pPr>
              <w:pStyle w:val="ConsPlusNormal"/>
              <w:jc w:val="center"/>
            </w:pPr>
            <w:r>
              <w:t>Дефектоскопия</w:t>
            </w:r>
          </w:p>
        </w:tc>
      </w:tr>
      <w:tr w:rsidR="00000000" w14:paraId="501D632C" w14:textId="77777777">
        <w:tc>
          <w:tcPr>
            <w:tcW w:w="2098" w:type="dxa"/>
            <w:vMerge/>
            <w:tcBorders>
              <w:top w:val="single" w:sz="4" w:space="0" w:color="auto"/>
              <w:left w:val="single" w:sz="4" w:space="0" w:color="auto"/>
              <w:bottom w:val="single" w:sz="4" w:space="0" w:color="auto"/>
              <w:right w:val="single" w:sz="4" w:space="0" w:color="auto"/>
            </w:tcBorders>
          </w:tcPr>
          <w:p w14:paraId="4652E201" w14:textId="77777777" w:rsidR="00000000" w:rsidRDefault="00392FD6">
            <w:pPr>
              <w:pStyle w:val="ConsPlusNormal"/>
              <w:jc w:val="center"/>
            </w:pPr>
          </w:p>
        </w:tc>
        <w:tc>
          <w:tcPr>
            <w:tcW w:w="850" w:type="dxa"/>
            <w:vMerge w:val="restart"/>
            <w:tcBorders>
              <w:top w:val="single" w:sz="4" w:space="0" w:color="auto"/>
              <w:left w:val="single" w:sz="4" w:space="0" w:color="auto"/>
              <w:bottom w:val="single" w:sz="4" w:space="0" w:color="auto"/>
              <w:right w:val="single" w:sz="4" w:space="0" w:color="auto"/>
            </w:tcBorders>
          </w:tcPr>
          <w:p w14:paraId="74B5255D" w14:textId="77777777" w:rsidR="00000000" w:rsidRDefault="00392FD6">
            <w:pPr>
              <w:pStyle w:val="ConsPlusNormal"/>
              <w:jc w:val="center"/>
            </w:pPr>
            <w:r>
              <w:t>t, °C</w:t>
            </w:r>
          </w:p>
        </w:tc>
        <w:tc>
          <w:tcPr>
            <w:tcW w:w="1724" w:type="dxa"/>
            <w:vMerge w:val="restart"/>
            <w:tcBorders>
              <w:top w:val="single" w:sz="4" w:space="0" w:color="auto"/>
              <w:left w:val="single" w:sz="4" w:space="0" w:color="auto"/>
              <w:bottom w:val="single" w:sz="4" w:space="0" w:color="auto"/>
              <w:right w:val="single" w:sz="4" w:space="0" w:color="auto"/>
            </w:tcBorders>
          </w:tcPr>
          <w:p w14:paraId="64675B4B" w14:textId="77777777" w:rsidR="00000000" w:rsidRDefault="00392FD6">
            <w:pPr>
              <w:pStyle w:val="ConsPlusNormal"/>
              <w:jc w:val="center"/>
            </w:pPr>
            <w:r>
              <w:t>P, МПа</w:t>
            </w:r>
          </w:p>
        </w:tc>
        <w:tc>
          <w:tcPr>
            <w:tcW w:w="3062" w:type="dxa"/>
            <w:gridSpan w:val="6"/>
            <w:tcBorders>
              <w:top w:val="single" w:sz="4" w:space="0" w:color="auto"/>
              <w:left w:val="single" w:sz="4" w:space="0" w:color="auto"/>
              <w:bottom w:val="single" w:sz="4" w:space="0" w:color="auto"/>
              <w:right w:val="single" w:sz="4" w:space="0" w:color="auto"/>
            </w:tcBorders>
          </w:tcPr>
          <w:p w14:paraId="6C26257C" w14:textId="77777777" w:rsidR="00000000" w:rsidRDefault="00392FD6">
            <w:pPr>
              <w:pStyle w:val="ConsPlusNormal"/>
              <w:jc w:val="center"/>
            </w:pPr>
            <w:r>
              <w:t>Механические испытания</w:t>
            </w:r>
          </w:p>
        </w:tc>
        <w:tc>
          <w:tcPr>
            <w:tcW w:w="1304" w:type="dxa"/>
            <w:vMerge/>
            <w:tcBorders>
              <w:top w:val="single" w:sz="4" w:space="0" w:color="auto"/>
              <w:left w:val="single" w:sz="4" w:space="0" w:color="auto"/>
              <w:bottom w:val="single" w:sz="4" w:space="0" w:color="auto"/>
              <w:right w:val="single" w:sz="4" w:space="0" w:color="auto"/>
            </w:tcBorders>
          </w:tcPr>
          <w:p w14:paraId="0E78ECB4" w14:textId="77777777" w:rsidR="00000000" w:rsidRDefault="00392FD6">
            <w:pPr>
              <w:pStyle w:val="ConsPlusNormal"/>
              <w:jc w:val="center"/>
            </w:pPr>
          </w:p>
        </w:tc>
      </w:tr>
      <w:tr w:rsidR="00000000" w14:paraId="388A7153" w14:textId="77777777">
        <w:tc>
          <w:tcPr>
            <w:tcW w:w="2098" w:type="dxa"/>
            <w:vMerge/>
            <w:tcBorders>
              <w:top w:val="single" w:sz="4" w:space="0" w:color="auto"/>
              <w:left w:val="single" w:sz="4" w:space="0" w:color="auto"/>
              <w:bottom w:val="single" w:sz="4" w:space="0" w:color="auto"/>
              <w:right w:val="single" w:sz="4" w:space="0" w:color="auto"/>
            </w:tcBorders>
          </w:tcPr>
          <w:p w14:paraId="12726827" w14:textId="77777777" w:rsidR="00000000" w:rsidRDefault="00392FD6">
            <w:pPr>
              <w:pStyle w:val="ConsPlusNormal"/>
              <w:jc w:val="center"/>
            </w:pPr>
          </w:p>
        </w:tc>
        <w:tc>
          <w:tcPr>
            <w:tcW w:w="850" w:type="dxa"/>
            <w:vMerge/>
            <w:tcBorders>
              <w:top w:val="single" w:sz="4" w:space="0" w:color="auto"/>
              <w:left w:val="single" w:sz="4" w:space="0" w:color="auto"/>
              <w:bottom w:val="single" w:sz="4" w:space="0" w:color="auto"/>
              <w:right w:val="single" w:sz="4" w:space="0" w:color="auto"/>
            </w:tcBorders>
          </w:tcPr>
          <w:p w14:paraId="4A12597D" w14:textId="77777777" w:rsidR="00000000" w:rsidRDefault="00392FD6">
            <w:pPr>
              <w:pStyle w:val="ConsPlusNormal"/>
              <w:jc w:val="center"/>
            </w:pPr>
          </w:p>
        </w:tc>
        <w:tc>
          <w:tcPr>
            <w:tcW w:w="1724" w:type="dxa"/>
            <w:vMerge/>
            <w:tcBorders>
              <w:top w:val="single" w:sz="4" w:space="0" w:color="auto"/>
              <w:left w:val="single" w:sz="4" w:space="0" w:color="auto"/>
              <w:bottom w:val="single" w:sz="4" w:space="0" w:color="auto"/>
              <w:right w:val="single" w:sz="4" w:space="0" w:color="auto"/>
            </w:tcBorders>
          </w:tcPr>
          <w:p w14:paraId="3CFFE887" w14:textId="77777777" w:rsidR="00000000" w:rsidRDefault="00392FD6">
            <w:pPr>
              <w:pStyle w:val="ConsPlusNormal"/>
              <w:jc w:val="center"/>
            </w:pPr>
          </w:p>
        </w:tc>
        <w:tc>
          <w:tcPr>
            <w:tcW w:w="510" w:type="dxa"/>
            <w:tcBorders>
              <w:top w:val="single" w:sz="4" w:space="0" w:color="auto"/>
              <w:left w:val="single" w:sz="4" w:space="0" w:color="auto"/>
              <w:bottom w:val="single" w:sz="4" w:space="0" w:color="auto"/>
              <w:right w:val="single" w:sz="4" w:space="0" w:color="auto"/>
            </w:tcBorders>
          </w:tcPr>
          <w:p w14:paraId="40884DE6" w14:textId="2A89BF57" w:rsidR="00000000" w:rsidRDefault="00A8211F">
            <w:pPr>
              <w:pStyle w:val="ConsPlusNormal"/>
              <w:jc w:val="center"/>
            </w:pPr>
            <w:r>
              <w:rPr>
                <w:noProof/>
                <w:position w:val="-8"/>
              </w:rPr>
              <w:drawing>
                <wp:inline distT="0" distB="0" distL="0" distR="0" wp14:anchorId="4E3226EC" wp14:editId="27CE25B8">
                  <wp:extent cx="175260" cy="2286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5260" cy="228600"/>
                          </a:xfrm>
                          <a:prstGeom prst="rect">
                            <a:avLst/>
                          </a:prstGeom>
                          <a:noFill/>
                          <a:ln>
                            <a:noFill/>
                          </a:ln>
                        </pic:spPr>
                      </pic:pic>
                    </a:graphicData>
                  </a:graphic>
                </wp:inline>
              </w:drawing>
            </w:r>
          </w:p>
        </w:tc>
        <w:tc>
          <w:tcPr>
            <w:tcW w:w="454" w:type="dxa"/>
            <w:tcBorders>
              <w:top w:val="single" w:sz="4" w:space="0" w:color="auto"/>
              <w:left w:val="single" w:sz="4" w:space="0" w:color="auto"/>
              <w:bottom w:val="single" w:sz="4" w:space="0" w:color="auto"/>
              <w:right w:val="single" w:sz="4" w:space="0" w:color="auto"/>
            </w:tcBorders>
          </w:tcPr>
          <w:p w14:paraId="482135A3" w14:textId="46FA5012" w:rsidR="00000000" w:rsidRDefault="00A8211F">
            <w:pPr>
              <w:pStyle w:val="ConsPlusNormal"/>
              <w:jc w:val="center"/>
            </w:pPr>
            <w:r>
              <w:rPr>
                <w:noProof/>
                <w:position w:val="-8"/>
              </w:rPr>
              <w:drawing>
                <wp:inline distT="0" distB="0" distL="0" distR="0" wp14:anchorId="750C1C46" wp14:editId="3B97BB54">
                  <wp:extent cx="175260" cy="2286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5260" cy="228600"/>
                          </a:xfrm>
                          <a:prstGeom prst="rect">
                            <a:avLst/>
                          </a:prstGeom>
                          <a:noFill/>
                          <a:ln>
                            <a:noFill/>
                          </a:ln>
                        </pic:spPr>
                      </pic:pic>
                    </a:graphicData>
                  </a:graphic>
                </wp:inline>
              </w:drawing>
            </w:r>
          </w:p>
        </w:tc>
        <w:tc>
          <w:tcPr>
            <w:tcW w:w="510" w:type="dxa"/>
            <w:tcBorders>
              <w:top w:val="single" w:sz="4" w:space="0" w:color="auto"/>
              <w:left w:val="single" w:sz="4" w:space="0" w:color="auto"/>
              <w:bottom w:val="single" w:sz="4" w:space="0" w:color="auto"/>
              <w:right w:val="single" w:sz="4" w:space="0" w:color="auto"/>
            </w:tcBorders>
          </w:tcPr>
          <w:p w14:paraId="3D139A30" w14:textId="66A01C4D" w:rsidR="00000000" w:rsidRDefault="00A8211F">
            <w:pPr>
              <w:pStyle w:val="ConsPlusNormal"/>
              <w:jc w:val="center"/>
            </w:pPr>
            <w:r>
              <w:rPr>
                <w:noProof/>
                <w:position w:val="-3"/>
              </w:rPr>
              <w:drawing>
                <wp:inline distT="0" distB="0" distL="0" distR="0" wp14:anchorId="6CA5A2E3" wp14:editId="1031EEBA">
                  <wp:extent cx="114300" cy="17526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75260"/>
                          </a:xfrm>
                          <a:prstGeom prst="rect">
                            <a:avLst/>
                          </a:prstGeom>
                          <a:noFill/>
                          <a:ln>
                            <a:noFill/>
                          </a:ln>
                        </pic:spPr>
                      </pic:pic>
                    </a:graphicData>
                  </a:graphic>
                </wp:inline>
              </w:drawing>
            </w:r>
          </w:p>
        </w:tc>
        <w:tc>
          <w:tcPr>
            <w:tcW w:w="454" w:type="dxa"/>
            <w:tcBorders>
              <w:top w:val="single" w:sz="4" w:space="0" w:color="auto"/>
              <w:left w:val="single" w:sz="4" w:space="0" w:color="auto"/>
              <w:bottom w:val="single" w:sz="4" w:space="0" w:color="auto"/>
              <w:right w:val="single" w:sz="4" w:space="0" w:color="auto"/>
            </w:tcBorders>
          </w:tcPr>
          <w:p w14:paraId="340EF376" w14:textId="44FF643D" w:rsidR="00000000" w:rsidRDefault="00A8211F">
            <w:pPr>
              <w:pStyle w:val="ConsPlusNormal"/>
              <w:jc w:val="center"/>
            </w:pPr>
            <w:r>
              <w:rPr>
                <w:noProof/>
                <w:position w:val="-2"/>
              </w:rPr>
              <w:drawing>
                <wp:inline distT="0" distB="0" distL="0" distR="0" wp14:anchorId="2966C93D" wp14:editId="63797160">
                  <wp:extent cx="152400" cy="16764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67640"/>
                          </a:xfrm>
                          <a:prstGeom prst="rect">
                            <a:avLst/>
                          </a:prstGeom>
                          <a:noFill/>
                          <a:ln>
                            <a:noFill/>
                          </a:ln>
                        </pic:spPr>
                      </pic:pic>
                    </a:graphicData>
                  </a:graphic>
                </wp:inline>
              </w:drawing>
            </w:r>
          </w:p>
        </w:tc>
        <w:tc>
          <w:tcPr>
            <w:tcW w:w="567" w:type="dxa"/>
            <w:tcBorders>
              <w:top w:val="single" w:sz="4" w:space="0" w:color="auto"/>
              <w:left w:val="single" w:sz="4" w:space="0" w:color="auto"/>
              <w:bottom w:val="single" w:sz="4" w:space="0" w:color="auto"/>
              <w:right w:val="single" w:sz="4" w:space="0" w:color="auto"/>
            </w:tcBorders>
          </w:tcPr>
          <w:p w14:paraId="3C9ECF68" w14:textId="77777777" w:rsidR="00000000" w:rsidRDefault="00392FD6">
            <w:pPr>
              <w:pStyle w:val="ConsPlusNormal"/>
              <w:jc w:val="center"/>
            </w:pPr>
            <w:r>
              <w:t>КС</w:t>
            </w:r>
          </w:p>
        </w:tc>
        <w:tc>
          <w:tcPr>
            <w:tcW w:w="567" w:type="dxa"/>
            <w:tcBorders>
              <w:top w:val="single" w:sz="4" w:space="0" w:color="auto"/>
              <w:left w:val="single" w:sz="4" w:space="0" w:color="auto"/>
              <w:bottom w:val="single" w:sz="4" w:space="0" w:color="auto"/>
              <w:right w:val="single" w:sz="4" w:space="0" w:color="auto"/>
            </w:tcBorders>
          </w:tcPr>
          <w:p w14:paraId="3387A4F2" w14:textId="77777777" w:rsidR="00000000" w:rsidRDefault="00392FD6">
            <w:pPr>
              <w:pStyle w:val="ConsPlusNormal"/>
              <w:jc w:val="center"/>
            </w:pPr>
            <w:r>
              <w:t>Н</w:t>
            </w:r>
          </w:p>
        </w:tc>
        <w:tc>
          <w:tcPr>
            <w:tcW w:w="1304" w:type="dxa"/>
            <w:vMerge/>
            <w:tcBorders>
              <w:top w:val="single" w:sz="4" w:space="0" w:color="auto"/>
              <w:left w:val="single" w:sz="4" w:space="0" w:color="auto"/>
              <w:bottom w:val="single" w:sz="4" w:space="0" w:color="auto"/>
              <w:right w:val="single" w:sz="4" w:space="0" w:color="auto"/>
            </w:tcBorders>
          </w:tcPr>
          <w:p w14:paraId="75CF9B6C" w14:textId="77777777" w:rsidR="00000000" w:rsidRDefault="00392FD6">
            <w:pPr>
              <w:pStyle w:val="ConsPlusNormal"/>
              <w:jc w:val="center"/>
            </w:pPr>
          </w:p>
        </w:tc>
      </w:tr>
      <w:tr w:rsidR="00000000" w14:paraId="520599DD" w14:textId="77777777">
        <w:tc>
          <w:tcPr>
            <w:tcW w:w="2098" w:type="dxa"/>
            <w:tcBorders>
              <w:top w:val="single" w:sz="4" w:space="0" w:color="auto"/>
              <w:left w:val="single" w:sz="4" w:space="0" w:color="auto"/>
              <w:bottom w:val="single" w:sz="4" w:space="0" w:color="auto"/>
              <w:right w:val="single" w:sz="4" w:space="0" w:color="auto"/>
            </w:tcBorders>
          </w:tcPr>
          <w:p w14:paraId="322A56FE" w14:textId="77777777" w:rsidR="00000000" w:rsidRDefault="00392FD6">
            <w:pPr>
              <w:pStyle w:val="ConsPlusNormal"/>
            </w:pPr>
            <w:r>
              <w:t>15Л, 20Л, 25Л, 30Л, 35Л</w:t>
            </w:r>
          </w:p>
        </w:tc>
        <w:tc>
          <w:tcPr>
            <w:tcW w:w="850" w:type="dxa"/>
            <w:tcBorders>
              <w:top w:val="single" w:sz="4" w:space="0" w:color="auto"/>
              <w:left w:val="single" w:sz="4" w:space="0" w:color="auto"/>
              <w:bottom w:val="single" w:sz="4" w:space="0" w:color="auto"/>
              <w:right w:val="single" w:sz="4" w:space="0" w:color="auto"/>
            </w:tcBorders>
          </w:tcPr>
          <w:p w14:paraId="1D581FF3" w14:textId="77777777" w:rsidR="00000000" w:rsidRDefault="00392FD6">
            <w:pPr>
              <w:pStyle w:val="ConsPlusNormal"/>
            </w:pPr>
            <w:r>
              <w:t>300</w:t>
            </w:r>
          </w:p>
        </w:tc>
        <w:tc>
          <w:tcPr>
            <w:tcW w:w="1724" w:type="dxa"/>
            <w:tcBorders>
              <w:top w:val="single" w:sz="4" w:space="0" w:color="auto"/>
              <w:left w:val="single" w:sz="4" w:space="0" w:color="auto"/>
              <w:bottom w:val="single" w:sz="4" w:space="0" w:color="auto"/>
              <w:right w:val="single" w:sz="4" w:space="0" w:color="auto"/>
            </w:tcBorders>
          </w:tcPr>
          <w:p w14:paraId="58CE604D" w14:textId="77777777" w:rsidR="00000000" w:rsidRDefault="00392FD6">
            <w:pPr>
              <w:pStyle w:val="ConsPlusNormal"/>
              <w:jc w:val="center"/>
            </w:pPr>
            <w:r>
              <w:t>5</w:t>
            </w:r>
          </w:p>
        </w:tc>
        <w:tc>
          <w:tcPr>
            <w:tcW w:w="510" w:type="dxa"/>
            <w:tcBorders>
              <w:top w:val="single" w:sz="4" w:space="0" w:color="auto"/>
              <w:left w:val="single" w:sz="4" w:space="0" w:color="auto"/>
              <w:bottom w:val="single" w:sz="4" w:space="0" w:color="auto"/>
              <w:right w:val="single" w:sz="4" w:space="0" w:color="auto"/>
            </w:tcBorders>
          </w:tcPr>
          <w:p w14:paraId="00515E91"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4CA58611"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5150629"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1299F571"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37699969"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692F352C" w14:textId="77777777" w:rsidR="00000000" w:rsidRDefault="00392FD6">
            <w:pPr>
              <w:pStyle w:val="ConsPlusNormal"/>
            </w:pPr>
            <w:r>
              <w:t>-</w:t>
            </w:r>
          </w:p>
        </w:tc>
        <w:tc>
          <w:tcPr>
            <w:tcW w:w="1304" w:type="dxa"/>
            <w:tcBorders>
              <w:top w:val="single" w:sz="4" w:space="0" w:color="auto"/>
              <w:left w:val="single" w:sz="4" w:space="0" w:color="auto"/>
              <w:bottom w:val="single" w:sz="4" w:space="0" w:color="auto"/>
              <w:right w:val="single" w:sz="4" w:space="0" w:color="auto"/>
            </w:tcBorders>
          </w:tcPr>
          <w:p w14:paraId="5317C5A1" w14:textId="77777777" w:rsidR="00000000" w:rsidRDefault="00392FD6">
            <w:pPr>
              <w:pStyle w:val="ConsPlusNormal"/>
            </w:pPr>
            <w:r>
              <w:t>-</w:t>
            </w:r>
          </w:p>
        </w:tc>
      </w:tr>
      <w:tr w:rsidR="00000000" w14:paraId="39596BF7" w14:textId="77777777">
        <w:tc>
          <w:tcPr>
            <w:tcW w:w="2098" w:type="dxa"/>
            <w:tcBorders>
              <w:top w:val="single" w:sz="4" w:space="0" w:color="auto"/>
              <w:left w:val="single" w:sz="4" w:space="0" w:color="auto"/>
              <w:bottom w:val="single" w:sz="4" w:space="0" w:color="auto"/>
              <w:right w:val="single" w:sz="4" w:space="0" w:color="auto"/>
            </w:tcBorders>
          </w:tcPr>
          <w:p w14:paraId="3BEC8E19" w14:textId="77777777" w:rsidR="00000000" w:rsidRDefault="00392FD6">
            <w:pPr>
              <w:pStyle w:val="ConsPlusNormal"/>
            </w:pPr>
            <w:r>
              <w:t>20Л, 25Л, 30Л, 35Л</w:t>
            </w:r>
          </w:p>
        </w:tc>
        <w:tc>
          <w:tcPr>
            <w:tcW w:w="850" w:type="dxa"/>
            <w:tcBorders>
              <w:top w:val="single" w:sz="4" w:space="0" w:color="auto"/>
              <w:left w:val="single" w:sz="4" w:space="0" w:color="auto"/>
              <w:bottom w:val="single" w:sz="4" w:space="0" w:color="auto"/>
              <w:right w:val="single" w:sz="4" w:space="0" w:color="auto"/>
            </w:tcBorders>
          </w:tcPr>
          <w:p w14:paraId="7D14349D" w14:textId="77777777" w:rsidR="00000000" w:rsidRDefault="00392FD6">
            <w:pPr>
              <w:pStyle w:val="ConsPlusNormal"/>
            </w:pPr>
            <w:r>
              <w:t>350</w:t>
            </w:r>
          </w:p>
        </w:tc>
        <w:tc>
          <w:tcPr>
            <w:tcW w:w="1724" w:type="dxa"/>
            <w:tcBorders>
              <w:top w:val="single" w:sz="4" w:space="0" w:color="auto"/>
              <w:left w:val="single" w:sz="4" w:space="0" w:color="auto"/>
              <w:bottom w:val="single" w:sz="4" w:space="0" w:color="auto"/>
              <w:right w:val="single" w:sz="4" w:space="0" w:color="auto"/>
            </w:tcBorders>
          </w:tcPr>
          <w:p w14:paraId="0B335B95" w14:textId="77777777" w:rsidR="00000000" w:rsidRDefault="00392FD6">
            <w:pPr>
              <w:pStyle w:val="ConsPlusNormal"/>
            </w:pPr>
            <w:r>
              <w:t>Не ограничено</w:t>
            </w:r>
          </w:p>
        </w:tc>
        <w:tc>
          <w:tcPr>
            <w:tcW w:w="510" w:type="dxa"/>
            <w:tcBorders>
              <w:top w:val="single" w:sz="4" w:space="0" w:color="auto"/>
              <w:left w:val="single" w:sz="4" w:space="0" w:color="auto"/>
              <w:bottom w:val="single" w:sz="4" w:space="0" w:color="auto"/>
              <w:right w:val="single" w:sz="4" w:space="0" w:color="auto"/>
            </w:tcBorders>
          </w:tcPr>
          <w:p w14:paraId="4C4D1003"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436C155C"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247C5532"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50DD32C9"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50F217C5"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7286B6BB" w14:textId="77777777" w:rsidR="00000000" w:rsidRDefault="00392FD6">
            <w:pPr>
              <w:pStyle w:val="ConsPlusNormal"/>
            </w:pPr>
            <w:r>
              <w:t>-</w:t>
            </w:r>
          </w:p>
        </w:tc>
        <w:tc>
          <w:tcPr>
            <w:tcW w:w="1304" w:type="dxa"/>
            <w:tcBorders>
              <w:top w:val="single" w:sz="4" w:space="0" w:color="auto"/>
              <w:left w:val="single" w:sz="4" w:space="0" w:color="auto"/>
              <w:bottom w:val="single" w:sz="4" w:space="0" w:color="auto"/>
              <w:right w:val="single" w:sz="4" w:space="0" w:color="auto"/>
            </w:tcBorders>
          </w:tcPr>
          <w:p w14:paraId="351D1FCB" w14:textId="77777777" w:rsidR="00000000" w:rsidRDefault="00392FD6">
            <w:pPr>
              <w:pStyle w:val="ConsPlusNormal"/>
            </w:pPr>
            <w:r>
              <w:t>+</w:t>
            </w:r>
          </w:p>
        </w:tc>
      </w:tr>
      <w:tr w:rsidR="00000000" w14:paraId="7294C21D" w14:textId="77777777">
        <w:tc>
          <w:tcPr>
            <w:tcW w:w="2098" w:type="dxa"/>
            <w:tcBorders>
              <w:top w:val="single" w:sz="4" w:space="0" w:color="auto"/>
              <w:left w:val="single" w:sz="4" w:space="0" w:color="auto"/>
              <w:bottom w:val="single" w:sz="4" w:space="0" w:color="auto"/>
              <w:right w:val="single" w:sz="4" w:space="0" w:color="auto"/>
            </w:tcBorders>
          </w:tcPr>
          <w:p w14:paraId="368FA591" w14:textId="77777777" w:rsidR="00000000" w:rsidRDefault="00392FD6">
            <w:pPr>
              <w:pStyle w:val="ConsPlusNormal"/>
            </w:pPr>
            <w:r>
              <w:t>25Л</w:t>
            </w:r>
          </w:p>
        </w:tc>
        <w:tc>
          <w:tcPr>
            <w:tcW w:w="850" w:type="dxa"/>
            <w:tcBorders>
              <w:top w:val="single" w:sz="4" w:space="0" w:color="auto"/>
              <w:left w:val="single" w:sz="4" w:space="0" w:color="auto"/>
              <w:bottom w:val="single" w:sz="4" w:space="0" w:color="auto"/>
              <w:right w:val="single" w:sz="4" w:space="0" w:color="auto"/>
            </w:tcBorders>
          </w:tcPr>
          <w:p w14:paraId="3FCF866A" w14:textId="77777777" w:rsidR="00000000" w:rsidRDefault="00392FD6">
            <w:pPr>
              <w:pStyle w:val="ConsPlusNormal"/>
            </w:pPr>
            <w:r>
              <w:t>425</w:t>
            </w:r>
          </w:p>
        </w:tc>
        <w:tc>
          <w:tcPr>
            <w:tcW w:w="1724" w:type="dxa"/>
            <w:tcBorders>
              <w:top w:val="single" w:sz="4" w:space="0" w:color="auto"/>
              <w:left w:val="single" w:sz="4" w:space="0" w:color="auto"/>
              <w:bottom w:val="single" w:sz="4" w:space="0" w:color="auto"/>
              <w:right w:val="single" w:sz="4" w:space="0" w:color="auto"/>
            </w:tcBorders>
          </w:tcPr>
          <w:p w14:paraId="17646913" w14:textId="77777777" w:rsidR="00000000" w:rsidRDefault="00392FD6">
            <w:pPr>
              <w:pStyle w:val="ConsPlusNormal"/>
            </w:pPr>
            <w:r>
              <w:t>То же</w:t>
            </w:r>
          </w:p>
        </w:tc>
        <w:tc>
          <w:tcPr>
            <w:tcW w:w="510" w:type="dxa"/>
            <w:tcBorders>
              <w:top w:val="single" w:sz="4" w:space="0" w:color="auto"/>
              <w:left w:val="single" w:sz="4" w:space="0" w:color="auto"/>
              <w:bottom w:val="single" w:sz="4" w:space="0" w:color="auto"/>
              <w:right w:val="single" w:sz="4" w:space="0" w:color="auto"/>
            </w:tcBorders>
          </w:tcPr>
          <w:p w14:paraId="021FCC35"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18E9B99D"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598283E4"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7F0ABA16"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5991CC49"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4956F4BF" w14:textId="77777777" w:rsidR="00000000" w:rsidRDefault="00392FD6">
            <w:pPr>
              <w:pStyle w:val="ConsPlusNormal"/>
            </w:pPr>
            <w:r>
              <w:t>+</w:t>
            </w:r>
          </w:p>
        </w:tc>
        <w:tc>
          <w:tcPr>
            <w:tcW w:w="1304" w:type="dxa"/>
            <w:tcBorders>
              <w:top w:val="single" w:sz="4" w:space="0" w:color="auto"/>
              <w:left w:val="single" w:sz="4" w:space="0" w:color="auto"/>
              <w:bottom w:val="single" w:sz="4" w:space="0" w:color="auto"/>
              <w:right w:val="single" w:sz="4" w:space="0" w:color="auto"/>
            </w:tcBorders>
          </w:tcPr>
          <w:p w14:paraId="27F81044" w14:textId="77777777" w:rsidR="00000000" w:rsidRDefault="00392FD6">
            <w:pPr>
              <w:pStyle w:val="ConsPlusNormal"/>
            </w:pPr>
            <w:r>
              <w:t>+</w:t>
            </w:r>
          </w:p>
        </w:tc>
      </w:tr>
      <w:tr w:rsidR="00000000" w14:paraId="620CFD02" w14:textId="77777777">
        <w:tc>
          <w:tcPr>
            <w:tcW w:w="2098" w:type="dxa"/>
            <w:tcBorders>
              <w:top w:val="single" w:sz="4" w:space="0" w:color="auto"/>
              <w:left w:val="single" w:sz="4" w:space="0" w:color="auto"/>
              <w:bottom w:val="single" w:sz="4" w:space="0" w:color="auto"/>
              <w:right w:val="single" w:sz="4" w:space="0" w:color="auto"/>
            </w:tcBorders>
          </w:tcPr>
          <w:p w14:paraId="4FE7C254" w14:textId="77777777" w:rsidR="00000000" w:rsidRDefault="00392FD6">
            <w:pPr>
              <w:pStyle w:val="ConsPlusNormal"/>
            </w:pPr>
            <w:r>
              <w:lastRenderedPageBreak/>
              <w:t>20ГСЛ</w:t>
            </w:r>
          </w:p>
        </w:tc>
        <w:tc>
          <w:tcPr>
            <w:tcW w:w="850" w:type="dxa"/>
            <w:tcBorders>
              <w:top w:val="single" w:sz="4" w:space="0" w:color="auto"/>
              <w:left w:val="single" w:sz="4" w:space="0" w:color="auto"/>
              <w:bottom w:val="single" w:sz="4" w:space="0" w:color="auto"/>
              <w:right w:val="single" w:sz="4" w:space="0" w:color="auto"/>
            </w:tcBorders>
          </w:tcPr>
          <w:p w14:paraId="0916EAA8" w14:textId="77777777" w:rsidR="00000000" w:rsidRDefault="00392FD6">
            <w:pPr>
              <w:pStyle w:val="ConsPlusNormal"/>
            </w:pPr>
            <w:r>
              <w:t>450</w:t>
            </w:r>
          </w:p>
        </w:tc>
        <w:tc>
          <w:tcPr>
            <w:tcW w:w="1724" w:type="dxa"/>
            <w:tcBorders>
              <w:top w:val="single" w:sz="4" w:space="0" w:color="auto"/>
              <w:left w:val="single" w:sz="4" w:space="0" w:color="auto"/>
              <w:bottom w:val="single" w:sz="4" w:space="0" w:color="auto"/>
              <w:right w:val="single" w:sz="4" w:space="0" w:color="auto"/>
            </w:tcBorders>
          </w:tcPr>
          <w:p w14:paraId="4F34F636"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DD664E3"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64E92830"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5FB79D77"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2220CAE1"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5F13DBC0"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17E22F91" w14:textId="77777777" w:rsidR="00000000" w:rsidRDefault="00392FD6">
            <w:pPr>
              <w:pStyle w:val="ConsPlusNormal"/>
            </w:pPr>
            <w:r>
              <w:t>+</w:t>
            </w:r>
          </w:p>
        </w:tc>
        <w:tc>
          <w:tcPr>
            <w:tcW w:w="1304" w:type="dxa"/>
            <w:tcBorders>
              <w:top w:val="single" w:sz="4" w:space="0" w:color="auto"/>
              <w:left w:val="single" w:sz="4" w:space="0" w:color="auto"/>
              <w:bottom w:val="single" w:sz="4" w:space="0" w:color="auto"/>
              <w:right w:val="single" w:sz="4" w:space="0" w:color="auto"/>
            </w:tcBorders>
          </w:tcPr>
          <w:p w14:paraId="5B4786D8" w14:textId="77777777" w:rsidR="00000000" w:rsidRDefault="00392FD6">
            <w:pPr>
              <w:pStyle w:val="ConsPlusNormal"/>
            </w:pPr>
            <w:r>
              <w:t>+</w:t>
            </w:r>
          </w:p>
        </w:tc>
      </w:tr>
      <w:tr w:rsidR="00000000" w14:paraId="09E4E3E4" w14:textId="77777777">
        <w:tc>
          <w:tcPr>
            <w:tcW w:w="2098" w:type="dxa"/>
            <w:tcBorders>
              <w:top w:val="single" w:sz="4" w:space="0" w:color="auto"/>
              <w:left w:val="single" w:sz="4" w:space="0" w:color="auto"/>
              <w:bottom w:val="single" w:sz="4" w:space="0" w:color="auto"/>
              <w:right w:val="single" w:sz="4" w:space="0" w:color="auto"/>
            </w:tcBorders>
          </w:tcPr>
          <w:p w14:paraId="27532F30" w14:textId="77777777" w:rsidR="00000000" w:rsidRDefault="00392FD6">
            <w:pPr>
              <w:pStyle w:val="ConsPlusNormal"/>
            </w:pPr>
            <w:r>
              <w:t>20ХМЛ</w:t>
            </w:r>
          </w:p>
        </w:tc>
        <w:tc>
          <w:tcPr>
            <w:tcW w:w="850" w:type="dxa"/>
            <w:tcBorders>
              <w:top w:val="single" w:sz="4" w:space="0" w:color="auto"/>
              <w:left w:val="single" w:sz="4" w:space="0" w:color="auto"/>
              <w:bottom w:val="single" w:sz="4" w:space="0" w:color="auto"/>
              <w:right w:val="single" w:sz="4" w:space="0" w:color="auto"/>
            </w:tcBorders>
          </w:tcPr>
          <w:p w14:paraId="3D4608C6" w14:textId="77777777" w:rsidR="00000000" w:rsidRDefault="00392FD6">
            <w:pPr>
              <w:pStyle w:val="ConsPlusNormal"/>
            </w:pPr>
            <w:r>
              <w:t>520</w:t>
            </w:r>
          </w:p>
        </w:tc>
        <w:tc>
          <w:tcPr>
            <w:tcW w:w="1724" w:type="dxa"/>
            <w:tcBorders>
              <w:top w:val="single" w:sz="4" w:space="0" w:color="auto"/>
              <w:left w:val="single" w:sz="4" w:space="0" w:color="auto"/>
              <w:bottom w:val="single" w:sz="4" w:space="0" w:color="auto"/>
              <w:right w:val="single" w:sz="4" w:space="0" w:color="auto"/>
            </w:tcBorders>
          </w:tcPr>
          <w:p w14:paraId="42CB6095"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F450701"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662A60CA"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2D024C4"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061F1E97"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72E540D9"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5FF5CC4B" w14:textId="77777777" w:rsidR="00000000" w:rsidRDefault="00392FD6">
            <w:pPr>
              <w:pStyle w:val="ConsPlusNormal"/>
            </w:pPr>
            <w:r>
              <w:t>+</w:t>
            </w:r>
          </w:p>
        </w:tc>
        <w:tc>
          <w:tcPr>
            <w:tcW w:w="1304" w:type="dxa"/>
            <w:tcBorders>
              <w:top w:val="single" w:sz="4" w:space="0" w:color="auto"/>
              <w:left w:val="single" w:sz="4" w:space="0" w:color="auto"/>
              <w:bottom w:val="single" w:sz="4" w:space="0" w:color="auto"/>
              <w:right w:val="single" w:sz="4" w:space="0" w:color="auto"/>
            </w:tcBorders>
          </w:tcPr>
          <w:p w14:paraId="73AB3388" w14:textId="77777777" w:rsidR="00000000" w:rsidRDefault="00392FD6">
            <w:pPr>
              <w:pStyle w:val="ConsPlusNormal"/>
            </w:pPr>
            <w:r>
              <w:t>+</w:t>
            </w:r>
          </w:p>
        </w:tc>
      </w:tr>
      <w:tr w:rsidR="00000000" w14:paraId="2987D31D" w14:textId="77777777">
        <w:tc>
          <w:tcPr>
            <w:tcW w:w="2098" w:type="dxa"/>
            <w:tcBorders>
              <w:top w:val="single" w:sz="4" w:space="0" w:color="auto"/>
              <w:left w:val="single" w:sz="4" w:space="0" w:color="auto"/>
              <w:bottom w:val="single" w:sz="4" w:space="0" w:color="auto"/>
              <w:right w:val="single" w:sz="4" w:space="0" w:color="auto"/>
            </w:tcBorders>
          </w:tcPr>
          <w:p w14:paraId="2D07627E" w14:textId="77777777" w:rsidR="00000000" w:rsidRDefault="00392FD6">
            <w:pPr>
              <w:pStyle w:val="ConsPlusNormal"/>
            </w:pPr>
            <w:r>
              <w:t>20ХМФЛ</w:t>
            </w:r>
          </w:p>
        </w:tc>
        <w:tc>
          <w:tcPr>
            <w:tcW w:w="850" w:type="dxa"/>
            <w:tcBorders>
              <w:top w:val="single" w:sz="4" w:space="0" w:color="auto"/>
              <w:left w:val="single" w:sz="4" w:space="0" w:color="auto"/>
              <w:bottom w:val="single" w:sz="4" w:space="0" w:color="auto"/>
              <w:right w:val="single" w:sz="4" w:space="0" w:color="auto"/>
            </w:tcBorders>
          </w:tcPr>
          <w:p w14:paraId="0F5A4C40" w14:textId="77777777" w:rsidR="00000000" w:rsidRDefault="00392FD6">
            <w:pPr>
              <w:pStyle w:val="ConsPlusNormal"/>
            </w:pPr>
            <w:r>
              <w:t>540</w:t>
            </w:r>
          </w:p>
        </w:tc>
        <w:tc>
          <w:tcPr>
            <w:tcW w:w="1724" w:type="dxa"/>
            <w:tcBorders>
              <w:top w:val="single" w:sz="4" w:space="0" w:color="auto"/>
              <w:left w:val="single" w:sz="4" w:space="0" w:color="auto"/>
              <w:bottom w:val="single" w:sz="4" w:space="0" w:color="auto"/>
              <w:right w:val="single" w:sz="4" w:space="0" w:color="auto"/>
            </w:tcBorders>
          </w:tcPr>
          <w:p w14:paraId="162BE9E0"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2DB7F9D0"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05F76653"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F1D35BF"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1EA3D80D"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0EA42159"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49A016C4" w14:textId="77777777" w:rsidR="00000000" w:rsidRDefault="00392FD6">
            <w:pPr>
              <w:pStyle w:val="ConsPlusNormal"/>
            </w:pPr>
            <w:r>
              <w:t>+</w:t>
            </w:r>
          </w:p>
        </w:tc>
        <w:tc>
          <w:tcPr>
            <w:tcW w:w="1304" w:type="dxa"/>
            <w:tcBorders>
              <w:top w:val="single" w:sz="4" w:space="0" w:color="auto"/>
              <w:left w:val="single" w:sz="4" w:space="0" w:color="auto"/>
              <w:bottom w:val="single" w:sz="4" w:space="0" w:color="auto"/>
              <w:right w:val="single" w:sz="4" w:space="0" w:color="auto"/>
            </w:tcBorders>
          </w:tcPr>
          <w:p w14:paraId="1D964954" w14:textId="77777777" w:rsidR="00000000" w:rsidRDefault="00392FD6">
            <w:pPr>
              <w:pStyle w:val="ConsPlusNormal"/>
            </w:pPr>
            <w:r>
              <w:t>+</w:t>
            </w:r>
          </w:p>
        </w:tc>
      </w:tr>
      <w:tr w:rsidR="00000000" w14:paraId="2534C106" w14:textId="77777777">
        <w:tc>
          <w:tcPr>
            <w:tcW w:w="2098" w:type="dxa"/>
            <w:tcBorders>
              <w:top w:val="single" w:sz="4" w:space="0" w:color="auto"/>
              <w:left w:val="single" w:sz="4" w:space="0" w:color="auto"/>
              <w:bottom w:val="single" w:sz="4" w:space="0" w:color="auto"/>
              <w:right w:val="single" w:sz="4" w:space="0" w:color="auto"/>
            </w:tcBorders>
          </w:tcPr>
          <w:p w14:paraId="5ABAD0D5" w14:textId="77777777" w:rsidR="00000000" w:rsidRDefault="00392FD6">
            <w:pPr>
              <w:pStyle w:val="ConsPlusNormal"/>
            </w:pPr>
            <w:r>
              <w:t>15Х1М1ФЛ</w:t>
            </w:r>
          </w:p>
        </w:tc>
        <w:tc>
          <w:tcPr>
            <w:tcW w:w="850" w:type="dxa"/>
            <w:tcBorders>
              <w:top w:val="single" w:sz="4" w:space="0" w:color="auto"/>
              <w:left w:val="single" w:sz="4" w:space="0" w:color="auto"/>
              <w:bottom w:val="single" w:sz="4" w:space="0" w:color="auto"/>
              <w:right w:val="single" w:sz="4" w:space="0" w:color="auto"/>
            </w:tcBorders>
          </w:tcPr>
          <w:p w14:paraId="4BEA584A" w14:textId="77777777" w:rsidR="00000000" w:rsidRDefault="00392FD6">
            <w:pPr>
              <w:pStyle w:val="ConsPlusNormal"/>
            </w:pPr>
            <w:r>
              <w:t>570</w:t>
            </w:r>
          </w:p>
        </w:tc>
        <w:tc>
          <w:tcPr>
            <w:tcW w:w="1724" w:type="dxa"/>
            <w:tcBorders>
              <w:top w:val="single" w:sz="4" w:space="0" w:color="auto"/>
              <w:left w:val="single" w:sz="4" w:space="0" w:color="auto"/>
              <w:bottom w:val="single" w:sz="4" w:space="0" w:color="auto"/>
              <w:right w:val="single" w:sz="4" w:space="0" w:color="auto"/>
            </w:tcBorders>
          </w:tcPr>
          <w:p w14:paraId="7849F1B6"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47CAC35C"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48B57E28"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5B5A749"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54DF84CB"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1DF64188"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0B3CB376" w14:textId="77777777" w:rsidR="00000000" w:rsidRDefault="00392FD6">
            <w:pPr>
              <w:pStyle w:val="ConsPlusNormal"/>
            </w:pPr>
            <w:r>
              <w:t>+</w:t>
            </w:r>
          </w:p>
        </w:tc>
        <w:tc>
          <w:tcPr>
            <w:tcW w:w="1304" w:type="dxa"/>
            <w:tcBorders>
              <w:top w:val="single" w:sz="4" w:space="0" w:color="auto"/>
              <w:left w:val="single" w:sz="4" w:space="0" w:color="auto"/>
              <w:bottom w:val="single" w:sz="4" w:space="0" w:color="auto"/>
              <w:right w:val="single" w:sz="4" w:space="0" w:color="auto"/>
            </w:tcBorders>
          </w:tcPr>
          <w:p w14:paraId="32BD5A0F" w14:textId="77777777" w:rsidR="00000000" w:rsidRDefault="00392FD6">
            <w:pPr>
              <w:pStyle w:val="ConsPlusNormal"/>
            </w:pPr>
            <w:r>
              <w:t>+</w:t>
            </w:r>
          </w:p>
        </w:tc>
      </w:tr>
      <w:tr w:rsidR="00000000" w14:paraId="21622E74" w14:textId="77777777">
        <w:tc>
          <w:tcPr>
            <w:tcW w:w="2098" w:type="dxa"/>
            <w:tcBorders>
              <w:top w:val="single" w:sz="4" w:space="0" w:color="auto"/>
              <w:left w:val="single" w:sz="4" w:space="0" w:color="auto"/>
              <w:bottom w:val="single" w:sz="4" w:space="0" w:color="auto"/>
              <w:right w:val="single" w:sz="4" w:space="0" w:color="auto"/>
            </w:tcBorders>
          </w:tcPr>
          <w:p w14:paraId="73DDD945" w14:textId="77777777" w:rsidR="00000000" w:rsidRDefault="00392FD6">
            <w:pPr>
              <w:pStyle w:val="ConsPlusNormal"/>
            </w:pPr>
            <w:r>
              <w:t>12Х18Н9ТЛ</w:t>
            </w:r>
          </w:p>
        </w:tc>
        <w:tc>
          <w:tcPr>
            <w:tcW w:w="850" w:type="dxa"/>
            <w:tcBorders>
              <w:top w:val="single" w:sz="4" w:space="0" w:color="auto"/>
              <w:left w:val="single" w:sz="4" w:space="0" w:color="auto"/>
              <w:bottom w:val="single" w:sz="4" w:space="0" w:color="auto"/>
              <w:right w:val="single" w:sz="4" w:space="0" w:color="auto"/>
            </w:tcBorders>
          </w:tcPr>
          <w:p w14:paraId="20E520F5" w14:textId="77777777" w:rsidR="00000000" w:rsidRDefault="00392FD6">
            <w:pPr>
              <w:pStyle w:val="ConsPlusNormal"/>
            </w:pPr>
            <w:r>
              <w:t>610</w:t>
            </w:r>
          </w:p>
        </w:tc>
        <w:tc>
          <w:tcPr>
            <w:tcW w:w="1724" w:type="dxa"/>
            <w:tcBorders>
              <w:top w:val="single" w:sz="4" w:space="0" w:color="auto"/>
              <w:left w:val="single" w:sz="4" w:space="0" w:color="auto"/>
              <w:bottom w:val="single" w:sz="4" w:space="0" w:color="auto"/>
              <w:right w:val="single" w:sz="4" w:space="0" w:color="auto"/>
            </w:tcBorders>
          </w:tcPr>
          <w:p w14:paraId="112E1845"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065CA90"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4C18B254"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6A7E2D4F"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059D2604"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78C813A8"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2EA71AAE" w14:textId="77777777" w:rsidR="00000000" w:rsidRDefault="00392FD6">
            <w:pPr>
              <w:pStyle w:val="ConsPlusNormal"/>
            </w:pPr>
            <w:r>
              <w:t>-</w:t>
            </w:r>
          </w:p>
        </w:tc>
        <w:tc>
          <w:tcPr>
            <w:tcW w:w="1304" w:type="dxa"/>
            <w:tcBorders>
              <w:top w:val="single" w:sz="4" w:space="0" w:color="auto"/>
              <w:left w:val="single" w:sz="4" w:space="0" w:color="auto"/>
              <w:bottom w:val="single" w:sz="4" w:space="0" w:color="auto"/>
              <w:right w:val="single" w:sz="4" w:space="0" w:color="auto"/>
            </w:tcBorders>
          </w:tcPr>
          <w:p w14:paraId="5BB7486C" w14:textId="77777777" w:rsidR="00000000" w:rsidRDefault="00392FD6">
            <w:pPr>
              <w:pStyle w:val="ConsPlusNormal"/>
            </w:pPr>
            <w:r>
              <w:t>+</w:t>
            </w:r>
          </w:p>
        </w:tc>
      </w:tr>
      <w:tr w:rsidR="00000000" w14:paraId="49D29352" w14:textId="77777777">
        <w:tc>
          <w:tcPr>
            <w:tcW w:w="2098" w:type="dxa"/>
            <w:tcBorders>
              <w:top w:val="single" w:sz="4" w:space="0" w:color="auto"/>
              <w:left w:val="single" w:sz="4" w:space="0" w:color="auto"/>
              <w:bottom w:val="single" w:sz="4" w:space="0" w:color="auto"/>
              <w:right w:val="single" w:sz="4" w:space="0" w:color="auto"/>
            </w:tcBorders>
          </w:tcPr>
          <w:p w14:paraId="4E9CDC1A" w14:textId="77777777" w:rsidR="00000000" w:rsidRDefault="00392FD6">
            <w:pPr>
              <w:pStyle w:val="ConsPlusNormal"/>
            </w:pPr>
            <w:r>
              <w:t>12Х18Н12МЗТЛ</w:t>
            </w:r>
          </w:p>
        </w:tc>
        <w:tc>
          <w:tcPr>
            <w:tcW w:w="850" w:type="dxa"/>
            <w:tcBorders>
              <w:top w:val="single" w:sz="4" w:space="0" w:color="auto"/>
              <w:left w:val="single" w:sz="4" w:space="0" w:color="auto"/>
              <w:bottom w:val="single" w:sz="4" w:space="0" w:color="auto"/>
              <w:right w:val="single" w:sz="4" w:space="0" w:color="auto"/>
            </w:tcBorders>
          </w:tcPr>
          <w:p w14:paraId="72B4A19E" w14:textId="77777777" w:rsidR="00000000" w:rsidRDefault="00392FD6">
            <w:pPr>
              <w:pStyle w:val="ConsPlusNormal"/>
            </w:pPr>
            <w:r>
              <w:t>610</w:t>
            </w:r>
          </w:p>
        </w:tc>
        <w:tc>
          <w:tcPr>
            <w:tcW w:w="1724" w:type="dxa"/>
            <w:tcBorders>
              <w:top w:val="single" w:sz="4" w:space="0" w:color="auto"/>
              <w:left w:val="single" w:sz="4" w:space="0" w:color="auto"/>
              <w:bottom w:val="single" w:sz="4" w:space="0" w:color="auto"/>
              <w:right w:val="single" w:sz="4" w:space="0" w:color="auto"/>
            </w:tcBorders>
          </w:tcPr>
          <w:p w14:paraId="16A911E1"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6F1F925E"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293F11BE"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3986795" w14:textId="77777777" w:rsidR="00000000" w:rsidRDefault="00392FD6">
            <w:pPr>
              <w:pStyle w:val="ConsPlusNormal"/>
            </w:pPr>
            <w:r>
              <w:t>+</w:t>
            </w:r>
          </w:p>
        </w:tc>
        <w:tc>
          <w:tcPr>
            <w:tcW w:w="454" w:type="dxa"/>
            <w:tcBorders>
              <w:top w:val="single" w:sz="4" w:space="0" w:color="auto"/>
              <w:left w:val="single" w:sz="4" w:space="0" w:color="auto"/>
              <w:bottom w:val="single" w:sz="4" w:space="0" w:color="auto"/>
              <w:right w:val="single" w:sz="4" w:space="0" w:color="auto"/>
            </w:tcBorders>
          </w:tcPr>
          <w:p w14:paraId="38CABCDC"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54BC15F8"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4EA3A0F6" w14:textId="77777777" w:rsidR="00000000" w:rsidRDefault="00392FD6">
            <w:pPr>
              <w:pStyle w:val="ConsPlusNormal"/>
            </w:pPr>
            <w:r>
              <w:t>-</w:t>
            </w:r>
          </w:p>
        </w:tc>
        <w:tc>
          <w:tcPr>
            <w:tcW w:w="1304" w:type="dxa"/>
            <w:tcBorders>
              <w:top w:val="single" w:sz="4" w:space="0" w:color="auto"/>
              <w:left w:val="single" w:sz="4" w:space="0" w:color="auto"/>
              <w:bottom w:val="single" w:sz="4" w:space="0" w:color="auto"/>
              <w:right w:val="single" w:sz="4" w:space="0" w:color="auto"/>
            </w:tcBorders>
          </w:tcPr>
          <w:p w14:paraId="7662DD59" w14:textId="77777777" w:rsidR="00000000" w:rsidRDefault="00392FD6">
            <w:pPr>
              <w:pStyle w:val="ConsPlusNormal"/>
            </w:pPr>
            <w:r>
              <w:t>+</w:t>
            </w:r>
          </w:p>
        </w:tc>
      </w:tr>
    </w:tbl>
    <w:p w14:paraId="2E6A9186" w14:textId="77777777" w:rsidR="00000000" w:rsidRDefault="00392FD6">
      <w:pPr>
        <w:pStyle w:val="ConsPlusNormal"/>
        <w:jc w:val="both"/>
      </w:pPr>
    </w:p>
    <w:p w14:paraId="495D8843" w14:textId="77777777" w:rsidR="00000000" w:rsidRDefault="00392FD6">
      <w:pPr>
        <w:pStyle w:val="ConsPlusNormal"/>
        <w:jc w:val="right"/>
        <w:outlineLvl w:val="2"/>
      </w:pPr>
      <w:r>
        <w:t>Таблица N 6</w:t>
      </w:r>
    </w:p>
    <w:p w14:paraId="2441503A" w14:textId="77777777" w:rsidR="00000000" w:rsidRDefault="00392FD6">
      <w:pPr>
        <w:pStyle w:val="ConsPlusNormal"/>
        <w:jc w:val="both"/>
      </w:pPr>
    </w:p>
    <w:p w14:paraId="78AF8B65" w14:textId="77777777" w:rsidR="00000000" w:rsidRDefault="00392FD6">
      <w:pPr>
        <w:pStyle w:val="ConsPlusTitle"/>
        <w:jc w:val="center"/>
      </w:pPr>
      <w:bookmarkStart w:id="40" w:name="Par2296"/>
      <w:bookmarkEnd w:id="40"/>
      <w:r>
        <w:t>Крепеж</w:t>
      </w:r>
    </w:p>
    <w:p w14:paraId="0183A917" w14:textId="77777777" w:rsidR="00000000" w:rsidRDefault="00392FD6">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644"/>
        <w:gridCol w:w="794"/>
        <w:gridCol w:w="737"/>
        <w:gridCol w:w="737"/>
        <w:gridCol w:w="680"/>
        <w:gridCol w:w="624"/>
        <w:gridCol w:w="567"/>
        <w:gridCol w:w="510"/>
        <w:gridCol w:w="510"/>
        <w:gridCol w:w="624"/>
        <w:gridCol w:w="567"/>
        <w:gridCol w:w="1020"/>
      </w:tblGrid>
      <w:tr w:rsidR="00000000" w14:paraId="69F6DE8C" w14:textId="77777777">
        <w:tc>
          <w:tcPr>
            <w:tcW w:w="1644" w:type="dxa"/>
            <w:vMerge w:val="restart"/>
            <w:tcBorders>
              <w:top w:val="single" w:sz="4" w:space="0" w:color="auto"/>
              <w:left w:val="single" w:sz="4" w:space="0" w:color="auto"/>
              <w:bottom w:val="single" w:sz="4" w:space="0" w:color="auto"/>
              <w:right w:val="single" w:sz="4" w:space="0" w:color="auto"/>
            </w:tcBorders>
          </w:tcPr>
          <w:p w14:paraId="32FA9386" w14:textId="77777777" w:rsidR="00000000" w:rsidRDefault="00392FD6">
            <w:pPr>
              <w:pStyle w:val="ConsPlusNormal"/>
              <w:jc w:val="center"/>
            </w:pPr>
            <w:r>
              <w:t>Марка стали и сплавы</w:t>
            </w:r>
          </w:p>
        </w:tc>
        <w:tc>
          <w:tcPr>
            <w:tcW w:w="2948" w:type="dxa"/>
            <w:gridSpan w:val="4"/>
            <w:tcBorders>
              <w:top w:val="single" w:sz="4" w:space="0" w:color="auto"/>
              <w:left w:val="single" w:sz="4" w:space="0" w:color="auto"/>
              <w:bottom w:val="single" w:sz="4" w:space="0" w:color="auto"/>
              <w:right w:val="single" w:sz="4" w:space="0" w:color="auto"/>
            </w:tcBorders>
          </w:tcPr>
          <w:p w14:paraId="51FA500D" w14:textId="77777777" w:rsidR="00000000" w:rsidRDefault="00392FD6">
            <w:pPr>
              <w:pStyle w:val="ConsPlusNormal"/>
              <w:jc w:val="center"/>
            </w:pPr>
            <w:r>
              <w:t>Предельные параметры рабочей среды</w:t>
            </w:r>
          </w:p>
        </w:tc>
        <w:tc>
          <w:tcPr>
            <w:tcW w:w="3402" w:type="dxa"/>
            <w:gridSpan w:val="6"/>
            <w:tcBorders>
              <w:top w:val="single" w:sz="4" w:space="0" w:color="auto"/>
              <w:left w:val="single" w:sz="4" w:space="0" w:color="auto"/>
              <w:bottom w:val="single" w:sz="4" w:space="0" w:color="auto"/>
              <w:right w:val="single" w:sz="4" w:space="0" w:color="auto"/>
            </w:tcBorders>
          </w:tcPr>
          <w:p w14:paraId="0ADDD5EF" w14:textId="77777777" w:rsidR="00000000" w:rsidRDefault="00392FD6">
            <w:pPr>
              <w:pStyle w:val="ConsPlusNormal"/>
              <w:jc w:val="center"/>
            </w:pPr>
            <w:r>
              <w:t>Обязательные испытания</w:t>
            </w:r>
          </w:p>
        </w:tc>
        <w:tc>
          <w:tcPr>
            <w:tcW w:w="1020" w:type="dxa"/>
            <w:vMerge w:val="restart"/>
            <w:tcBorders>
              <w:top w:val="single" w:sz="4" w:space="0" w:color="auto"/>
              <w:left w:val="single" w:sz="4" w:space="0" w:color="auto"/>
              <w:bottom w:val="single" w:sz="4" w:space="0" w:color="auto"/>
              <w:right w:val="single" w:sz="4" w:space="0" w:color="auto"/>
            </w:tcBorders>
          </w:tcPr>
          <w:p w14:paraId="7B64ED77" w14:textId="77777777" w:rsidR="00000000" w:rsidRDefault="00392FD6">
            <w:pPr>
              <w:pStyle w:val="ConsPlusNormal"/>
              <w:jc w:val="center"/>
            </w:pPr>
            <w:r>
              <w:t>Макроструктура</w:t>
            </w:r>
          </w:p>
        </w:tc>
      </w:tr>
      <w:tr w:rsidR="00000000" w14:paraId="558CA352" w14:textId="77777777">
        <w:tc>
          <w:tcPr>
            <w:tcW w:w="1644" w:type="dxa"/>
            <w:vMerge/>
            <w:tcBorders>
              <w:top w:val="single" w:sz="4" w:space="0" w:color="auto"/>
              <w:left w:val="single" w:sz="4" w:space="0" w:color="auto"/>
              <w:bottom w:val="single" w:sz="4" w:space="0" w:color="auto"/>
              <w:right w:val="single" w:sz="4" w:space="0" w:color="auto"/>
            </w:tcBorders>
          </w:tcPr>
          <w:p w14:paraId="3EC4857D" w14:textId="77777777" w:rsidR="00000000" w:rsidRDefault="00392FD6">
            <w:pPr>
              <w:pStyle w:val="ConsPlusNormal"/>
              <w:jc w:val="center"/>
            </w:pPr>
          </w:p>
        </w:tc>
        <w:tc>
          <w:tcPr>
            <w:tcW w:w="1531" w:type="dxa"/>
            <w:gridSpan w:val="2"/>
            <w:tcBorders>
              <w:top w:val="single" w:sz="4" w:space="0" w:color="auto"/>
              <w:left w:val="single" w:sz="4" w:space="0" w:color="auto"/>
              <w:bottom w:val="single" w:sz="4" w:space="0" w:color="auto"/>
              <w:right w:val="single" w:sz="4" w:space="0" w:color="auto"/>
            </w:tcBorders>
          </w:tcPr>
          <w:p w14:paraId="1441E414" w14:textId="77777777" w:rsidR="00000000" w:rsidRDefault="00392FD6">
            <w:pPr>
              <w:pStyle w:val="ConsPlusNormal"/>
              <w:jc w:val="center"/>
            </w:pPr>
            <w:r>
              <w:t>шпильки и болты</w:t>
            </w:r>
          </w:p>
        </w:tc>
        <w:tc>
          <w:tcPr>
            <w:tcW w:w="1417" w:type="dxa"/>
            <w:gridSpan w:val="2"/>
            <w:tcBorders>
              <w:top w:val="single" w:sz="4" w:space="0" w:color="auto"/>
              <w:left w:val="single" w:sz="4" w:space="0" w:color="auto"/>
              <w:bottom w:val="single" w:sz="4" w:space="0" w:color="auto"/>
              <w:right w:val="single" w:sz="4" w:space="0" w:color="auto"/>
            </w:tcBorders>
          </w:tcPr>
          <w:p w14:paraId="3ED79AAC" w14:textId="77777777" w:rsidR="00000000" w:rsidRDefault="00392FD6">
            <w:pPr>
              <w:pStyle w:val="ConsPlusNormal"/>
              <w:jc w:val="center"/>
            </w:pPr>
            <w:r>
              <w:t>гайки</w:t>
            </w:r>
          </w:p>
        </w:tc>
        <w:tc>
          <w:tcPr>
            <w:tcW w:w="3402" w:type="dxa"/>
            <w:gridSpan w:val="6"/>
            <w:tcBorders>
              <w:top w:val="single" w:sz="4" w:space="0" w:color="auto"/>
              <w:left w:val="single" w:sz="4" w:space="0" w:color="auto"/>
              <w:bottom w:val="single" w:sz="4" w:space="0" w:color="auto"/>
              <w:right w:val="single" w:sz="4" w:space="0" w:color="auto"/>
            </w:tcBorders>
          </w:tcPr>
          <w:p w14:paraId="7055964B" w14:textId="77777777" w:rsidR="00000000" w:rsidRDefault="00392FD6">
            <w:pPr>
              <w:pStyle w:val="ConsPlusNormal"/>
              <w:jc w:val="center"/>
            </w:pPr>
            <w:r>
              <w:t>Механические испытания (шпилек и болтов)</w:t>
            </w:r>
          </w:p>
        </w:tc>
        <w:tc>
          <w:tcPr>
            <w:tcW w:w="1020" w:type="dxa"/>
            <w:vMerge/>
            <w:tcBorders>
              <w:top w:val="single" w:sz="4" w:space="0" w:color="auto"/>
              <w:left w:val="single" w:sz="4" w:space="0" w:color="auto"/>
              <w:bottom w:val="single" w:sz="4" w:space="0" w:color="auto"/>
              <w:right w:val="single" w:sz="4" w:space="0" w:color="auto"/>
            </w:tcBorders>
          </w:tcPr>
          <w:p w14:paraId="1E73A4F9" w14:textId="77777777" w:rsidR="00000000" w:rsidRDefault="00392FD6">
            <w:pPr>
              <w:pStyle w:val="ConsPlusNormal"/>
              <w:jc w:val="center"/>
            </w:pPr>
          </w:p>
        </w:tc>
      </w:tr>
      <w:tr w:rsidR="00000000" w14:paraId="3EC1D51F" w14:textId="77777777">
        <w:tc>
          <w:tcPr>
            <w:tcW w:w="1644" w:type="dxa"/>
            <w:vMerge/>
            <w:tcBorders>
              <w:top w:val="single" w:sz="4" w:space="0" w:color="auto"/>
              <w:left w:val="single" w:sz="4" w:space="0" w:color="auto"/>
              <w:bottom w:val="single" w:sz="4" w:space="0" w:color="auto"/>
              <w:right w:val="single" w:sz="4" w:space="0" w:color="auto"/>
            </w:tcBorders>
          </w:tcPr>
          <w:p w14:paraId="0F6269D8" w14:textId="77777777" w:rsidR="00000000" w:rsidRDefault="00392FD6">
            <w:pPr>
              <w:pStyle w:val="ConsPlusNormal"/>
              <w:jc w:val="center"/>
            </w:pPr>
          </w:p>
        </w:tc>
        <w:tc>
          <w:tcPr>
            <w:tcW w:w="794" w:type="dxa"/>
            <w:tcBorders>
              <w:top w:val="single" w:sz="4" w:space="0" w:color="auto"/>
              <w:left w:val="single" w:sz="4" w:space="0" w:color="auto"/>
              <w:bottom w:val="single" w:sz="4" w:space="0" w:color="auto"/>
              <w:right w:val="single" w:sz="4" w:space="0" w:color="auto"/>
            </w:tcBorders>
          </w:tcPr>
          <w:p w14:paraId="4D8329E8" w14:textId="77777777" w:rsidR="00000000" w:rsidRDefault="00392FD6">
            <w:pPr>
              <w:pStyle w:val="ConsPlusNormal"/>
              <w:jc w:val="center"/>
            </w:pPr>
            <w:r>
              <w:t>t, °C</w:t>
            </w:r>
          </w:p>
        </w:tc>
        <w:tc>
          <w:tcPr>
            <w:tcW w:w="737" w:type="dxa"/>
            <w:tcBorders>
              <w:top w:val="single" w:sz="4" w:space="0" w:color="auto"/>
              <w:left w:val="single" w:sz="4" w:space="0" w:color="auto"/>
              <w:bottom w:val="single" w:sz="4" w:space="0" w:color="auto"/>
              <w:right w:val="single" w:sz="4" w:space="0" w:color="auto"/>
            </w:tcBorders>
          </w:tcPr>
          <w:p w14:paraId="3BEB8A17" w14:textId="77777777" w:rsidR="00000000" w:rsidRDefault="00392FD6">
            <w:pPr>
              <w:pStyle w:val="ConsPlusNormal"/>
              <w:jc w:val="center"/>
            </w:pPr>
            <w:r>
              <w:t>P, МПа</w:t>
            </w:r>
          </w:p>
        </w:tc>
        <w:tc>
          <w:tcPr>
            <w:tcW w:w="737" w:type="dxa"/>
            <w:tcBorders>
              <w:top w:val="single" w:sz="4" w:space="0" w:color="auto"/>
              <w:left w:val="single" w:sz="4" w:space="0" w:color="auto"/>
              <w:bottom w:val="single" w:sz="4" w:space="0" w:color="auto"/>
              <w:right w:val="single" w:sz="4" w:space="0" w:color="auto"/>
            </w:tcBorders>
          </w:tcPr>
          <w:p w14:paraId="561D61E8" w14:textId="77777777" w:rsidR="00000000" w:rsidRDefault="00392FD6">
            <w:pPr>
              <w:pStyle w:val="ConsPlusNormal"/>
              <w:jc w:val="center"/>
            </w:pPr>
            <w:r>
              <w:t>t, °C</w:t>
            </w:r>
          </w:p>
        </w:tc>
        <w:tc>
          <w:tcPr>
            <w:tcW w:w="680" w:type="dxa"/>
            <w:tcBorders>
              <w:top w:val="single" w:sz="4" w:space="0" w:color="auto"/>
              <w:left w:val="single" w:sz="4" w:space="0" w:color="auto"/>
              <w:bottom w:val="single" w:sz="4" w:space="0" w:color="auto"/>
              <w:right w:val="single" w:sz="4" w:space="0" w:color="auto"/>
            </w:tcBorders>
          </w:tcPr>
          <w:p w14:paraId="4041DB0C" w14:textId="77777777" w:rsidR="00000000" w:rsidRDefault="00392FD6">
            <w:pPr>
              <w:pStyle w:val="ConsPlusNormal"/>
              <w:jc w:val="center"/>
            </w:pPr>
            <w:r>
              <w:t>P, МПа</w:t>
            </w:r>
          </w:p>
        </w:tc>
        <w:tc>
          <w:tcPr>
            <w:tcW w:w="624" w:type="dxa"/>
            <w:tcBorders>
              <w:top w:val="single" w:sz="4" w:space="0" w:color="auto"/>
              <w:left w:val="single" w:sz="4" w:space="0" w:color="auto"/>
              <w:bottom w:val="single" w:sz="4" w:space="0" w:color="auto"/>
              <w:right w:val="single" w:sz="4" w:space="0" w:color="auto"/>
            </w:tcBorders>
          </w:tcPr>
          <w:p w14:paraId="397D2610" w14:textId="21AC5E16" w:rsidR="00000000" w:rsidRDefault="00A8211F">
            <w:pPr>
              <w:pStyle w:val="ConsPlusNormal"/>
              <w:jc w:val="center"/>
            </w:pPr>
            <w:r>
              <w:rPr>
                <w:noProof/>
                <w:position w:val="-8"/>
              </w:rPr>
              <w:drawing>
                <wp:inline distT="0" distB="0" distL="0" distR="0" wp14:anchorId="6742FCDA" wp14:editId="79147A7F">
                  <wp:extent cx="175260" cy="2286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5260" cy="228600"/>
                          </a:xfrm>
                          <a:prstGeom prst="rect">
                            <a:avLst/>
                          </a:prstGeom>
                          <a:noFill/>
                          <a:ln>
                            <a:noFill/>
                          </a:ln>
                        </pic:spPr>
                      </pic:pic>
                    </a:graphicData>
                  </a:graphic>
                </wp:inline>
              </w:drawing>
            </w:r>
          </w:p>
        </w:tc>
        <w:tc>
          <w:tcPr>
            <w:tcW w:w="567" w:type="dxa"/>
            <w:tcBorders>
              <w:top w:val="single" w:sz="4" w:space="0" w:color="auto"/>
              <w:left w:val="single" w:sz="4" w:space="0" w:color="auto"/>
              <w:bottom w:val="single" w:sz="4" w:space="0" w:color="auto"/>
              <w:right w:val="single" w:sz="4" w:space="0" w:color="auto"/>
            </w:tcBorders>
          </w:tcPr>
          <w:p w14:paraId="112A1154" w14:textId="35024501" w:rsidR="00000000" w:rsidRDefault="00A8211F">
            <w:pPr>
              <w:pStyle w:val="ConsPlusNormal"/>
              <w:jc w:val="center"/>
            </w:pPr>
            <w:r>
              <w:rPr>
                <w:noProof/>
                <w:position w:val="-8"/>
              </w:rPr>
              <w:drawing>
                <wp:inline distT="0" distB="0" distL="0" distR="0" wp14:anchorId="0FEB3348" wp14:editId="537B1C87">
                  <wp:extent cx="175260" cy="2286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5260" cy="228600"/>
                          </a:xfrm>
                          <a:prstGeom prst="rect">
                            <a:avLst/>
                          </a:prstGeom>
                          <a:noFill/>
                          <a:ln>
                            <a:noFill/>
                          </a:ln>
                        </pic:spPr>
                      </pic:pic>
                    </a:graphicData>
                  </a:graphic>
                </wp:inline>
              </w:drawing>
            </w:r>
          </w:p>
        </w:tc>
        <w:tc>
          <w:tcPr>
            <w:tcW w:w="510" w:type="dxa"/>
            <w:tcBorders>
              <w:top w:val="single" w:sz="4" w:space="0" w:color="auto"/>
              <w:left w:val="single" w:sz="4" w:space="0" w:color="auto"/>
              <w:bottom w:val="single" w:sz="4" w:space="0" w:color="auto"/>
              <w:right w:val="single" w:sz="4" w:space="0" w:color="auto"/>
            </w:tcBorders>
          </w:tcPr>
          <w:p w14:paraId="15E76B01" w14:textId="078307A4" w:rsidR="00000000" w:rsidRDefault="00A8211F">
            <w:pPr>
              <w:pStyle w:val="ConsPlusNormal"/>
              <w:jc w:val="center"/>
            </w:pPr>
            <w:r>
              <w:rPr>
                <w:noProof/>
                <w:position w:val="-2"/>
              </w:rPr>
              <w:drawing>
                <wp:inline distT="0" distB="0" distL="0" distR="0" wp14:anchorId="4D1AFCD7" wp14:editId="044FE14D">
                  <wp:extent cx="152400" cy="16764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67640"/>
                          </a:xfrm>
                          <a:prstGeom prst="rect">
                            <a:avLst/>
                          </a:prstGeom>
                          <a:noFill/>
                          <a:ln>
                            <a:noFill/>
                          </a:ln>
                        </pic:spPr>
                      </pic:pic>
                    </a:graphicData>
                  </a:graphic>
                </wp:inline>
              </w:drawing>
            </w:r>
          </w:p>
        </w:tc>
        <w:tc>
          <w:tcPr>
            <w:tcW w:w="510" w:type="dxa"/>
            <w:tcBorders>
              <w:top w:val="single" w:sz="4" w:space="0" w:color="auto"/>
              <w:left w:val="single" w:sz="4" w:space="0" w:color="auto"/>
              <w:bottom w:val="single" w:sz="4" w:space="0" w:color="auto"/>
              <w:right w:val="single" w:sz="4" w:space="0" w:color="auto"/>
            </w:tcBorders>
          </w:tcPr>
          <w:p w14:paraId="6A00D4A3" w14:textId="79FCCD51" w:rsidR="00000000" w:rsidRDefault="00A8211F">
            <w:pPr>
              <w:pStyle w:val="ConsPlusNormal"/>
              <w:jc w:val="center"/>
            </w:pPr>
            <w:r>
              <w:rPr>
                <w:noProof/>
                <w:position w:val="-2"/>
              </w:rPr>
              <w:drawing>
                <wp:inline distT="0" distB="0" distL="0" distR="0" wp14:anchorId="1F6299FA" wp14:editId="77A11703">
                  <wp:extent cx="152400" cy="16764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67640"/>
                          </a:xfrm>
                          <a:prstGeom prst="rect">
                            <a:avLst/>
                          </a:prstGeom>
                          <a:noFill/>
                          <a:ln>
                            <a:noFill/>
                          </a:ln>
                        </pic:spPr>
                      </pic:pic>
                    </a:graphicData>
                  </a:graphic>
                </wp:inline>
              </w:drawing>
            </w:r>
          </w:p>
        </w:tc>
        <w:tc>
          <w:tcPr>
            <w:tcW w:w="624" w:type="dxa"/>
            <w:tcBorders>
              <w:top w:val="single" w:sz="4" w:space="0" w:color="auto"/>
              <w:left w:val="single" w:sz="4" w:space="0" w:color="auto"/>
              <w:bottom w:val="single" w:sz="4" w:space="0" w:color="auto"/>
              <w:right w:val="single" w:sz="4" w:space="0" w:color="auto"/>
            </w:tcBorders>
          </w:tcPr>
          <w:p w14:paraId="3CEA51CC" w14:textId="77777777" w:rsidR="00000000" w:rsidRDefault="00392FD6">
            <w:pPr>
              <w:pStyle w:val="ConsPlusNormal"/>
              <w:jc w:val="center"/>
            </w:pPr>
            <w:r>
              <w:t>КС</w:t>
            </w:r>
          </w:p>
        </w:tc>
        <w:tc>
          <w:tcPr>
            <w:tcW w:w="567" w:type="dxa"/>
            <w:tcBorders>
              <w:top w:val="single" w:sz="4" w:space="0" w:color="auto"/>
              <w:left w:val="single" w:sz="4" w:space="0" w:color="auto"/>
              <w:bottom w:val="single" w:sz="4" w:space="0" w:color="auto"/>
              <w:right w:val="single" w:sz="4" w:space="0" w:color="auto"/>
            </w:tcBorders>
          </w:tcPr>
          <w:p w14:paraId="0450DE1F" w14:textId="77777777" w:rsidR="00000000" w:rsidRDefault="00392FD6">
            <w:pPr>
              <w:pStyle w:val="ConsPlusNormal"/>
              <w:jc w:val="center"/>
            </w:pPr>
            <w:r>
              <w:t>Н</w:t>
            </w:r>
          </w:p>
        </w:tc>
        <w:tc>
          <w:tcPr>
            <w:tcW w:w="1020" w:type="dxa"/>
            <w:vMerge/>
            <w:tcBorders>
              <w:top w:val="single" w:sz="4" w:space="0" w:color="auto"/>
              <w:left w:val="single" w:sz="4" w:space="0" w:color="auto"/>
              <w:bottom w:val="single" w:sz="4" w:space="0" w:color="auto"/>
              <w:right w:val="single" w:sz="4" w:space="0" w:color="auto"/>
            </w:tcBorders>
          </w:tcPr>
          <w:p w14:paraId="2D660B07" w14:textId="77777777" w:rsidR="00000000" w:rsidRDefault="00392FD6">
            <w:pPr>
              <w:pStyle w:val="ConsPlusNormal"/>
              <w:jc w:val="center"/>
            </w:pPr>
          </w:p>
        </w:tc>
      </w:tr>
      <w:tr w:rsidR="00000000" w14:paraId="7ECA9E21" w14:textId="77777777">
        <w:tc>
          <w:tcPr>
            <w:tcW w:w="1644" w:type="dxa"/>
            <w:tcBorders>
              <w:top w:val="single" w:sz="4" w:space="0" w:color="auto"/>
              <w:left w:val="single" w:sz="4" w:space="0" w:color="auto"/>
              <w:bottom w:val="single" w:sz="4" w:space="0" w:color="auto"/>
              <w:right w:val="single" w:sz="4" w:space="0" w:color="auto"/>
            </w:tcBorders>
          </w:tcPr>
          <w:p w14:paraId="2D19EE57" w14:textId="77777777" w:rsidR="00000000" w:rsidRDefault="00392FD6">
            <w:pPr>
              <w:pStyle w:val="ConsPlusNormal"/>
              <w:jc w:val="center"/>
            </w:pPr>
            <w:r>
              <w:t>1</w:t>
            </w:r>
          </w:p>
        </w:tc>
        <w:tc>
          <w:tcPr>
            <w:tcW w:w="794" w:type="dxa"/>
            <w:tcBorders>
              <w:top w:val="single" w:sz="4" w:space="0" w:color="auto"/>
              <w:left w:val="single" w:sz="4" w:space="0" w:color="auto"/>
              <w:bottom w:val="single" w:sz="4" w:space="0" w:color="auto"/>
              <w:right w:val="single" w:sz="4" w:space="0" w:color="auto"/>
            </w:tcBorders>
          </w:tcPr>
          <w:p w14:paraId="56D93E8B" w14:textId="77777777" w:rsidR="00000000" w:rsidRDefault="00392FD6">
            <w:pPr>
              <w:pStyle w:val="ConsPlusNormal"/>
              <w:jc w:val="center"/>
            </w:pPr>
            <w:r>
              <w:t>2</w:t>
            </w:r>
          </w:p>
        </w:tc>
        <w:tc>
          <w:tcPr>
            <w:tcW w:w="737" w:type="dxa"/>
            <w:tcBorders>
              <w:top w:val="single" w:sz="4" w:space="0" w:color="auto"/>
              <w:left w:val="single" w:sz="4" w:space="0" w:color="auto"/>
              <w:bottom w:val="single" w:sz="4" w:space="0" w:color="auto"/>
              <w:right w:val="single" w:sz="4" w:space="0" w:color="auto"/>
            </w:tcBorders>
          </w:tcPr>
          <w:p w14:paraId="67414A83" w14:textId="77777777" w:rsidR="00000000" w:rsidRDefault="00392FD6">
            <w:pPr>
              <w:pStyle w:val="ConsPlusNormal"/>
              <w:jc w:val="center"/>
            </w:pPr>
            <w:r>
              <w:t>3</w:t>
            </w:r>
          </w:p>
        </w:tc>
        <w:tc>
          <w:tcPr>
            <w:tcW w:w="737" w:type="dxa"/>
            <w:tcBorders>
              <w:top w:val="single" w:sz="4" w:space="0" w:color="auto"/>
              <w:left w:val="single" w:sz="4" w:space="0" w:color="auto"/>
              <w:bottom w:val="single" w:sz="4" w:space="0" w:color="auto"/>
              <w:right w:val="single" w:sz="4" w:space="0" w:color="auto"/>
            </w:tcBorders>
          </w:tcPr>
          <w:p w14:paraId="4ED472A2" w14:textId="77777777" w:rsidR="00000000" w:rsidRDefault="00392FD6">
            <w:pPr>
              <w:pStyle w:val="ConsPlusNormal"/>
              <w:jc w:val="center"/>
            </w:pPr>
            <w:r>
              <w:t>4</w:t>
            </w:r>
          </w:p>
        </w:tc>
        <w:tc>
          <w:tcPr>
            <w:tcW w:w="680" w:type="dxa"/>
            <w:tcBorders>
              <w:top w:val="single" w:sz="4" w:space="0" w:color="auto"/>
              <w:left w:val="single" w:sz="4" w:space="0" w:color="auto"/>
              <w:bottom w:val="single" w:sz="4" w:space="0" w:color="auto"/>
              <w:right w:val="single" w:sz="4" w:space="0" w:color="auto"/>
            </w:tcBorders>
          </w:tcPr>
          <w:p w14:paraId="473E9209" w14:textId="77777777" w:rsidR="00000000" w:rsidRDefault="00392FD6">
            <w:pPr>
              <w:pStyle w:val="ConsPlusNormal"/>
              <w:jc w:val="center"/>
            </w:pPr>
            <w:r>
              <w:t>5</w:t>
            </w:r>
          </w:p>
        </w:tc>
        <w:tc>
          <w:tcPr>
            <w:tcW w:w="624" w:type="dxa"/>
            <w:tcBorders>
              <w:top w:val="single" w:sz="4" w:space="0" w:color="auto"/>
              <w:left w:val="single" w:sz="4" w:space="0" w:color="auto"/>
              <w:bottom w:val="single" w:sz="4" w:space="0" w:color="auto"/>
              <w:right w:val="single" w:sz="4" w:space="0" w:color="auto"/>
            </w:tcBorders>
          </w:tcPr>
          <w:p w14:paraId="46752D4C" w14:textId="77777777" w:rsidR="00000000" w:rsidRDefault="00392FD6">
            <w:pPr>
              <w:pStyle w:val="ConsPlusNormal"/>
              <w:jc w:val="center"/>
            </w:pPr>
            <w:r>
              <w:t>6</w:t>
            </w:r>
          </w:p>
        </w:tc>
        <w:tc>
          <w:tcPr>
            <w:tcW w:w="567" w:type="dxa"/>
            <w:tcBorders>
              <w:top w:val="single" w:sz="4" w:space="0" w:color="auto"/>
              <w:left w:val="single" w:sz="4" w:space="0" w:color="auto"/>
              <w:bottom w:val="single" w:sz="4" w:space="0" w:color="auto"/>
              <w:right w:val="single" w:sz="4" w:space="0" w:color="auto"/>
            </w:tcBorders>
          </w:tcPr>
          <w:p w14:paraId="1857A822" w14:textId="77777777" w:rsidR="00000000" w:rsidRDefault="00392FD6">
            <w:pPr>
              <w:pStyle w:val="ConsPlusNormal"/>
              <w:jc w:val="center"/>
            </w:pPr>
            <w:r>
              <w:t>7</w:t>
            </w:r>
          </w:p>
        </w:tc>
        <w:tc>
          <w:tcPr>
            <w:tcW w:w="510" w:type="dxa"/>
            <w:tcBorders>
              <w:top w:val="single" w:sz="4" w:space="0" w:color="auto"/>
              <w:left w:val="single" w:sz="4" w:space="0" w:color="auto"/>
              <w:bottom w:val="single" w:sz="4" w:space="0" w:color="auto"/>
              <w:right w:val="single" w:sz="4" w:space="0" w:color="auto"/>
            </w:tcBorders>
          </w:tcPr>
          <w:p w14:paraId="75D9ECED" w14:textId="77777777" w:rsidR="00000000" w:rsidRDefault="00392FD6">
            <w:pPr>
              <w:pStyle w:val="ConsPlusNormal"/>
              <w:jc w:val="center"/>
            </w:pPr>
            <w:r>
              <w:t>8</w:t>
            </w:r>
          </w:p>
        </w:tc>
        <w:tc>
          <w:tcPr>
            <w:tcW w:w="510" w:type="dxa"/>
            <w:tcBorders>
              <w:top w:val="single" w:sz="4" w:space="0" w:color="auto"/>
              <w:left w:val="single" w:sz="4" w:space="0" w:color="auto"/>
              <w:bottom w:val="single" w:sz="4" w:space="0" w:color="auto"/>
              <w:right w:val="single" w:sz="4" w:space="0" w:color="auto"/>
            </w:tcBorders>
          </w:tcPr>
          <w:p w14:paraId="4463325D" w14:textId="77777777" w:rsidR="00000000" w:rsidRDefault="00392FD6">
            <w:pPr>
              <w:pStyle w:val="ConsPlusNormal"/>
              <w:jc w:val="center"/>
            </w:pPr>
            <w:r>
              <w:t>9</w:t>
            </w:r>
          </w:p>
        </w:tc>
        <w:tc>
          <w:tcPr>
            <w:tcW w:w="624" w:type="dxa"/>
            <w:tcBorders>
              <w:top w:val="single" w:sz="4" w:space="0" w:color="auto"/>
              <w:left w:val="single" w:sz="4" w:space="0" w:color="auto"/>
              <w:bottom w:val="single" w:sz="4" w:space="0" w:color="auto"/>
              <w:right w:val="single" w:sz="4" w:space="0" w:color="auto"/>
            </w:tcBorders>
          </w:tcPr>
          <w:p w14:paraId="2C8FF3C7" w14:textId="77777777" w:rsidR="00000000" w:rsidRDefault="00392FD6">
            <w:pPr>
              <w:pStyle w:val="ConsPlusNormal"/>
              <w:jc w:val="center"/>
            </w:pPr>
            <w:r>
              <w:t>10</w:t>
            </w:r>
          </w:p>
        </w:tc>
        <w:tc>
          <w:tcPr>
            <w:tcW w:w="567" w:type="dxa"/>
            <w:tcBorders>
              <w:top w:val="single" w:sz="4" w:space="0" w:color="auto"/>
              <w:left w:val="single" w:sz="4" w:space="0" w:color="auto"/>
              <w:bottom w:val="single" w:sz="4" w:space="0" w:color="auto"/>
              <w:right w:val="single" w:sz="4" w:space="0" w:color="auto"/>
            </w:tcBorders>
          </w:tcPr>
          <w:p w14:paraId="2987D28A" w14:textId="77777777" w:rsidR="00000000" w:rsidRDefault="00392FD6">
            <w:pPr>
              <w:pStyle w:val="ConsPlusNormal"/>
              <w:jc w:val="center"/>
            </w:pPr>
            <w:r>
              <w:t>11</w:t>
            </w:r>
          </w:p>
        </w:tc>
        <w:tc>
          <w:tcPr>
            <w:tcW w:w="1020" w:type="dxa"/>
            <w:tcBorders>
              <w:top w:val="single" w:sz="4" w:space="0" w:color="auto"/>
              <w:left w:val="single" w:sz="4" w:space="0" w:color="auto"/>
              <w:bottom w:val="single" w:sz="4" w:space="0" w:color="auto"/>
              <w:right w:val="single" w:sz="4" w:space="0" w:color="auto"/>
            </w:tcBorders>
          </w:tcPr>
          <w:p w14:paraId="5AA4C947" w14:textId="77777777" w:rsidR="00000000" w:rsidRDefault="00392FD6">
            <w:pPr>
              <w:pStyle w:val="ConsPlusNormal"/>
              <w:jc w:val="center"/>
            </w:pPr>
            <w:r>
              <w:t>12</w:t>
            </w:r>
          </w:p>
        </w:tc>
      </w:tr>
      <w:tr w:rsidR="00000000" w14:paraId="41B96E53" w14:textId="77777777">
        <w:tc>
          <w:tcPr>
            <w:tcW w:w="1644" w:type="dxa"/>
            <w:tcBorders>
              <w:top w:val="single" w:sz="4" w:space="0" w:color="auto"/>
              <w:left w:val="single" w:sz="4" w:space="0" w:color="auto"/>
              <w:bottom w:val="single" w:sz="4" w:space="0" w:color="auto"/>
              <w:right w:val="single" w:sz="4" w:space="0" w:color="auto"/>
            </w:tcBorders>
          </w:tcPr>
          <w:p w14:paraId="3E214310" w14:textId="77777777" w:rsidR="00000000" w:rsidRDefault="00392FD6">
            <w:pPr>
              <w:pStyle w:val="ConsPlusNormal"/>
            </w:pPr>
            <w:r>
              <w:t>Ст5сп2</w:t>
            </w:r>
          </w:p>
          <w:p w14:paraId="1D168605" w14:textId="77777777" w:rsidR="00000000" w:rsidRDefault="00392FD6">
            <w:pPr>
              <w:pStyle w:val="ConsPlusNormal"/>
            </w:pPr>
            <w:r>
              <w:t>Ст3сп3</w:t>
            </w:r>
          </w:p>
          <w:p w14:paraId="0420330E" w14:textId="77777777" w:rsidR="00000000" w:rsidRDefault="00392FD6">
            <w:pPr>
              <w:pStyle w:val="ConsPlusNormal"/>
            </w:pPr>
            <w:r>
              <w:t>Ст4сп3</w:t>
            </w:r>
          </w:p>
        </w:tc>
        <w:tc>
          <w:tcPr>
            <w:tcW w:w="794" w:type="dxa"/>
            <w:tcBorders>
              <w:top w:val="single" w:sz="4" w:space="0" w:color="auto"/>
              <w:left w:val="single" w:sz="4" w:space="0" w:color="auto"/>
              <w:bottom w:val="single" w:sz="4" w:space="0" w:color="auto"/>
              <w:right w:val="single" w:sz="4" w:space="0" w:color="auto"/>
            </w:tcBorders>
          </w:tcPr>
          <w:p w14:paraId="62534D44" w14:textId="77777777" w:rsidR="00000000" w:rsidRDefault="00392FD6">
            <w:pPr>
              <w:pStyle w:val="ConsPlusNormal"/>
            </w:pPr>
            <w:r>
              <w:t>200</w:t>
            </w:r>
          </w:p>
        </w:tc>
        <w:tc>
          <w:tcPr>
            <w:tcW w:w="737" w:type="dxa"/>
            <w:tcBorders>
              <w:top w:val="single" w:sz="4" w:space="0" w:color="auto"/>
              <w:left w:val="single" w:sz="4" w:space="0" w:color="auto"/>
              <w:bottom w:val="single" w:sz="4" w:space="0" w:color="auto"/>
              <w:right w:val="single" w:sz="4" w:space="0" w:color="auto"/>
            </w:tcBorders>
          </w:tcPr>
          <w:p w14:paraId="30C817D9" w14:textId="77777777" w:rsidR="00000000" w:rsidRDefault="00392FD6">
            <w:pPr>
              <w:pStyle w:val="ConsPlusNormal"/>
            </w:pPr>
            <w:r>
              <w:t>2,5</w:t>
            </w:r>
          </w:p>
        </w:tc>
        <w:tc>
          <w:tcPr>
            <w:tcW w:w="737" w:type="dxa"/>
            <w:tcBorders>
              <w:top w:val="single" w:sz="4" w:space="0" w:color="auto"/>
              <w:left w:val="single" w:sz="4" w:space="0" w:color="auto"/>
              <w:bottom w:val="single" w:sz="4" w:space="0" w:color="auto"/>
              <w:right w:val="single" w:sz="4" w:space="0" w:color="auto"/>
            </w:tcBorders>
          </w:tcPr>
          <w:p w14:paraId="0747BA20" w14:textId="77777777" w:rsidR="00000000" w:rsidRDefault="00392FD6">
            <w:pPr>
              <w:pStyle w:val="ConsPlusNormal"/>
            </w:pPr>
            <w:r>
              <w:t>350</w:t>
            </w:r>
          </w:p>
        </w:tc>
        <w:tc>
          <w:tcPr>
            <w:tcW w:w="680" w:type="dxa"/>
            <w:tcBorders>
              <w:top w:val="single" w:sz="4" w:space="0" w:color="auto"/>
              <w:left w:val="single" w:sz="4" w:space="0" w:color="auto"/>
              <w:bottom w:val="single" w:sz="4" w:space="0" w:color="auto"/>
              <w:right w:val="single" w:sz="4" w:space="0" w:color="auto"/>
            </w:tcBorders>
          </w:tcPr>
          <w:p w14:paraId="65BC0C61" w14:textId="77777777" w:rsidR="00000000" w:rsidRDefault="00392FD6">
            <w:pPr>
              <w:pStyle w:val="ConsPlusNormal"/>
            </w:pPr>
            <w:r>
              <w:t>2,5</w:t>
            </w:r>
          </w:p>
        </w:tc>
        <w:tc>
          <w:tcPr>
            <w:tcW w:w="624" w:type="dxa"/>
            <w:tcBorders>
              <w:top w:val="single" w:sz="4" w:space="0" w:color="auto"/>
              <w:left w:val="single" w:sz="4" w:space="0" w:color="auto"/>
              <w:bottom w:val="single" w:sz="4" w:space="0" w:color="auto"/>
              <w:right w:val="single" w:sz="4" w:space="0" w:color="auto"/>
            </w:tcBorders>
          </w:tcPr>
          <w:p w14:paraId="7A33CC43"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30301D2D"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40DC247C"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58707A6B"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6E153EBF"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40152A76"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070ABB20" w14:textId="77777777" w:rsidR="00000000" w:rsidRDefault="00392FD6">
            <w:pPr>
              <w:pStyle w:val="ConsPlusNormal"/>
            </w:pPr>
            <w:r>
              <w:t>-</w:t>
            </w:r>
          </w:p>
        </w:tc>
      </w:tr>
      <w:tr w:rsidR="00000000" w14:paraId="209511C5" w14:textId="77777777">
        <w:tc>
          <w:tcPr>
            <w:tcW w:w="1644" w:type="dxa"/>
            <w:tcBorders>
              <w:top w:val="single" w:sz="4" w:space="0" w:color="auto"/>
              <w:left w:val="single" w:sz="4" w:space="0" w:color="auto"/>
              <w:bottom w:val="single" w:sz="4" w:space="0" w:color="auto"/>
              <w:right w:val="single" w:sz="4" w:space="0" w:color="auto"/>
            </w:tcBorders>
          </w:tcPr>
          <w:p w14:paraId="01CA4CBC" w14:textId="77777777" w:rsidR="00000000" w:rsidRDefault="00392FD6">
            <w:pPr>
              <w:pStyle w:val="ConsPlusNormal"/>
            </w:pPr>
            <w:r>
              <w:t>Ст3сп6</w:t>
            </w:r>
          </w:p>
          <w:p w14:paraId="48EE6EF6" w14:textId="77777777" w:rsidR="00000000" w:rsidRDefault="00392FD6">
            <w:pPr>
              <w:pStyle w:val="ConsPlusNormal"/>
            </w:pPr>
            <w:r>
              <w:t>Ст3сп5</w:t>
            </w:r>
          </w:p>
        </w:tc>
        <w:tc>
          <w:tcPr>
            <w:tcW w:w="794" w:type="dxa"/>
            <w:tcBorders>
              <w:top w:val="single" w:sz="4" w:space="0" w:color="auto"/>
              <w:left w:val="single" w:sz="4" w:space="0" w:color="auto"/>
              <w:bottom w:val="single" w:sz="4" w:space="0" w:color="auto"/>
              <w:right w:val="single" w:sz="4" w:space="0" w:color="auto"/>
            </w:tcBorders>
          </w:tcPr>
          <w:p w14:paraId="7E23A2B7" w14:textId="77777777" w:rsidR="00000000" w:rsidRDefault="00392FD6">
            <w:pPr>
              <w:pStyle w:val="ConsPlusNormal"/>
            </w:pPr>
            <w:r>
              <w:t>350</w:t>
            </w:r>
          </w:p>
        </w:tc>
        <w:tc>
          <w:tcPr>
            <w:tcW w:w="737" w:type="dxa"/>
            <w:tcBorders>
              <w:top w:val="single" w:sz="4" w:space="0" w:color="auto"/>
              <w:left w:val="single" w:sz="4" w:space="0" w:color="auto"/>
              <w:bottom w:val="single" w:sz="4" w:space="0" w:color="auto"/>
              <w:right w:val="single" w:sz="4" w:space="0" w:color="auto"/>
            </w:tcBorders>
          </w:tcPr>
          <w:p w14:paraId="38264509" w14:textId="77777777" w:rsidR="00000000" w:rsidRDefault="00392FD6">
            <w:pPr>
              <w:pStyle w:val="ConsPlusNormal"/>
            </w:pPr>
            <w:r>
              <w:t>1,6</w:t>
            </w:r>
          </w:p>
        </w:tc>
        <w:tc>
          <w:tcPr>
            <w:tcW w:w="737" w:type="dxa"/>
            <w:tcBorders>
              <w:top w:val="single" w:sz="4" w:space="0" w:color="auto"/>
              <w:left w:val="single" w:sz="4" w:space="0" w:color="auto"/>
              <w:bottom w:val="single" w:sz="4" w:space="0" w:color="auto"/>
              <w:right w:val="single" w:sz="4" w:space="0" w:color="auto"/>
            </w:tcBorders>
          </w:tcPr>
          <w:p w14:paraId="2F333C2B" w14:textId="77777777" w:rsidR="00000000" w:rsidRDefault="00392FD6">
            <w:pPr>
              <w:pStyle w:val="ConsPlusNormal"/>
            </w:pPr>
            <w:r>
              <w:t>350</w:t>
            </w:r>
          </w:p>
        </w:tc>
        <w:tc>
          <w:tcPr>
            <w:tcW w:w="680" w:type="dxa"/>
            <w:tcBorders>
              <w:top w:val="single" w:sz="4" w:space="0" w:color="auto"/>
              <w:left w:val="single" w:sz="4" w:space="0" w:color="auto"/>
              <w:bottom w:val="single" w:sz="4" w:space="0" w:color="auto"/>
              <w:right w:val="single" w:sz="4" w:space="0" w:color="auto"/>
            </w:tcBorders>
          </w:tcPr>
          <w:p w14:paraId="5B98058D" w14:textId="77777777" w:rsidR="00000000" w:rsidRDefault="00392FD6">
            <w:pPr>
              <w:pStyle w:val="ConsPlusNormal"/>
            </w:pPr>
            <w:r>
              <w:t>2,5</w:t>
            </w:r>
          </w:p>
        </w:tc>
        <w:tc>
          <w:tcPr>
            <w:tcW w:w="624" w:type="dxa"/>
            <w:tcBorders>
              <w:top w:val="single" w:sz="4" w:space="0" w:color="auto"/>
              <w:left w:val="single" w:sz="4" w:space="0" w:color="auto"/>
              <w:bottom w:val="single" w:sz="4" w:space="0" w:color="auto"/>
              <w:right w:val="single" w:sz="4" w:space="0" w:color="auto"/>
            </w:tcBorders>
          </w:tcPr>
          <w:p w14:paraId="7219DA72"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64DE3AA7"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C7D0098"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228C9E96"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07ACB264"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07446E43"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6746C233" w14:textId="77777777" w:rsidR="00000000" w:rsidRDefault="00392FD6">
            <w:pPr>
              <w:pStyle w:val="ConsPlusNormal"/>
            </w:pPr>
            <w:r>
              <w:t>-</w:t>
            </w:r>
          </w:p>
        </w:tc>
      </w:tr>
      <w:tr w:rsidR="00000000" w14:paraId="518928B7" w14:textId="77777777">
        <w:tc>
          <w:tcPr>
            <w:tcW w:w="1644" w:type="dxa"/>
            <w:tcBorders>
              <w:top w:val="single" w:sz="4" w:space="0" w:color="auto"/>
              <w:left w:val="single" w:sz="4" w:space="0" w:color="auto"/>
              <w:bottom w:val="single" w:sz="4" w:space="0" w:color="auto"/>
              <w:right w:val="single" w:sz="4" w:space="0" w:color="auto"/>
            </w:tcBorders>
          </w:tcPr>
          <w:p w14:paraId="11D773FB" w14:textId="77777777" w:rsidR="00000000" w:rsidRDefault="00392FD6">
            <w:pPr>
              <w:pStyle w:val="ConsPlusNormal"/>
            </w:pPr>
            <w:r>
              <w:t>Ст3сп3</w:t>
            </w:r>
          </w:p>
          <w:p w14:paraId="11892D9E" w14:textId="77777777" w:rsidR="00000000" w:rsidRDefault="00392FD6">
            <w:pPr>
              <w:pStyle w:val="ConsPlusNormal"/>
            </w:pPr>
            <w:r>
              <w:t>Ст3кп3</w:t>
            </w:r>
          </w:p>
        </w:tc>
        <w:tc>
          <w:tcPr>
            <w:tcW w:w="794" w:type="dxa"/>
            <w:tcBorders>
              <w:top w:val="single" w:sz="4" w:space="0" w:color="auto"/>
              <w:left w:val="single" w:sz="4" w:space="0" w:color="auto"/>
              <w:bottom w:val="single" w:sz="4" w:space="0" w:color="auto"/>
              <w:right w:val="single" w:sz="4" w:space="0" w:color="auto"/>
            </w:tcBorders>
          </w:tcPr>
          <w:p w14:paraId="56A7BA2C"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7B9E1787"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7AF9854F" w14:textId="77777777" w:rsidR="00000000" w:rsidRDefault="00392FD6">
            <w:pPr>
              <w:pStyle w:val="ConsPlusNormal"/>
            </w:pPr>
            <w:r>
              <w:t>350</w:t>
            </w:r>
          </w:p>
        </w:tc>
        <w:tc>
          <w:tcPr>
            <w:tcW w:w="680" w:type="dxa"/>
            <w:tcBorders>
              <w:top w:val="single" w:sz="4" w:space="0" w:color="auto"/>
              <w:left w:val="single" w:sz="4" w:space="0" w:color="auto"/>
              <w:bottom w:val="single" w:sz="4" w:space="0" w:color="auto"/>
              <w:right w:val="single" w:sz="4" w:space="0" w:color="auto"/>
            </w:tcBorders>
          </w:tcPr>
          <w:p w14:paraId="517C1DDC" w14:textId="77777777" w:rsidR="00000000" w:rsidRDefault="00392FD6">
            <w:pPr>
              <w:pStyle w:val="ConsPlusNormal"/>
            </w:pPr>
            <w:r>
              <w:t>2,5</w:t>
            </w:r>
          </w:p>
        </w:tc>
        <w:tc>
          <w:tcPr>
            <w:tcW w:w="624" w:type="dxa"/>
            <w:tcBorders>
              <w:top w:val="single" w:sz="4" w:space="0" w:color="auto"/>
              <w:left w:val="single" w:sz="4" w:space="0" w:color="auto"/>
              <w:bottom w:val="single" w:sz="4" w:space="0" w:color="auto"/>
              <w:right w:val="single" w:sz="4" w:space="0" w:color="auto"/>
            </w:tcBorders>
          </w:tcPr>
          <w:p w14:paraId="21926BFF"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0945DEC5"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587FE9D5"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E3A680C"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61B65BC4"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2BEB4C04"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7CCFF8CF" w14:textId="77777777" w:rsidR="00000000" w:rsidRDefault="00392FD6">
            <w:pPr>
              <w:pStyle w:val="ConsPlusNormal"/>
            </w:pPr>
            <w:r>
              <w:t>-</w:t>
            </w:r>
          </w:p>
        </w:tc>
      </w:tr>
      <w:tr w:rsidR="00000000" w14:paraId="55B02F33" w14:textId="77777777">
        <w:tc>
          <w:tcPr>
            <w:tcW w:w="1644" w:type="dxa"/>
            <w:tcBorders>
              <w:top w:val="single" w:sz="4" w:space="0" w:color="auto"/>
              <w:left w:val="single" w:sz="4" w:space="0" w:color="auto"/>
              <w:bottom w:val="single" w:sz="4" w:space="0" w:color="auto"/>
              <w:right w:val="single" w:sz="4" w:space="0" w:color="auto"/>
            </w:tcBorders>
          </w:tcPr>
          <w:p w14:paraId="15EBD6B7" w14:textId="77777777" w:rsidR="00000000" w:rsidRDefault="00392FD6">
            <w:pPr>
              <w:pStyle w:val="ConsPlusNormal"/>
            </w:pPr>
            <w:r>
              <w:t>10, 10кп</w:t>
            </w:r>
          </w:p>
        </w:tc>
        <w:tc>
          <w:tcPr>
            <w:tcW w:w="794" w:type="dxa"/>
            <w:tcBorders>
              <w:top w:val="single" w:sz="4" w:space="0" w:color="auto"/>
              <w:left w:val="single" w:sz="4" w:space="0" w:color="auto"/>
              <w:bottom w:val="single" w:sz="4" w:space="0" w:color="auto"/>
              <w:right w:val="single" w:sz="4" w:space="0" w:color="auto"/>
            </w:tcBorders>
          </w:tcPr>
          <w:p w14:paraId="1398E2FB"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6B486902"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53F169E9" w14:textId="77777777" w:rsidR="00000000" w:rsidRDefault="00392FD6">
            <w:pPr>
              <w:pStyle w:val="ConsPlusNormal"/>
            </w:pPr>
            <w:r>
              <w:t>350</w:t>
            </w:r>
          </w:p>
        </w:tc>
        <w:tc>
          <w:tcPr>
            <w:tcW w:w="680" w:type="dxa"/>
            <w:tcBorders>
              <w:top w:val="single" w:sz="4" w:space="0" w:color="auto"/>
              <w:left w:val="single" w:sz="4" w:space="0" w:color="auto"/>
              <w:bottom w:val="single" w:sz="4" w:space="0" w:color="auto"/>
              <w:right w:val="single" w:sz="4" w:space="0" w:color="auto"/>
            </w:tcBorders>
          </w:tcPr>
          <w:p w14:paraId="6F78F6F8" w14:textId="77777777" w:rsidR="00000000" w:rsidRDefault="00392FD6">
            <w:pPr>
              <w:pStyle w:val="ConsPlusNormal"/>
            </w:pPr>
            <w:r>
              <w:t>2,5</w:t>
            </w:r>
          </w:p>
        </w:tc>
        <w:tc>
          <w:tcPr>
            <w:tcW w:w="624" w:type="dxa"/>
            <w:tcBorders>
              <w:top w:val="single" w:sz="4" w:space="0" w:color="auto"/>
              <w:left w:val="single" w:sz="4" w:space="0" w:color="auto"/>
              <w:bottom w:val="single" w:sz="4" w:space="0" w:color="auto"/>
              <w:right w:val="single" w:sz="4" w:space="0" w:color="auto"/>
            </w:tcBorders>
          </w:tcPr>
          <w:p w14:paraId="0EA77472"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492ADFB4"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CD4CF44"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5B201322"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788AD85D"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019B5FE6"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40BAB4A0" w14:textId="77777777" w:rsidR="00000000" w:rsidRDefault="00392FD6">
            <w:pPr>
              <w:pStyle w:val="ConsPlusNormal"/>
            </w:pPr>
            <w:r>
              <w:t>-</w:t>
            </w:r>
          </w:p>
        </w:tc>
      </w:tr>
      <w:tr w:rsidR="00000000" w14:paraId="0D209776" w14:textId="77777777">
        <w:tc>
          <w:tcPr>
            <w:tcW w:w="1644" w:type="dxa"/>
            <w:tcBorders>
              <w:top w:val="single" w:sz="4" w:space="0" w:color="auto"/>
              <w:left w:val="single" w:sz="4" w:space="0" w:color="auto"/>
              <w:bottom w:val="single" w:sz="4" w:space="0" w:color="auto"/>
              <w:right w:val="single" w:sz="4" w:space="0" w:color="auto"/>
            </w:tcBorders>
          </w:tcPr>
          <w:p w14:paraId="630F8AFF" w14:textId="77777777" w:rsidR="00000000" w:rsidRDefault="00392FD6">
            <w:pPr>
              <w:pStyle w:val="ConsPlusNormal"/>
            </w:pPr>
            <w:r>
              <w:t>20</w:t>
            </w:r>
          </w:p>
        </w:tc>
        <w:tc>
          <w:tcPr>
            <w:tcW w:w="794" w:type="dxa"/>
            <w:tcBorders>
              <w:top w:val="single" w:sz="4" w:space="0" w:color="auto"/>
              <w:left w:val="single" w:sz="4" w:space="0" w:color="auto"/>
              <w:bottom w:val="single" w:sz="4" w:space="0" w:color="auto"/>
              <w:right w:val="single" w:sz="4" w:space="0" w:color="auto"/>
            </w:tcBorders>
          </w:tcPr>
          <w:p w14:paraId="66543FD0" w14:textId="77777777" w:rsidR="00000000" w:rsidRDefault="00392FD6">
            <w:pPr>
              <w:pStyle w:val="ConsPlusNormal"/>
            </w:pPr>
            <w:r>
              <w:t>400</w:t>
            </w:r>
          </w:p>
        </w:tc>
        <w:tc>
          <w:tcPr>
            <w:tcW w:w="737" w:type="dxa"/>
            <w:tcBorders>
              <w:top w:val="single" w:sz="4" w:space="0" w:color="auto"/>
              <w:left w:val="single" w:sz="4" w:space="0" w:color="auto"/>
              <w:bottom w:val="single" w:sz="4" w:space="0" w:color="auto"/>
              <w:right w:val="single" w:sz="4" w:space="0" w:color="auto"/>
            </w:tcBorders>
          </w:tcPr>
          <w:p w14:paraId="4920ECF9" w14:textId="77777777" w:rsidR="00000000" w:rsidRDefault="00392FD6">
            <w:pPr>
              <w:pStyle w:val="ConsPlusNormal"/>
            </w:pPr>
            <w:r>
              <w:t>2,5</w:t>
            </w:r>
          </w:p>
        </w:tc>
        <w:tc>
          <w:tcPr>
            <w:tcW w:w="737" w:type="dxa"/>
            <w:tcBorders>
              <w:top w:val="single" w:sz="4" w:space="0" w:color="auto"/>
              <w:left w:val="single" w:sz="4" w:space="0" w:color="auto"/>
              <w:bottom w:val="single" w:sz="4" w:space="0" w:color="auto"/>
              <w:right w:val="single" w:sz="4" w:space="0" w:color="auto"/>
            </w:tcBorders>
          </w:tcPr>
          <w:p w14:paraId="0F2FE134" w14:textId="77777777" w:rsidR="00000000" w:rsidRDefault="00392FD6">
            <w:pPr>
              <w:pStyle w:val="ConsPlusNormal"/>
            </w:pPr>
            <w:r>
              <w:t>400</w:t>
            </w:r>
          </w:p>
        </w:tc>
        <w:tc>
          <w:tcPr>
            <w:tcW w:w="680" w:type="dxa"/>
            <w:tcBorders>
              <w:top w:val="single" w:sz="4" w:space="0" w:color="auto"/>
              <w:left w:val="single" w:sz="4" w:space="0" w:color="auto"/>
              <w:bottom w:val="single" w:sz="4" w:space="0" w:color="auto"/>
              <w:right w:val="single" w:sz="4" w:space="0" w:color="auto"/>
            </w:tcBorders>
          </w:tcPr>
          <w:p w14:paraId="3ADF4C13" w14:textId="77777777" w:rsidR="00000000" w:rsidRDefault="00392FD6">
            <w:pPr>
              <w:pStyle w:val="ConsPlusNormal"/>
            </w:pPr>
            <w:r>
              <w:t>10</w:t>
            </w:r>
          </w:p>
        </w:tc>
        <w:tc>
          <w:tcPr>
            <w:tcW w:w="624" w:type="dxa"/>
            <w:tcBorders>
              <w:top w:val="single" w:sz="4" w:space="0" w:color="auto"/>
              <w:left w:val="single" w:sz="4" w:space="0" w:color="auto"/>
              <w:bottom w:val="single" w:sz="4" w:space="0" w:color="auto"/>
              <w:right w:val="single" w:sz="4" w:space="0" w:color="auto"/>
            </w:tcBorders>
          </w:tcPr>
          <w:p w14:paraId="237659FC"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0E66CD4D"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18DEB1A8"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25233BA"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16973B2B"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42C596DF"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3139AFF8" w14:textId="77777777" w:rsidR="00000000" w:rsidRDefault="00392FD6">
            <w:pPr>
              <w:pStyle w:val="ConsPlusNormal"/>
            </w:pPr>
            <w:r>
              <w:t>-</w:t>
            </w:r>
          </w:p>
        </w:tc>
      </w:tr>
      <w:tr w:rsidR="00000000" w14:paraId="3E4DEFF1" w14:textId="77777777">
        <w:tc>
          <w:tcPr>
            <w:tcW w:w="1644" w:type="dxa"/>
            <w:tcBorders>
              <w:top w:val="single" w:sz="4" w:space="0" w:color="auto"/>
              <w:left w:val="single" w:sz="4" w:space="0" w:color="auto"/>
              <w:bottom w:val="single" w:sz="4" w:space="0" w:color="auto"/>
              <w:right w:val="single" w:sz="4" w:space="0" w:color="auto"/>
            </w:tcBorders>
          </w:tcPr>
          <w:p w14:paraId="365F3F97" w14:textId="77777777" w:rsidR="00000000" w:rsidRDefault="00392FD6">
            <w:pPr>
              <w:pStyle w:val="ConsPlusNormal"/>
            </w:pPr>
            <w:r>
              <w:t>25</w:t>
            </w:r>
          </w:p>
        </w:tc>
        <w:tc>
          <w:tcPr>
            <w:tcW w:w="794" w:type="dxa"/>
            <w:tcBorders>
              <w:top w:val="single" w:sz="4" w:space="0" w:color="auto"/>
              <w:left w:val="single" w:sz="4" w:space="0" w:color="auto"/>
              <w:bottom w:val="single" w:sz="4" w:space="0" w:color="auto"/>
              <w:right w:val="single" w:sz="4" w:space="0" w:color="auto"/>
            </w:tcBorders>
          </w:tcPr>
          <w:p w14:paraId="7F1766C2" w14:textId="77777777" w:rsidR="00000000" w:rsidRDefault="00392FD6">
            <w:pPr>
              <w:pStyle w:val="ConsPlusNormal"/>
            </w:pPr>
            <w:r>
              <w:t>400</w:t>
            </w:r>
          </w:p>
        </w:tc>
        <w:tc>
          <w:tcPr>
            <w:tcW w:w="737" w:type="dxa"/>
            <w:tcBorders>
              <w:top w:val="single" w:sz="4" w:space="0" w:color="auto"/>
              <w:left w:val="single" w:sz="4" w:space="0" w:color="auto"/>
              <w:bottom w:val="single" w:sz="4" w:space="0" w:color="auto"/>
              <w:right w:val="single" w:sz="4" w:space="0" w:color="auto"/>
            </w:tcBorders>
          </w:tcPr>
          <w:p w14:paraId="3FCE17B0" w14:textId="77777777" w:rsidR="00000000" w:rsidRDefault="00392FD6">
            <w:pPr>
              <w:pStyle w:val="ConsPlusNormal"/>
            </w:pPr>
            <w:r>
              <w:t>2,5</w:t>
            </w:r>
          </w:p>
        </w:tc>
        <w:tc>
          <w:tcPr>
            <w:tcW w:w="737" w:type="dxa"/>
            <w:tcBorders>
              <w:top w:val="single" w:sz="4" w:space="0" w:color="auto"/>
              <w:left w:val="single" w:sz="4" w:space="0" w:color="auto"/>
              <w:bottom w:val="single" w:sz="4" w:space="0" w:color="auto"/>
              <w:right w:val="single" w:sz="4" w:space="0" w:color="auto"/>
            </w:tcBorders>
          </w:tcPr>
          <w:p w14:paraId="606F947A" w14:textId="77777777" w:rsidR="00000000" w:rsidRDefault="00392FD6">
            <w:pPr>
              <w:pStyle w:val="ConsPlusNormal"/>
            </w:pPr>
            <w:r>
              <w:t>400</w:t>
            </w:r>
          </w:p>
        </w:tc>
        <w:tc>
          <w:tcPr>
            <w:tcW w:w="680" w:type="dxa"/>
            <w:tcBorders>
              <w:top w:val="single" w:sz="4" w:space="0" w:color="auto"/>
              <w:left w:val="single" w:sz="4" w:space="0" w:color="auto"/>
              <w:bottom w:val="single" w:sz="4" w:space="0" w:color="auto"/>
              <w:right w:val="single" w:sz="4" w:space="0" w:color="auto"/>
            </w:tcBorders>
          </w:tcPr>
          <w:p w14:paraId="339FE87C" w14:textId="77777777" w:rsidR="00000000" w:rsidRDefault="00392FD6">
            <w:pPr>
              <w:pStyle w:val="ConsPlusNormal"/>
            </w:pPr>
            <w:r>
              <w:t>10</w:t>
            </w:r>
          </w:p>
        </w:tc>
        <w:tc>
          <w:tcPr>
            <w:tcW w:w="624" w:type="dxa"/>
            <w:tcBorders>
              <w:top w:val="single" w:sz="4" w:space="0" w:color="auto"/>
              <w:left w:val="single" w:sz="4" w:space="0" w:color="auto"/>
              <w:bottom w:val="single" w:sz="4" w:space="0" w:color="auto"/>
              <w:right w:val="single" w:sz="4" w:space="0" w:color="auto"/>
            </w:tcBorders>
          </w:tcPr>
          <w:p w14:paraId="18A6A08F"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4B6A5AAD"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4A2578B0"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1A93C99D"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32AA3F10"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4842170A"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2A7AA663" w14:textId="77777777" w:rsidR="00000000" w:rsidRDefault="00392FD6">
            <w:pPr>
              <w:pStyle w:val="ConsPlusNormal"/>
            </w:pPr>
            <w:r>
              <w:t>-</w:t>
            </w:r>
          </w:p>
        </w:tc>
      </w:tr>
      <w:tr w:rsidR="00000000" w14:paraId="1AA5027E" w14:textId="77777777">
        <w:tc>
          <w:tcPr>
            <w:tcW w:w="1644" w:type="dxa"/>
            <w:tcBorders>
              <w:top w:val="single" w:sz="4" w:space="0" w:color="auto"/>
              <w:left w:val="single" w:sz="4" w:space="0" w:color="auto"/>
              <w:bottom w:val="single" w:sz="4" w:space="0" w:color="auto"/>
              <w:right w:val="single" w:sz="4" w:space="0" w:color="auto"/>
            </w:tcBorders>
          </w:tcPr>
          <w:p w14:paraId="4EFAD16F" w14:textId="77777777" w:rsidR="00000000" w:rsidRDefault="00392FD6">
            <w:pPr>
              <w:pStyle w:val="ConsPlusNormal"/>
            </w:pPr>
            <w:r>
              <w:t>30, 35, 40</w:t>
            </w:r>
          </w:p>
        </w:tc>
        <w:tc>
          <w:tcPr>
            <w:tcW w:w="794" w:type="dxa"/>
            <w:tcBorders>
              <w:top w:val="single" w:sz="4" w:space="0" w:color="auto"/>
              <w:left w:val="single" w:sz="4" w:space="0" w:color="auto"/>
              <w:bottom w:val="single" w:sz="4" w:space="0" w:color="auto"/>
              <w:right w:val="single" w:sz="4" w:space="0" w:color="auto"/>
            </w:tcBorders>
          </w:tcPr>
          <w:p w14:paraId="074163D9" w14:textId="77777777" w:rsidR="00000000" w:rsidRDefault="00392FD6">
            <w:pPr>
              <w:pStyle w:val="ConsPlusNormal"/>
            </w:pPr>
            <w:r>
              <w:t>425</w:t>
            </w:r>
          </w:p>
        </w:tc>
        <w:tc>
          <w:tcPr>
            <w:tcW w:w="737" w:type="dxa"/>
            <w:tcBorders>
              <w:top w:val="single" w:sz="4" w:space="0" w:color="auto"/>
              <w:left w:val="single" w:sz="4" w:space="0" w:color="auto"/>
              <w:bottom w:val="single" w:sz="4" w:space="0" w:color="auto"/>
              <w:right w:val="single" w:sz="4" w:space="0" w:color="auto"/>
            </w:tcBorders>
          </w:tcPr>
          <w:p w14:paraId="72A02B1C" w14:textId="77777777" w:rsidR="00000000" w:rsidRDefault="00392FD6">
            <w:pPr>
              <w:pStyle w:val="ConsPlusNormal"/>
            </w:pPr>
            <w:r>
              <w:t>10</w:t>
            </w:r>
          </w:p>
        </w:tc>
        <w:tc>
          <w:tcPr>
            <w:tcW w:w="737" w:type="dxa"/>
            <w:tcBorders>
              <w:top w:val="single" w:sz="4" w:space="0" w:color="auto"/>
              <w:left w:val="single" w:sz="4" w:space="0" w:color="auto"/>
              <w:bottom w:val="single" w:sz="4" w:space="0" w:color="auto"/>
              <w:right w:val="single" w:sz="4" w:space="0" w:color="auto"/>
            </w:tcBorders>
          </w:tcPr>
          <w:p w14:paraId="05A2C29E" w14:textId="77777777" w:rsidR="00000000" w:rsidRDefault="00392FD6">
            <w:pPr>
              <w:pStyle w:val="ConsPlusNormal"/>
            </w:pPr>
            <w:r>
              <w:t>425</w:t>
            </w:r>
          </w:p>
        </w:tc>
        <w:tc>
          <w:tcPr>
            <w:tcW w:w="680" w:type="dxa"/>
            <w:tcBorders>
              <w:top w:val="single" w:sz="4" w:space="0" w:color="auto"/>
              <w:left w:val="single" w:sz="4" w:space="0" w:color="auto"/>
              <w:bottom w:val="single" w:sz="4" w:space="0" w:color="auto"/>
              <w:right w:val="single" w:sz="4" w:space="0" w:color="auto"/>
            </w:tcBorders>
          </w:tcPr>
          <w:p w14:paraId="5010DB2C" w14:textId="77777777" w:rsidR="00000000" w:rsidRDefault="00392FD6">
            <w:pPr>
              <w:pStyle w:val="ConsPlusNormal"/>
            </w:pPr>
            <w:r>
              <w:t>20</w:t>
            </w:r>
          </w:p>
        </w:tc>
        <w:tc>
          <w:tcPr>
            <w:tcW w:w="624" w:type="dxa"/>
            <w:tcBorders>
              <w:top w:val="single" w:sz="4" w:space="0" w:color="auto"/>
              <w:left w:val="single" w:sz="4" w:space="0" w:color="auto"/>
              <w:bottom w:val="single" w:sz="4" w:space="0" w:color="auto"/>
              <w:right w:val="single" w:sz="4" w:space="0" w:color="auto"/>
            </w:tcBorders>
          </w:tcPr>
          <w:p w14:paraId="31B51488"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0AE16E51"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551C2CA"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2CAA7D0D"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238C2202"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520168BD"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1B1BF57A" w14:textId="77777777" w:rsidR="00000000" w:rsidRDefault="00392FD6">
            <w:pPr>
              <w:pStyle w:val="ConsPlusNormal"/>
            </w:pPr>
            <w:r>
              <w:t>-</w:t>
            </w:r>
          </w:p>
        </w:tc>
      </w:tr>
      <w:tr w:rsidR="00000000" w14:paraId="6BA32692" w14:textId="77777777">
        <w:tc>
          <w:tcPr>
            <w:tcW w:w="1644" w:type="dxa"/>
            <w:tcBorders>
              <w:top w:val="single" w:sz="4" w:space="0" w:color="auto"/>
              <w:left w:val="single" w:sz="4" w:space="0" w:color="auto"/>
              <w:bottom w:val="single" w:sz="4" w:space="0" w:color="auto"/>
              <w:right w:val="single" w:sz="4" w:space="0" w:color="auto"/>
            </w:tcBorders>
          </w:tcPr>
          <w:p w14:paraId="475D65F4" w14:textId="77777777" w:rsidR="00000000" w:rsidRDefault="00392FD6">
            <w:pPr>
              <w:pStyle w:val="ConsPlusNormal"/>
            </w:pPr>
            <w:r>
              <w:t>45</w:t>
            </w:r>
          </w:p>
        </w:tc>
        <w:tc>
          <w:tcPr>
            <w:tcW w:w="794" w:type="dxa"/>
            <w:tcBorders>
              <w:top w:val="single" w:sz="4" w:space="0" w:color="auto"/>
              <w:left w:val="single" w:sz="4" w:space="0" w:color="auto"/>
              <w:bottom w:val="single" w:sz="4" w:space="0" w:color="auto"/>
              <w:right w:val="single" w:sz="4" w:space="0" w:color="auto"/>
            </w:tcBorders>
          </w:tcPr>
          <w:p w14:paraId="651D14BC" w14:textId="77777777" w:rsidR="00000000" w:rsidRDefault="00392FD6">
            <w:pPr>
              <w:pStyle w:val="ConsPlusNormal"/>
            </w:pPr>
            <w:r>
              <w:t>425</w:t>
            </w:r>
          </w:p>
        </w:tc>
        <w:tc>
          <w:tcPr>
            <w:tcW w:w="737" w:type="dxa"/>
            <w:tcBorders>
              <w:top w:val="single" w:sz="4" w:space="0" w:color="auto"/>
              <w:left w:val="single" w:sz="4" w:space="0" w:color="auto"/>
              <w:bottom w:val="single" w:sz="4" w:space="0" w:color="auto"/>
              <w:right w:val="single" w:sz="4" w:space="0" w:color="auto"/>
            </w:tcBorders>
          </w:tcPr>
          <w:p w14:paraId="27B15AFF" w14:textId="77777777" w:rsidR="00000000" w:rsidRDefault="00392FD6">
            <w:pPr>
              <w:pStyle w:val="ConsPlusNormal"/>
            </w:pPr>
            <w:r>
              <w:t>10</w:t>
            </w:r>
          </w:p>
        </w:tc>
        <w:tc>
          <w:tcPr>
            <w:tcW w:w="737" w:type="dxa"/>
            <w:tcBorders>
              <w:top w:val="single" w:sz="4" w:space="0" w:color="auto"/>
              <w:left w:val="single" w:sz="4" w:space="0" w:color="auto"/>
              <w:bottom w:val="single" w:sz="4" w:space="0" w:color="auto"/>
              <w:right w:val="single" w:sz="4" w:space="0" w:color="auto"/>
            </w:tcBorders>
          </w:tcPr>
          <w:p w14:paraId="59FCB549" w14:textId="77777777" w:rsidR="00000000" w:rsidRDefault="00392FD6">
            <w:pPr>
              <w:pStyle w:val="ConsPlusNormal"/>
            </w:pPr>
            <w:r>
              <w:t>425</w:t>
            </w:r>
          </w:p>
        </w:tc>
        <w:tc>
          <w:tcPr>
            <w:tcW w:w="680" w:type="dxa"/>
            <w:tcBorders>
              <w:top w:val="single" w:sz="4" w:space="0" w:color="auto"/>
              <w:left w:val="single" w:sz="4" w:space="0" w:color="auto"/>
              <w:bottom w:val="single" w:sz="4" w:space="0" w:color="auto"/>
              <w:right w:val="single" w:sz="4" w:space="0" w:color="auto"/>
            </w:tcBorders>
          </w:tcPr>
          <w:p w14:paraId="4EC3AAC1" w14:textId="77777777" w:rsidR="00000000" w:rsidRDefault="00392FD6">
            <w:pPr>
              <w:pStyle w:val="ConsPlusNormal"/>
            </w:pPr>
            <w:r>
              <w:t>20</w:t>
            </w:r>
          </w:p>
        </w:tc>
        <w:tc>
          <w:tcPr>
            <w:tcW w:w="624" w:type="dxa"/>
            <w:tcBorders>
              <w:top w:val="single" w:sz="4" w:space="0" w:color="auto"/>
              <w:left w:val="single" w:sz="4" w:space="0" w:color="auto"/>
              <w:bottom w:val="single" w:sz="4" w:space="0" w:color="auto"/>
              <w:right w:val="single" w:sz="4" w:space="0" w:color="auto"/>
            </w:tcBorders>
          </w:tcPr>
          <w:p w14:paraId="437A83E8"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4E23344C"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79A195B"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2DCB986B"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76A30AF9"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67E8E4F2"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6CA406BB" w14:textId="77777777" w:rsidR="00000000" w:rsidRDefault="00392FD6">
            <w:pPr>
              <w:pStyle w:val="ConsPlusNormal"/>
            </w:pPr>
            <w:r>
              <w:t>+</w:t>
            </w:r>
          </w:p>
        </w:tc>
      </w:tr>
      <w:tr w:rsidR="00000000" w14:paraId="5D9CBAE2" w14:textId="77777777">
        <w:tc>
          <w:tcPr>
            <w:tcW w:w="1644" w:type="dxa"/>
            <w:tcBorders>
              <w:top w:val="single" w:sz="4" w:space="0" w:color="auto"/>
              <w:left w:val="single" w:sz="4" w:space="0" w:color="auto"/>
              <w:bottom w:val="single" w:sz="4" w:space="0" w:color="auto"/>
              <w:right w:val="single" w:sz="4" w:space="0" w:color="auto"/>
            </w:tcBorders>
          </w:tcPr>
          <w:p w14:paraId="6D0BABF1" w14:textId="77777777" w:rsidR="00000000" w:rsidRDefault="00392FD6">
            <w:pPr>
              <w:pStyle w:val="ConsPlusNormal"/>
            </w:pPr>
            <w:r>
              <w:t>09Г2С</w:t>
            </w:r>
          </w:p>
        </w:tc>
        <w:tc>
          <w:tcPr>
            <w:tcW w:w="794" w:type="dxa"/>
            <w:tcBorders>
              <w:top w:val="single" w:sz="4" w:space="0" w:color="auto"/>
              <w:left w:val="single" w:sz="4" w:space="0" w:color="auto"/>
              <w:bottom w:val="single" w:sz="4" w:space="0" w:color="auto"/>
              <w:right w:val="single" w:sz="4" w:space="0" w:color="auto"/>
            </w:tcBorders>
          </w:tcPr>
          <w:p w14:paraId="73D034F5" w14:textId="77777777" w:rsidR="00000000" w:rsidRDefault="00392FD6">
            <w:pPr>
              <w:pStyle w:val="ConsPlusNormal"/>
            </w:pPr>
            <w:r>
              <w:t>425</w:t>
            </w:r>
          </w:p>
        </w:tc>
        <w:tc>
          <w:tcPr>
            <w:tcW w:w="737" w:type="dxa"/>
            <w:tcBorders>
              <w:top w:val="single" w:sz="4" w:space="0" w:color="auto"/>
              <w:left w:val="single" w:sz="4" w:space="0" w:color="auto"/>
              <w:bottom w:val="single" w:sz="4" w:space="0" w:color="auto"/>
              <w:right w:val="single" w:sz="4" w:space="0" w:color="auto"/>
            </w:tcBorders>
          </w:tcPr>
          <w:p w14:paraId="158C9750" w14:textId="77777777" w:rsidR="00000000" w:rsidRDefault="00392FD6">
            <w:pPr>
              <w:pStyle w:val="ConsPlusNormal"/>
            </w:pPr>
            <w:r>
              <w:t>10</w:t>
            </w:r>
          </w:p>
        </w:tc>
        <w:tc>
          <w:tcPr>
            <w:tcW w:w="737" w:type="dxa"/>
            <w:tcBorders>
              <w:top w:val="single" w:sz="4" w:space="0" w:color="auto"/>
              <w:left w:val="single" w:sz="4" w:space="0" w:color="auto"/>
              <w:bottom w:val="single" w:sz="4" w:space="0" w:color="auto"/>
              <w:right w:val="single" w:sz="4" w:space="0" w:color="auto"/>
            </w:tcBorders>
          </w:tcPr>
          <w:p w14:paraId="4D9598BA" w14:textId="77777777" w:rsidR="00000000" w:rsidRDefault="00392FD6">
            <w:pPr>
              <w:pStyle w:val="ConsPlusNormal"/>
            </w:pPr>
            <w:r>
              <w:t>-</w:t>
            </w:r>
          </w:p>
        </w:tc>
        <w:tc>
          <w:tcPr>
            <w:tcW w:w="680" w:type="dxa"/>
            <w:tcBorders>
              <w:top w:val="single" w:sz="4" w:space="0" w:color="auto"/>
              <w:left w:val="single" w:sz="4" w:space="0" w:color="auto"/>
              <w:bottom w:val="single" w:sz="4" w:space="0" w:color="auto"/>
              <w:right w:val="single" w:sz="4" w:space="0" w:color="auto"/>
            </w:tcBorders>
          </w:tcPr>
          <w:p w14:paraId="7F10E80A"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46A2CAFB"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6E51E90E"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5766B12D"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19A7E530"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5910341C"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5DABEF8F"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2812358A" w14:textId="77777777" w:rsidR="00000000" w:rsidRDefault="00392FD6">
            <w:pPr>
              <w:pStyle w:val="ConsPlusNormal"/>
            </w:pPr>
            <w:r>
              <w:t>+</w:t>
            </w:r>
          </w:p>
        </w:tc>
      </w:tr>
      <w:tr w:rsidR="00000000" w14:paraId="7A969004" w14:textId="77777777">
        <w:tc>
          <w:tcPr>
            <w:tcW w:w="1644" w:type="dxa"/>
            <w:tcBorders>
              <w:top w:val="single" w:sz="4" w:space="0" w:color="auto"/>
              <w:left w:val="single" w:sz="4" w:space="0" w:color="auto"/>
              <w:bottom w:val="single" w:sz="4" w:space="0" w:color="auto"/>
              <w:right w:val="single" w:sz="4" w:space="0" w:color="auto"/>
            </w:tcBorders>
          </w:tcPr>
          <w:p w14:paraId="60BA6271" w14:textId="77777777" w:rsidR="00000000" w:rsidRDefault="00392FD6">
            <w:pPr>
              <w:pStyle w:val="ConsPlusNormal"/>
            </w:pPr>
            <w:r>
              <w:t>35Х, 40Х</w:t>
            </w:r>
          </w:p>
        </w:tc>
        <w:tc>
          <w:tcPr>
            <w:tcW w:w="794" w:type="dxa"/>
            <w:tcBorders>
              <w:top w:val="single" w:sz="4" w:space="0" w:color="auto"/>
              <w:left w:val="single" w:sz="4" w:space="0" w:color="auto"/>
              <w:bottom w:val="single" w:sz="4" w:space="0" w:color="auto"/>
              <w:right w:val="single" w:sz="4" w:space="0" w:color="auto"/>
            </w:tcBorders>
          </w:tcPr>
          <w:p w14:paraId="695F69EE" w14:textId="77777777" w:rsidR="00000000" w:rsidRDefault="00392FD6">
            <w:pPr>
              <w:pStyle w:val="ConsPlusNormal"/>
            </w:pPr>
            <w:r>
              <w:t>425</w:t>
            </w:r>
          </w:p>
        </w:tc>
        <w:tc>
          <w:tcPr>
            <w:tcW w:w="737" w:type="dxa"/>
            <w:tcBorders>
              <w:top w:val="single" w:sz="4" w:space="0" w:color="auto"/>
              <w:left w:val="single" w:sz="4" w:space="0" w:color="auto"/>
              <w:bottom w:val="single" w:sz="4" w:space="0" w:color="auto"/>
              <w:right w:val="single" w:sz="4" w:space="0" w:color="auto"/>
            </w:tcBorders>
          </w:tcPr>
          <w:p w14:paraId="0C6FCA59" w14:textId="77777777" w:rsidR="00000000" w:rsidRDefault="00392FD6">
            <w:pPr>
              <w:pStyle w:val="ConsPlusNormal"/>
            </w:pPr>
            <w:r>
              <w:t>20</w:t>
            </w:r>
          </w:p>
        </w:tc>
        <w:tc>
          <w:tcPr>
            <w:tcW w:w="737" w:type="dxa"/>
            <w:tcBorders>
              <w:top w:val="single" w:sz="4" w:space="0" w:color="auto"/>
              <w:left w:val="single" w:sz="4" w:space="0" w:color="auto"/>
              <w:bottom w:val="single" w:sz="4" w:space="0" w:color="auto"/>
              <w:right w:val="single" w:sz="4" w:space="0" w:color="auto"/>
            </w:tcBorders>
          </w:tcPr>
          <w:p w14:paraId="37B2679D" w14:textId="77777777" w:rsidR="00000000" w:rsidRDefault="00392FD6">
            <w:pPr>
              <w:pStyle w:val="ConsPlusNormal"/>
            </w:pPr>
            <w:r>
              <w:t>450</w:t>
            </w:r>
          </w:p>
        </w:tc>
        <w:tc>
          <w:tcPr>
            <w:tcW w:w="680" w:type="dxa"/>
            <w:tcBorders>
              <w:top w:val="single" w:sz="4" w:space="0" w:color="auto"/>
              <w:left w:val="single" w:sz="4" w:space="0" w:color="auto"/>
              <w:bottom w:val="single" w:sz="4" w:space="0" w:color="auto"/>
              <w:right w:val="single" w:sz="4" w:space="0" w:color="auto"/>
            </w:tcBorders>
          </w:tcPr>
          <w:p w14:paraId="523DBD1D" w14:textId="77777777" w:rsidR="00000000" w:rsidRDefault="00392FD6">
            <w:pPr>
              <w:pStyle w:val="ConsPlusNormal"/>
            </w:pPr>
            <w:r>
              <w:t>20</w:t>
            </w:r>
          </w:p>
        </w:tc>
        <w:tc>
          <w:tcPr>
            <w:tcW w:w="624" w:type="dxa"/>
            <w:tcBorders>
              <w:top w:val="single" w:sz="4" w:space="0" w:color="auto"/>
              <w:left w:val="single" w:sz="4" w:space="0" w:color="auto"/>
              <w:bottom w:val="single" w:sz="4" w:space="0" w:color="auto"/>
              <w:right w:val="single" w:sz="4" w:space="0" w:color="auto"/>
            </w:tcBorders>
          </w:tcPr>
          <w:p w14:paraId="258CDB87"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27CE834A"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88F7F08"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40924E1"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1DD8B6D0"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1DEA12C5"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37DED4CD" w14:textId="77777777" w:rsidR="00000000" w:rsidRDefault="00392FD6">
            <w:pPr>
              <w:pStyle w:val="ConsPlusNormal"/>
            </w:pPr>
            <w:r>
              <w:t>+</w:t>
            </w:r>
          </w:p>
        </w:tc>
      </w:tr>
      <w:tr w:rsidR="00000000" w14:paraId="643E15B8" w14:textId="77777777">
        <w:tc>
          <w:tcPr>
            <w:tcW w:w="1644" w:type="dxa"/>
            <w:tcBorders>
              <w:top w:val="single" w:sz="4" w:space="0" w:color="auto"/>
              <w:left w:val="single" w:sz="4" w:space="0" w:color="auto"/>
              <w:bottom w:val="single" w:sz="4" w:space="0" w:color="auto"/>
              <w:right w:val="single" w:sz="4" w:space="0" w:color="auto"/>
            </w:tcBorders>
          </w:tcPr>
          <w:p w14:paraId="7D1FD798" w14:textId="77777777" w:rsidR="00000000" w:rsidRDefault="00392FD6">
            <w:pPr>
              <w:pStyle w:val="ConsPlusNormal"/>
            </w:pPr>
            <w:r>
              <w:t>30ХМА,</w:t>
            </w:r>
          </w:p>
          <w:p w14:paraId="499EE305" w14:textId="77777777" w:rsidR="00000000" w:rsidRDefault="00392FD6">
            <w:pPr>
              <w:pStyle w:val="ConsPlusNormal"/>
            </w:pPr>
            <w:r>
              <w:t>35ХМ</w:t>
            </w:r>
          </w:p>
        </w:tc>
        <w:tc>
          <w:tcPr>
            <w:tcW w:w="794" w:type="dxa"/>
            <w:tcBorders>
              <w:top w:val="single" w:sz="4" w:space="0" w:color="auto"/>
              <w:left w:val="single" w:sz="4" w:space="0" w:color="auto"/>
              <w:bottom w:val="single" w:sz="4" w:space="0" w:color="auto"/>
              <w:right w:val="single" w:sz="4" w:space="0" w:color="auto"/>
            </w:tcBorders>
          </w:tcPr>
          <w:p w14:paraId="6F7819F2" w14:textId="77777777" w:rsidR="00000000" w:rsidRDefault="00392FD6">
            <w:pPr>
              <w:pStyle w:val="ConsPlusNormal"/>
            </w:pPr>
            <w:r>
              <w:t>450</w:t>
            </w:r>
          </w:p>
        </w:tc>
        <w:tc>
          <w:tcPr>
            <w:tcW w:w="737" w:type="dxa"/>
            <w:tcBorders>
              <w:top w:val="single" w:sz="4" w:space="0" w:color="auto"/>
              <w:left w:val="single" w:sz="4" w:space="0" w:color="auto"/>
              <w:bottom w:val="single" w:sz="4" w:space="0" w:color="auto"/>
              <w:right w:val="single" w:sz="4" w:space="0" w:color="auto"/>
            </w:tcBorders>
          </w:tcPr>
          <w:p w14:paraId="6D883EAA" w14:textId="77777777" w:rsidR="00000000" w:rsidRDefault="00392FD6">
            <w:pPr>
              <w:pStyle w:val="ConsPlusNormal"/>
            </w:pPr>
            <w:r>
              <w:t>Не ограничено</w:t>
            </w:r>
          </w:p>
        </w:tc>
        <w:tc>
          <w:tcPr>
            <w:tcW w:w="737" w:type="dxa"/>
            <w:tcBorders>
              <w:top w:val="single" w:sz="4" w:space="0" w:color="auto"/>
              <w:left w:val="single" w:sz="4" w:space="0" w:color="auto"/>
              <w:bottom w:val="single" w:sz="4" w:space="0" w:color="auto"/>
              <w:right w:val="single" w:sz="4" w:space="0" w:color="auto"/>
            </w:tcBorders>
          </w:tcPr>
          <w:p w14:paraId="1ED8F360" w14:textId="77777777" w:rsidR="00000000" w:rsidRDefault="00392FD6">
            <w:pPr>
              <w:pStyle w:val="ConsPlusNormal"/>
            </w:pPr>
            <w:r>
              <w:t>510</w:t>
            </w:r>
          </w:p>
        </w:tc>
        <w:tc>
          <w:tcPr>
            <w:tcW w:w="680" w:type="dxa"/>
            <w:tcBorders>
              <w:top w:val="single" w:sz="4" w:space="0" w:color="auto"/>
              <w:left w:val="single" w:sz="4" w:space="0" w:color="auto"/>
              <w:bottom w:val="single" w:sz="4" w:space="0" w:color="auto"/>
              <w:right w:val="single" w:sz="4" w:space="0" w:color="auto"/>
            </w:tcBorders>
          </w:tcPr>
          <w:p w14:paraId="03FD67D8" w14:textId="77777777" w:rsidR="00000000" w:rsidRDefault="00392FD6">
            <w:pPr>
              <w:pStyle w:val="ConsPlusNormal"/>
            </w:pPr>
            <w:r>
              <w:t>Не ограничено</w:t>
            </w:r>
          </w:p>
        </w:tc>
        <w:tc>
          <w:tcPr>
            <w:tcW w:w="624" w:type="dxa"/>
            <w:tcBorders>
              <w:top w:val="single" w:sz="4" w:space="0" w:color="auto"/>
              <w:left w:val="single" w:sz="4" w:space="0" w:color="auto"/>
              <w:bottom w:val="single" w:sz="4" w:space="0" w:color="auto"/>
              <w:right w:val="single" w:sz="4" w:space="0" w:color="auto"/>
            </w:tcBorders>
          </w:tcPr>
          <w:p w14:paraId="2B858543"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3C56333B"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51F83ABF"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3AF282D6"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0492103B"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72855BA8"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011A2D07" w14:textId="77777777" w:rsidR="00000000" w:rsidRDefault="00392FD6">
            <w:pPr>
              <w:pStyle w:val="ConsPlusNormal"/>
            </w:pPr>
            <w:r>
              <w:t>+</w:t>
            </w:r>
          </w:p>
        </w:tc>
      </w:tr>
      <w:tr w:rsidR="00000000" w14:paraId="502969F3" w14:textId="77777777">
        <w:tc>
          <w:tcPr>
            <w:tcW w:w="1644" w:type="dxa"/>
            <w:tcBorders>
              <w:top w:val="single" w:sz="4" w:space="0" w:color="auto"/>
              <w:left w:val="single" w:sz="4" w:space="0" w:color="auto"/>
              <w:bottom w:val="single" w:sz="4" w:space="0" w:color="auto"/>
              <w:right w:val="single" w:sz="4" w:space="0" w:color="auto"/>
            </w:tcBorders>
          </w:tcPr>
          <w:p w14:paraId="3CD42C2E" w14:textId="77777777" w:rsidR="00000000" w:rsidRDefault="00392FD6">
            <w:pPr>
              <w:pStyle w:val="ConsPlusNormal"/>
            </w:pPr>
            <w:r>
              <w:t>38ХНЗМФА</w:t>
            </w:r>
          </w:p>
        </w:tc>
        <w:tc>
          <w:tcPr>
            <w:tcW w:w="794" w:type="dxa"/>
            <w:tcBorders>
              <w:top w:val="single" w:sz="4" w:space="0" w:color="auto"/>
              <w:left w:val="single" w:sz="4" w:space="0" w:color="auto"/>
              <w:bottom w:val="single" w:sz="4" w:space="0" w:color="auto"/>
              <w:right w:val="single" w:sz="4" w:space="0" w:color="auto"/>
            </w:tcBorders>
          </w:tcPr>
          <w:p w14:paraId="32AFBB13" w14:textId="77777777" w:rsidR="00000000" w:rsidRDefault="00392FD6">
            <w:pPr>
              <w:pStyle w:val="ConsPlusNormal"/>
            </w:pPr>
            <w:r>
              <w:t>350</w:t>
            </w:r>
          </w:p>
        </w:tc>
        <w:tc>
          <w:tcPr>
            <w:tcW w:w="737" w:type="dxa"/>
            <w:tcBorders>
              <w:top w:val="single" w:sz="4" w:space="0" w:color="auto"/>
              <w:left w:val="single" w:sz="4" w:space="0" w:color="auto"/>
              <w:bottom w:val="single" w:sz="4" w:space="0" w:color="auto"/>
              <w:right w:val="single" w:sz="4" w:space="0" w:color="auto"/>
            </w:tcBorders>
          </w:tcPr>
          <w:p w14:paraId="1AA8A3FE" w14:textId="77777777" w:rsidR="00000000" w:rsidRDefault="00392FD6">
            <w:pPr>
              <w:pStyle w:val="ConsPlusNormal"/>
            </w:pPr>
            <w:r>
              <w:t>То же</w:t>
            </w:r>
          </w:p>
        </w:tc>
        <w:tc>
          <w:tcPr>
            <w:tcW w:w="737" w:type="dxa"/>
            <w:tcBorders>
              <w:top w:val="single" w:sz="4" w:space="0" w:color="auto"/>
              <w:left w:val="single" w:sz="4" w:space="0" w:color="auto"/>
              <w:bottom w:val="single" w:sz="4" w:space="0" w:color="auto"/>
              <w:right w:val="single" w:sz="4" w:space="0" w:color="auto"/>
            </w:tcBorders>
          </w:tcPr>
          <w:p w14:paraId="52A803D1" w14:textId="77777777" w:rsidR="00000000" w:rsidRDefault="00392FD6">
            <w:pPr>
              <w:pStyle w:val="ConsPlusNormal"/>
            </w:pPr>
            <w:r>
              <w:t>350</w:t>
            </w:r>
          </w:p>
        </w:tc>
        <w:tc>
          <w:tcPr>
            <w:tcW w:w="680" w:type="dxa"/>
            <w:tcBorders>
              <w:top w:val="single" w:sz="4" w:space="0" w:color="auto"/>
              <w:left w:val="single" w:sz="4" w:space="0" w:color="auto"/>
              <w:bottom w:val="single" w:sz="4" w:space="0" w:color="auto"/>
              <w:right w:val="single" w:sz="4" w:space="0" w:color="auto"/>
            </w:tcBorders>
          </w:tcPr>
          <w:p w14:paraId="12A739C7" w14:textId="77777777" w:rsidR="00000000" w:rsidRDefault="00392FD6">
            <w:pPr>
              <w:pStyle w:val="ConsPlusNormal"/>
            </w:pPr>
            <w:r>
              <w:t>То же</w:t>
            </w:r>
          </w:p>
        </w:tc>
        <w:tc>
          <w:tcPr>
            <w:tcW w:w="624" w:type="dxa"/>
            <w:tcBorders>
              <w:top w:val="single" w:sz="4" w:space="0" w:color="auto"/>
              <w:left w:val="single" w:sz="4" w:space="0" w:color="auto"/>
              <w:bottom w:val="single" w:sz="4" w:space="0" w:color="auto"/>
              <w:right w:val="single" w:sz="4" w:space="0" w:color="auto"/>
            </w:tcBorders>
          </w:tcPr>
          <w:p w14:paraId="34603A65"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6AAD09E2"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B61111A"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25D9B870"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2C8557B0"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1281BADB"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15EA14B7" w14:textId="77777777" w:rsidR="00000000" w:rsidRDefault="00392FD6">
            <w:pPr>
              <w:pStyle w:val="ConsPlusNormal"/>
            </w:pPr>
            <w:r>
              <w:t>+</w:t>
            </w:r>
          </w:p>
        </w:tc>
      </w:tr>
      <w:tr w:rsidR="00000000" w14:paraId="6783387B" w14:textId="77777777">
        <w:tc>
          <w:tcPr>
            <w:tcW w:w="1644" w:type="dxa"/>
            <w:tcBorders>
              <w:top w:val="single" w:sz="4" w:space="0" w:color="auto"/>
              <w:left w:val="single" w:sz="4" w:space="0" w:color="auto"/>
              <w:bottom w:val="single" w:sz="4" w:space="0" w:color="auto"/>
              <w:right w:val="single" w:sz="4" w:space="0" w:color="auto"/>
            </w:tcBorders>
          </w:tcPr>
          <w:p w14:paraId="5FD27554" w14:textId="77777777" w:rsidR="00000000" w:rsidRDefault="00392FD6">
            <w:pPr>
              <w:pStyle w:val="ConsPlusNormal"/>
            </w:pPr>
            <w:r>
              <w:lastRenderedPageBreak/>
              <w:t>25Х1МФ</w:t>
            </w:r>
          </w:p>
          <w:p w14:paraId="27EC007E" w14:textId="77777777" w:rsidR="00000000" w:rsidRDefault="00392FD6">
            <w:pPr>
              <w:pStyle w:val="ConsPlusNormal"/>
            </w:pPr>
            <w:r>
              <w:t>(ЭИ10)</w:t>
            </w:r>
          </w:p>
        </w:tc>
        <w:tc>
          <w:tcPr>
            <w:tcW w:w="794" w:type="dxa"/>
            <w:tcBorders>
              <w:top w:val="single" w:sz="4" w:space="0" w:color="auto"/>
              <w:left w:val="single" w:sz="4" w:space="0" w:color="auto"/>
              <w:bottom w:val="single" w:sz="4" w:space="0" w:color="auto"/>
              <w:right w:val="single" w:sz="4" w:space="0" w:color="auto"/>
            </w:tcBorders>
          </w:tcPr>
          <w:p w14:paraId="23DBA79C" w14:textId="77777777" w:rsidR="00000000" w:rsidRDefault="00392FD6">
            <w:pPr>
              <w:pStyle w:val="ConsPlusNormal"/>
            </w:pPr>
            <w:r>
              <w:t>510</w:t>
            </w:r>
          </w:p>
        </w:tc>
        <w:tc>
          <w:tcPr>
            <w:tcW w:w="737" w:type="dxa"/>
            <w:tcBorders>
              <w:top w:val="single" w:sz="4" w:space="0" w:color="auto"/>
              <w:left w:val="single" w:sz="4" w:space="0" w:color="auto"/>
              <w:bottom w:val="single" w:sz="4" w:space="0" w:color="auto"/>
              <w:right w:val="single" w:sz="4" w:space="0" w:color="auto"/>
            </w:tcBorders>
          </w:tcPr>
          <w:p w14:paraId="3CB9CA3D"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3E905356" w14:textId="77777777" w:rsidR="00000000" w:rsidRDefault="00392FD6">
            <w:pPr>
              <w:pStyle w:val="ConsPlusNormal"/>
            </w:pPr>
            <w:r>
              <w:t>540</w:t>
            </w:r>
          </w:p>
        </w:tc>
        <w:tc>
          <w:tcPr>
            <w:tcW w:w="680" w:type="dxa"/>
            <w:tcBorders>
              <w:top w:val="single" w:sz="4" w:space="0" w:color="auto"/>
              <w:left w:val="single" w:sz="4" w:space="0" w:color="auto"/>
              <w:bottom w:val="single" w:sz="4" w:space="0" w:color="auto"/>
              <w:right w:val="single" w:sz="4" w:space="0" w:color="auto"/>
            </w:tcBorders>
          </w:tcPr>
          <w:p w14:paraId="41D9E787"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5F94055A"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4C9E2955"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6AA48156"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4402A9D1"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35398E25"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7C0EE566"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62837097" w14:textId="77777777" w:rsidR="00000000" w:rsidRDefault="00392FD6">
            <w:pPr>
              <w:pStyle w:val="ConsPlusNormal"/>
            </w:pPr>
            <w:r>
              <w:t>+</w:t>
            </w:r>
          </w:p>
        </w:tc>
      </w:tr>
      <w:tr w:rsidR="00000000" w14:paraId="1846A985" w14:textId="77777777">
        <w:tc>
          <w:tcPr>
            <w:tcW w:w="1644" w:type="dxa"/>
            <w:tcBorders>
              <w:top w:val="single" w:sz="4" w:space="0" w:color="auto"/>
              <w:left w:val="single" w:sz="4" w:space="0" w:color="auto"/>
              <w:bottom w:val="single" w:sz="4" w:space="0" w:color="auto"/>
              <w:right w:val="single" w:sz="4" w:space="0" w:color="auto"/>
            </w:tcBorders>
          </w:tcPr>
          <w:p w14:paraId="301AA88B" w14:textId="77777777" w:rsidR="00000000" w:rsidRDefault="00392FD6">
            <w:pPr>
              <w:pStyle w:val="ConsPlusNormal"/>
            </w:pPr>
            <w:r>
              <w:t>20Х1МФ1ТР</w:t>
            </w:r>
          </w:p>
          <w:p w14:paraId="09C09884" w14:textId="77777777" w:rsidR="00000000" w:rsidRDefault="00392FD6">
            <w:pPr>
              <w:pStyle w:val="ConsPlusNormal"/>
            </w:pPr>
            <w:r>
              <w:t>(ЭП182)</w:t>
            </w:r>
          </w:p>
        </w:tc>
        <w:tc>
          <w:tcPr>
            <w:tcW w:w="794" w:type="dxa"/>
            <w:tcBorders>
              <w:top w:val="single" w:sz="4" w:space="0" w:color="auto"/>
              <w:left w:val="single" w:sz="4" w:space="0" w:color="auto"/>
              <w:bottom w:val="single" w:sz="4" w:space="0" w:color="auto"/>
              <w:right w:val="single" w:sz="4" w:space="0" w:color="auto"/>
            </w:tcBorders>
          </w:tcPr>
          <w:p w14:paraId="3CA7C663" w14:textId="77777777" w:rsidR="00000000" w:rsidRDefault="00392FD6">
            <w:pPr>
              <w:pStyle w:val="ConsPlusNormal"/>
            </w:pPr>
            <w:r>
              <w:t>580</w:t>
            </w:r>
          </w:p>
        </w:tc>
        <w:tc>
          <w:tcPr>
            <w:tcW w:w="737" w:type="dxa"/>
            <w:tcBorders>
              <w:top w:val="single" w:sz="4" w:space="0" w:color="auto"/>
              <w:left w:val="single" w:sz="4" w:space="0" w:color="auto"/>
              <w:bottom w:val="single" w:sz="4" w:space="0" w:color="auto"/>
              <w:right w:val="single" w:sz="4" w:space="0" w:color="auto"/>
            </w:tcBorders>
          </w:tcPr>
          <w:p w14:paraId="0B7293EB"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45A14A94" w14:textId="77777777" w:rsidR="00000000" w:rsidRDefault="00392FD6">
            <w:pPr>
              <w:pStyle w:val="ConsPlusNormal"/>
            </w:pPr>
            <w:r>
              <w:t>580</w:t>
            </w:r>
          </w:p>
        </w:tc>
        <w:tc>
          <w:tcPr>
            <w:tcW w:w="680" w:type="dxa"/>
            <w:tcBorders>
              <w:top w:val="single" w:sz="4" w:space="0" w:color="auto"/>
              <w:left w:val="single" w:sz="4" w:space="0" w:color="auto"/>
              <w:bottom w:val="single" w:sz="4" w:space="0" w:color="auto"/>
              <w:right w:val="single" w:sz="4" w:space="0" w:color="auto"/>
            </w:tcBorders>
          </w:tcPr>
          <w:p w14:paraId="57B6F00C"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2023E5DC"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1C35F92C"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5DA4D510"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178EBCFA"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59F48774"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14FD55AB"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55CC4382" w14:textId="77777777" w:rsidR="00000000" w:rsidRDefault="00392FD6">
            <w:pPr>
              <w:pStyle w:val="ConsPlusNormal"/>
            </w:pPr>
            <w:r>
              <w:t>+</w:t>
            </w:r>
          </w:p>
        </w:tc>
      </w:tr>
      <w:tr w:rsidR="00000000" w14:paraId="734B2977" w14:textId="77777777">
        <w:tc>
          <w:tcPr>
            <w:tcW w:w="1644" w:type="dxa"/>
            <w:tcBorders>
              <w:top w:val="single" w:sz="4" w:space="0" w:color="auto"/>
              <w:left w:val="single" w:sz="4" w:space="0" w:color="auto"/>
              <w:bottom w:val="single" w:sz="4" w:space="0" w:color="auto"/>
              <w:right w:val="single" w:sz="4" w:space="0" w:color="auto"/>
            </w:tcBorders>
          </w:tcPr>
          <w:p w14:paraId="69E21E3E" w14:textId="77777777" w:rsidR="00000000" w:rsidRDefault="00392FD6">
            <w:pPr>
              <w:pStyle w:val="ConsPlusNormal"/>
            </w:pPr>
            <w:r>
              <w:t>20Х1МФ1БР</w:t>
            </w:r>
          </w:p>
          <w:p w14:paraId="22AF22F1" w14:textId="77777777" w:rsidR="00000000" w:rsidRDefault="00392FD6">
            <w:pPr>
              <w:pStyle w:val="ConsPlusNormal"/>
            </w:pPr>
            <w:r>
              <w:t>(ЭП44)</w:t>
            </w:r>
          </w:p>
        </w:tc>
        <w:tc>
          <w:tcPr>
            <w:tcW w:w="794" w:type="dxa"/>
            <w:tcBorders>
              <w:top w:val="single" w:sz="4" w:space="0" w:color="auto"/>
              <w:left w:val="single" w:sz="4" w:space="0" w:color="auto"/>
              <w:bottom w:val="single" w:sz="4" w:space="0" w:color="auto"/>
              <w:right w:val="single" w:sz="4" w:space="0" w:color="auto"/>
            </w:tcBorders>
          </w:tcPr>
          <w:p w14:paraId="33DC390A" w14:textId="77777777" w:rsidR="00000000" w:rsidRDefault="00392FD6">
            <w:pPr>
              <w:pStyle w:val="ConsPlusNormal"/>
            </w:pPr>
            <w:r>
              <w:t>580</w:t>
            </w:r>
          </w:p>
        </w:tc>
        <w:tc>
          <w:tcPr>
            <w:tcW w:w="737" w:type="dxa"/>
            <w:tcBorders>
              <w:top w:val="single" w:sz="4" w:space="0" w:color="auto"/>
              <w:left w:val="single" w:sz="4" w:space="0" w:color="auto"/>
              <w:bottom w:val="single" w:sz="4" w:space="0" w:color="auto"/>
              <w:right w:val="single" w:sz="4" w:space="0" w:color="auto"/>
            </w:tcBorders>
          </w:tcPr>
          <w:p w14:paraId="22850508"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641ED9EC" w14:textId="77777777" w:rsidR="00000000" w:rsidRDefault="00392FD6">
            <w:pPr>
              <w:pStyle w:val="ConsPlusNormal"/>
            </w:pPr>
            <w:r>
              <w:t>580</w:t>
            </w:r>
          </w:p>
        </w:tc>
        <w:tc>
          <w:tcPr>
            <w:tcW w:w="680" w:type="dxa"/>
            <w:tcBorders>
              <w:top w:val="single" w:sz="4" w:space="0" w:color="auto"/>
              <w:left w:val="single" w:sz="4" w:space="0" w:color="auto"/>
              <w:bottom w:val="single" w:sz="4" w:space="0" w:color="auto"/>
              <w:right w:val="single" w:sz="4" w:space="0" w:color="auto"/>
            </w:tcBorders>
          </w:tcPr>
          <w:p w14:paraId="0E9B20A8"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7040926A"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783DCDFD"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61448E2"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33D0E8D"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5863E1DB"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0ADC75F7"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46A64252" w14:textId="77777777" w:rsidR="00000000" w:rsidRDefault="00392FD6">
            <w:pPr>
              <w:pStyle w:val="ConsPlusNormal"/>
            </w:pPr>
            <w:r>
              <w:t>+</w:t>
            </w:r>
          </w:p>
        </w:tc>
      </w:tr>
      <w:tr w:rsidR="00000000" w14:paraId="51446B38" w14:textId="77777777">
        <w:tc>
          <w:tcPr>
            <w:tcW w:w="1644" w:type="dxa"/>
            <w:tcBorders>
              <w:top w:val="single" w:sz="4" w:space="0" w:color="auto"/>
              <w:left w:val="single" w:sz="4" w:space="0" w:color="auto"/>
              <w:bottom w:val="single" w:sz="4" w:space="0" w:color="auto"/>
              <w:right w:val="single" w:sz="4" w:space="0" w:color="auto"/>
            </w:tcBorders>
          </w:tcPr>
          <w:p w14:paraId="2582A6BB" w14:textId="77777777" w:rsidR="00000000" w:rsidRDefault="00392FD6">
            <w:pPr>
              <w:pStyle w:val="ConsPlusNormal"/>
            </w:pPr>
            <w:r>
              <w:t>20Х13</w:t>
            </w:r>
          </w:p>
        </w:tc>
        <w:tc>
          <w:tcPr>
            <w:tcW w:w="794" w:type="dxa"/>
            <w:tcBorders>
              <w:top w:val="single" w:sz="4" w:space="0" w:color="auto"/>
              <w:left w:val="single" w:sz="4" w:space="0" w:color="auto"/>
              <w:bottom w:val="single" w:sz="4" w:space="0" w:color="auto"/>
              <w:right w:val="single" w:sz="4" w:space="0" w:color="auto"/>
            </w:tcBorders>
          </w:tcPr>
          <w:p w14:paraId="20430803" w14:textId="77777777" w:rsidR="00000000" w:rsidRDefault="00392FD6">
            <w:pPr>
              <w:pStyle w:val="ConsPlusNormal"/>
            </w:pPr>
            <w:r>
              <w:t>450</w:t>
            </w:r>
          </w:p>
        </w:tc>
        <w:tc>
          <w:tcPr>
            <w:tcW w:w="737" w:type="dxa"/>
            <w:tcBorders>
              <w:top w:val="single" w:sz="4" w:space="0" w:color="auto"/>
              <w:left w:val="single" w:sz="4" w:space="0" w:color="auto"/>
              <w:bottom w:val="single" w:sz="4" w:space="0" w:color="auto"/>
              <w:right w:val="single" w:sz="4" w:space="0" w:color="auto"/>
            </w:tcBorders>
          </w:tcPr>
          <w:p w14:paraId="469717C8"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2D783271" w14:textId="77777777" w:rsidR="00000000" w:rsidRDefault="00392FD6">
            <w:pPr>
              <w:pStyle w:val="ConsPlusNormal"/>
            </w:pPr>
            <w:r>
              <w:t>510</w:t>
            </w:r>
          </w:p>
        </w:tc>
        <w:tc>
          <w:tcPr>
            <w:tcW w:w="680" w:type="dxa"/>
            <w:tcBorders>
              <w:top w:val="single" w:sz="4" w:space="0" w:color="auto"/>
              <w:left w:val="single" w:sz="4" w:space="0" w:color="auto"/>
              <w:bottom w:val="single" w:sz="4" w:space="0" w:color="auto"/>
              <w:right w:val="single" w:sz="4" w:space="0" w:color="auto"/>
            </w:tcBorders>
          </w:tcPr>
          <w:p w14:paraId="7733EA45"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1DAF5560"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6A6B0489"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2699F29C"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AFD014B"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5727840B"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2201861F"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2F830ADC" w14:textId="77777777" w:rsidR="00000000" w:rsidRDefault="00392FD6">
            <w:pPr>
              <w:pStyle w:val="ConsPlusNormal"/>
            </w:pPr>
            <w:r>
              <w:t>+</w:t>
            </w:r>
          </w:p>
        </w:tc>
      </w:tr>
      <w:tr w:rsidR="00000000" w14:paraId="346D0ECC" w14:textId="77777777">
        <w:tc>
          <w:tcPr>
            <w:tcW w:w="1644" w:type="dxa"/>
            <w:tcBorders>
              <w:top w:val="single" w:sz="4" w:space="0" w:color="auto"/>
              <w:left w:val="single" w:sz="4" w:space="0" w:color="auto"/>
              <w:bottom w:val="single" w:sz="4" w:space="0" w:color="auto"/>
              <w:right w:val="single" w:sz="4" w:space="0" w:color="auto"/>
            </w:tcBorders>
          </w:tcPr>
          <w:p w14:paraId="48D22041" w14:textId="77777777" w:rsidR="00000000" w:rsidRDefault="00392FD6">
            <w:pPr>
              <w:pStyle w:val="ConsPlusNormal"/>
            </w:pPr>
            <w:r>
              <w:t>13Х11Н2В2МФ</w:t>
            </w:r>
          </w:p>
          <w:p w14:paraId="402C4072" w14:textId="77777777" w:rsidR="00000000" w:rsidRDefault="00392FD6">
            <w:pPr>
              <w:pStyle w:val="ConsPlusNormal"/>
            </w:pPr>
            <w:r>
              <w:t>(ЭИ961)</w:t>
            </w:r>
          </w:p>
        </w:tc>
        <w:tc>
          <w:tcPr>
            <w:tcW w:w="794" w:type="dxa"/>
            <w:tcBorders>
              <w:top w:val="single" w:sz="4" w:space="0" w:color="auto"/>
              <w:left w:val="single" w:sz="4" w:space="0" w:color="auto"/>
              <w:bottom w:val="single" w:sz="4" w:space="0" w:color="auto"/>
              <w:right w:val="single" w:sz="4" w:space="0" w:color="auto"/>
            </w:tcBorders>
          </w:tcPr>
          <w:p w14:paraId="7CB11F4A" w14:textId="77777777" w:rsidR="00000000" w:rsidRDefault="00392FD6">
            <w:pPr>
              <w:pStyle w:val="ConsPlusNormal"/>
            </w:pPr>
            <w:r>
              <w:t>510</w:t>
            </w:r>
          </w:p>
        </w:tc>
        <w:tc>
          <w:tcPr>
            <w:tcW w:w="737" w:type="dxa"/>
            <w:tcBorders>
              <w:top w:val="single" w:sz="4" w:space="0" w:color="auto"/>
              <w:left w:val="single" w:sz="4" w:space="0" w:color="auto"/>
              <w:bottom w:val="single" w:sz="4" w:space="0" w:color="auto"/>
              <w:right w:val="single" w:sz="4" w:space="0" w:color="auto"/>
            </w:tcBorders>
          </w:tcPr>
          <w:p w14:paraId="320A5DD5" w14:textId="77777777" w:rsidR="00000000" w:rsidRDefault="00392FD6">
            <w:pPr>
              <w:pStyle w:val="ConsPlusNormal"/>
            </w:pPr>
            <w:r>
              <w:t>Не ограничено</w:t>
            </w:r>
          </w:p>
        </w:tc>
        <w:tc>
          <w:tcPr>
            <w:tcW w:w="737" w:type="dxa"/>
            <w:tcBorders>
              <w:top w:val="single" w:sz="4" w:space="0" w:color="auto"/>
              <w:left w:val="single" w:sz="4" w:space="0" w:color="auto"/>
              <w:bottom w:val="single" w:sz="4" w:space="0" w:color="auto"/>
              <w:right w:val="single" w:sz="4" w:space="0" w:color="auto"/>
            </w:tcBorders>
          </w:tcPr>
          <w:p w14:paraId="52BE8946" w14:textId="77777777" w:rsidR="00000000" w:rsidRDefault="00392FD6">
            <w:pPr>
              <w:pStyle w:val="ConsPlusNormal"/>
            </w:pPr>
            <w:r>
              <w:t>540</w:t>
            </w:r>
          </w:p>
        </w:tc>
        <w:tc>
          <w:tcPr>
            <w:tcW w:w="680" w:type="dxa"/>
            <w:tcBorders>
              <w:top w:val="single" w:sz="4" w:space="0" w:color="auto"/>
              <w:left w:val="single" w:sz="4" w:space="0" w:color="auto"/>
              <w:bottom w:val="single" w:sz="4" w:space="0" w:color="auto"/>
              <w:right w:val="single" w:sz="4" w:space="0" w:color="auto"/>
            </w:tcBorders>
          </w:tcPr>
          <w:p w14:paraId="72A5148C" w14:textId="77777777" w:rsidR="00000000" w:rsidRDefault="00392FD6">
            <w:pPr>
              <w:pStyle w:val="ConsPlusNormal"/>
            </w:pPr>
            <w:r>
              <w:t>Не ограничено</w:t>
            </w:r>
          </w:p>
        </w:tc>
        <w:tc>
          <w:tcPr>
            <w:tcW w:w="624" w:type="dxa"/>
            <w:tcBorders>
              <w:top w:val="single" w:sz="4" w:space="0" w:color="auto"/>
              <w:left w:val="single" w:sz="4" w:space="0" w:color="auto"/>
              <w:bottom w:val="single" w:sz="4" w:space="0" w:color="auto"/>
              <w:right w:val="single" w:sz="4" w:space="0" w:color="auto"/>
            </w:tcBorders>
          </w:tcPr>
          <w:p w14:paraId="4212420F"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517D1563"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46AA4BEF"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E2FE8EB"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5F0731B9"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320B6272"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79CC79E4" w14:textId="77777777" w:rsidR="00000000" w:rsidRDefault="00392FD6">
            <w:pPr>
              <w:pStyle w:val="ConsPlusNormal"/>
            </w:pPr>
            <w:r>
              <w:t>+</w:t>
            </w:r>
          </w:p>
        </w:tc>
      </w:tr>
      <w:tr w:rsidR="00000000" w14:paraId="2E015735" w14:textId="77777777">
        <w:tc>
          <w:tcPr>
            <w:tcW w:w="1644" w:type="dxa"/>
            <w:tcBorders>
              <w:top w:val="single" w:sz="4" w:space="0" w:color="auto"/>
              <w:left w:val="single" w:sz="4" w:space="0" w:color="auto"/>
              <w:bottom w:val="single" w:sz="4" w:space="0" w:color="auto"/>
              <w:right w:val="single" w:sz="4" w:space="0" w:color="auto"/>
            </w:tcBorders>
          </w:tcPr>
          <w:p w14:paraId="56DD8266" w14:textId="77777777" w:rsidR="00000000" w:rsidRDefault="00392FD6">
            <w:pPr>
              <w:pStyle w:val="ConsPlusNormal"/>
            </w:pPr>
            <w:r>
              <w:t>20Х12ВНМФ</w:t>
            </w:r>
          </w:p>
          <w:p w14:paraId="0AE0582D" w14:textId="77777777" w:rsidR="00000000" w:rsidRDefault="00392FD6">
            <w:pPr>
              <w:pStyle w:val="ConsPlusNormal"/>
            </w:pPr>
            <w:r>
              <w:t>(ЭП428)</w:t>
            </w:r>
          </w:p>
        </w:tc>
        <w:tc>
          <w:tcPr>
            <w:tcW w:w="794" w:type="dxa"/>
            <w:tcBorders>
              <w:top w:val="single" w:sz="4" w:space="0" w:color="auto"/>
              <w:left w:val="single" w:sz="4" w:space="0" w:color="auto"/>
              <w:bottom w:val="single" w:sz="4" w:space="0" w:color="auto"/>
              <w:right w:val="single" w:sz="4" w:space="0" w:color="auto"/>
            </w:tcBorders>
          </w:tcPr>
          <w:p w14:paraId="5BA37702" w14:textId="77777777" w:rsidR="00000000" w:rsidRDefault="00392FD6">
            <w:pPr>
              <w:pStyle w:val="ConsPlusNormal"/>
            </w:pPr>
            <w:r>
              <w:t>560</w:t>
            </w:r>
          </w:p>
        </w:tc>
        <w:tc>
          <w:tcPr>
            <w:tcW w:w="737" w:type="dxa"/>
            <w:tcBorders>
              <w:top w:val="single" w:sz="4" w:space="0" w:color="auto"/>
              <w:left w:val="single" w:sz="4" w:space="0" w:color="auto"/>
              <w:bottom w:val="single" w:sz="4" w:space="0" w:color="auto"/>
              <w:right w:val="single" w:sz="4" w:space="0" w:color="auto"/>
            </w:tcBorders>
          </w:tcPr>
          <w:p w14:paraId="29197E91" w14:textId="77777777" w:rsidR="00000000" w:rsidRDefault="00392FD6">
            <w:pPr>
              <w:pStyle w:val="ConsPlusNormal"/>
            </w:pPr>
            <w:r>
              <w:t>То же</w:t>
            </w:r>
          </w:p>
        </w:tc>
        <w:tc>
          <w:tcPr>
            <w:tcW w:w="737" w:type="dxa"/>
            <w:tcBorders>
              <w:top w:val="single" w:sz="4" w:space="0" w:color="auto"/>
              <w:left w:val="single" w:sz="4" w:space="0" w:color="auto"/>
              <w:bottom w:val="single" w:sz="4" w:space="0" w:color="auto"/>
              <w:right w:val="single" w:sz="4" w:space="0" w:color="auto"/>
            </w:tcBorders>
          </w:tcPr>
          <w:p w14:paraId="5219374C" w14:textId="77777777" w:rsidR="00000000" w:rsidRDefault="00392FD6">
            <w:pPr>
              <w:pStyle w:val="ConsPlusNormal"/>
            </w:pPr>
            <w:r>
              <w:t>560</w:t>
            </w:r>
          </w:p>
        </w:tc>
        <w:tc>
          <w:tcPr>
            <w:tcW w:w="680" w:type="dxa"/>
            <w:tcBorders>
              <w:top w:val="single" w:sz="4" w:space="0" w:color="auto"/>
              <w:left w:val="single" w:sz="4" w:space="0" w:color="auto"/>
              <w:bottom w:val="single" w:sz="4" w:space="0" w:color="auto"/>
              <w:right w:val="single" w:sz="4" w:space="0" w:color="auto"/>
            </w:tcBorders>
          </w:tcPr>
          <w:p w14:paraId="2C6B4869" w14:textId="77777777" w:rsidR="00000000" w:rsidRDefault="00392FD6">
            <w:pPr>
              <w:pStyle w:val="ConsPlusNormal"/>
            </w:pPr>
            <w:r>
              <w:t>То же</w:t>
            </w:r>
          </w:p>
        </w:tc>
        <w:tc>
          <w:tcPr>
            <w:tcW w:w="624" w:type="dxa"/>
            <w:tcBorders>
              <w:top w:val="single" w:sz="4" w:space="0" w:color="auto"/>
              <w:left w:val="single" w:sz="4" w:space="0" w:color="auto"/>
              <w:bottom w:val="single" w:sz="4" w:space="0" w:color="auto"/>
              <w:right w:val="single" w:sz="4" w:space="0" w:color="auto"/>
            </w:tcBorders>
          </w:tcPr>
          <w:p w14:paraId="2AC5A9E8"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7C13E0E0"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21A6E90A"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1B46DB42"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0856366A"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6E724643"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30FE7CAA" w14:textId="77777777" w:rsidR="00000000" w:rsidRDefault="00392FD6">
            <w:pPr>
              <w:pStyle w:val="ConsPlusNormal"/>
            </w:pPr>
            <w:r>
              <w:t>+</w:t>
            </w:r>
          </w:p>
        </w:tc>
      </w:tr>
      <w:tr w:rsidR="00000000" w14:paraId="614F0B84" w14:textId="77777777">
        <w:tc>
          <w:tcPr>
            <w:tcW w:w="1644" w:type="dxa"/>
            <w:tcBorders>
              <w:top w:val="single" w:sz="4" w:space="0" w:color="auto"/>
              <w:left w:val="single" w:sz="4" w:space="0" w:color="auto"/>
              <w:bottom w:val="single" w:sz="4" w:space="0" w:color="auto"/>
              <w:right w:val="single" w:sz="4" w:space="0" w:color="auto"/>
            </w:tcBorders>
          </w:tcPr>
          <w:p w14:paraId="047B50BE" w14:textId="77777777" w:rsidR="00000000" w:rsidRDefault="00392FD6">
            <w:pPr>
              <w:pStyle w:val="ConsPlusNormal"/>
            </w:pPr>
            <w:r>
              <w:t>18Х12ВМБФР</w:t>
            </w:r>
          </w:p>
          <w:p w14:paraId="09D53D41" w14:textId="77777777" w:rsidR="00000000" w:rsidRDefault="00392FD6">
            <w:pPr>
              <w:pStyle w:val="ConsPlusNormal"/>
            </w:pPr>
            <w:r>
              <w:t>(ЭИ993)</w:t>
            </w:r>
          </w:p>
        </w:tc>
        <w:tc>
          <w:tcPr>
            <w:tcW w:w="794" w:type="dxa"/>
            <w:tcBorders>
              <w:top w:val="single" w:sz="4" w:space="0" w:color="auto"/>
              <w:left w:val="single" w:sz="4" w:space="0" w:color="auto"/>
              <w:bottom w:val="single" w:sz="4" w:space="0" w:color="auto"/>
              <w:right w:val="single" w:sz="4" w:space="0" w:color="auto"/>
            </w:tcBorders>
          </w:tcPr>
          <w:p w14:paraId="549B8AE1" w14:textId="77777777" w:rsidR="00000000" w:rsidRDefault="00392FD6">
            <w:pPr>
              <w:pStyle w:val="ConsPlusNormal"/>
            </w:pPr>
            <w:r>
              <w:t>560</w:t>
            </w:r>
          </w:p>
        </w:tc>
        <w:tc>
          <w:tcPr>
            <w:tcW w:w="737" w:type="dxa"/>
            <w:tcBorders>
              <w:top w:val="single" w:sz="4" w:space="0" w:color="auto"/>
              <w:left w:val="single" w:sz="4" w:space="0" w:color="auto"/>
              <w:bottom w:val="single" w:sz="4" w:space="0" w:color="auto"/>
              <w:right w:val="single" w:sz="4" w:space="0" w:color="auto"/>
            </w:tcBorders>
          </w:tcPr>
          <w:p w14:paraId="6E2BB047" w14:textId="77777777" w:rsidR="00000000" w:rsidRDefault="00392FD6">
            <w:pPr>
              <w:pStyle w:val="ConsPlusNormal"/>
            </w:pPr>
            <w:r>
              <w:t>"</w:t>
            </w:r>
          </w:p>
        </w:tc>
        <w:tc>
          <w:tcPr>
            <w:tcW w:w="737" w:type="dxa"/>
            <w:tcBorders>
              <w:top w:val="single" w:sz="4" w:space="0" w:color="auto"/>
              <w:left w:val="single" w:sz="4" w:space="0" w:color="auto"/>
              <w:bottom w:val="single" w:sz="4" w:space="0" w:color="auto"/>
              <w:right w:val="single" w:sz="4" w:space="0" w:color="auto"/>
            </w:tcBorders>
          </w:tcPr>
          <w:p w14:paraId="1D168C21" w14:textId="77777777" w:rsidR="00000000" w:rsidRDefault="00392FD6">
            <w:pPr>
              <w:pStyle w:val="ConsPlusNormal"/>
            </w:pPr>
            <w:r>
              <w:t>560</w:t>
            </w:r>
          </w:p>
        </w:tc>
        <w:tc>
          <w:tcPr>
            <w:tcW w:w="680" w:type="dxa"/>
            <w:tcBorders>
              <w:top w:val="single" w:sz="4" w:space="0" w:color="auto"/>
              <w:left w:val="single" w:sz="4" w:space="0" w:color="auto"/>
              <w:bottom w:val="single" w:sz="4" w:space="0" w:color="auto"/>
              <w:right w:val="single" w:sz="4" w:space="0" w:color="auto"/>
            </w:tcBorders>
          </w:tcPr>
          <w:p w14:paraId="050A9D0B"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03375450"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7CAA4611"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2B4F058C"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119490B9"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0B80B9EA"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6468FC07"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2A999753" w14:textId="77777777" w:rsidR="00000000" w:rsidRDefault="00392FD6">
            <w:pPr>
              <w:pStyle w:val="ConsPlusNormal"/>
            </w:pPr>
            <w:r>
              <w:t>+</w:t>
            </w:r>
          </w:p>
        </w:tc>
      </w:tr>
      <w:tr w:rsidR="00000000" w14:paraId="46BB67B6" w14:textId="77777777">
        <w:tc>
          <w:tcPr>
            <w:tcW w:w="1644" w:type="dxa"/>
            <w:tcBorders>
              <w:top w:val="single" w:sz="4" w:space="0" w:color="auto"/>
              <w:left w:val="single" w:sz="4" w:space="0" w:color="auto"/>
              <w:bottom w:val="single" w:sz="4" w:space="0" w:color="auto"/>
              <w:right w:val="single" w:sz="4" w:space="0" w:color="auto"/>
            </w:tcBorders>
          </w:tcPr>
          <w:p w14:paraId="3079A1EB" w14:textId="77777777" w:rsidR="00000000" w:rsidRDefault="00392FD6">
            <w:pPr>
              <w:pStyle w:val="ConsPlusNormal"/>
            </w:pPr>
            <w:r>
              <w:t>08Х16Н13М2Б</w:t>
            </w:r>
          </w:p>
          <w:p w14:paraId="45457B7A" w14:textId="77777777" w:rsidR="00000000" w:rsidRDefault="00392FD6">
            <w:pPr>
              <w:pStyle w:val="ConsPlusNormal"/>
            </w:pPr>
            <w:r>
              <w:t>(ЭП680)</w:t>
            </w:r>
          </w:p>
        </w:tc>
        <w:tc>
          <w:tcPr>
            <w:tcW w:w="794" w:type="dxa"/>
            <w:tcBorders>
              <w:top w:val="single" w:sz="4" w:space="0" w:color="auto"/>
              <w:left w:val="single" w:sz="4" w:space="0" w:color="auto"/>
              <w:bottom w:val="single" w:sz="4" w:space="0" w:color="auto"/>
              <w:right w:val="single" w:sz="4" w:space="0" w:color="auto"/>
            </w:tcBorders>
          </w:tcPr>
          <w:p w14:paraId="159EDFA0" w14:textId="77777777" w:rsidR="00000000" w:rsidRDefault="00392FD6">
            <w:pPr>
              <w:pStyle w:val="ConsPlusNormal"/>
            </w:pPr>
            <w:r>
              <w:t>625</w:t>
            </w:r>
          </w:p>
        </w:tc>
        <w:tc>
          <w:tcPr>
            <w:tcW w:w="737" w:type="dxa"/>
            <w:tcBorders>
              <w:top w:val="single" w:sz="4" w:space="0" w:color="auto"/>
              <w:left w:val="single" w:sz="4" w:space="0" w:color="auto"/>
              <w:bottom w:val="single" w:sz="4" w:space="0" w:color="auto"/>
              <w:right w:val="single" w:sz="4" w:space="0" w:color="auto"/>
            </w:tcBorders>
          </w:tcPr>
          <w:p w14:paraId="0AF5AA9C" w14:textId="77777777" w:rsidR="00000000" w:rsidRDefault="00392FD6">
            <w:pPr>
              <w:pStyle w:val="ConsPlusNormal"/>
              <w:jc w:val="center"/>
            </w:pPr>
            <w:r>
              <w:t>"</w:t>
            </w:r>
          </w:p>
        </w:tc>
        <w:tc>
          <w:tcPr>
            <w:tcW w:w="737" w:type="dxa"/>
            <w:tcBorders>
              <w:top w:val="single" w:sz="4" w:space="0" w:color="auto"/>
              <w:left w:val="single" w:sz="4" w:space="0" w:color="auto"/>
              <w:bottom w:val="single" w:sz="4" w:space="0" w:color="auto"/>
              <w:right w:val="single" w:sz="4" w:space="0" w:color="auto"/>
            </w:tcBorders>
          </w:tcPr>
          <w:p w14:paraId="0D9EDFF7" w14:textId="77777777" w:rsidR="00000000" w:rsidRDefault="00392FD6">
            <w:pPr>
              <w:pStyle w:val="ConsPlusNormal"/>
            </w:pPr>
            <w:r>
              <w:t>625</w:t>
            </w:r>
          </w:p>
        </w:tc>
        <w:tc>
          <w:tcPr>
            <w:tcW w:w="680" w:type="dxa"/>
            <w:tcBorders>
              <w:top w:val="single" w:sz="4" w:space="0" w:color="auto"/>
              <w:left w:val="single" w:sz="4" w:space="0" w:color="auto"/>
              <w:bottom w:val="single" w:sz="4" w:space="0" w:color="auto"/>
              <w:right w:val="single" w:sz="4" w:space="0" w:color="auto"/>
            </w:tcBorders>
          </w:tcPr>
          <w:p w14:paraId="2302D089" w14:textId="77777777" w:rsidR="00000000" w:rsidRDefault="00392FD6">
            <w:pPr>
              <w:pStyle w:val="ConsPlusNormal"/>
              <w:jc w:val="center"/>
            </w:pPr>
            <w:r>
              <w:t>"</w:t>
            </w:r>
          </w:p>
        </w:tc>
        <w:tc>
          <w:tcPr>
            <w:tcW w:w="624" w:type="dxa"/>
            <w:tcBorders>
              <w:top w:val="single" w:sz="4" w:space="0" w:color="auto"/>
              <w:left w:val="single" w:sz="4" w:space="0" w:color="auto"/>
              <w:bottom w:val="single" w:sz="4" w:space="0" w:color="auto"/>
              <w:right w:val="single" w:sz="4" w:space="0" w:color="auto"/>
            </w:tcBorders>
          </w:tcPr>
          <w:p w14:paraId="3E06EE63"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2AF424E8"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7338A30F"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5ED45AED"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13B12645"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0E15D553"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76A583BA" w14:textId="77777777" w:rsidR="00000000" w:rsidRDefault="00392FD6">
            <w:pPr>
              <w:pStyle w:val="ConsPlusNormal"/>
            </w:pPr>
            <w:r>
              <w:t>+</w:t>
            </w:r>
          </w:p>
        </w:tc>
      </w:tr>
      <w:tr w:rsidR="00000000" w14:paraId="74CB2AA1" w14:textId="77777777">
        <w:tc>
          <w:tcPr>
            <w:tcW w:w="1644" w:type="dxa"/>
            <w:tcBorders>
              <w:top w:val="single" w:sz="4" w:space="0" w:color="auto"/>
              <w:left w:val="single" w:sz="4" w:space="0" w:color="auto"/>
              <w:bottom w:val="single" w:sz="4" w:space="0" w:color="auto"/>
              <w:right w:val="single" w:sz="4" w:space="0" w:color="auto"/>
            </w:tcBorders>
          </w:tcPr>
          <w:p w14:paraId="1E8695C0" w14:textId="77777777" w:rsidR="00000000" w:rsidRDefault="00392FD6">
            <w:pPr>
              <w:pStyle w:val="ConsPlusNormal"/>
            </w:pPr>
            <w:r>
              <w:t>31Х19Н9МВБТ</w:t>
            </w:r>
          </w:p>
          <w:p w14:paraId="2C2B980E" w14:textId="77777777" w:rsidR="00000000" w:rsidRDefault="00392FD6">
            <w:pPr>
              <w:pStyle w:val="ConsPlusNormal"/>
            </w:pPr>
            <w:r>
              <w:t>(ЭИ572)</w:t>
            </w:r>
          </w:p>
        </w:tc>
        <w:tc>
          <w:tcPr>
            <w:tcW w:w="794" w:type="dxa"/>
            <w:tcBorders>
              <w:top w:val="single" w:sz="4" w:space="0" w:color="auto"/>
              <w:left w:val="single" w:sz="4" w:space="0" w:color="auto"/>
              <w:bottom w:val="single" w:sz="4" w:space="0" w:color="auto"/>
              <w:right w:val="single" w:sz="4" w:space="0" w:color="auto"/>
            </w:tcBorders>
          </w:tcPr>
          <w:p w14:paraId="1F75187F" w14:textId="77777777" w:rsidR="00000000" w:rsidRDefault="00392FD6">
            <w:pPr>
              <w:pStyle w:val="ConsPlusNormal"/>
            </w:pPr>
            <w:r>
              <w:t>625</w:t>
            </w:r>
          </w:p>
        </w:tc>
        <w:tc>
          <w:tcPr>
            <w:tcW w:w="737" w:type="dxa"/>
            <w:tcBorders>
              <w:top w:val="single" w:sz="4" w:space="0" w:color="auto"/>
              <w:left w:val="single" w:sz="4" w:space="0" w:color="auto"/>
              <w:bottom w:val="single" w:sz="4" w:space="0" w:color="auto"/>
              <w:right w:val="single" w:sz="4" w:space="0" w:color="auto"/>
            </w:tcBorders>
          </w:tcPr>
          <w:p w14:paraId="6A397795" w14:textId="77777777" w:rsidR="00000000" w:rsidRDefault="00392FD6">
            <w:pPr>
              <w:pStyle w:val="ConsPlusNormal"/>
            </w:pPr>
            <w:r>
              <w:t>Не ограничено</w:t>
            </w:r>
          </w:p>
        </w:tc>
        <w:tc>
          <w:tcPr>
            <w:tcW w:w="737" w:type="dxa"/>
            <w:tcBorders>
              <w:top w:val="single" w:sz="4" w:space="0" w:color="auto"/>
              <w:left w:val="single" w:sz="4" w:space="0" w:color="auto"/>
              <w:bottom w:val="single" w:sz="4" w:space="0" w:color="auto"/>
              <w:right w:val="single" w:sz="4" w:space="0" w:color="auto"/>
            </w:tcBorders>
          </w:tcPr>
          <w:p w14:paraId="39AD78DA" w14:textId="77777777" w:rsidR="00000000" w:rsidRDefault="00392FD6">
            <w:pPr>
              <w:pStyle w:val="ConsPlusNormal"/>
            </w:pPr>
            <w:r>
              <w:t>625</w:t>
            </w:r>
          </w:p>
        </w:tc>
        <w:tc>
          <w:tcPr>
            <w:tcW w:w="680" w:type="dxa"/>
            <w:tcBorders>
              <w:top w:val="single" w:sz="4" w:space="0" w:color="auto"/>
              <w:left w:val="single" w:sz="4" w:space="0" w:color="auto"/>
              <w:bottom w:val="single" w:sz="4" w:space="0" w:color="auto"/>
              <w:right w:val="single" w:sz="4" w:space="0" w:color="auto"/>
            </w:tcBorders>
          </w:tcPr>
          <w:p w14:paraId="4F022859" w14:textId="77777777" w:rsidR="00000000" w:rsidRDefault="00392FD6">
            <w:pPr>
              <w:pStyle w:val="ConsPlusNormal"/>
            </w:pPr>
            <w:r>
              <w:t>Не ограничено</w:t>
            </w:r>
          </w:p>
        </w:tc>
        <w:tc>
          <w:tcPr>
            <w:tcW w:w="624" w:type="dxa"/>
            <w:tcBorders>
              <w:top w:val="single" w:sz="4" w:space="0" w:color="auto"/>
              <w:left w:val="single" w:sz="4" w:space="0" w:color="auto"/>
              <w:bottom w:val="single" w:sz="4" w:space="0" w:color="auto"/>
              <w:right w:val="single" w:sz="4" w:space="0" w:color="auto"/>
            </w:tcBorders>
          </w:tcPr>
          <w:p w14:paraId="20D2C06A"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502C736E"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54552365"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613BAAC3"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4912E936"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75898572"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37D15589" w14:textId="77777777" w:rsidR="00000000" w:rsidRDefault="00392FD6">
            <w:pPr>
              <w:pStyle w:val="ConsPlusNormal"/>
            </w:pPr>
            <w:r>
              <w:t>+</w:t>
            </w:r>
          </w:p>
        </w:tc>
      </w:tr>
      <w:tr w:rsidR="00000000" w14:paraId="2B75BDB8" w14:textId="77777777">
        <w:tc>
          <w:tcPr>
            <w:tcW w:w="1644" w:type="dxa"/>
            <w:tcBorders>
              <w:top w:val="single" w:sz="4" w:space="0" w:color="auto"/>
              <w:left w:val="single" w:sz="4" w:space="0" w:color="auto"/>
              <w:bottom w:val="single" w:sz="4" w:space="0" w:color="auto"/>
              <w:right w:val="single" w:sz="4" w:space="0" w:color="auto"/>
            </w:tcBorders>
          </w:tcPr>
          <w:p w14:paraId="312F55BB" w14:textId="77777777" w:rsidR="00000000" w:rsidRDefault="00392FD6">
            <w:pPr>
              <w:pStyle w:val="ConsPlusNormal"/>
            </w:pPr>
            <w:r>
              <w:t>12ХН35ВТ</w:t>
            </w:r>
          </w:p>
          <w:p w14:paraId="7FF8A87E" w14:textId="77777777" w:rsidR="00000000" w:rsidRDefault="00392FD6">
            <w:pPr>
              <w:pStyle w:val="ConsPlusNormal"/>
            </w:pPr>
            <w:r>
              <w:t>(ЭИ612)</w:t>
            </w:r>
          </w:p>
        </w:tc>
        <w:tc>
          <w:tcPr>
            <w:tcW w:w="794" w:type="dxa"/>
            <w:tcBorders>
              <w:top w:val="single" w:sz="4" w:space="0" w:color="auto"/>
              <w:left w:val="single" w:sz="4" w:space="0" w:color="auto"/>
              <w:bottom w:val="single" w:sz="4" w:space="0" w:color="auto"/>
              <w:right w:val="single" w:sz="4" w:space="0" w:color="auto"/>
            </w:tcBorders>
          </w:tcPr>
          <w:p w14:paraId="0164E782" w14:textId="77777777" w:rsidR="00000000" w:rsidRDefault="00392FD6">
            <w:pPr>
              <w:pStyle w:val="ConsPlusNormal"/>
            </w:pPr>
            <w:r>
              <w:t>650</w:t>
            </w:r>
          </w:p>
        </w:tc>
        <w:tc>
          <w:tcPr>
            <w:tcW w:w="737" w:type="dxa"/>
            <w:tcBorders>
              <w:top w:val="single" w:sz="4" w:space="0" w:color="auto"/>
              <w:left w:val="single" w:sz="4" w:space="0" w:color="auto"/>
              <w:bottom w:val="single" w:sz="4" w:space="0" w:color="auto"/>
              <w:right w:val="single" w:sz="4" w:space="0" w:color="auto"/>
            </w:tcBorders>
          </w:tcPr>
          <w:p w14:paraId="171211EA" w14:textId="77777777" w:rsidR="00000000" w:rsidRDefault="00392FD6">
            <w:pPr>
              <w:pStyle w:val="ConsPlusNormal"/>
              <w:jc w:val="center"/>
            </w:pPr>
            <w:r>
              <w:t>"</w:t>
            </w:r>
          </w:p>
        </w:tc>
        <w:tc>
          <w:tcPr>
            <w:tcW w:w="737" w:type="dxa"/>
            <w:tcBorders>
              <w:top w:val="single" w:sz="4" w:space="0" w:color="auto"/>
              <w:left w:val="single" w:sz="4" w:space="0" w:color="auto"/>
              <w:bottom w:val="single" w:sz="4" w:space="0" w:color="auto"/>
              <w:right w:val="single" w:sz="4" w:space="0" w:color="auto"/>
            </w:tcBorders>
          </w:tcPr>
          <w:p w14:paraId="2B45ED84" w14:textId="77777777" w:rsidR="00000000" w:rsidRDefault="00392FD6">
            <w:pPr>
              <w:pStyle w:val="ConsPlusNormal"/>
            </w:pPr>
            <w:r>
              <w:t>650</w:t>
            </w:r>
          </w:p>
        </w:tc>
        <w:tc>
          <w:tcPr>
            <w:tcW w:w="680" w:type="dxa"/>
            <w:tcBorders>
              <w:top w:val="single" w:sz="4" w:space="0" w:color="auto"/>
              <w:left w:val="single" w:sz="4" w:space="0" w:color="auto"/>
              <w:bottom w:val="single" w:sz="4" w:space="0" w:color="auto"/>
              <w:right w:val="single" w:sz="4" w:space="0" w:color="auto"/>
            </w:tcBorders>
          </w:tcPr>
          <w:p w14:paraId="34B5A613" w14:textId="77777777" w:rsidR="00000000" w:rsidRDefault="00392FD6">
            <w:pPr>
              <w:pStyle w:val="ConsPlusNormal"/>
              <w:jc w:val="center"/>
            </w:pPr>
            <w:r>
              <w:t>"</w:t>
            </w:r>
          </w:p>
        </w:tc>
        <w:tc>
          <w:tcPr>
            <w:tcW w:w="624" w:type="dxa"/>
            <w:tcBorders>
              <w:top w:val="single" w:sz="4" w:space="0" w:color="auto"/>
              <w:left w:val="single" w:sz="4" w:space="0" w:color="auto"/>
              <w:bottom w:val="single" w:sz="4" w:space="0" w:color="auto"/>
              <w:right w:val="single" w:sz="4" w:space="0" w:color="auto"/>
            </w:tcBorders>
          </w:tcPr>
          <w:p w14:paraId="37B1032D"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1CD3B67F"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010CD98B" w14:textId="77777777" w:rsidR="00000000" w:rsidRDefault="00392FD6">
            <w:pPr>
              <w:pStyle w:val="ConsPlusNormal"/>
            </w:pPr>
            <w:r>
              <w:t>+</w:t>
            </w:r>
          </w:p>
        </w:tc>
        <w:tc>
          <w:tcPr>
            <w:tcW w:w="510" w:type="dxa"/>
            <w:tcBorders>
              <w:top w:val="single" w:sz="4" w:space="0" w:color="auto"/>
              <w:left w:val="single" w:sz="4" w:space="0" w:color="auto"/>
              <w:bottom w:val="single" w:sz="4" w:space="0" w:color="auto"/>
              <w:right w:val="single" w:sz="4" w:space="0" w:color="auto"/>
            </w:tcBorders>
          </w:tcPr>
          <w:p w14:paraId="65024DD6" w14:textId="77777777" w:rsidR="00000000" w:rsidRDefault="00392FD6">
            <w:pPr>
              <w:pStyle w:val="ConsPlusNormal"/>
            </w:pPr>
            <w:r>
              <w:t>+</w:t>
            </w:r>
          </w:p>
        </w:tc>
        <w:tc>
          <w:tcPr>
            <w:tcW w:w="624" w:type="dxa"/>
            <w:tcBorders>
              <w:top w:val="single" w:sz="4" w:space="0" w:color="auto"/>
              <w:left w:val="single" w:sz="4" w:space="0" w:color="auto"/>
              <w:bottom w:val="single" w:sz="4" w:space="0" w:color="auto"/>
              <w:right w:val="single" w:sz="4" w:space="0" w:color="auto"/>
            </w:tcBorders>
          </w:tcPr>
          <w:p w14:paraId="2470E842" w14:textId="77777777" w:rsidR="00000000" w:rsidRDefault="00392FD6">
            <w:pPr>
              <w:pStyle w:val="ConsPlusNormal"/>
            </w:pPr>
            <w:r>
              <w:t>+</w:t>
            </w:r>
          </w:p>
        </w:tc>
        <w:tc>
          <w:tcPr>
            <w:tcW w:w="567" w:type="dxa"/>
            <w:tcBorders>
              <w:top w:val="single" w:sz="4" w:space="0" w:color="auto"/>
              <w:left w:val="single" w:sz="4" w:space="0" w:color="auto"/>
              <w:bottom w:val="single" w:sz="4" w:space="0" w:color="auto"/>
              <w:right w:val="single" w:sz="4" w:space="0" w:color="auto"/>
            </w:tcBorders>
          </w:tcPr>
          <w:p w14:paraId="1A8ADEEE" w14:textId="77777777" w:rsidR="00000000" w:rsidRDefault="00392FD6">
            <w:pPr>
              <w:pStyle w:val="ConsPlusNormal"/>
            </w:pPr>
            <w:r>
              <w:t>+</w:t>
            </w:r>
          </w:p>
        </w:tc>
        <w:tc>
          <w:tcPr>
            <w:tcW w:w="1020" w:type="dxa"/>
            <w:tcBorders>
              <w:top w:val="single" w:sz="4" w:space="0" w:color="auto"/>
              <w:left w:val="single" w:sz="4" w:space="0" w:color="auto"/>
              <w:bottom w:val="single" w:sz="4" w:space="0" w:color="auto"/>
              <w:right w:val="single" w:sz="4" w:space="0" w:color="auto"/>
            </w:tcBorders>
          </w:tcPr>
          <w:p w14:paraId="5C9717B7" w14:textId="77777777" w:rsidR="00000000" w:rsidRDefault="00392FD6">
            <w:pPr>
              <w:pStyle w:val="ConsPlusNormal"/>
            </w:pPr>
            <w:r>
              <w:t>+</w:t>
            </w:r>
          </w:p>
        </w:tc>
      </w:tr>
    </w:tbl>
    <w:p w14:paraId="5EFC0772" w14:textId="77777777" w:rsidR="00000000" w:rsidRDefault="00392FD6">
      <w:pPr>
        <w:pStyle w:val="ConsPlusNormal"/>
        <w:jc w:val="both"/>
      </w:pPr>
    </w:p>
    <w:p w14:paraId="05B684D2" w14:textId="77777777" w:rsidR="00000000" w:rsidRDefault="00392FD6">
      <w:pPr>
        <w:pStyle w:val="ConsPlusNormal"/>
        <w:jc w:val="right"/>
        <w:outlineLvl w:val="2"/>
      </w:pPr>
      <w:r>
        <w:t>Таблица N 7</w:t>
      </w:r>
    </w:p>
    <w:p w14:paraId="46122F0D" w14:textId="77777777" w:rsidR="00000000" w:rsidRDefault="00392FD6">
      <w:pPr>
        <w:pStyle w:val="ConsPlusNormal"/>
        <w:jc w:val="both"/>
      </w:pPr>
    </w:p>
    <w:p w14:paraId="42A3D97E" w14:textId="77777777" w:rsidR="00000000" w:rsidRDefault="00392FD6">
      <w:pPr>
        <w:pStyle w:val="ConsPlusTitle"/>
        <w:jc w:val="center"/>
      </w:pPr>
      <w:bookmarkStart w:id="41" w:name="Par2608"/>
      <w:bookmarkEnd w:id="41"/>
      <w:r>
        <w:t>Чугунные отливки</w:t>
      </w:r>
    </w:p>
    <w:p w14:paraId="22DB9376" w14:textId="77777777" w:rsidR="00000000" w:rsidRDefault="00392FD6">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381"/>
        <w:gridCol w:w="1644"/>
        <w:gridCol w:w="794"/>
        <w:gridCol w:w="737"/>
        <w:gridCol w:w="964"/>
        <w:gridCol w:w="624"/>
        <w:gridCol w:w="624"/>
        <w:gridCol w:w="624"/>
        <w:gridCol w:w="680"/>
      </w:tblGrid>
      <w:tr w:rsidR="00000000" w14:paraId="47B810CC" w14:textId="77777777">
        <w:tc>
          <w:tcPr>
            <w:tcW w:w="2381" w:type="dxa"/>
            <w:vMerge w:val="restart"/>
            <w:tcBorders>
              <w:top w:val="single" w:sz="4" w:space="0" w:color="auto"/>
              <w:left w:val="single" w:sz="4" w:space="0" w:color="auto"/>
              <w:bottom w:val="single" w:sz="4" w:space="0" w:color="auto"/>
              <w:right w:val="single" w:sz="4" w:space="0" w:color="auto"/>
            </w:tcBorders>
          </w:tcPr>
          <w:p w14:paraId="5CB4E3CB" w14:textId="77777777" w:rsidR="00000000" w:rsidRDefault="00392FD6">
            <w:pPr>
              <w:pStyle w:val="ConsPlusNormal"/>
              <w:jc w:val="center"/>
            </w:pPr>
            <w:r>
              <w:t>Марка чугуна</w:t>
            </w:r>
          </w:p>
        </w:tc>
        <w:tc>
          <w:tcPr>
            <w:tcW w:w="1644" w:type="dxa"/>
            <w:vMerge w:val="restart"/>
            <w:tcBorders>
              <w:top w:val="single" w:sz="4" w:space="0" w:color="auto"/>
              <w:left w:val="single" w:sz="4" w:space="0" w:color="auto"/>
              <w:bottom w:val="single" w:sz="4" w:space="0" w:color="auto"/>
              <w:right w:val="single" w:sz="4" w:space="0" w:color="auto"/>
            </w:tcBorders>
          </w:tcPr>
          <w:p w14:paraId="2293B8FE" w14:textId="77777777" w:rsidR="00000000" w:rsidRDefault="00392FD6">
            <w:pPr>
              <w:pStyle w:val="ConsPlusNormal"/>
              <w:jc w:val="center"/>
            </w:pPr>
            <w:r>
              <w:t>Наименование элемента</w:t>
            </w:r>
          </w:p>
        </w:tc>
        <w:tc>
          <w:tcPr>
            <w:tcW w:w="2495" w:type="dxa"/>
            <w:gridSpan w:val="3"/>
            <w:tcBorders>
              <w:top w:val="single" w:sz="4" w:space="0" w:color="auto"/>
              <w:left w:val="single" w:sz="4" w:space="0" w:color="auto"/>
              <w:bottom w:val="single" w:sz="4" w:space="0" w:color="auto"/>
              <w:right w:val="single" w:sz="4" w:space="0" w:color="auto"/>
            </w:tcBorders>
          </w:tcPr>
          <w:p w14:paraId="182C9E60" w14:textId="77777777" w:rsidR="00000000" w:rsidRDefault="00392FD6">
            <w:pPr>
              <w:pStyle w:val="ConsPlusNormal"/>
              <w:jc w:val="center"/>
            </w:pPr>
            <w:r>
              <w:t>Предельные параметры</w:t>
            </w:r>
          </w:p>
        </w:tc>
        <w:tc>
          <w:tcPr>
            <w:tcW w:w="2552" w:type="dxa"/>
            <w:gridSpan w:val="4"/>
            <w:tcBorders>
              <w:top w:val="single" w:sz="4" w:space="0" w:color="auto"/>
              <w:left w:val="single" w:sz="4" w:space="0" w:color="auto"/>
              <w:bottom w:val="single" w:sz="4" w:space="0" w:color="auto"/>
              <w:right w:val="single" w:sz="4" w:space="0" w:color="auto"/>
            </w:tcBorders>
          </w:tcPr>
          <w:p w14:paraId="02C481E6" w14:textId="77777777" w:rsidR="00000000" w:rsidRDefault="00392FD6">
            <w:pPr>
              <w:pStyle w:val="ConsPlusNormal"/>
              <w:jc w:val="center"/>
            </w:pPr>
            <w:r>
              <w:t>Обязательные испытания</w:t>
            </w:r>
          </w:p>
        </w:tc>
      </w:tr>
      <w:tr w:rsidR="00000000" w14:paraId="79F069B5" w14:textId="77777777">
        <w:tc>
          <w:tcPr>
            <w:tcW w:w="2381" w:type="dxa"/>
            <w:vMerge/>
            <w:tcBorders>
              <w:top w:val="single" w:sz="4" w:space="0" w:color="auto"/>
              <w:left w:val="single" w:sz="4" w:space="0" w:color="auto"/>
              <w:bottom w:val="single" w:sz="4" w:space="0" w:color="auto"/>
              <w:right w:val="single" w:sz="4" w:space="0" w:color="auto"/>
            </w:tcBorders>
          </w:tcPr>
          <w:p w14:paraId="7B693D72" w14:textId="77777777" w:rsidR="00000000" w:rsidRDefault="00392FD6">
            <w:pPr>
              <w:pStyle w:val="ConsPlusNormal"/>
              <w:jc w:val="center"/>
            </w:pPr>
          </w:p>
        </w:tc>
        <w:tc>
          <w:tcPr>
            <w:tcW w:w="1644" w:type="dxa"/>
            <w:vMerge/>
            <w:tcBorders>
              <w:top w:val="single" w:sz="4" w:space="0" w:color="auto"/>
              <w:left w:val="single" w:sz="4" w:space="0" w:color="auto"/>
              <w:bottom w:val="single" w:sz="4" w:space="0" w:color="auto"/>
              <w:right w:val="single" w:sz="4" w:space="0" w:color="auto"/>
            </w:tcBorders>
          </w:tcPr>
          <w:p w14:paraId="0F673F5E" w14:textId="77777777" w:rsidR="00000000" w:rsidRDefault="00392FD6">
            <w:pPr>
              <w:pStyle w:val="ConsPlusNormal"/>
              <w:jc w:val="center"/>
            </w:pPr>
          </w:p>
        </w:tc>
        <w:tc>
          <w:tcPr>
            <w:tcW w:w="794" w:type="dxa"/>
            <w:vMerge w:val="restart"/>
            <w:tcBorders>
              <w:top w:val="single" w:sz="4" w:space="0" w:color="auto"/>
              <w:left w:val="single" w:sz="4" w:space="0" w:color="auto"/>
              <w:bottom w:val="single" w:sz="4" w:space="0" w:color="auto"/>
              <w:right w:val="single" w:sz="4" w:space="0" w:color="auto"/>
            </w:tcBorders>
          </w:tcPr>
          <w:p w14:paraId="06F6C3DB" w14:textId="77777777" w:rsidR="00000000" w:rsidRDefault="00392FD6">
            <w:pPr>
              <w:pStyle w:val="ConsPlusNormal"/>
              <w:jc w:val="center"/>
            </w:pPr>
            <w:r>
              <w:t>Ду, мм</w:t>
            </w:r>
          </w:p>
        </w:tc>
        <w:tc>
          <w:tcPr>
            <w:tcW w:w="737" w:type="dxa"/>
            <w:vMerge w:val="restart"/>
            <w:tcBorders>
              <w:top w:val="single" w:sz="4" w:space="0" w:color="auto"/>
              <w:left w:val="single" w:sz="4" w:space="0" w:color="auto"/>
              <w:bottom w:val="single" w:sz="4" w:space="0" w:color="auto"/>
              <w:right w:val="single" w:sz="4" w:space="0" w:color="auto"/>
            </w:tcBorders>
          </w:tcPr>
          <w:p w14:paraId="43C45FB5" w14:textId="77777777" w:rsidR="00000000" w:rsidRDefault="00392FD6">
            <w:pPr>
              <w:pStyle w:val="ConsPlusNormal"/>
              <w:jc w:val="center"/>
            </w:pPr>
            <w:r>
              <w:t>t, °C</w:t>
            </w:r>
          </w:p>
        </w:tc>
        <w:tc>
          <w:tcPr>
            <w:tcW w:w="964" w:type="dxa"/>
            <w:vMerge w:val="restart"/>
            <w:tcBorders>
              <w:top w:val="single" w:sz="4" w:space="0" w:color="auto"/>
              <w:left w:val="single" w:sz="4" w:space="0" w:color="auto"/>
              <w:bottom w:val="single" w:sz="4" w:space="0" w:color="auto"/>
              <w:right w:val="single" w:sz="4" w:space="0" w:color="auto"/>
            </w:tcBorders>
          </w:tcPr>
          <w:p w14:paraId="5F98709A" w14:textId="77777777" w:rsidR="00000000" w:rsidRDefault="00392FD6">
            <w:pPr>
              <w:pStyle w:val="ConsPlusNormal"/>
              <w:jc w:val="center"/>
            </w:pPr>
            <w:r>
              <w:t>P, МПа</w:t>
            </w:r>
          </w:p>
        </w:tc>
        <w:tc>
          <w:tcPr>
            <w:tcW w:w="2552" w:type="dxa"/>
            <w:gridSpan w:val="4"/>
            <w:tcBorders>
              <w:top w:val="single" w:sz="4" w:space="0" w:color="auto"/>
              <w:left w:val="single" w:sz="4" w:space="0" w:color="auto"/>
              <w:bottom w:val="single" w:sz="4" w:space="0" w:color="auto"/>
              <w:right w:val="single" w:sz="4" w:space="0" w:color="auto"/>
            </w:tcBorders>
          </w:tcPr>
          <w:p w14:paraId="7624B994" w14:textId="77777777" w:rsidR="00000000" w:rsidRDefault="00392FD6">
            <w:pPr>
              <w:pStyle w:val="ConsPlusNormal"/>
              <w:jc w:val="center"/>
            </w:pPr>
            <w:r>
              <w:t>Механические испытания</w:t>
            </w:r>
          </w:p>
        </w:tc>
      </w:tr>
      <w:tr w:rsidR="00000000" w14:paraId="62D14411" w14:textId="77777777">
        <w:tc>
          <w:tcPr>
            <w:tcW w:w="2381" w:type="dxa"/>
            <w:vMerge/>
            <w:tcBorders>
              <w:top w:val="single" w:sz="4" w:space="0" w:color="auto"/>
              <w:left w:val="single" w:sz="4" w:space="0" w:color="auto"/>
              <w:bottom w:val="single" w:sz="4" w:space="0" w:color="auto"/>
              <w:right w:val="single" w:sz="4" w:space="0" w:color="auto"/>
            </w:tcBorders>
          </w:tcPr>
          <w:p w14:paraId="17144A34" w14:textId="77777777" w:rsidR="00000000" w:rsidRDefault="00392FD6">
            <w:pPr>
              <w:pStyle w:val="ConsPlusNormal"/>
              <w:jc w:val="center"/>
            </w:pPr>
          </w:p>
        </w:tc>
        <w:tc>
          <w:tcPr>
            <w:tcW w:w="1644" w:type="dxa"/>
            <w:vMerge/>
            <w:tcBorders>
              <w:top w:val="single" w:sz="4" w:space="0" w:color="auto"/>
              <w:left w:val="single" w:sz="4" w:space="0" w:color="auto"/>
              <w:bottom w:val="single" w:sz="4" w:space="0" w:color="auto"/>
              <w:right w:val="single" w:sz="4" w:space="0" w:color="auto"/>
            </w:tcBorders>
          </w:tcPr>
          <w:p w14:paraId="006F73B4" w14:textId="77777777" w:rsidR="00000000" w:rsidRDefault="00392FD6">
            <w:pPr>
              <w:pStyle w:val="ConsPlusNormal"/>
              <w:jc w:val="center"/>
            </w:pPr>
          </w:p>
        </w:tc>
        <w:tc>
          <w:tcPr>
            <w:tcW w:w="794" w:type="dxa"/>
            <w:vMerge/>
            <w:tcBorders>
              <w:top w:val="single" w:sz="4" w:space="0" w:color="auto"/>
              <w:left w:val="single" w:sz="4" w:space="0" w:color="auto"/>
              <w:bottom w:val="single" w:sz="4" w:space="0" w:color="auto"/>
              <w:right w:val="single" w:sz="4" w:space="0" w:color="auto"/>
            </w:tcBorders>
          </w:tcPr>
          <w:p w14:paraId="4EB66674" w14:textId="77777777" w:rsidR="00000000" w:rsidRDefault="00392FD6">
            <w:pPr>
              <w:pStyle w:val="ConsPlusNormal"/>
              <w:jc w:val="center"/>
            </w:pPr>
          </w:p>
        </w:tc>
        <w:tc>
          <w:tcPr>
            <w:tcW w:w="737" w:type="dxa"/>
            <w:vMerge/>
            <w:tcBorders>
              <w:top w:val="single" w:sz="4" w:space="0" w:color="auto"/>
              <w:left w:val="single" w:sz="4" w:space="0" w:color="auto"/>
              <w:bottom w:val="single" w:sz="4" w:space="0" w:color="auto"/>
              <w:right w:val="single" w:sz="4" w:space="0" w:color="auto"/>
            </w:tcBorders>
          </w:tcPr>
          <w:p w14:paraId="46855478" w14:textId="77777777" w:rsidR="00000000" w:rsidRDefault="00392FD6">
            <w:pPr>
              <w:pStyle w:val="ConsPlusNormal"/>
              <w:jc w:val="center"/>
            </w:pPr>
          </w:p>
        </w:tc>
        <w:tc>
          <w:tcPr>
            <w:tcW w:w="964" w:type="dxa"/>
            <w:vMerge/>
            <w:tcBorders>
              <w:top w:val="single" w:sz="4" w:space="0" w:color="auto"/>
              <w:left w:val="single" w:sz="4" w:space="0" w:color="auto"/>
              <w:bottom w:val="single" w:sz="4" w:space="0" w:color="auto"/>
              <w:right w:val="single" w:sz="4" w:space="0" w:color="auto"/>
            </w:tcBorders>
          </w:tcPr>
          <w:p w14:paraId="04066D38" w14:textId="77777777" w:rsidR="00000000" w:rsidRDefault="00392FD6">
            <w:pPr>
              <w:pStyle w:val="ConsPlusNormal"/>
              <w:jc w:val="center"/>
            </w:pPr>
          </w:p>
        </w:tc>
        <w:tc>
          <w:tcPr>
            <w:tcW w:w="624" w:type="dxa"/>
            <w:tcBorders>
              <w:top w:val="single" w:sz="4" w:space="0" w:color="auto"/>
              <w:left w:val="single" w:sz="4" w:space="0" w:color="auto"/>
              <w:bottom w:val="single" w:sz="4" w:space="0" w:color="auto"/>
              <w:right w:val="single" w:sz="4" w:space="0" w:color="auto"/>
            </w:tcBorders>
          </w:tcPr>
          <w:p w14:paraId="0598A6DC" w14:textId="136FF4E6" w:rsidR="00000000" w:rsidRDefault="00A8211F">
            <w:pPr>
              <w:pStyle w:val="ConsPlusNormal"/>
              <w:jc w:val="center"/>
            </w:pPr>
            <w:r>
              <w:rPr>
                <w:noProof/>
                <w:position w:val="-8"/>
              </w:rPr>
              <w:drawing>
                <wp:inline distT="0" distB="0" distL="0" distR="0" wp14:anchorId="24B9C571" wp14:editId="58962756">
                  <wp:extent cx="175260" cy="2286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5260" cy="228600"/>
                          </a:xfrm>
                          <a:prstGeom prst="rect">
                            <a:avLst/>
                          </a:prstGeom>
                          <a:noFill/>
                          <a:ln>
                            <a:noFill/>
                          </a:ln>
                        </pic:spPr>
                      </pic:pic>
                    </a:graphicData>
                  </a:graphic>
                </wp:inline>
              </w:drawing>
            </w:r>
          </w:p>
        </w:tc>
        <w:tc>
          <w:tcPr>
            <w:tcW w:w="624" w:type="dxa"/>
            <w:tcBorders>
              <w:top w:val="single" w:sz="4" w:space="0" w:color="auto"/>
              <w:left w:val="single" w:sz="4" w:space="0" w:color="auto"/>
              <w:bottom w:val="single" w:sz="4" w:space="0" w:color="auto"/>
              <w:right w:val="single" w:sz="4" w:space="0" w:color="auto"/>
            </w:tcBorders>
          </w:tcPr>
          <w:p w14:paraId="4C45EB29" w14:textId="2DE716E2" w:rsidR="00000000" w:rsidRDefault="00A8211F">
            <w:pPr>
              <w:pStyle w:val="ConsPlusNormal"/>
              <w:jc w:val="center"/>
            </w:pPr>
            <w:r>
              <w:rPr>
                <w:noProof/>
                <w:position w:val="-8"/>
              </w:rPr>
              <w:drawing>
                <wp:inline distT="0" distB="0" distL="0" distR="0" wp14:anchorId="05D84DAE" wp14:editId="1DD5CB5B">
                  <wp:extent cx="175260" cy="22860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5260" cy="228600"/>
                          </a:xfrm>
                          <a:prstGeom prst="rect">
                            <a:avLst/>
                          </a:prstGeom>
                          <a:noFill/>
                          <a:ln>
                            <a:noFill/>
                          </a:ln>
                        </pic:spPr>
                      </pic:pic>
                    </a:graphicData>
                  </a:graphic>
                </wp:inline>
              </w:drawing>
            </w:r>
          </w:p>
        </w:tc>
        <w:tc>
          <w:tcPr>
            <w:tcW w:w="624" w:type="dxa"/>
            <w:tcBorders>
              <w:top w:val="single" w:sz="4" w:space="0" w:color="auto"/>
              <w:left w:val="single" w:sz="4" w:space="0" w:color="auto"/>
              <w:bottom w:val="single" w:sz="4" w:space="0" w:color="auto"/>
              <w:right w:val="single" w:sz="4" w:space="0" w:color="auto"/>
            </w:tcBorders>
          </w:tcPr>
          <w:p w14:paraId="315B684D" w14:textId="251583A8" w:rsidR="00000000" w:rsidRDefault="00A8211F">
            <w:pPr>
              <w:pStyle w:val="ConsPlusNormal"/>
              <w:jc w:val="center"/>
            </w:pPr>
            <w:r>
              <w:rPr>
                <w:noProof/>
                <w:position w:val="-3"/>
              </w:rPr>
              <w:drawing>
                <wp:inline distT="0" distB="0" distL="0" distR="0" wp14:anchorId="5628C694" wp14:editId="03851F7C">
                  <wp:extent cx="114300" cy="17526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300" cy="175260"/>
                          </a:xfrm>
                          <a:prstGeom prst="rect">
                            <a:avLst/>
                          </a:prstGeom>
                          <a:noFill/>
                          <a:ln>
                            <a:noFill/>
                          </a:ln>
                        </pic:spPr>
                      </pic:pic>
                    </a:graphicData>
                  </a:graphic>
                </wp:inline>
              </w:drawing>
            </w:r>
          </w:p>
        </w:tc>
        <w:tc>
          <w:tcPr>
            <w:tcW w:w="680" w:type="dxa"/>
            <w:tcBorders>
              <w:top w:val="single" w:sz="4" w:space="0" w:color="auto"/>
              <w:left w:val="single" w:sz="4" w:space="0" w:color="auto"/>
              <w:bottom w:val="single" w:sz="4" w:space="0" w:color="auto"/>
              <w:right w:val="single" w:sz="4" w:space="0" w:color="auto"/>
            </w:tcBorders>
          </w:tcPr>
          <w:p w14:paraId="1ABD14BD" w14:textId="77777777" w:rsidR="00000000" w:rsidRDefault="00392FD6">
            <w:pPr>
              <w:pStyle w:val="ConsPlusNormal"/>
              <w:jc w:val="center"/>
            </w:pPr>
            <w:r>
              <w:t>Н</w:t>
            </w:r>
          </w:p>
        </w:tc>
      </w:tr>
      <w:tr w:rsidR="00000000" w14:paraId="412F4895" w14:textId="77777777">
        <w:tc>
          <w:tcPr>
            <w:tcW w:w="2381" w:type="dxa"/>
            <w:tcBorders>
              <w:top w:val="single" w:sz="4" w:space="0" w:color="auto"/>
              <w:left w:val="single" w:sz="4" w:space="0" w:color="auto"/>
              <w:right w:val="single" w:sz="4" w:space="0" w:color="auto"/>
            </w:tcBorders>
          </w:tcPr>
          <w:p w14:paraId="112D1CDE" w14:textId="77777777" w:rsidR="00000000" w:rsidRDefault="00392FD6">
            <w:pPr>
              <w:pStyle w:val="ConsPlusNormal"/>
            </w:pPr>
            <w:r>
              <w:t>Сч10</w:t>
            </w:r>
          </w:p>
        </w:tc>
        <w:tc>
          <w:tcPr>
            <w:tcW w:w="1644" w:type="dxa"/>
            <w:vMerge w:val="restart"/>
            <w:tcBorders>
              <w:top w:val="single" w:sz="4" w:space="0" w:color="auto"/>
              <w:left w:val="single" w:sz="4" w:space="0" w:color="auto"/>
              <w:bottom w:val="single" w:sz="4" w:space="0" w:color="auto"/>
              <w:right w:val="single" w:sz="4" w:space="0" w:color="auto"/>
            </w:tcBorders>
          </w:tcPr>
          <w:p w14:paraId="0AB91837" w14:textId="77777777" w:rsidR="00000000" w:rsidRDefault="00392FD6">
            <w:pPr>
              <w:pStyle w:val="ConsPlusNormal"/>
            </w:pPr>
          </w:p>
        </w:tc>
        <w:tc>
          <w:tcPr>
            <w:tcW w:w="794" w:type="dxa"/>
            <w:tcBorders>
              <w:top w:val="single" w:sz="4" w:space="0" w:color="auto"/>
              <w:left w:val="single" w:sz="4" w:space="0" w:color="auto"/>
              <w:right w:val="single" w:sz="4" w:space="0" w:color="auto"/>
            </w:tcBorders>
          </w:tcPr>
          <w:p w14:paraId="79E2A5DB" w14:textId="77777777" w:rsidR="00000000" w:rsidRDefault="00392FD6">
            <w:pPr>
              <w:pStyle w:val="ConsPlusNormal"/>
            </w:pPr>
            <w:r>
              <w:t>80</w:t>
            </w:r>
          </w:p>
        </w:tc>
        <w:tc>
          <w:tcPr>
            <w:tcW w:w="737" w:type="dxa"/>
            <w:tcBorders>
              <w:top w:val="single" w:sz="4" w:space="0" w:color="auto"/>
              <w:left w:val="single" w:sz="4" w:space="0" w:color="auto"/>
              <w:right w:val="single" w:sz="4" w:space="0" w:color="auto"/>
            </w:tcBorders>
          </w:tcPr>
          <w:p w14:paraId="0701C563" w14:textId="77777777" w:rsidR="00000000" w:rsidRDefault="00392FD6">
            <w:pPr>
              <w:pStyle w:val="ConsPlusNormal"/>
            </w:pPr>
            <w:r>
              <w:t>130</w:t>
            </w:r>
          </w:p>
        </w:tc>
        <w:tc>
          <w:tcPr>
            <w:tcW w:w="964" w:type="dxa"/>
            <w:tcBorders>
              <w:top w:val="single" w:sz="4" w:space="0" w:color="auto"/>
              <w:left w:val="single" w:sz="4" w:space="0" w:color="auto"/>
              <w:right w:val="single" w:sz="4" w:space="0" w:color="auto"/>
            </w:tcBorders>
          </w:tcPr>
          <w:p w14:paraId="69FE2022" w14:textId="77777777" w:rsidR="00000000" w:rsidRDefault="00392FD6">
            <w:pPr>
              <w:pStyle w:val="ConsPlusNormal"/>
            </w:pPr>
            <w:r>
              <w:t>3</w:t>
            </w:r>
          </w:p>
        </w:tc>
        <w:tc>
          <w:tcPr>
            <w:tcW w:w="624" w:type="dxa"/>
            <w:vMerge w:val="restart"/>
            <w:tcBorders>
              <w:top w:val="single" w:sz="4" w:space="0" w:color="auto"/>
              <w:left w:val="single" w:sz="4" w:space="0" w:color="auto"/>
              <w:bottom w:val="single" w:sz="4" w:space="0" w:color="auto"/>
              <w:right w:val="single" w:sz="4" w:space="0" w:color="auto"/>
            </w:tcBorders>
          </w:tcPr>
          <w:p w14:paraId="5523A8E5" w14:textId="77777777" w:rsidR="00000000" w:rsidRDefault="00392FD6">
            <w:pPr>
              <w:pStyle w:val="ConsPlusNormal"/>
              <w:jc w:val="center"/>
            </w:pPr>
            <w:r>
              <w:t>+</w:t>
            </w:r>
          </w:p>
        </w:tc>
        <w:tc>
          <w:tcPr>
            <w:tcW w:w="624" w:type="dxa"/>
            <w:vMerge w:val="restart"/>
            <w:tcBorders>
              <w:top w:val="single" w:sz="4" w:space="0" w:color="auto"/>
              <w:left w:val="single" w:sz="4" w:space="0" w:color="auto"/>
              <w:bottom w:val="single" w:sz="4" w:space="0" w:color="auto"/>
              <w:right w:val="single" w:sz="4" w:space="0" w:color="auto"/>
            </w:tcBorders>
          </w:tcPr>
          <w:p w14:paraId="54132C49" w14:textId="77777777" w:rsidR="00000000" w:rsidRDefault="00392FD6">
            <w:pPr>
              <w:pStyle w:val="ConsPlusNormal"/>
              <w:jc w:val="center"/>
            </w:pPr>
            <w:r>
              <w:t>-</w:t>
            </w:r>
          </w:p>
        </w:tc>
        <w:tc>
          <w:tcPr>
            <w:tcW w:w="624" w:type="dxa"/>
            <w:vMerge w:val="restart"/>
            <w:tcBorders>
              <w:top w:val="single" w:sz="4" w:space="0" w:color="auto"/>
              <w:left w:val="single" w:sz="4" w:space="0" w:color="auto"/>
              <w:bottom w:val="single" w:sz="4" w:space="0" w:color="auto"/>
              <w:right w:val="single" w:sz="4" w:space="0" w:color="auto"/>
            </w:tcBorders>
          </w:tcPr>
          <w:p w14:paraId="7E96D737" w14:textId="77777777" w:rsidR="00000000" w:rsidRDefault="00392FD6">
            <w:pPr>
              <w:pStyle w:val="ConsPlusNormal"/>
              <w:jc w:val="center"/>
            </w:pPr>
            <w:r>
              <w:t>-</w:t>
            </w:r>
          </w:p>
        </w:tc>
        <w:tc>
          <w:tcPr>
            <w:tcW w:w="680" w:type="dxa"/>
            <w:vMerge w:val="restart"/>
            <w:tcBorders>
              <w:top w:val="single" w:sz="4" w:space="0" w:color="auto"/>
              <w:left w:val="single" w:sz="4" w:space="0" w:color="auto"/>
              <w:bottom w:val="single" w:sz="4" w:space="0" w:color="auto"/>
              <w:right w:val="single" w:sz="4" w:space="0" w:color="auto"/>
            </w:tcBorders>
          </w:tcPr>
          <w:p w14:paraId="7BCB4BFE" w14:textId="77777777" w:rsidR="00000000" w:rsidRDefault="00392FD6">
            <w:pPr>
              <w:pStyle w:val="ConsPlusNormal"/>
              <w:jc w:val="center"/>
            </w:pPr>
            <w:r>
              <w:t>+</w:t>
            </w:r>
          </w:p>
        </w:tc>
      </w:tr>
      <w:tr w:rsidR="00000000" w14:paraId="61FAFC08" w14:textId="77777777">
        <w:tc>
          <w:tcPr>
            <w:tcW w:w="2381" w:type="dxa"/>
            <w:tcBorders>
              <w:left w:val="single" w:sz="4" w:space="0" w:color="auto"/>
              <w:bottom w:val="single" w:sz="4" w:space="0" w:color="auto"/>
              <w:right w:val="single" w:sz="4" w:space="0" w:color="auto"/>
            </w:tcBorders>
          </w:tcPr>
          <w:p w14:paraId="4E0058F7" w14:textId="77777777" w:rsidR="00000000" w:rsidRDefault="00392FD6">
            <w:pPr>
              <w:pStyle w:val="ConsPlusNormal"/>
            </w:pPr>
            <w:r>
              <w:t>Сч15</w:t>
            </w:r>
          </w:p>
        </w:tc>
        <w:tc>
          <w:tcPr>
            <w:tcW w:w="1644" w:type="dxa"/>
            <w:vMerge/>
            <w:tcBorders>
              <w:top w:val="single" w:sz="4" w:space="0" w:color="auto"/>
              <w:left w:val="single" w:sz="4" w:space="0" w:color="auto"/>
              <w:bottom w:val="single" w:sz="4" w:space="0" w:color="auto"/>
              <w:right w:val="single" w:sz="4" w:space="0" w:color="auto"/>
            </w:tcBorders>
          </w:tcPr>
          <w:p w14:paraId="7E61D797" w14:textId="77777777" w:rsidR="00000000" w:rsidRDefault="00392FD6">
            <w:pPr>
              <w:pStyle w:val="ConsPlusNormal"/>
            </w:pPr>
          </w:p>
        </w:tc>
        <w:tc>
          <w:tcPr>
            <w:tcW w:w="794" w:type="dxa"/>
            <w:tcBorders>
              <w:left w:val="single" w:sz="4" w:space="0" w:color="auto"/>
              <w:bottom w:val="single" w:sz="4" w:space="0" w:color="auto"/>
              <w:right w:val="single" w:sz="4" w:space="0" w:color="auto"/>
            </w:tcBorders>
          </w:tcPr>
          <w:p w14:paraId="0A98B039" w14:textId="77777777" w:rsidR="00000000" w:rsidRDefault="00392FD6">
            <w:pPr>
              <w:pStyle w:val="ConsPlusNormal"/>
            </w:pPr>
            <w:r>
              <w:t>300</w:t>
            </w:r>
          </w:p>
        </w:tc>
        <w:tc>
          <w:tcPr>
            <w:tcW w:w="737" w:type="dxa"/>
            <w:tcBorders>
              <w:left w:val="single" w:sz="4" w:space="0" w:color="auto"/>
              <w:bottom w:val="single" w:sz="4" w:space="0" w:color="auto"/>
              <w:right w:val="single" w:sz="4" w:space="0" w:color="auto"/>
            </w:tcBorders>
          </w:tcPr>
          <w:p w14:paraId="1EAD31A2" w14:textId="77777777" w:rsidR="00000000" w:rsidRDefault="00392FD6">
            <w:pPr>
              <w:pStyle w:val="ConsPlusNormal"/>
            </w:pPr>
            <w:r>
              <w:t>200</w:t>
            </w:r>
          </w:p>
        </w:tc>
        <w:tc>
          <w:tcPr>
            <w:tcW w:w="964" w:type="dxa"/>
            <w:tcBorders>
              <w:left w:val="single" w:sz="4" w:space="0" w:color="auto"/>
              <w:bottom w:val="single" w:sz="4" w:space="0" w:color="auto"/>
              <w:right w:val="single" w:sz="4" w:space="0" w:color="auto"/>
            </w:tcBorders>
          </w:tcPr>
          <w:p w14:paraId="7555CCCB" w14:textId="77777777" w:rsidR="00000000" w:rsidRDefault="00392FD6">
            <w:pPr>
              <w:pStyle w:val="ConsPlusNormal"/>
            </w:pPr>
            <w:r>
              <w:t>0,8</w:t>
            </w:r>
          </w:p>
        </w:tc>
        <w:tc>
          <w:tcPr>
            <w:tcW w:w="624" w:type="dxa"/>
            <w:vMerge/>
            <w:tcBorders>
              <w:top w:val="single" w:sz="4" w:space="0" w:color="auto"/>
              <w:left w:val="single" w:sz="4" w:space="0" w:color="auto"/>
              <w:bottom w:val="single" w:sz="4" w:space="0" w:color="auto"/>
              <w:right w:val="single" w:sz="4" w:space="0" w:color="auto"/>
            </w:tcBorders>
          </w:tcPr>
          <w:p w14:paraId="779E89BE" w14:textId="77777777" w:rsidR="00000000" w:rsidRDefault="00392FD6">
            <w:pPr>
              <w:pStyle w:val="ConsPlusNormal"/>
            </w:pPr>
          </w:p>
        </w:tc>
        <w:tc>
          <w:tcPr>
            <w:tcW w:w="624" w:type="dxa"/>
            <w:vMerge/>
            <w:tcBorders>
              <w:top w:val="single" w:sz="4" w:space="0" w:color="auto"/>
              <w:left w:val="single" w:sz="4" w:space="0" w:color="auto"/>
              <w:bottom w:val="single" w:sz="4" w:space="0" w:color="auto"/>
              <w:right w:val="single" w:sz="4" w:space="0" w:color="auto"/>
            </w:tcBorders>
          </w:tcPr>
          <w:p w14:paraId="181743EC" w14:textId="77777777" w:rsidR="00000000" w:rsidRDefault="00392FD6">
            <w:pPr>
              <w:pStyle w:val="ConsPlusNormal"/>
            </w:pPr>
          </w:p>
        </w:tc>
        <w:tc>
          <w:tcPr>
            <w:tcW w:w="624" w:type="dxa"/>
            <w:vMerge/>
            <w:tcBorders>
              <w:top w:val="single" w:sz="4" w:space="0" w:color="auto"/>
              <w:left w:val="single" w:sz="4" w:space="0" w:color="auto"/>
              <w:bottom w:val="single" w:sz="4" w:space="0" w:color="auto"/>
              <w:right w:val="single" w:sz="4" w:space="0" w:color="auto"/>
            </w:tcBorders>
          </w:tcPr>
          <w:p w14:paraId="4F957EFD" w14:textId="77777777" w:rsidR="00000000" w:rsidRDefault="00392FD6">
            <w:pPr>
              <w:pStyle w:val="ConsPlusNormal"/>
            </w:pPr>
          </w:p>
        </w:tc>
        <w:tc>
          <w:tcPr>
            <w:tcW w:w="680" w:type="dxa"/>
            <w:vMerge/>
            <w:tcBorders>
              <w:top w:val="single" w:sz="4" w:space="0" w:color="auto"/>
              <w:left w:val="single" w:sz="4" w:space="0" w:color="auto"/>
              <w:bottom w:val="single" w:sz="4" w:space="0" w:color="auto"/>
              <w:right w:val="single" w:sz="4" w:space="0" w:color="auto"/>
            </w:tcBorders>
          </w:tcPr>
          <w:p w14:paraId="353589FA" w14:textId="77777777" w:rsidR="00000000" w:rsidRDefault="00392FD6">
            <w:pPr>
              <w:pStyle w:val="ConsPlusNormal"/>
            </w:pPr>
          </w:p>
        </w:tc>
      </w:tr>
      <w:tr w:rsidR="00000000" w14:paraId="79FD5CF9" w14:textId="77777777">
        <w:tc>
          <w:tcPr>
            <w:tcW w:w="2381" w:type="dxa"/>
            <w:tcBorders>
              <w:top w:val="single" w:sz="4" w:space="0" w:color="auto"/>
              <w:left w:val="single" w:sz="4" w:space="0" w:color="auto"/>
              <w:right w:val="single" w:sz="4" w:space="0" w:color="auto"/>
            </w:tcBorders>
          </w:tcPr>
          <w:p w14:paraId="74A3B24B" w14:textId="77777777" w:rsidR="00000000" w:rsidRDefault="00392FD6">
            <w:pPr>
              <w:pStyle w:val="ConsPlusNormal"/>
            </w:pPr>
            <w:r>
              <w:t>Сч20,</w:t>
            </w:r>
          </w:p>
        </w:tc>
        <w:tc>
          <w:tcPr>
            <w:tcW w:w="1644" w:type="dxa"/>
            <w:vMerge w:val="restart"/>
            <w:tcBorders>
              <w:top w:val="single" w:sz="4" w:space="0" w:color="auto"/>
              <w:left w:val="single" w:sz="4" w:space="0" w:color="auto"/>
              <w:bottom w:val="single" w:sz="4" w:space="0" w:color="auto"/>
              <w:right w:val="single" w:sz="4" w:space="0" w:color="auto"/>
            </w:tcBorders>
          </w:tcPr>
          <w:p w14:paraId="46FBDCF5" w14:textId="77777777" w:rsidR="00000000" w:rsidRDefault="00392FD6">
            <w:pPr>
              <w:pStyle w:val="ConsPlusNormal"/>
            </w:pPr>
          </w:p>
        </w:tc>
        <w:tc>
          <w:tcPr>
            <w:tcW w:w="794" w:type="dxa"/>
            <w:tcBorders>
              <w:top w:val="single" w:sz="4" w:space="0" w:color="auto"/>
              <w:left w:val="single" w:sz="4" w:space="0" w:color="auto"/>
              <w:right w:val="single" w:sz="4" w:space="0" w:color="auto"/>
            </w:tcBorders>
          </w:tcPr>
          <w:p w14:paraId="47588AA1" w14:textId="77777777" w:rsidR="00000000" w:rsidRDefault="00392FD6">
            <w:pPr>
              <w:pStyle w:val="ConsPlusNormal"/>
            </w:pPr>
            <w:r>
              <w:t>100</w:t>
            </w:r>
          </w:p>
        </w:tc>
        <w:tc>
          <w:tcPr>
            <w:tcW w:w="737" w:type="dxa"/>
            <w:tcBorders>
              <w:top w:val="single" w:sz="4" w:space="0" w:color="auto"/>
              <w:left w:val="single" w:sz="4" w:space="0" w:color="auto"/>
              <w:right w:val="single" w:sz="4" w:space="0" w:color="auto"/>
            </w:tcBorders>
          </w:tcPr>
          <w:p w14:paraId="2ACB2459" w14:textId="77777777" w:rsidR="00000000" w:rsidRDefault="00392FD6">
            <w:pPr>
              <w:pStyle w:val="ConsPlusNormal"/>
            </w:pPr>
            <w:r>
              <w:t>300</w:t>
            </w:r>
          </w:p>
        </w:tc>
        <w:tc>
          <w:tcPr>
            <w:tcW w:w="964" w:type="dxa"/>
            <w:tcBorders>
              <w:top w:val="single" w:sz="4" w:space="0" w:color="auto"/>
              <w:left w:val="single" w:sz="4" w:space="0" w:color="auto"/>
              <w:right w:val="single" w:sz="4" w:space="0" w:color="auto"/>
            </w:tcBorders>
          </w:tcPr>
          <w:p w14:paraId="4E3E2659" w14:textId="77777777" w:rsidR="00000000" w:rsidRDefault="00392FD6">
            <w:pPr>
              <w:pStyle w:val="ConsPlusNormal"/>
            </w:pPr>
            <w:r>
              <w:t>3</w:t>
            </w:r>
          </w:p>
        </w:tc>
        <w:tc>
          <w:tcPr>
            <w:tcW w:w="624" w:type="dxa"/>
            <w:vMerge w:val="restart"/>
            <w:tcBorders>
              <w:top w:val="single" w:sz="4" w:space="0" w:color="auto"/>
              <w:left w:val="single" w:sz="4" w:space="0" w:color="auto"/>
              <w:bottom w:val="single" w:sz="4" w:space="0" w:color="auto"/>
              <w:right w:val="single" w:sz="4" w:space="0" w:color="auto"/>
            </w:tcBorders>
          </w:tcPr>
          <w:p w14:paraId="41521121" w14:textId="77777777" w:rsidR="00000000" w:rsidRDefault="00392FD6">
            <w:pPr>
              <w:pStyle w:val="ConsPlusNormal"/>
              <w:jc w:val="center"/>
            </w:pPr>
            <w:r>
              <w:t>+</w:t>
            </w:r>
          </w:p>
        </w:tc>
        <w:tc>
          <w:tcPr>
            <w:tcW w:w="624" w:type="dxa"/>
            <w:vMerge w:val="restart"/>
            <w:tcBorders>
              <w:top w:val="single" w:sz="4" w:space="0" w:color="auto"/>
              <w:left w:val="single" w:sz="4" w:space="0" w:color="auto"/>
              <w:bottom w:val="single" w:sz="4" w:space="0" w:color="auto"/>
              <w:right w:val="single" w:sz="4" w:space="0" w:color="auto"/>
            </w:tcBorders>
          </w:tcPr>
          <w:p w14:paraId="0467EEF1" w14:textId="77777777" w:rsidR="00000000" w:rsidRDefault="00392FD6">
            <w:pPr>
              <w:pStyle w:val="ConsPlusNormal"/>
              <w:jc w:val="center"/>
            </w:pPr>
            <w:r>
              <w:t>-</w:t>
            </w:r>
          </w:p>
        </w:tc>
        <w:tc>
          <w:tcPr>
            <w:tcW w:w="624" w:type="dxa"/>
            <w:vMerge w:val="restart"/>
            <w:tcBorders>
              <w:top w:val="single" w:sz="4" w:space="0" w:color="auto"/>
              <w:left w:val="single" w:sz="4" w:space="0" w:color="auto"/>
              <w:bottom w:val="single" w:sz="4" w:space="0" w:color="auto"/>
              <w:right w:val="single" w:sz="4" w:space="0" w:color="auto"/>
            </w:tcBorders>
          </w:tcPr>
          <w:p w14:paraId="22463FC3" w14:textId="77777777" w:rsidR="00000000" w:rsidRDefault="00392FD6">
            <w:pPr>
              <w:pStyle w:val="ConsPlusNormal"/>
              <w:jc w:val="center"/>
            </w:pPr>
            <w:r>
              <w:t>-</w:t>
            </w:r>
          </w:p>
        </w:tc>
        <w:tc>
          <w:tcPr>
            <w:tcW w:w="680" w:type="dxa"/>
            <w:vMerge w:val="restart"/>
            <w:tcBorders>
              <w:top w:val="single" w:sz="4" w:space="0" w:color="auto"/>
              <w:left w:val="single" w:sz="4" w:space="0" w:color="auto"/>
              <w:bottom w:val="single" w:sz="4" w:space="0" w:color="auto"/>
              <w:right w:val="single" w:sz="4" w:space="0" w:color="auto"/>
            </w:tcBorders>
          </w:tcPr>
          <w:p w14:paraId="7C08D5C2" w14:textId="77777777" w:rsidR="00000000" w:rsidRDefault="00392FD6">
            <w:pPr>
              <w:pStyle w:val="ConsPlusNormal"/>
              <w:jc w:val="center"/>
            </w:pPr>
            <w:r>
              <w:t>+</w:t>
            </w:r>
          </w:p>
        </w:tc>
      </w:tr>
      <w:tr w:rsidR="00000000" w14:paraId="3475F49A" w14:textId="77777777">
        <w:tc>
          <w:tcPr>
            <w:tcW w:w="2381" w:type="dxa"/>
            <w:tcBorders>
              <w:left w:val="single" w:sz="4" w:space="0" w:color="auto"/>
              <w:right w:val="single" w:sz="4" w:space="0" w:color="auto"/>
            </w:tcBorders>
          </w:tcPr>
          <w:p w14:paraId="07E4B313" w14:textId="77777777" w:rsidR="00000000" w:rsidRDefault="00392FD6">
            <w:pPr>
              <w:pStyle w:val="ConsPlusNormal"/>
            </w:pPr>
            <w:r>
              <w:t>Сч25,</w:t>
            </w:r>
          </w:p>
        </w:tc>
        <w:tc>
          <w:tcPr>
            <w:tcW w:w="1644" w:type="dxa"/>
            <w:vMerge/>
            <w:tcBorders>
              <w:top w:val="single" w:sz="4" w:space="0" w:color="auto"/>
              <w:left w:val="single" w:sz="4" w:space="0" w:color="auto"/>
              <w:bottom w:val="single" w:sz="4" w:space="0" w:color="auto"/>
              <w:right w:val="single" w:sz="4" w:space="0" w:color="auto"/>
            </w:tcBorders>
          </w:tcPr>
          <w:p w14:paraId="6BB681B1" w14:textId="77777777" w:rsidR="00000000" w:rsidRDefault="00392FD6">
            <w:pPr>
              <w:pStyle w:val="ConsPlusNormal"/>
            </w:pPr>
          </w:p>
        </w:tc>
        <w:tc>
          <w:tcPr>
            <w:tcW w:w="794" w:type="dxa"/>
            <w:tcBorders>
              <w:left w:val="single" w:sz="4" w:space="0" w:color="auto"/>
              <w:right w:val="single" w:sz="4" w:space="0" w:color="auto"/>
            </w:tcBorders>
          </w:tcPr>
          <w:p w14:paraId="539A606E" w14:textId="77777777" w:rsidR="00000000" w:rsidRDefault="00392FD6">
            <w:pPr>
              <w:pStyle w:val="ConsPlusNormal"/>
            </w:pPr>
            <w:r>
              <w:t>200</w:t>
            </w:r>
          </w:p>
        </w:tc>
        <w:tc>
          <w:tcPr>
            <w:tcW w:w="737" w:type="dxa"/>
            <w:tcBorders>
              <w:left w:val="single" w:sz="4" w:space="0" w:color="auto"/>
              <w:right w:val="single" w:sz="4" w:space="0" w:color="auto"/>
            </w:tcBorders>
          </w:tcPr>
          <w:p w14:paraId="647242FC" w14:textId="77777777" w:rsidR="00000000" w:rsidRDefault="00392FD6">
            <w:pPr>
              <w:pStyle w:val="ConsPlusNormal"/>
            </w:pPr>
          </w:p>
        </w:tc>
        <w:tc>
          <w:tcPr>
            <w:tcW w:w="964" w:type="dxa"/>
            <w:tcBorders>
              <w:left w:val="single" w:sz="4" w:space="0" w:color="auto"/>
              <w:right w:val="single" w:sz="4" w:space="0" w:color="auto"/>
            </w:tcBorders>
          </w:tcPr>
          <w:p w14:paraId="0E80B463" w14:textId="77777777" w:rsidR="00000000" w:rsidRDefault="00392FD6">
            <w:pPr>
              <w:pStyle w:val="ConsPlusNormal"/>
            </w:pPr>
            <w:r>
              <w:t>1,3</w:t>
            </w:r>
          </w:p>
        </w:tc>
        <w:tc>
          <w:tcPr>
            <w:tcW w:w="624" w:type="dxa"/>
            <w:vMerge/>
            <w:tcBorders>
              <w:top w:val="single" w:sz="4" w:space="0" w:color="auto"/>
              <w:left w:val="single" w:sz="4" w:space="0" w:color="auto"/>
              <w:bottom w:val="single" w:sz="4" w:space="0" w:color="auto"/>
              <w:right w:val="single" w:sz="4" w:space="0" w:color="auto"/>
            </w:tcBorders>
          </w:tcPr>
          <w:p w14:paraId="7A94F096" w14:textId="77777777" w:rsidR="00000000" w:rsidRDefault="00392FD6">
            <w:pPr>
              <w:pStyle w:val="ConsPlusNormal"/>
            </w:pPr>
          </w:p>
        </w:tc>
        <w:tc>
          <w:tcPr>
            <w:tcW w:w="624" w:type="dxa"/>
            <w:vMerge/>
            <w:tcBorders>
              <w:top w:val="single" w:sz="4" w:space="0" w:color="auto"/>
              <w:left w:val="single" w:sz="4" w:space="0" w:color="auto"/>
              <w:bottom w:val="single" w:sz="4" w:space="0" w:color="auto"/>
              <w:right w:val="single" w:sz="4" w:space="0" w:color="auto"/>
            </w:tcBorders>
          </w:tcPr>
          <w:p w14:paraId="3EDE944B" w14:textId="77777777" w:rsidR="00000000" w:rsidRDefault="00392FD6">
            <w:pPr>
              <w:pStyle w:val="ConsPlusNormal"/>
            </w:pPr>
          </w:p>
        </w:tc>
        <w:tc>
          <w:tcPr>
            <w:tcW w:w="624" w:type="dxa"/>
            <w:vMerge/>
            <w:tcBorders>
              <w:top w:val="single" w:sz="4" w:space="0" w:color="auto"/>
              <w:left w:val="single" w:sz="4" w:space="0" w:color="auto"/>
              <w:bottom w:val="single" w:sz="4" w:space="0" w:color="auto"/>
              <w:right w:val="single" w:sz="4" w:space="0" w:color="auto"/>
            </w:tcBorders>
          </w:tcPr>
          <w:p w14:paraId="7BEBC700" w14:textId="77777777" w:rsidR="00000000" w:rsidRDefault="00392FD6">
            <w:pPr>
              <w:pStyle w:val="ConsPlusNormal"/>
            </w:pPr>
          </w:p>
        </w:tc>
        <w:tc>
          <w:tcPr>
            <w:tcW w:w="680" w:type="dxa"/>
            <w:vMerge/>
            <w:tcBorders>
              <w:top w:val="single" w:sz="4" w:space="0" w:color="auto"/>
              <w:left w:val="single" w:sz="4" w:space="0" w:color="auto"/>
              <w:bottom w:val="single" w:sz="4" w:space="0" w:color="auto"/>
              <w:right w:val="single" w:sz="4" w:space="0" w:color="auto"/>
            </w:tcBorders>
          </w:tcPr>
          <w:p w14:paraId="1F3E4F53" w14:textId="77777777" w:rsidR="00000000" w:rsidRDefault="00392FD6">
            <w:pPr>
              <w:pStyle w:val="ConsPlusNormal"/>
            </w:pPr>
          </w:p>
        </w:tc>
      </w:tr>
      <w:tr w:rsidR="00000000" w14:paraId="0FC7E712" w14:textId="77777777">
        <w:tc>
          <w:tcPr>
            <w:tcW w:w="2381" w:type="dxa"/>
            <w:tcBorders>
              <w:left w:val="single" w:sz="4" w:space="0" w:color="auto"/>
              <w:bottom w:val="single" w:sz="4" w:space="0" w:color="auto"/>
              <w:right w:val="single" w:sz="4" w:space="0" w:color="auto"/>
            </w:tcBorders>
          </w:tcPr>
          <w:p w14:paraId="2C357C6E" w14:textId="77777777" w:rsidR="00000000" w:rsidRDefault="00392FD6">
            <w:pPr>
              <w:pStyle w:val="ConsPlusNormal"/>
            </w:pPr>
            <w:r>
              <w:t>Сч30, Сч35</w:t>
            </w:r>
          </w:p>
        </w:tc>
        <w:tc>
          <w:tcPr>
            <w:tcW w:w="1644" w:type="dxa"/>
            <w:vMerge/>
            <w:tcBorders>
              <w:top w:val="single" w:sz="4" w:space="0" w:color="auto"/>
              <w:left w:val="single" w:sz="4" w:space="0" w:color="auto"/>
              <w:bottom w:val="single" w:sz="4" w:space="0" w:color="auto"/>
              <w:right w:val="single" w:sz="4" w:space="0" w:color="auto"/>
            </w:tcBorders>
          </w:tcPr>
          <w:p w14:paraId="1AF3628D" w14:textId="77777777" w:rsidR="00000000" w:rsidRDefault="00392FD6">
            <w:pPr>
              <w:pStyle w:val="ConsPlusNormal"/>
            </w:pPr>
          </w:p>
        </w:tc>
        <w:tc>
          <w:tcPr>
            <w:tcW w:w="794" w:type="dxa"/>
            <w:tcBorders>
              <w:left w:val="single" w:sz="4" w:space="0" w:color="auto"/>
              <w:bottom w:val="single" w:sz="4" w:space="0" w:color="auto"/>
              <w:right w:val="single" w:sz="4" w:space="0" w:color="auto"/>
            </w:tcBorders>
          </w:tcPr>
          <w:p w14:paraId="061885DB" w14:textId="77777777" w:rsidR="00000000" w:rsidRDefault="00392FD6">
            <w:pPr>
              <w:pStyle w:val="ConsPlusNormal"/>
            </w:pPr>
            <w:r>
              <w:t>300</w:t>
            </w:r>
          </w:p>
        </w:tc>
        <w:tc>
          <w:tcPr>
            <w:tcW w:w="737" w:type="dxa"/>
            <w:tcBorders>
              <w:left w:val="single" w:sz="4" w:space="0" w:color="auto"/>
              <w:bottom w:val="single" w:sz="4" w:space="0" w:color="auto"/>
              <w:right w:val="single" w:sz="4" w:space="0" w:color="auto"/>
            </w:tcBorders>
          </w:tcPr>
          <w:p w14:paraId="75D3D2BC" w14:textId="77777777" w:rsidR="00000000" w:rsidRDefault="00392FD6">
            <w:pPr>
              <w:pStyle w:val="ConsPlusNormal"/>
            </w:pPr>
          </w:p>
        </w:tc>
        <w:tc>
          <w:tcPr>
            <w:tcW w:w="964" w:type="dxa"/>
            <w:tcBorders>
              <w:left w:val="single" w:sz="4" w:space="0" w:color="auto"/>
              <w:bottom w:val="single" w:sz="4" w:space="0" w:color="auto"/>
              <w:right w:val="single" w:sz="4" w:space="0" w:color="auto"/>
            </w:tcBorders>
          </w:tcPr>
          <w:p w14:paraId="5A486EA1" w14:textId="77777777" w:rsidR="00000000" w:rsidRDefault="00392FD6">
            <w:pPr>
              <w:pStyle w:val="ConsPlusNormal"/>
            </w:pPr>
            <w:r>
              <w:t>0,8</w:t>
            </w:r>
          </w:p>
        </w:tc>
        <w:tc>
          <w:tcPr>
            <w:tcW w:w="624" w:type="dxa"/>
            <w:vMerge/>
            <w:tcBorders>
              <w:top w:val="single" w:sz="4" w:space="0" w:color="auto"/>
              <w:left w:val="single" w:sz="4" w:space="0" w:color="auto"/>
              <w:bottom w:val="single" w:sz="4" w:space="0" w:color="auto"/>
              <w:right w:val="single" w:sz="4" w:space="0" w:color="auto"/>
            </w:tcBorders>
          </w:tcPr>
          <w:p w14:paraId="27C90BE7" w14:textId="77777777" w:rsidR="00000000" w:rsidRDefault="00392FD6">
            <w:pPr>
              <w:pStyle w:val="ConsPlusNormal"/>
            </w:pPr>
          </w:p>
        </w:tc>
        <w:tc>
          <w:tcPr>
            <w:tcW w:w="624" w:type="dxa"/>
            <w:vMerge/>
            <w:tcBorders>
              <w:top w:val="single" w:sz="4" w:space="0" w:color="auto"/>
              <w:left w:val="single" w:sz="4" w:space="0" w:color="auto"/>
              <w:bottom w:val="single" w:sz="4" w:space="0" w:color="auto"/>
              <w:right w:val="single" w:sz="4" w:space="0" w:color="auto"/>
            </w:tcBorders>
          </w:tcPr>
          <w:p w14:paraId="66DA6898" w14:textId="77777777" w:rsidR="00000000" w:rsidRDefault="00392FD6">
            <w:pPr>
              <w:pStyle w:val="ConsPlusNormal"/>
            </w:pPr>
          </w:p>
        </w:tc>
        <w:tc>
          <w:tcPr>
            <w:tcW w:w="624" w:type="dxa"/>
            <w:vMerge/>
            <w:tcBorders>
              <w:top w:val="single" w:sz="4" w:space="0" w:color="auto"/>
              <w:left w:val="single" w:sz="4" w:space="0" w:color="auto"/>
              <w:bottom w:val="single" w:sz="4" w:space="0" w:color="auto"/>
              <w:right w:val="single" w:sz="4" w:space="0" w:color="auto"/>
            </w:tcBorders>
          </w:tcPr>
          <w:p w14:paraId="63EB7A97" w14:textId="77777777" w:rsidR="00000000" w:rsidRDefault="00392FD6">
            <w:pPr>
              <w:pStyle w:val="ConsPlusNormal"/>
            </w:pPr>
          </w:p>
        </w:tc>
        <w:tc>
          <w:tcPr>
            <w:tcW w:w="680" w:type="dxa"/>
            <w:vMerge/>
            <w:tcBorders>
              <w:top w:val="single" w:sz="4" w:space="0" w:color="auto"/>
              <w:left w:val="single" w:sz="4" w:space="0" w:color="auto"/>
              <w:bottom w:val="single" w:sz="4" w:space="0" w:color="auto"/>
              <w:right w:val="single" w:sz="4" w:space="0" w:color="auto"/>
            </w:tcBorders>
          </w:tcPr>
          <w:p w14:paraId="5BCAD7DC" w14:textId="77777777" w:rsidR="00000000" w:rsidRDefault="00392FD6">
            <w:pPr>
              <w:pStyle w:val="ConsPlusNormal"/>
            </w:pPr>
          </w:p>
        </w:tc>
      </w:tr>
      <w:tr w:rsidR="00000000" w14:paraId="6126476D" w14:textId="77777777">
        <w:tc>
          <w:tcPr>
            <w:tcW w:w="2381" w:type="dxa"/>
            <w:tcBorders>
              <w:top w:val="single" w:sz="4" w:space="0" w:color="auto"/>
              <w:left w:val="single" w:sz="4" w:space="0" w:color="auto"/>
              <w:right w:val="single" w:sz="4" w:space="0" w:color="auto"/>
            </w:tcBorders>
          </w:tcPr>
          <w:p w14:paraId="02F85058" w14:textId="77777777" w:rsidR="00000000" w:rsidRDefault="00392FD6">
            <w:pPr>
              <w:pStyle w:val="ConsPlusNormal"/>
            </w:pPr>
            <w:r>
              <w:t>Сч20, Сч25,</w:t>
            </w:r>
          </w:p>
        </w:tc>
        <w:tc>
          <w:tcPr>
            <w:tcW w:w="1644" w:type="dxa"/>
            <w:vMerge w:val="restart"/>
            <w:tcBorders>
              <w:top w:val="single" w:sz="4" w:space="0" w:color="auto"/>
              <w:left w:val="single" w:sz="4" w:space="0" w:color="auto"/>
              <w:bottom w:val="single" w:sz="4" w:space="0" w:color="auto"/>
              <w:right w:val="single" w:sz="4" w:space="0" w:color="auto"/>
            </w:tcBorders>
          </w:tcPr>
          <w:p w14:paraId="0B2EF94B" w14:textId="77777777" w:rsidR="00000000" w:rsidRDefault="00392FD6">
            <w:pPr>
              <w:pStyle w:val="ConsPlusNormal"/>
            </w:pPr>
          </w:p>
        </w:tc>
        <w:tc>
          <w:tcPr>
            <w:tcW w:w="794" w:type="dxa"/>
            <w:tcBorders>
              <w:top w:val="single" w:sz="4" w:space="0" w:color="auto"/>
              <w:left w:val="single" w:sz="4" w:space="0" w:color="auto"/>
              <w:right w:val="single" w:sz="4" w:space="0" w:color="auto"/>
            </w:tcBorders>
          </w:tcPr>
          <w:p w14:paraId="241E6401" w14:textId="77777777" w:rsidR="00000000" w:rsidRDefault="00392FD6">
            <w:pPr>
              <w:pStyle w:val="ConsPlusNormal"/>
            </w:pPr>
            <w:r>
              <w:t>600</w:t>
            </w:r>
          </w:p>
        </w:tc>
        <w:tc>
          <w:tcPr>
            <w:tcW w:w="737" w:type="dxa"/>
            <w:tcBorders>
              <w:top w:val="single" w:sz="4" w:space="0" w:color="auto"/>
              <w:left w:val="single" w:sz="4" w:space="0" w:color="auto"/>
              <w:right w:val="single" w:sz="4" w:space="0" w:color="auto"/>
            </w:tcBorders>
          </w:tcPr>
          <w:p w14:paraId="3CEF35D9" w14:textId="77777777" w:rsidR="00000000" w:rsidRDefault="00392FD6">
            <w:pPr>
              <w:pStyle w:val="ConsPlusNormal"/>
            </w:pPr>
            <w:r>
              <w:t>130</w:t>
            </w:r>
          </w:p>
        </w:tc>
        <w:tc>
          <w:tcPr>
            <w:tcW w:w="964" w:type="dxa"/>
            <w:tcBorders>
              <w:top w:val="single" w:sz="4" w:space="0" w:color="auto"/>
              <w:left w:val="single" w:sz="4" w:space="0" w:color="auto"/>
              <w:right w:val="single" w:sz="4" w:space="0" w:color="auto"/>
            </w:tcBorders>
          </w:tcPr>
          <w:p w14:paraId="3FF198F7" w14:textId="77777777" w:rsidR="00000000" w:rsidRDefault="00392FD6">
            <w:pPr>
              <w:pStyle w:val="ConsPlusNormal"/>
            </w:pPr>
            <w:r>
              <w:t>0,64</w:t>
            </w:r>
          </w:p>
        </w:tc>
        <w:tc>
          <w:tcPr>
            <w:tcW w:w="624" w:type="dxa"/>
            <w:vMerge w:val="restart"/>
            <w:tcBorders>
              <w:top w:val="single" w:sz="4" w:space="0" w:color="auto"/>
              <w:left w:val="single" w:sz="4" w:space="0" w:color="auto"/>
              <w:bottom w:val="single" w:sz="4" w:space="0" w:color="auto"/>
              <w:right w:val="single" w:sz="4" w:space="0" w:color="auto"/>
            </w:tcBorders>
          </w:tcPr>
          <w:p w14:paraId="328616B2" w14:textId="77777777" w:rsidR="00000000" w:rsidRDefault="00392FD6">
            <w:pPr>
              <w:pStyle w:val="ConsPlusNormal"/>
              <w:jc w:val="center"/>
            </w:pPr>
            <w:r>
              <w:t>+</w:t>
            </w:r>
          </w:p>
        </w:tc>
        <w:tc>
          <w:tcPr>
            <w:tcW w:w="624" w:type="dxa"/>
            <w:vMerge w:val="restart"/>
            <w:tcBorders>
              <w:top w:val="single" w:sz="4" w:space="0" w:color="auto"/>
              <w:left w:val="single" w:sz="4" w:space="0" w:color="auto"/>
              <w:bottom w:val="single" w:sz="4" w:space="0" w:color="auto"/>
              <w:right w:val="single" w:sz="4" w:space="0" w:color="auto"/>
            </w:tcBorders>
          </w:tcPr>
          <w:p w14:paraId="5D2171C5" w14:textId="77777777" w:rsidR="00000000" w:rsidRDefault="00392FD6">
            <w:pPr>
              <w:pStyle w:val="ConsPlusNormal"/>
              <w:jc w:val="center"/>
            </w:pPr>
            <w:r>
              <w:t>-</w:t>
            </w:r>
          </w:p>
        </w:tc>
        <w:tc>
          <w:tcPr>
            <w:tcW w:w="624" w:type="dxa"/>
            <w:vMerge w:val="restart"/>
            <w:tcBorders>
              <w:top w:val="single" w:sz="4" w:space="0" w:color="auto"/>
              <w:left w:val="single" w:sz="4" w:space="0" w:color="auto"/>
              <w:bottom w:val="single" w:sz="4" w:space="0" w:color="auto"/>
              <w:right w:val="single" w:sz="4" w:space="0" w:color="auto"/>
            </w:tcBorders>
          </w:tcPr>
          <w:p w14:paraId="67167ADD" w14:textId="77777777" w:rsidR="00000000" w:rsidRDefault="00392FD6">
            <w:pPr>
              <w:pStyle w:val="ConsPlusNormal"/>
              <w:jc w:val="center"/>
            </w:pPr>
            <w:r>
              <w:t>-</w:t>
            </w:r>
          </w:p>
        </w:tc>
        <w:tc>
          <w:tcPr>
            <w:tcW w:w="680" w:type="dxa"/>
            <w:vMerge w:val="restart"/>
            <w:tcBorders>
              <w:top w:val="single" w:sz="4" w:space="0" w:color="auto"/>
              <w:left w:val="single" w:sz="4" w:space="0" w:color="auto"/>
              <w:bottom w:val="single" w:sz="4" w:space="0" w:color="auto"/>
              <w:right w:val="single" w:sz="4" w:space="0" w:color="auto"/>
            </w:tcBorders>
          </w:tcPr>
          <w:p w14:paraId="64746A7E" w14:textId="77777777" w:rsidR="00000000" w:rsidRDefault="00392FD6">
            <w:pPr>
              <w:pStyle w:val="ConsPlusNormal"/>
              <w:jc w:val="center"/>
            </w:pPr>
            <w:r>
              <w:t>+</w:t>
            </w:r>
          </w:p>
        </w:tc>
      </w:tr>
      <w:tr w:rsidR="00000000" w14:paraId="78BA8037" w14:textId="77777777">
        <w:tc>
          <w:tcPr>
            <w:tcW w:w="2381" w:type="dxa"/>
            <w:tcBorders>
              <w:left w:val="single" w:sz="4" w:space="0" w:color="auto"/>
              <w:bottom w:val="single" w:sz="4" w:space="0" w:color="auto"/>
              <w:right w:val="single" w:sz="4" w:space="0" w:color="auto"/>
            </w:tcBorders>
          </w:tcPr>
          <w:p w14:paraId="148F10C5" w14:textId="77777777" w:rsidR="00000000" w:rsidRDefault="00392FD6">
            <w:pPr>
              <w:pStyle w:val="ConsPlusNormal"/>
            </w:pPr>
            <w:r>
              <w:t>Сч30, Сч35</w:t>
            </w:r>
          </w:p>
        </w:tc>
        <w:tc>
          <w:tcPr>
            <w:tcW w:w="1644" w:type="dxa"/>
            <w:vMerge/>
            <w:tcBorders>
              <w:top w:val="single" w:sz="4" w:space="0" w:color="auto"/>
              <w:left w:val="single" w:sz="4" w:space="0" w:color="auto"/>
              <w:bottom w:val="single" w:sz="4" w:space="0" w:color="auto"/>
              <w:right w:val="single" w:sz="4" w:space="0" w:color="auto"/>
            </w:tcBorders>
          </w:tcPr>
          <w:p w14:paraId="4F8305D2" w14:textId="77777777" w:rsidR="00000000" w:rsidRDefault="00392FD6">
            <w:pPr>
              <w:pStyle w:val="ConsPlusNormal"/>
            </w:pPr>
          </w:p>
        </w:tc>
        <w:tc>
          <w:tcPr>
            <w:tcW w:w="794" w:type="dxa"/>
            <w:tcBorders>
              <w:left w:val="single" w:sz="4" w:space="0" w:color="auto"/>
              <w:bottom w:val="single" w:sz="4" w:space="0" w:color="auto"/>
              <w:right w:val="single" w:sz="4" w:space="0" w:color="auto"/>
            </w:tcBorders>
          </w:tcPr>
          <w:p w14:paraId="7083223A" w14:textId="77777777" w:rsidR="00000000" w:rsidRDefault="00392FD6">
            <w:pPr>
              <w:pStyle w:val="ConsPlusNormal"/>
            </w:pPr>
            <w:r>
              <w:t>1000</w:t>
            </w:r>
          </w:p>
        </w:tc>
        <w:tc>
          <w:tcPr>
            <w:tcW w:w="737" w:type="dxa"/>
            <w:tcBorders>
              <w:left w:val="single" w:sz="4" w:space="0" w:color="auto"/>
              <w:bottom w:val="single" w:sz="4" w:space="0" w:color="auto"/>
              <w:right w:val="single" w:sz="4" w:space="0" w:color="auto"/>
            </w:tcBorders>
          </w:tcPr>
          <w:p w14:paraId="71C4FC36" w14:textId="77777777" w:rsidR="00000000" w:rsidRDefault="00392FD6">
            <w:pPr>
              <w:pStyle w:val="ConsPlusNormal"/>
            </w:pPr>
          </w:p>
        </w:tc>
        <w:tc>
          <w:tcPr>
            <w:tcW w:w="964" w:type="dxa"/>
            <w:tcBorders>
              <w:left w:val="single" w:sz="4" w:space="0" w:color="auto"/>
              <w:bottom w:val="single" w:sz="4" w:space="0" w:color="auto"/>
              <w:right w:val="single" w:sz="4" w:space="0" w:color="auto"/>
            </w:tcBorders>
          </w:tcPr>
          <w:p w14:paraId="2D0C883F" w14:textId="77777777" w:rsidR="00000000" w:rsidRDefault="00392FD6">
            <w:pPr>
              <w:pStyle w:val="ConsPlusNormal"/>
            </w:pPr>
            <w:r>
              <w:t>0,25</w:t>
            </w:r>
          </w:p>
        </w:tc>
        <w:tc>
          <w:tcPr>
            <w:tcW w:w="624" w:type="dxa"/>
            <w:vMerge/>
            <w:tcBorders>
              <w:top w:val="single" w:sz="4" w:space="0" w:color="auto"/>
              <w:left w:val="single" w:sz="4" w:space="0" w:color="auto"/>
              <w:bottom w:val="single" w:sz="4" w:space="0" w:color="auto"/>
              <w:right w:val="single" w:sz="4" w:space="0" w:color="auto"/>
            </w:tcBorders>
          </w:tcPr>
          <w:p w14:paraId="54D3B0A0" w14:textId="77777777" w:rsidR="00000000" w:rsidRDefault="00392FD6">
            <w:pPr>
              <w:pStyle w:val="ConsPlusNormal"/>
            </w:pPr>
          </w:p>
        </w:tc>
        <w:tc>
          <w:tcPr>
            <w:tcW w:w="624" w:type="dxa"/>
            <w:vMerge/>
            <w:tcBorders>
              <w:top w:val="single" w:sz="4" w:space="0" w:color="auto"/>
              <w:left w:val="single" w:sz="4" w:space="0" w:color="auto"/>
              <w:bottom w:val="single" w:sz="4" w:space="0" w:color="auto"/>
              <w:right w:val="single" w:sz="4" w:space="0" w:color="auto"/>
            </w:tcBorders>
          </w:tcPr>
          <w:p w14:paraId="582BDEDD" w14:textId="77777777" w:rsidR="00000000" w:rsidRDefault="00392FD6">
            <w:pPr>
              <w:pStyle w:val="ConsPlusNormal"/>
            </w:pPr>
          </w:p>
        </w:tc>
        <w:tc>
          <w:tcPr>
            <w:tcW w:w="624" w:type="dxa"/>
            <w:vMerge/>
            <w:tcBorders>
              <w:top w:val="single" w:sz="4" w:space="0" w:color="auto"/>
              <w:left w:val="single" w:sz="4" w:space="0" w:color="auto"/>
              <w:bottom w:val="single" w:sz="4" w:space="0" w:color="auto"/>
              <w:right w:val="single" w:sz="4" w:space="0" w:color="auto"/>
            </w:tcBorders>
          </w:tcPr>
          <w:p w14:paraId="26119DFA" w14:textId="77777777" w:rsidR="00000000" w:rsidRDefault="00392FD6">
            <w:pPr>
              <w:pStyle w:val="ConsPlusNormal"/>
            </w:pPr>
          </w:p>
        </w:tc>
        <w:tc>
          <w:tcPr>
            <w:tcW w:w="680" w:type="dxa"/>
            <w:vMerge/>
            <w:tcBorders>
              <w:top w:val="single" w:sz="4" w:space="0" w:color="auto"/>
              <w:left w:val="single" w:sz="4" w:space="0" w:color="auto"/>
              <w:bottom w:val="single" w:sz="4" w:space="0" w:color="auto"/>
              <w:right w:val="single" w:sz="4" w:space="0" w:color="auto"/>
            </w:tcBorders>
          </w:tcPr>
          <w:p w14:paraId="0CE6438F" w14:textId="77777777" w:rsidR="00000000" w:rsidRDefault="00392FD6">
            <w:pPr>
              <w:pStyle w:val="ConsPlusNormal"/>
            </w:pPr>
          </w:p>
        </w:tc>
      </w:tr>
      <w:tr w:rsidR="00000000" w14:paraId="7021948B" w14:textId="77777777">
        <w:tc>
          <w:tcPr>
            <w:tcW w:w="2381" w:type="dxa"/>
            <w:tcBorders>
              <w:top w:val="single" w:sz="4" w:space="0" w:color="auto"/>
              <w:left w:val="single" w:sz="4" w:space="0" w:color="auto"/>
              <w:bottom w:val="single" w:sz="4" w:space="0" w:color="auto"/>
              <w:right w:val="single" w:sz="4" w:space="0" w:color="auto"/>
            </w:tcBorders>
          </w:tcPr>
          <w:p w14:paraId="25D5B1D2" w14:textId="77777777" w:rsidR="00000000" w:rsidRDefault="00392FD6">
            <w:pPr>
              <w:pStyle w:val="ConsPlusNormal"/>
            </w:pPr>
            <w:r>
              <w:lastRenderedPageBreak/>
              <w:t>Кч33-8,</w:t>
            </w:r>
          </w:p>
          <w:p w14:paraId="1213983D" w14:textId="77777777" w:rsidR="00000000" w:rsidRDefault="00392FD6">
            <w:pPr>
              <w:pStyle w:val="ConsPlusNormal"/>
            </w:pPr>
            <w:r>
              <w:t>Кч35-10,</w:t>
            </w:r>
          </w:p>
          <w:p w14:paraId="14C41290" w14:textId="77777777" w:rsidR="00000000" w:rsidRDefault="00392FD6">
            <w:pPr>
              <w:pStyle w:val="ConsPlusNormal"/>
            </w:pPr>
            <w:r>
              <w:t>Кч37-12</w:t>
            </w:r>
          </w:p>
        </w:tc>
        <w:tc>
          <w:tcPr>
            <w:tcW w:w="1644" w:type="dxa"/>
            <w:tcBorders>
              <w:top w:val="single" w:sz="4" w:space="0" w:color="auto"/>
              <w:left w:val="single" w:sz="4" w:space="0" w:color="auto"/>
              <w:bottom w:val="single" w:sz="4" w:space="0" w:color="auto"/>
              <w:right w:val="single" w:sz="4" w:space="0" w:color="auto"/>
            </w:tcBorders>
          </w:tcPr>
          <w:p w14:paraId="4108CCD8" w14:textId="77777777" w:rsidR="00000000" w:rsidRDefault="00392FD6">
            <w:pPr>
              <w:pStyle w:val="ConsPlusNormal"/>
            </w:pPr>
          </w:p>
        </w:tc>
        <w:tc>
          <w:tcPr>
            <w:tcW w:w="794" w:type="dxa"/>
            <w:tcBorders>
              <w:top w:val="single" w:sz="4" w:space="0" w:color="auto"/>
              <w:left w:val="single" w:sz="4" w:space="0" w:color="auto"/>
              <w:bottom w:val="single" w:sz="4" w:space="0" w:color="auto"/>
              <w:right w:val="single" w:sz="4" w:space="0" w:color="auto"/>
            </w:tcBorders>
          </w:tcPr>
          <w:p w14:paraId="09A74C98" w14:textId="77777777" w:rsidR="00000000" w:rsidRDefault="00392FD6">
            <w:pPr>
              <w:pStyle w:val="ConsPlusNormal"/>
            </w:pPr>
            <w:r>
              <w:t>200</w:t>
            </w:r>
          </w:p>
        </w:tc>
        <w:tc>
          <w:tcPr>
            <w:tcW w:w="737" w:type="dxa"/>
            <w:tcBorders>
              <w:top w:val="single" w:sz="4" w:space="0" w:color="auto"/>
              <w:left w:val="single" w:sz="4" w:space="0" w:color="auto"/>
              <w:bottom w:val="single" w:sz="4" w:space="0" w:color="auto"/>
              <w:right w:val="single" w:sz="4" w:space="0" w:color="auto"/>
            </w:tcBorders>
          </w:tcPr>
          <w:p w14:paraId="723219B0" w14:textId="77777777" w:rsidR="00000000" w:rsidRDefault="00392FD6">
            <w:pPr>
              <w:pStyle w:val="ConsPlusNormal"/>
            </w:pPr>
            <w:r>
              <w:t>300</w:t>
            </w:r>
          </w:p>
        </w:tc>
        <w:tc>
          <w:tcPr>
            <w:tcW w:w="964" w:type="dxa"/>
            <w:tcBorders>
              <w:top w:val="single" w:sz="4" w:space="0" w:color="auto"/>
              <w:left w:val="single" w:sz="4" w:space="0" w:color="auto"/>
              <w:bottom w:val="single" w:sz="4" w:space="0" w:color="auto"/>
              <w:right w:val="single" w:sz="4" w:space="0" w:color="auto"/>
            </w:tcBorders>
          </w:tcPr>
          <w:p w14:paraId="0710772B" w14:textId="77777777" w:rsidR="00000000" w:rsidRDefault="00392FD6">
            <w:pPr>
              <w:pStyle w:val="ConsPlusNormal"/>
            </w:pPr>
            <w:r>
              <w:t>1,6</w:t>
            </w:r>
          </w:p>
        </w:tc>
        <w:tc>
          <w:tcPr>
            <w:tcW w:w="624" w:type="dxa"/>
            <w:tcBorders>
              <w:top w:val="single" w:sz="4" w:space="0" w:color="auto"/>
              <w:left w:val="single" w:sz="4" w:space="0" w:color="auto"/>
              <w:bottom w:val="single" w:sz="4" w:space="0" w:color="auto"/>
              <w:right w:val="single" w:sz="4" w:space="0" w:color="auto"/>
            </w:tcBorders>
          </w:tcPr>
          <w:p w14:paraId="1DB85469" w14:textId="77777777" w:rsidR="00000000" w:rsidRDefault="00392FD6">
            <w:pPr>
              <w:pStyle w:val="ConsPlusNormal"/>
              <w:jc w:val="center"/>
            </w:pPr>
            <w:r>
              <w:t>+</w:t>
            </w:r>
          </w:p>
        </w:tc>
        <w:tc>
          <w:tcPr>
            <w:tcW w:w="624" w:type="dxa"/>
            <w:tcBorders>
              <w:top w:val="single" w:sz="4" w:space="0" w:color="auto"/>
              <w:left w:val="single" w:sz="4" w:space="0" w:color="auto"/>
              <w:bottom w:val="single" w:sz="4" w:space="0" w:color="auto"/>
              <w:right w:val="single" w:sz="4" w:space="0" w:color="auto"/>
            </w:tcBorders>
          </w:tcPr>
          <w:p w14:paraId="438B04EE" w14:textId="77777777" w:rsidR="00000000" w:rsidRDefault="00392FD6">
            <w:pPr>
              <w:pStyle w:val="ConsPlusNormal"/>
              <w:jc w:val="center"/>
            </w:pPr>
            <w:r>
              <w:t>-</w:t>
            </w:r>
          </w:p>
        </w:tc>
        <w:tc>
          <w:tcPr>
            <w:tcW w:w="624" w:type="dxa"/>
            <w:tcBorders>
              <w:top w:val="single" w:sz="4" w:space="0" w:color="auto"/>
              <w:left w:val="single" w:sz="4" w:space="0" w:color="auto"/>
              <w:bottom w:val="single" w:sz="4" w:space="0" w:color="auto"/>
              <w:right w:val="single" w:sz="4" w:space="0" w:color="auto"/>
            </w:tcBorders>
          </w:tcPr>
          <w:p w14:paraId="4748EE8F" w14:textId="77777777" w:rsidR="00000000" w:rsidRDefault="00392FD6">
            <w:pPr>
              <w:pStyle w:val="ConsPlusNormal"/>
              <w:jc w:val="center"/>
            </w:pPr>
            <w:r>
              <w:t>+</w:t>
            </w:r>
          </w:p>
        </w:tc>
        <w:tc>
          <w:tcPr>
            <w:tcW w:w="680" w:type="dxa"/>
            <w:tcBorders>
              <w:top w:val="single" w:sz="4" w:space="0" w:color="auto"/>
              <w:left w:val="single" w:sz="4" w:space="0" w:color="auto"/>
              <w:bottom w:val="single" w:sz="4" w:space="0" w:color="auto"/>
              <w:right w:val="single" w:sz="4" w:space="0" w:color="auto"/>
            </w:tcBorders>
          </w:tcPr>
          <w:p w14:paraId="53F4C475" w14:textId="77777777" w:rsidR="00000000" w:rsidRDefault="00392FD6">
            <w:pPr>
              <w:pStyle w:val="ConsPlusNormal"/>
              <w:jc w:val="center"/>
            </w:pPr>
            <w:r>
              <w:t>+</w:t>
            </w:r>
          </w:p>
        </w:tc>
      </w:tr>
      <w:tr w:rsidR="00000000" w14:paraId="34AF3349" w14:textId="77777777">
        <w:tc>
          <w:tcPr>
            <w:tcW w:w="2381" w:type="dxa"/>
            <w:tcBorders>
              <w:top w:val="single" w:sz="4" w:space="0" w:color="auto"/>
              <w:left w:val="single" w:sz="4" w:space="0" w:color="auto"/>
              <w:right w:val="single" w:sz="4" w:space="0" w:color="auto"/>
            </w:tcBorders>
          </w:tcPr>
          <w:p w14:paraId="534C82BE" w14:textId="77777777" w:rsidR="00000000" w:rsidRDefault="00392FD6">
            <w:pPr>
              <w:pStyle w:val="ConsPlusNormal"/>
            </w:pPr>
            <w:r>
              <w:t>Вч35,</w:t>
            </w:r>
          </w:p>
        </w:tc>
        <w:tc>
          <w:tcPr>
            <w:tcW w:w="1644" w:type="dxa"/>
            <w:vMerge w:val="restart"/>
            <w:tcBorders>
              <w:top w:val="single" w:sz="4" w:space="0" w:color="auto"/>
              <w:left w:val="single" w:sz="4" w:space="0" w:color="auto"/>
              <w:bottom w:val="single" w:sz="4" w:space="0" w:color="auto"/>
              <w:right w:val="single" w:sz="4" w:space="0" w:color="auto"/>
            </w:tcBorders>
          </w:tcPr>
          <w:p w14:paraId="3940A2BE" w14:textId="77777777" w:rsidR="00000000" w:rsidRDefault="00392FD6">
            <w:pPr>
              <w:pStyle w:val="ConsPlusNormal"/>
            </w:pPr>
          </w:p>
        </w:tc>
        <w:tc>
          <w:tcPr>
            <w:tcW w:w="794" w:type="dxa"/>
            <w:tcBorders>
              <w:top w:val="single" w:sz="4" w:space="0" w:color="auto"/>
              <w:left w:val="single" w:sz="4" w:space="0" w:color="auto"/>
              <w:right w:val="single" w:sz="4" w:space="0" w:color="auto"/>
            </w:tcBorders>
          </w:tcPr>
          <w:p w14:paraId="7FB02631" w14:textId="77777777" w:rsidR="00000000" w:rsidRDefault="00392FD6">
            <w:pPr>
              <w:pStyle w:val="ConsPlusNormal"/>
            </w:pPr>
            <w:r>
              <w:t>200</w:t>
            </w:r>
          </w:p>
        </w:tc>
        <w:tc>
          <w:tcPr>
            <w:tcW w:w="737" w:type="dxa"/>
            <w:tcBorders>
              <w:top w:val="single" w:sz="4" w:space="0" w:color="auto"/>
              <w:left w:val="single" w:sz="4" w:space="0" w:color="auto"/>
              <w:right w:val="single" w:sz="4" w:space="0" w:color="auto"/>
            </w:tcBorders>
          </w:tcPr>
          <w:p w14:paraId="23B61778" w14:textId="77777777" w:rsidR="00000000" w:rsidRDefault="00392FD6">
            <w:pPr>
              <w:pStyle w:val="ConsPlusNormal"/>
            </w:pPr>
            <w:r>
              <w:t>350</w:t>
            </w:r>
          </w:p>
        </w:tc>
        <w:tc>
          <w:tcPr>
            <w:tcW w:w="964" w:type="dxa"/>
            <w:tcBorders>
              <w:top w:val="single" w:sz="4" w:space="0" w:color="auto"/>
              <w:left w:val="single" w:sz="4" w:space="0" w:color="auto"/>
              <w:right w:val="single" w:sz="4" w:space="0" w:color="auto"/>
            </w:tcBorders>
          </w:tcPr>
          <w:p w14:paraId="1BAF1F34" w14:textId="77777777" w:rsidR="00000000" w:rsidRDefault="00392FD6">
            <w:pPr>
              <w:pStyle w:val="ConsPlusNormal"/>
            </w:pPr>
            <w:r>
              <w:t>4</w:t>
            </w:r>
          </w:p>
        </w:tc>
        <w:tc>
          <w:tcPr>
            <w:tcW w:w="624" w:type="dxa"/>
            <w:vMerge w:val="restart"/>
            <w:tcBorders>
              <w:top w:val="single" w:sz="4" w:space="0" w:color="auto"/>
              <w:left w:val="single" w:sz="4" w:space="0" w:color="auto"/>
              <w:bottom w:val="single" w:sz="4" w:space="0" w:color="auto"/>
              <w:right w:val="single" w:sz="4" w:space="0" w:color="auto"/>
            </w:tcBorders>
          </w:tcPr>
          <w:p w14:paraId="284CC1BE" w14:textId="77777777" w:rsidR="00000000" w:rsidRDefault="00392FD6">
            <w:pPr>
              <w:pStyle w:val="ConsPlusNormal"/>
              <w:jc w:val="center"/>
            </w:pPr>
            <w:r>
              <w:t>+</w:t>
            </w:r>
          </w:p>
        </w:tc>
        <w:tc>
          <w:tcPr>
            <w:tcW w:w="624" w:type="dxa"/>
            <w:vMerge w:val="restart"/>
            <w:tcBorders>
              <w:top w:val="single" w:sz="4" w:space="0" w:color="auto"/>
              <w:left w:val="single" w:sz="4" w:space="0" w:color="auto"/>
              <w:bottom w:val="single" w:sz="4" w:space="0" w:color="auto"/>
              <w:right w:val="single" w:sz="4" w:space="0" w:color="auto"/>
            </w:tcBorders>
          </w:tcPr>
          <w:p w14:paraId="23B1642D" w14:textId="77777777" w:rsidR="00000000" w:rsidRDefault="00392FD6">
            <w:pPr>
              <w:pStyle w:val="ConsPlusNormal"/>
              <w:jc w:val="center"/>
            </w:pPr>
            <w:r>
              <w:t>+</w:t>
            </w:r>
          </w:p>
        </w:tc>
        <w:tc>
          <w:tcPr>
            <w:tcW w:w="624" w:type="dxa"/>
            <w:vMerge w:val="restart"/>
            <w:tcBorders>
              <w:top w:val="single" w:sz="4" w:space="0" w:color="auto"/>
              <w:left w:val="single" w:sz="4" w:space="0" w:color="auto"/>
              <w:bottom w:val="single" w:sz="4" w:space="0" w:color="auto"/>
              <w:right w:val="single" w:sz="4" w:space="0" w:color="auto"/>
            </w:tcBorders>
          </w:tcPr>
          <w:p w14:paraId="675CD721" w14:textId="77777777" w:rsidR="00000000" w:rsidRDefault="00392FD6">
            <w:pPr>
              <w:pStyle w:val="ConsPlusNormal"/>
              <w:jc w:val="center"/>
            </w:pPr>
            <w:r>
              <w:t>+</w:t>
            </w:r>
          </w:p>
        </w:tc>
        <w:tc>
          <w:tcPr>
            <w:tcW w:w="680" w:type="dxa"/>
            <w:vMerge w:val="restart"/>
            <w:tcBorders>
              <w:top w:val="single" w:sz="4" w:space="0" w:color="auto"/>
              <w:left w:val="single" w:sz="4" w:space="0" w:color="auto"/>
              <w:bottom w:val="single" w:sz="4" w:space="0" w:color="auto"/>
              <w:right w:val="single" w:sz="4" w:space="0" w:color="auto"/>
            </w:tcBorders>
          </w:tcPr>
          <w:p w14:paraId="6FB60373" w14:textId="77777777" w:rsidR="00000000" w:rsidRDefault="00392FD6">
            <w:pPr>
              <w:pStyle w:val="ConsPlusNormal"/>
              <w:jc w:val="center"/>
            </w:pPr>
            <w:r>
              <w:t>+</w:t>
            </w:r>
          </w:p>
        </w:tc>
      </w:tr>
      <w:tr w:rsidR="00000000" w14:paraId="50808343" w14:textId="77777777">
        <w:tc>
          <w:tcPr>
            <w:tcW w:w="2381" w:type="dxa"/>
            <w:tcBorders>
              <w:left w:val="single" w:sz="4" w:space="0" w:color="auto"/>
              <w:bottom w:val="single" w:sz="4" w:space="0" w:color="auto"/>
              <w:right w:val="single" w:sz="4" w:space="0" w:color="auto"/>
            </w:tcBorders>
          </w:tcPr>
          <w:p w14:paraId="404F4F90" w14:textId="77777777" w:rsidR="00000000" w:rsidRDefault="00392FD6">
            <w:pPr>
              <w:pStyle w:val="ConsPlusNormal"/>
            </w:pPr>
            <w:r>
              <w:t>Вч40, Вч45</w:t>
            </w:r>
          </w:p>
        </w:tc>
        <w:tc>
          <w:tcPr>
            <w:tcW w:w="1644" w:type="dxa"/>
            <w:vMerge/>
            <w:tcBorders>
              <w:top w:val="single" w:sz="4" w:space="0" w:color="auto"/>
              <w:left w:val="single" w:sz="4" w:space="0" w:color="auto"/>
              <w:bottom w:val="single" w:sz="4" w:space="0" w:color="auto"/>
              <w:right w:val="single" w:sz="4" w:space="0" w:color="auto"/>
            </w:tcBorders>
          </w:tcPr>
          <w:p w14:paraId="3DAC0B33" w14:textId="77777777" w:rsidR="00000000" w:rsidRDefault="00392FD6">
            <w:pPr>
              <w:pStyle w:val="ConsPlusNormal"/>
            </w:pPr>
          </w:p>
        </w:tc>
        <w:tc>
          <w:tcPr>
            <w:tcW w:w="794" w:type="dxa"/>
            <w:tcBorders>
              <w:left w:val="single" w:sz="4" w:space="0" w:color="auto"/>
              <w:bottom w:val="single" w:sz="4" w:space="0" w:color="auto"/>
              <w:right w:val="single" w:sz="4" w:space="0" w:color="auto"/>
            </w:tcBorders>
          </w:tcPr>
          <w:p w14:paraId="0C366CBC" w14:textId="77777777" w:rsidR="00000000" w:rsidRDefault="00392FD6">
            <w:pPr>
              <w:pStyle w:val="ConsPlusNormal"/>
            </w:pPr>
            <w:r>
              <w:t>600</w:t>
            </w:r>
          </w:p>
        </w:tc>
        <w:tc>
          <w:tcPr>
            <w:tcW w:w="737" w:type="dxa"/>
            <w:tcBorders>
              <w:left w:val="single" w:sz="4" w:space="0" w:color="auto"/>
              <w:bottom w:val="single" w:sz="4" w:space="0" w:color="auto"/>
              <w:right w:val="single" w:sz="4" w:space="0" w:color="auto"/>
            </w:tcBorders>
          </w:tcPr>
          <w:p w14:paraId="1EF62D88" w14:textId="77777777" w:rsidR="00000000" w:rsidRDefault="00392FD6">
            <w:pPr>
              <w:pStyle w:val="ConsPlusNormal"/>
            </w:pPr>
            <w:r>
              <w:t>130</w:t>
            </w:r>
          </w:p>
        </w:tc>
        <w:tc>
          <w:tcPr>
            <w:tcW w:w="964" w:type="dxa"/>
            <w:tcBorders>
              <w:left w:val="single" w:sz="4" w:space="0" w:color="auto"/>
              <w:bottom w:val="single" w:sz="4" w:space="0" w:color="auto"/>
              <w:right w:val="single" w:sz="4" w:space="0" w:color="auto"/>
            </w:tcBorders>
          </w:tcPr>
          <w:p w14:paraId="653D8DF3" w14:textId="77777777" w:rsidR="00000000" w:rsidRDefault="00392FD6">
            <w:pPr>
              <w:pStyle w:val="ConsPlusNormal"/>
            </w:pPr>
            <w:r>
              <w:t>0,8</w:t>
            </w:r>
          </w:p>
        </w:tc>
        <w:tc>
          <w:tcPr>
            <w:tcW w:w="624" w:type="dxa"/>
            <w:vMerge/>
            <w:tcBorders>
              <w:top w:val="single" w:sz="4" w:space="0" w:color="auto"/>
              <w:left w:val="single" w:sz="4" w:space="0" w:color="auto"/>
              <w:bottom w:val="single" w:sz="4" w:space="0" w:color="auto"/>
              <w:right w:val="single" w:sz="4" w:space="0" w:color="auto"/>
            </w:tcBorders>
          </w:tcPr>
          <w:p w14:paraId="057B916D" w14:textId="77777777" w:rsidR="00000000" w:rsidRDefault="00392FD6">
            <w:pPr>
              <w:pStyle w:val="ConsPlusNormal"/>
            </w:pPr>
          </w:p>
        </w:tc>
        <w:tc>
          <w:tcPr>
            <w:tcW w:w="624" w:type="dxa"/>
            <w:vMerge/>
            <w:tcBorders>
              <w:top w:val="single" w:sz="4" w:space="0" w:color="auto"/>
              <w:left w:val="single" w:sz="4" w:space="0" w:color="auto"/>
              <w:bottom w:val="single" w:sz="4" w:space="0" w:color="auto"/>
              <w:right w:val="single" w:sz="4" w:space="0" w:color="auto"/>
            </w:tcBorders>
          </w:tcPr>
          <w:p w14:paraId="7086B685" w14:textId="77777777" w:rsidR="00000000" w:rsidRDefault="00392FD6">
            <w:pPr>
              <w:pStyle w:val="ConsPlusNormal"/>
            </w:pPr>
          </w:p>
        </w:tc>
        <w:tc>
          <w:tcPr>
            <w:tcW w:w="624" w:type="dxa"/>
            <w:vMerge/>
            <w:tcBorders>
              <w:top w:val="single" w:sz="4" w:space="0" w:color="auto"/>
              <w:left w:val="single" w:sz="4" w:space="0" w:color="auto"/>
              <w:bottom w:val="single" w:sz="4" w:space="0" w:color="auto"/>
              <w:right w:val="single" w:sz="4" w:space="0" w:color="auto"/>
            </w:tcBorders>
          </w:tcPr>
          <w:p w14:paraId="7B1507CC" w14:textId="77777777" w:rsidR="00000000" w:rsidRDefault="00392FD6">
            <w:pPr>
              <w:pStyle w:val="ConsPlusNormal"/>
            </w:pPr>
          </w:p>
        </w:tc>
        <w:tc>
          <w:tcPr>
            <w:tcW w:w="680" w:type="dxa"/>
            <w:vMerge/>
            <w:tcBorders>
              <w:top w:val="single" w:sz="4" w:space="0" w:color="auto"/>
              <w:left w:val="single" w:sz="4" w:space="0" w:color="auto"/>
              <w:bottom w:val="single" w:sz="4" w:space="0" w:color="auto"/>
              <w:right w:val="single" w:sz="4" w:space="0" w:color="auto"/>
            </w:tcBorders>
          </w:tcPr>
          <w:p w14:paraId="70D90422" w14:textId="77777777" w:rsidR="00000000" w:rsidRDefault="00392FD6">
            <w:pPr>
              <w:pStyle w:val="ConsPlusNormal"/>
            </w:pPr>
          </w:p>
        </w:tc>
      </w:tr>
    </w:tbl>
    <w:p w14:paraId="6D38855E" w14:textId="77777777" w:rsidR="00000000" w:rsidRDefault="00392FD6">
      <w:pPr>
        <w:pStyle w:val="ConsPlusNormal"/>
        <w:jc w:val="both"/>
      </w:pPr>
    </w:p>
    <w:p w14:paraId="2C6153CC" w14:textId="77777777" w:rsidR="00000000" w:rsidRDefault="00392FD6">
      <w:pPr>
        <w:pStyle w:val="ConsPlusNormal"/>
        <w:jc w:val="both"/>
      </w:pPr>
    </w:p>
    <w:p w14:paraId="2CD87B46" w14:textId="77777777" w:rsidR="00000000" w:rsidRDefault="00392FD6">
      <w:pPr>
        <w:pStyle w:val="ConsPlusNormal"/>
        <w:jc w:val="both"/>
      </w:pPr>
    </w:p>
    <w:p w14:paraId="07FDEED2" w14:textId="77777777" w:rsidR="00000000" w:rsidRDefault="00392FD6">
      <w:pPr>
        <w:pStyle w:val="ConsPlusNormal"/>
        <w:jc w:val="both"/>
      </w:pPr>
    </w:p>
    <w:p w14:paraId="33BF9F38" w14:textId="77777777" w:rsidR="00000000" w:rsidRDefault="00392FD6">
      <w:pPr>
        <w:pStyle w:val="ConsPlusNormal"/>
        <w:jc w:val="both"/>
      </w:pPr>
    </w:p>
    <w:p w14:paraId="594BF245" w14:textId="77777777" w:rsidR="00000000" w:rsidRDefault="00392FD6">
      <w:pPr>
        <w:pStyle w:val="ConsPlusNormal"/>
        <w:jc w:val="right"/>
        <w:outlineLvl w:val="1"/>
      </w:pPr>
      <w:r>
        <w:t>Приложение N 6</w:t>
      </w:r>
    </w:p>
    <w:p w14:paraId="519A337B" w14:textId="77777777" w:rsidR="00000000" w:rsidRDefault="00392FD6">
      <w:pPr>
        <w:pStyle w:val="ConsPlusNormal"/>
        <w:jc w:val="right"/>
      </w:pPr>
      <w:r>
        <w:t>к федеральным нормам и правилам</w:t>
      </w:r>
    </w:p>
    <w:p w14:paraId="23B5DD89" w14:textId="77777777" w:rsidR="00000000" w:rsidRDefault="00392FD6">
      <w:pPr>
        <w:pStyle w:val="ConsPlusNormal"/>
        <w:jc w:val="right"/>
      </w:pPr>
      <w:r>
        <w:t>в области использования атомной энергии</w:t>
      </w:r>
    </w:p>
    <w:p w14:paraId="1300A12C" w14:textId="77777777" w:rsidR="00000000" w:rsidRDefault="00392FD6">
      <w:pPr>
        <w:pStyle w:val="ConsPlusNormal"/>
        <w:jc w:val="right"/>
      </w:pPr>
      <w:r>
        <w:t>"Правила устройства и безопасной</w:t>
      </w:r>
    </w:p>
    <w:p w14:paraId="1A33C4A4" w14:textId="77777777" w:rsidR="00000000" w:rsidRDefault="00392FD6">
      <w:pPr>
        <w:pStyle w:val="ConsPlusNormal"/>
        <w:jc w:val="right"/>
      </w:pPr>
      <w:r>
        <w:t>эксплуатации трубопроводов пара</w:t>
      </w:r>
    </w:p>
    <w:p w14:paraId="4F0B8F22" w14:textId="77777777" w:rsidR="00000000" w:rsidRDefault="00392FD6">
      <w:pPr>
        <w:pStyle w:val="ConsPlusNormal"/>
        <w:jc w:val="right"/>
      </w:pPr>
      <w:r>
        <w:t>и горячей воды для объектов</w:t>
      </w:r>
    </w:p>
    <w:p w14:paraId="097EF71A" w14:textId="77777777" w:rsidR="00000000" w:rsidRDefault="00392FD6">
      <w:pPr>
        <w:pStyle w:val="ConsPlusNormal"/>
        <w:jc w:val="right"/>
      </w:pPr>
      <w:r>
        <w:t>использования атомной энергии",</w:t>
      </w:r>
    </w:p>
    <w:p w14:paraId="66DA5B90" w14:textId="77777777" w:rsidR="00000000" w:rsidRDefault="00392FD6">
      <w:pPr>
        <w:pStyle w:val="ConsPlusNormal"/>
        <w:jc w:val="right"/>
      </w:pPr>
      <w:r>
        <w:t>утвержденным приказом Федеральной</w:t>
      </w:r>
    </w:p>
    <w:p w14:paraId="61F78937" w14:textId="77777777" w:rsidR="00000000" w:rsidRDefault="00392FD6">
      <w:pPr>
        <w:pStyle w:val="ConsPlusNormal"/>
        <w:jc w:val="right"/>
      </w:pPr>
      <w:r>
        <w:t>службы по экологическому,</w:t>
      </w:r>
    </w:p>
    <w:p w14:paraId="7057DE04" w14:textId="77777777" w:rsidR="00000000" w:rsidRDefault="00392FD6">
      <w:pPr>
        <w:pStyle w:val="ConsPlusNormal"/>
        <w:jc w:val="right"/>
      </w:pPr>
      <w:r>
        <w:t>технологическому и атомному надзору</w:t>
      </w:r>
    </w:p>
    <w:p w14:paraId="75ED33E4" w14:textId="77777777" w:rsidR="00000000" w:rsidRDefault="00392FD6">
      <w:pPr>
        <w:pStyle w:val="ConsPlusNormal"/>
        <w:jc w:val="right"/>
      </w:pPr>
      <w:r>
        <w:t>от 2 марта 2018 г. N 94</w:t>
      </w:r>
    </w:p>
    <w:p w14:paraId="27EC9629" w14:textId="77777777" w:rsidR="00000000" w:rsidRDefault="00392FD6">
      <w:pPr>
        <w:pStyle w:val="ConsPlusNormal"/>
        <w:jc w:val="both"/>
      </w:pPr>
    </w:p>
    <w:p w14:paraId="3A495EC3" w14:textId="77777777" w:rsidR="00000000" w:rsidRDefault="00392FD6">
      <w:pPr>
        <w:pStyle w:val="ConsPlusTitle"/>
        <w:jc w:val="center"/>
      </w:pPr>
      <w:r>
        <w:t>ПОДРАЗДЕЛЕНИЕ МАТЕРИАЛОВ НА ТИПЫ И КЛАССЫ</w:t>
      </w:r>
    </w:p>
    <w:p w14:paraId="2BC53DB3" w14:textId="77777777" w:rsidR="00000000" w:rsidRDefault="00392FD6">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10"/>
        <w:gridCol w:w="2835"/>
        <w:gridCol w:w="5726"/>
      </w:tblGrid>
      <w:tr w:rsidR="00000000" w14:paraId="2EFDF47A" w14:textId="77777777">
        <w:tc>
          <w:tcPr>
            <w:tcW w:w="510" w:type="dxa"/>
            <w:tcBorders>
              <w:top w:val="single" w:sz="4" w:space="0" w:color="auto"/>
              <w:left w:val="single" w:sz="4" w:space="0" w:color="auto"/>
              <w:bottom w:val="single" w:sz="4" w:space="0" w:color="auto"/>
              <w:right w:val="single" w:sz="4" w:space="0" w:color="auto"/>
            </w:tcBorders>
          </w:tcPr>
          <w:p w14:paraId="48DCD438" w14:textId="77777777" w:rsidR="00000000" w:rsidRDefault="00392FD6">
            <w:pPr>
              <w:pStyle w:val="ConsPlusNormal"/>
              <w:jc w:val="center"/>
            </w:pPr>
            <w:r>
              <w:t>N п/п</w:t>
            </w:r>
          </w:p>
        </w:tc>
        <w:tc>
          <w:tcPr>
            <w:tcW w:w="2835" w:type="dxa"/>
            <w:tcBorders>
              <w:top w:val="single" w:sz="4" w:space="0" w:color="auto"/>
              <w:left w:val="single" w:sz="4" w:space="0" w:color="auto"/>
              <w:bottom w:val="single" w:sz="4" w:space="0" w:color="auto"/>
              <w:right w:val="single" w:sz="4" w:space="0" w:color="auto"/>
            </w:tcBorders>
          </w:tcPr>
          <w:p w14:paraId="5AC63A2A" w14:textId="77777777" w:rsidR="00000000" w:rsidRDefault="00392FD6">
            <w:pPr>
              <w:pStyle w:val="ConsPlusNormal"/>
              <w:jc w:val="center"/>
            </w:pPr>
            <w:r>
              <w:t>Тип, класс стали или сплава</w:t>
            </w:r>
          </w:p>
        </w:tc>
        <w:tc>
          <w:tcPr>
            <w:tcW w:w="5726" w:type="dxa"/>
            <w:tcBorders>
              <w:top w:val="single" w:sz="4" w:space="0" w:color="auto"/>
              <w:left w:val="single" w:sz="4" w:space="0" w:color="auto"/>
              <w:bottom w:val="single" w:sz="4" w:space="0" w:color="auto"/>
              <w:right w:val="single" w:sz="4" w:space="0" w:color="auto"/>
            </w:tcBorders>
          </w:tcPr>
          <w:p w14:paraId="01B24497" w14:textId="77777777" w:rsidR="00000000" w:rsidRDefault="00392FD6">
            <w:pPr>
              <w:pStyle w:val="ConsPlusNormal"/>
              <w:jc w:val="center"/>
            </w:pPr>
            <w:r>
              <w:t>Марка стали или сплава</w:t>
            </w:r>
          </w:p>
        </w:tc>
      </w:tr>
      <w:tr w:rsidR="00000000" w14:paraId="1A928EA1" w14:textId="77777777">
        <w:tc>
          <w:tcPr>
            <w:tcW w:w="510" w:type="dxa"/>
            <w:tcBorders>
              <w:top w:val="single" w:sz="4" w:space="0" w:color="auto"/>
              <w:left w:val="single" w:sz="4" w:space="0" w:color="auto"/>
              <w:bottom w:val="single" w:sz="4" w:space="0" w:color="auto"/>
              <w:right w:val="single" w:sz="4" w:space="0" w:color="auto"/>
            </w:tcBorders>
          </w:tcPr>
          <w:p w14:paraId="5F98B8D3" w14:textId="77777777" w:rsidR="00000000" w:rsidRDefault="00392FD6">
            <w:pPr>
              <w:pStyle w:val="ConsPlusNormal"/>
            </w:pPr>
            <w:r>
              <w:t>1.</w:t>
            </w:r>
          </w:p>
        </w:tc>
        <w:tc>
          <w:tcPr>
            <w:tcW w:w="2835" w:type="dxa"/>
            <w:tcBorders>
              <w:top w:val="single" w:sz="4" w:space="0" w:color="auto"/>
              <w:left w:val="single" w:sz="4" w:space="0" w:color="auto"/>
              <w:bottom w:val="single" w:sz="4" w:space="0" w:color="auto"/>
              <w:right w:val="single" w:sz="4" w:space="0" w:color="auto"/>
            </w:tcBorders>
          </w:tcPr>
          <w:p w14:paraId="00F75298" w14:textId="77777777" w:rsidR="00000000" w:rsidRDefault="00392FD6">
            <w:pPr>
              <w:pStyle w:val="ConsPlusNormal"/>
            </w:pPr>
            <w:r>
              <w:t>Углеродистые</w:t>
            </w:r>
          </w:p>
        </w:tc>
        <w:tc>
          <w:tcPr>
            <w:tcW w:w="5726" w:type="dxa"/>
            <w:tcBorders>
              <w:top w:val="single" w:sz="4" w:space="0" w:color="auto"/>
              <w:left w:val="single" w:sz="4" w:space="0" w:color="auto"/>
              <w:bottom w:val="single" w:sz="4" w:space="0" w:color="auto"/>
              <w:right w:val="single" w:sz="4" w:space="0" w:color="auto"/>
            </w:tcBorders>
          </w:tcPr>
          <w:p w14:paraId="2B283FD3" w14:textId="77777777" w:rsidR="00000000" w:rsidRDefault="00392FD6">
            <w:pPr>
              <w:pStyle w:val="ConsPlusNormal"/>
            </w:pPr>
            <w:r>
              <w:t>Ст2сп2, Ст2сп3, Ст3сп2, Ст3сп3, Ст3пс3,</w:t>
            </w:r>
          </w:p>
          <w:p w14:paraId="42255ABE" w14:textId="77777777" w:rsidR="00000000" w:rsidRDefault="00392FD6">
            <w:pPr>
              <w:pStyle w:val="ConsPlusNormal"/>
            </w:pPr>
            <w:r>
              <w:t>Ст3Гпс3, Ст3пс4, Ст3сп4, Ст3сп5, Ст3сп6,</w:t>
            </w:r>
          </w:p>
          <w:p w14:paraId="2E170F3E" w14:textId="77777777" w:rsidR="00000000" w:rsidRDefault="00392FD6">
            <w:pPr>
              <w:pStyle w:val="ConsPlusNormal"/>
            </w:pPr>
            <w:r>
              <w:t xml:space="preserve">Ст3Гпс4, Ст4пс3, Ст4сп3, Ст5сп2 </w:t>
            </w:r>
            <w:hyperlink w:anchor="Par2744" w:tooltip="&lt;*&gt; Материалы не подлежат сварке (детали крепежа)." w:history="1">
              <w:r>
                <w:rPr>
                  <w:color w:val="0000FF"/>
                </w:rPr>
                <w:t>&lt;*&gt;</w:t>
              </w:r>
            </w:hyperlink>
            <w:r>
              <w:t>, 08,</w:t>
            </w:r>
          </w:p>
          <w:p w14:paraId="45B08202" w14:textId="77777777" w:rsidR="00000000" w:rsidRDefault="00392FD6">
            <w:pPr>
              <w:pStyle w:val="ConsPlusNormal"/>
            </w:pPr>
            <w:r>
              <w:t xml:space="preserve">10, 15, 20, 25, 30 </w:t>
            </w:r>
            <w:hyperlink w:anchor="Par2744" w:tooltip="&lt;*&gt; Материалы не подлежат сварке (детали крепежа)." w:history="1">
              <w:r>
                <w:rPr>
                  <w:color w:val="0000FF"/>
                </w:rPr>
                <w:t>&lt;*&gt;</w:t>
              </w:r>
            </w:hyperlink>
            <w:r>
              <w:t xml:space="preserve">, 35 </w:t>
            </w:r>
            <w:hyperlink w:anchor="Par2744" w:tooltip="&lt;*&gt; Материалы не подлежат сварке (детали крепежа)." w:history="1">
              <w:r>
                <w:rPr>
                  <w:color w:val="0000FF"/>
                </w:rPr>
                <w:t>&lt;*&gt;</w:t>
              </w:r>
            </w:hyperlink>
            <w:r>
              <w:t xml:space="preserve"> 40</w:t>
            </w:r>
            <w:r>
              <w:t xml:space="preserve"> </w:t>
            </w:r>
            <w:hyperlink w:anchor="Par2744" w:tooltip="&lt;*&gt; Материалы не подлежат сварке (детали крепежа)." w:history="1">
              <w:r>
                <w:rPr>
                  <w:color w:val="0000FF"/>
                </w:rPr>
                <w:t>&lt;*&gt;</w:t>
              </w:r>
            </w:hyperlink>
            <w:r>
              <w:t>,</w:t>
            </w:r>
          </w:p>
          <w:p w14:paraId="1F786151" w14:textId="77777777" w:rsidR="00000000" w:rsidRDefault="00392FD6">
            <w:pPr>
              <w:pStyle w:val="ConsPlusNormal"/>
            </w:pPr>
            <w:r>
              <w:t>15К, 16К, 18К, 20К, 22К, 15Л, 20Л, 25Л,</w:t>
            </w:r>
          </w:p>
          <w:p w14:paraId="683A2B0D" w14:textId="77777777" w:rsidR="00000000" w:rsidRDefault="00392FD6">
            <w:pPr>
              <w:pStyle w:val="ConsPlusNormal"/>
            </w:pPr>
            <w:r>
              <w:t>30Л, 35Л</w:t>
            </w:r>
          </w:p>
        </w:tc>
      </w:tr>
      <w:tr w:rsidR="00000000" w14:paraId="04B99989" w14:textId="77777777">
        <w:tc>
          <w:tcPr>
            <w:tcW w:w="510" w:type="dxa"/>
            <w:tcBorders>
              <w:top w:val="single" w:sz="4" w:space="0" w:color="auto"/>
              <w:left w:val="single" w:sz="4" w:space="0" w:color="auto"/>
              <w:bottom w:val="single" w:sz="4" w:space="0" w:color="auto"/>
              <w:right w:val="single" w:sz="4" w:space="0" w:color="auto"/>
            </w:tcBorders>
          </w:tcPr>
          <w:p w14:paraId="03768877" w14:textId="77777777" w:rsidR="00000000" w:rsidRDefault="00392FD6">
            <w:pPr>
              <w:pStyle w:val="ConsPlusNormal"/>
            </w:pPr>
            <w:r>
              <w:t>2.</w:t>
            </w:r>
          </w:p>
        </w:tc>
        <w:tc>
          <w:tcPr>
            <w:tcW w:w="2835" w:type="dxa"/>
            <w:tcBorders>
              <w:top w:val="single" w:sz="4" w:space="0" w:color="auto"/>
              <w:left w:val="single" w:sz="4" w:space="0" w:color="auto"/>
              <w:bottom w:val="single" w:sz="4" w:space="0" w:color="auto"/>
              <w:right w:val="single" w:sz="4" w:space="0" w:color="auto"/>
            </w:tcBorders>
          </w:tcPr>
          <w:p w14:paraId="755DE5C4" w14:textId="77777777" w:rsidR="00000000" w:rsidRDefault="00392FD6">
            <w:pPr>
              <w:pStyle w:val="ConsPlusNormal"/>
            </w:pPr>
            <w:r>
              <w:t>Низколегированные марганцовистые и кремнемарганцовистые</w:t>
            </w:r>
          </w:p>
        </w:tc>
        <w:tc>
          <w:tcPr>
            <w:tcW w:w="5726" w:type="dxa"/>
            <w:tcBorders>
              <w:top w:val="single" w:sz="4" w:space="0" w:color="auto"/>
              <w:left w:val="single" w:sz="4" w:space="0" w:color="auto"/>
              <w:bottom w:val="single" w:sz="4" w:space="0" w:color="auto"/>
              <w:right w:val="single" w:sz="4" w:space="0" w:color="auto"/>
            </w:tcBorders>
          </w:tcPr>
          <w:p w14:paraId="2E44744F" w14:textId="77777777" w:rsidR="00000000" w:rsidRDefault="00392FD6">
            <w:pPr>
              <w:pStyle w:val="ConsPlusNormal"/>
            </w:pPr>
            <w:r>
              <w:t>10Г2, 15ГС, 16ГС, 17ГС, 17Г1С, 17Г1СУ,</w:t>
            </w:r>
          </w:p>
          <w:p w14:paraId="132EC7F4" w14:textId="77777777" w:rsidR="00000000" w:rsidRDefault="00392FD6">
            <w:pPr>
              <w:pStyle w:val="ConsPlusNormal"/>
            </w:pPr>
            <w:r>
              <w:t>09Г2С, 10Г2С1, 14ХГС</w:t>
            </w:r>
          </w:p>
        </w:tc>
      </w:tr>
      <w:tr w:rsidR="00000000" w14:paraId="007C287C" w14:textId="77777777">
        <w:tc>
          <w:tcPr>
            <w:tcW w:w="510" w:type="dxa"/>
            <w:tcBorders>
              <w:top w:val="single" w:sz="4" w:space="0" w:color="auto"/>
              <w:left w:val="single" w:sz="4" w:space="0" w:color="auto"/>
              <w:bottom w:val="single" w:sz="4" w:space="0" w:color="auto"/>
              <w:right w:val="single" w:sz="4" w:space="0" w:color="auto"/>
            </w:tcBorders>
          </w:tcPr>
          <w:p w14:paraId="5F43D198" w14:textId="77777777" w:rsidR="00000000" w:rsidRDefault="00392FD6">
            <w:pPr>
              <w:pStyle w:val="ConsPlusNormal"/>
            </w:pPr>
            <w:r>
              <w:t>3.</w:t>
            </w:r>
          </w:p>
        </w:tc>
        <w:tc>
          <w:tcPr>
            <w:tcW w:w="2835" w:type="dxa"/>
            <w:tcBorders>
              <w:top w:val="single" w:sz="4" w:space="0" w:color="auto"/>
              <w:left w:val="single" w:sz="4" w:space="0" w:color="auto"/>
              <w:bottom w:val="single" w:sz="4" w:space="0" w:color="auto"/>
              <w:right w:val="single" w:sz="4" w:space="0" w:color="auto"/>
            </w:tcBorders>
          </w:tcPr>
          <w:p w14:paraId="47CC903B" w14:textId="77777777" w:rsidR="00000000" w:rsidRDefault="00392FD6">
            <w:pPr>
              <w:pStyle w:val="ConsPlusNormal"/>
            </w:pPr>
            <w:r>
              <w:t>Низколегированные хромистые</w:t>
            </w:r>
          </w:p>
        </w:tc>
        <w:tc>
          <w:tcPr>
            <w:tcW w:w="5726" w:type="dxa"/>
            <w:tcBorders>
              <w:top w:val="single" w:sz="4" w:space="0" w:color="auto"/>
              <w:left w:val="single" w:sz="4" w:space="0" w:color="auto"/>
              <w:bottom w:val="single" w:sz="4" w:space="0" w:color="auto"/>
              <w:right w:val="single" w:sz="4" w:space="0" w:color="auto"/>
            </w:tcBorders>
          </w:tcPr>
          <w:p w14:paraId="0DC60360" w14:textId="77777777" w:rsidR="00000000" w:rsidRDefault="00392FD6">
            <w:pPr>
              <w:pStyle w:val="ConsPlusNormal"/>
            </w:pPr>
            <w:r>
              <w:t xml:space="preserve">35Х </w:t>
            </w:r>
            <w:hyperlink w:anchor="Par2744" w:tooltip="&lt;*&gt; Материалы не подлежат сварке (детали крепежа)." w:history="1">
              <w:r>
                <w:rPr>
                  <w:color w:val="0000FF"/>
                </w:rPr>
                <w:t>&lt;*&gt;</w:t>
              </w:r>
            </w:hyperlink>
            <w:r>
              <w:t xml:space="preserve">, 40Х </w:t>
            </w:r>
            <w:hyperlink w:anchor="Par2744" w:tooltip="&lt;*&gt; Материалы не подлежат сварке (детали крепежа)." w:history="1">
              <w:r>
                <w:rPr>
                  <w:color w:val="0000FF"/>
                </w:rPr>
                <w:t>&lt;*&gt;</w:t>
              </w:r>
            </w:hyperlink>
          </w:p>
        </w:tc>
      </w:tr>
      <w:tr w:rsidR="00000000" w14:paraId="34EA55AE" w14:textId="77777777">
        <w:tc>
          <w:tcPr>
            <w:tcW w:w="510" w:type="dxa"/>
            <w:tcBorders>
              <w:top w:val="single" w:sz="4" w:space="0" w:color="auto"/>
              <w:left w:val="single" w:sz="4" w:space="0" w:color="auto"/>
              <w:bottom w:val="single" w:sz="4" w:space="0" w:color="auto"/>
              <w:right w:val="single" w:sz="4" w:space="0" w:color="auto"/>
            </w:tcBorders>
          </w:tcPr>
          <w:p w14:paraId="3629CFC6" w14:textId="77777777" w:rsidR="00000000" w:rsidRDefault="00392FD6">
            <w:pPr>
              <w:pStyle w:val="ConsPlusNormal"/>
            </w:pPr>
            <w:r>
              <w:t>4.</w:t>
            </w:r>
          </w:p>
        </w:tc>
        <w:tc>
          <w:tcPr>
            <w:tcW w:w="2835" w:type="dxa"/>
            <w:tcBorders>
              <w:top w:val="single" w:sz="4" w:space="0" w:color="auto"/>
              <w:left w:val="single" w:sz="4" w:space="0" w:color="auto"/>
              <w:bottom w:val="single" w:sz="4" w:space="0" w:color="auto"/>
              <w:right w:val="single" w:sz="4" w:space="0" w:color="auto"/>
            </w:tcBorders>
          </w:tcPr>
          <w:p w14:paraId="7D14B7A4" w14:textId="77777777" w:rsidR="00000000" w:rsidRDefault="00392FD6">
            <w:pPr>
              <w:pStyle w:val="ConsPlusNormal"/>
            </w:pPr>
            <w:r>
              <w:t>Низколегированные моли</w:t>
            </w:r>
            <w:r>
              <w:t>бденовые, хромомолибденовые, хромомолибденованадиевые</w:t>
            </w:r>
          </w:p>
        </w:tc>
        <w:tc>
          <w:tcPr>
            <w:tcW w:w="5726" w:type="dxa"/>
            <w:tcBorders>
              <w:top w:val="single" w:sz="4" w:space="0" w:color="auto"/>
              <w:left w:val="single" w:sz="4" w:space="0" w:color="auto"/>
              <w:bottom w:val="single" w:sz="4" w:space="0" w:color="auto"/>
              <w:right w:val="single" w:sz="4" w:space="0" w:color="auto"/>
            </w:tcBorders>
          </w:tcPr>
          <w:p w14:paraId="1ED61CA5" w14:textId="77777777" w:rsidR="00000000" w:rsidRDefault="00392FD6">
            <w:pPr>
              <w:pStyle w:val="ConsPlusNormal"/>
            </w:pPr>
            <w:r>
              <w:t>12МХ, 12ХМ, 15ХМ, 10Х2М, 15Х1М1Ф,</w:t>
            </w:r>
          </w:p>
          <w:p w14:paraId="1715A868" w14:textId="77777777" w:rsidR="00000000" w:rsidRDefault="00392FD6">
            <w:pPr>
              <w:pStyle w:val="ConsPlusNormal"/>
            </w:pPr>
            <w:r>
              <w:t xml:space="preserve">12Х1МФ, 20ХМЛ, 20ХМФЛ, 15Х1МФЛ, 20Х1МФ </w:t>
            </w:r>
            <w:hyperlink w:anchor="Par2744" w:tooltip="&lt;*&gt; Материалы не подлежат сварке (детали крепежа)." w:history="1">
              <w:r>
                <w:rPr>
                  <w:color w:val="0000FF"/>
                </w:rPr>
                <w:t>&lt;*&gt;</w:t>
              </w:r>
            </w:hyperlink>
            <w:r>
              <w:t xml:space="preserve">, 25Х1М1Ф1ТР </w:t>
            </w:r>
            <w:hyperlink w:anchor="Par2744" w:tooltip="&lt;*&gt; Материалы не подлежат сварке (детали крепежа)." w:history="1">
              <w:r>
                <w:rPr>
                  <w:color w:val="0000FF"/>
                </w:rPr>
                <w:t>&lt;*&gt;</w:t>
              </w:r>
            </w:hyperlink>
            <w:r>
              <w:t xml:space="preserve">, 20Х1М2Ф1БР </w:t>
            </w:r>
            <w:hyperlink w:anchor="Par2744" w:tooltip="&lt;*&gt; Материалы не подлежат сварке (детали крепежа)." w:history="1">
              <w:r>
                <w:rPr>
                  <w:color w:val="0000FF"/>
                </w:rPr>
                <w:t>&lt;*&gt;</w:t>
              </w:r>
            </w:hyperlink>
          </w:p>
        </w:tc>
      </w:tr>
      <w:tr w:rsidR="00000000" w14:paraId="1AA3D65B" w14:textId="77777777">
        <w:tc>
          <w:tcPr>
            <w:tcW w:w="510" w:type="dxa"/>
            <w:tcBorders>
              <w:top w:val="single" w:sz="4" w:space="0" w:color="auto"/>
              <w:left w:val="single" w:sz="4" w:space="0" w:color="auto"/>
              <w:bottom w:val="single" w:sz="4" w:space="0" w:color="auto"/>
              <w:right w:val="single" w:sz="4" w:space="0" w:color="auto"/>
            </w:tcBorders>
          </w:tcPr>
          <w:p w14:paraId="1CE5BB05" w14:textId="77777777" w:rsidR="00000000" w:rsidRDefault="00392FD6">
            <w:pPr>
              <w:pStyle w:val="ConsPlusNormal"/>
            </w:pPr>
            <w:r>
              <w:t>5.</w:t>
            </w:r>
          </w:p>
        </w:tc>
        <w:tc>
          <w:tcPr>
            <w:tcW w:w="2835" w:type="dxa"/>
            <w:tcBorders>
              <w:top w:val="single" w:sz="4" w:space="0" w:color="auto"/>
              <w:left w:val="single" w:sz="4" w:space="0" w:color="auto"/>
              <w:bottom w:val="single" w:sz="4" w:space="0" w:color="auto"/>
              <w:right w:val="single" w:sz="4" w:space="0" w:color="auto"/>
            </w:tcBorders>
          </w:tcPr>
          <w:p w14:paraId="34447B3F" w14:textId="77777777" w:rsidR="00000000" w:rsidRDefault="00392FD6">
            <w:pPr>
              <w:pStyle w:val="ConsPlusNormal"/>
            </w:pPr>
            <w:r>
              <w:t>Низколегированные хромоникельмолибденованадиевые</w:t>
            </w:r>
          </w:p>
        </w:tc>
        <w:tc>
          <w:tcPr>
            <w:tcW w:w="5726" w:type="dxa"/>
            <w:tcBorders>
              <w:top w:val="single" w:sz="4" w:space="0" w:color="auto"/>
              <w:left w:val="single" w:sz="4" w:space="0" w:color="auto"/>
              <w:bottom w:val="single" w:sz="4" w:space="0" w:color="auto"/>
              <w:right w:val="single" w:sz="4" w:space="0" w:color="auto"/>
            </w:tcBorders>
          </w:tcPr>
          <w:p w14:paraId="4238DDDA" w14:textId="77777777" w:rsidR="00000000" w:rsidRDefault="00392FD6">
            <w:pPr>
              <w:pStyle w:val="ConsPlusNormal"/>
            </w:pPr>
            <w:r>
              <w:t xml:space="preserve">38ХНЗМФА </w:t>
            </w:r>
            <w:hyperlink w:anchor="Par2744" w:tooltip="&lt;*&gt; Материалы не подлежат сварке (детали крепежа)." w:history="1">
              <w:r>
                <w:rPr>
                  <w:color w:val="0000FF"/>
                </w:rPr>
                <w:t>&lt;*&gt;</w:t>
              </w:r>
            </w:hyperlink>
          </w:p>
        </w:tc>
      </w:tr>
      <w:tr w:rsidR="00000000" w14:paraId="45528501" w14:textId="77777777">
        <w:tc>
          <w:tcPr>
            <w:tcW w:w="510" w:type="dxa"/>
            <w:tcBorders>
              <w:top w:val="single" w:sz="4" w:space="0" w:color="auto"/>
              <w:left w:val="single" w:sz="4" w:space="0" w:color="auto"/>
              <w:bottom w:val="single" w:sz="4" w:space="0" w:color="auto"/>
              <w:right w:val="single" w:sz="4" w:space="0" w:color="auto"/>
            </w:tcBorders>
          </w:tcPr>
          <w:p w14:paraId="1A631297" w14:textId="77777777" w:rsidR="00000000" w:rsidRDefault="00392FD6">
            <w:pPr>
              <w:pStyle w:val="ConsPlusNormal"/>
            </w:pPr>
            <w:r>
              <w:t>6.</w:t>
            </w:r>
          </w:p>
        </w:tc>
        <w:tc>
          <w:tcPr>
            <w:tcW w:w="2835" w:type="dxa"/>
            <w:tcBorders>
              <w:top w:val="single" w:sz="4" w:space="0" w:color="auto"/>
              <w:left w:val="single" w:sz="4" w:space="0" w:color="auto"/>
              <w:bottom w:val="single" w:sz="4" w:space="0" w:color="auto"/>
              <w:right w:val="single" w:sz="4" w:space="0" w:color="auto"/>
            </w:tcBorders>
          </w:tcPr>
          <w:p w14:paraId="65CCE0CD" w14:textId="77777777" w:rsidR="00000000" w:rsidRDefault="00392FD6">
            <w:pPr>
              <w:pStyle w:val="ConsPlusNormal"/>
            </w:pPr>
            <w:r>
              <w:t>Мартенситные хромистые</w:t>
            </w:r>
          </w:p>
        </w:tc>
        <w:tc>
          <w:tcPr>
            <w:tcW w:w="5726" w:type="dxa"/>
            <w:tcBorders>
              <w:top w:val="single" w:sz="4" w:space="0" w:color="auto"/>
              <w:left w:val="single" w:sz="4" w:space="0" w:color="auto"/>
              <w:bottom w:val="single" w:sz="4" w:space="0" w:color="auto"/>
              <w:right w:val="single" w:sz="4" w:space="0" w:color="auto"/>
            </w:tcBorders>
          </w:tcPr>
          <w:p w14:paraId="7FD91048" w14:textId="77777777" w:rsidR="00000000" w:rsidRDefault="00392FD6">
            <w:pPr>
              <w:pStyle w:val="ConsPlusNormal"/>
            </w:pPr>
            <w:r>
              <w:t xml:space="preserve">20Х13, 12Х11В2МФ </w:t>
            </w:r>
            <w:hyperlink w:anchor="Par2744" w:tooltip="&lt;*&gt; Материалы не подлежат сварке (детали крепежа)." w:history="1">
              <w:r>
                <w:rPr>
                  <w:color w:val="0000FF"/>
                </w:rPr>
                <w:t>&lt;*&gt;</w:t>
              </w:r>
            </w:hyperlink>
            <w:r>
              <w:t xml:space="preserve">, 13Х11М2В2МФ </w:t>
            </w:r>
            <w:hyperlink w:anchor="Par2744" w:tooltip="&lt;*&gt; Материалы не подлежат сварке (детали крепежа)." w:history="1">
              <w:r>
                <w:rPr>
                  <w:color w:val="0000FF"/>
                </w:rPr>
                <w:t>&lt;</w:t>
              </w:r>
              <w:r>
                <w:rPr>
                  <w:color w:val="0000FF"/>
                </w:rPr>
                <w:t>*&gt;</w:t>
              </w:r>
            </w:hyperlink>
            <w:r>
              <w:t xml:space="preserve">, 20Х12ВНМФ </w:t>
            </w:r>
            <w:hyperlink w:anchor="Par2744" w:tooltip="&lt;*&gt; Материалы не подлежат сварке (детали крепежа)." w:history="1">
              <w:r>
                <w:rPr>
                  <w:color w:val="0000FF"/>
                </w:rPr>
                <w:t>&lt;*&gt;</w:t>
              </w:r>
            </w:hyperlink>
            <w:r>
              <w:t xml:space="preserve">, 18Х12ВМВФР </w:t>
            </w:r>
            <w:hyperlink w:anchor="Par2744" w:tooltip="&lt;*&gt; Материалы не подлежат сварке (детали крепежа)." w:history="1">
              <w:r>
                <w:rPr>
                  <w:color w:val="0000FF"/>
                </w:rPr>
                <w:t>&lt;*&gt;</w:t>
              </w:r>
            </w:hyperlink>
          </w:p>
        </w:tc>
      </w:tr>
      <w:tr w:rsidR="00000000" w14:paraId="33E83420" w14:textId="77777777">
        <w:tc>
          <w:tcPr>
            <w:tcW w:w="510" w:type="dxa"/>
            <w:tcBorders>
              <w:top w:val="single" w:sz="4" w:space="0" w:color="auto"/>
              <w:left w:val="single" w:sz="4" w:space="0" w:color="auto"/>
              <w:bottom w:val="single" w:sz="4" w:space="0" w:color="auto"/>
              <w:right w:val="single" w:sz="4" w:space="0" w:color="auto"/>
            </w:tcBorders>
          </w:tcPr>
          <w:p w14:paraId="09C5521B" w14:textId="77777777" w:rsidR="00000000" w:rsidRDefault="00392FD6">
            <w:pPr>
              <w:pStyle w:val="ConsPlusNormal"/>
            </w:pPr>
            <w:r>
              <w:lastRenderedPageBreak/>
              <w:t>7.</w:t>
            </w:r>
          </w:p>
        </w:tc>
        <w:tc>
          <w:tcPr>
            <w:tcW w:w="2835" w:type="dxa"/>
            <w:tcBorders>
              <w:top w:val="single" w:sz="4" w:space="0" w:color="auto"/>
              <w:left w:val="single" w:sz="4" w:space="0" w:color="auto"/>
              <w:bottom w:val="single" w:sz="4" w:space="0" w:color="auto"/>
              <w:right w:val="single" w:sz="4" w:space="0" w:color="auto"/>
            </w:tcBorders>
          </w:tcPr>
          <w:p w14:paraId="71EB8802" w14:textId="77777777" w:rsidR="00000000" w:rsidRDefault="00392FD6">
            <w:pPr>
              <w:pStyle w:val="ConsPlusNormal"/>
            </w:pPr>
            <w:r>
              <w:t>Аустенитные хромоникелевые</w:t>
            </w:r>
          </w:p>
        </w:tc>
        <w:tc>
          <w:tcPr>
            <w:tcW w:w="5726" w:type="dxa"/>
            <w:tcBorders>
              <w:top w:val="single" w:sz="4" w:space="0" w:color="auto"/>
              <w:left w:val="single" w:sz="4" w:space="0" w:color="auto"/>
              <w:bottom w:val="single" w:sz="4" w:space="0" w:color="auto"/>
              <w:right w:val="single" w:sz="4" w:space="0" w:color="auto"/>
            </w:tcBorders>
          </w:tcPr>
          <w:p w14:paraId="73CDA963" w14:textId="77777777" w:rsidR="00000000" w:rsidRDefault="00392FD6">
            <w:pPr>
              <w:pStyle w:val="ConsPlusNormal"/>
            </w:pPr>
            <w:r>
              <w:t>08Х18Н10Т, 12Х18Н9Т, 12Х18Н1</w:t>
            </w:r>
            <w:r>
              <w:t xml:space="preserve">0Т, 12Х18Н12Т, 12Х18Н9ТЛ, 12Х18Н12МЗТЛ </w:t>
            </w:r>
            <w:hyperlink w:anchor="Par2744" w:tooltip="&lt;*&gt; Материалы не подлежат сварке (детали крепежа)." w:history="1">
              <w:r>
                <w:rPr>
                  <w:color w:val="0000FF"/>
                </w:rPr>
                <w:t>&lt;*&gt;</w:t>
              </w:r>
            </w:hyperlink>
          </w:p>
        </w:tc>
      </w:tr>
      <w:tr w:rsidR="00000000" w14:paraId="07D82553" w14:textId="77777777">
        <w:tc>
          <w:tcPr>
            <w:tcW w:w="510" w:type="dxa"/>
            <w:tcBorders>
              <w:top w:val="single" w:sz="4" w:space="0" w:color="auto"/>
              <w:left w:val="single" w:sz="4" w:space="0" w:color="auto"/>
              <w:bottom w:val="single" w:sz="4" w:space="0" w:color="auto"/>
              <w:right w:val="single" w:sz="4" w:space="0" w:color="auto"/>
            </w:tcBorders>
          </w:tcPr>
          <w:p w14:paraId="6E247E86" w14:textId="77777777" w:rsidR="00000000" w:rsidRDefault="00392FD6">
            <w:pPr>
              <w:pStyle w:val="ConsPlusNormal"/>
            </w:pPr>
            <w:r>
              <w:t>8.</w:t>
            </w:r>
          </w:p>
        </w:tc>
        <w:tc>
          <w:tcPr>
            <w:tcW w:w="2835" w:type="dxa"/>
            <w:tcBorders>
              <w:top w:val="single" w:sz="4" w:space="0" w:color="auto"/>
              <w:left w:val="single" w:sz="4" w:space="0" w:color="auto"/>
              <w:bottom w:val="single" w:sz="4" w:space="0" w:color="auto"/>
              <w:right w:val="single" w:sz="4" w:space="0" w:color="auto"/>
            </w:tcBorders>
          </w:tcPr>
          <w:p w14:paraId="0916BECA" w14:textId="77777777" w:rsidR="00000000" w:rsidRDefault="00392FD6">
            <w:pPr>
              <w:pStyle w:val="ConsPlusNormal"/>
            </w:pPr>
            <w:r>
              <w:t>Сплавы на железоникелевой основе</w:t>
            </w:r>
          </w:p>
        </w:tc>
        <w:tc>
          <w:tcPr>
            <w:tcW w:w="5726" w:type="dxa"/>
            <w:tcBorders>
              <w:top w:val="single" w:sz="4" w:space="0" w:color="auto"/>
              <w:left w:val="single" w:sz="4" w:space="0" w:color="auto"/>
              <w:bottom w:val="single" w:sz="4" w:space="0" w:color="auto"/>
              <w:right w:val="single" w:sz="4" w:space="0" w:color="auto"/>
            </w:tcBorders>
          </w:tcPr>
          <w:p w14:paraId="48A1F245" w14:textId="77777777" w:rsidR="00000000" w:rsidRDefault="00392FD6">
            <w:pPr>
              <w:pStyle w:val="ConsPlusNormal"/>
            </w:pPr>
            <w:r>
              <w:t>12ХН35ВТ</w:t>
            </w:r>
          </w:p>
        </w:tc>
      </w:tr>
    </w:tbl>
    <w:p w14:paraId="0A1C95FB" w14:textId="77777777" w:rsidR="00000000" w:rsidRDefault="00392FD6">
      <w:pPr>
        <w:pStyle w:val="ConsPlusNormal"/>
        <w:jc w:val="both"/>
      </w:pPr>
    </w:p>
    <w:p w14:paraId="05B273D6" w14:textId="77777777" w:rsidR="00000000" w:rsidRDefault="00392FD6">
      <w:pPr>
        <w:pStyle w:val="ConsPlusNormal"/>
        <w:ind w:firstLine="540"/>
        <w:jc w:val="both"/>
      </w:pPr>
      <w:r>
        <w:t>--------------------------------</w:t>
      </w:r>
    </w:p>
    <w:p w14:paraId="2A128E51" w14:textId="77777777" w:rsidR="00000000" w:rsidRDefault="00392FD6">
      <w:pPr>
        <w:pStyle w:val="ConsPlusNormal"/>
        <w:spacing w:before="200"/>
        <w:ind w:firstLine="540"/>
        <w:jc w:val="both"/>
      </w:pPr>
      <w:bookmarkStart w:id="42" w:name="Par2744"/>
      <w:bookmarkEnd w:id="42"/>
      <w:r>
        <w:t>&lt;*&gt; Материалы не подлежат сварке (детали крепежа).</w:t>
      </w:r>
    </w:p>
    <w:p w14:paraId="24EA8E65" w14:textId="77777777" w:rsidR="00000000" w:rsidRDefault="00392FD6">
      <w:pPr>
        <w:pStyle w:val="ConsPlusNormal"/>
        <w:jc w:val="both"/>
      </w:pPr>
    </w:p>
    <w:p w14:paraId="556591C8" w14:textId="77777777" w:rsidR="00000000" w:rsidRDefault="00392FD6">
      <w:pPr>
        <w:pStyle w:val="ConsPlusNormal"/>
        <w:jc w:val="both"/>
      </w:pPr>
    </w:p>
    <w:p w14:paraId="34967E5F" w14:textId="77777777" w:rsidR="00000000" w:rsidRDefault="00392FD6">
      <w:pPr>
        <w:pStyle w:val="ConsPlusNormal"/>
        <w:jc w:val="both"/>
      </w:pPr>
    </w:p>
    <w:p w14:paraId="0C7ADEC0" w14:textId="77777777" w:rsidR="00000000" w:rsidRDefault="00392FD6">
      <w:pPr>
        <w:pStyle w:val="ConsPlusNormal"/>
        <w:jc w:val="both"/>
      </w:pPr>
    </w:p>
    <w:p w14:paraId="60C0363A" w14:textId="77777777" w:rsidR="00000000" w:rsidRDefault="00392FD6">
      <w:pPr>
        <w:pStyle w:val="ConsPlusNormal"/>
        <w:jc w:val="both"/>
      </w:pPr>
    </w:p>
    <w:p w14:paraId="48ED3E0A" w14:textId="77777777" w:rsidR="00000000" w:rsidRDefault="00392FD6">
      <w:pPr>
        <w:pStyle w:val="ConsPlusNormal"/>
        <w:jc w:val="right"/>
        <w:outlineLvl w:val="1"/>
      </w:pPr>
      <w:r>
        <w:t>Приложение N 7</w:t>
      </w:r>
    </w:p>
    <w:p w14:paraId="5071DFD9" w14:textId="77777777" w:rsidR="00000000" w:rsidRDefault="00392FD6">
      <w:pPr>
        <w:pStyle w:val="ConsPlusNormal"/>
        <w:jc w:val="right"/>
      </w:pPr>
      <w:r>
        <w:t>к федеральным нормам и правилам</w:t>
      </w:r>
    </w:p>
    <w:p w14:paraId="3BA555FC" w14:textId="77777777" w:rsidR="00000000" w:rsidRDefault="00392FD6">
      <w:pPr>
        <w:pStyle w:val="ConsPlusNormal"/>
        <w:jc w:val="right"/>
      </w:pPr>
      <w:r>
        <w:t>в области использования атомной энергии</w:t>
      </w:r>
    </w:p>
    <w:p w14:paraId="50E06955" w14:textId="77777777" w:rsidR="00000000" w:rsidRDefault="00392FD6">
      <w:pPr>
        <w:pStyle w:val="ConsPlusNormal"/>
        <w:jc w:val="right"/>
      </w:pPr>
      <w:r>
        <w:t>"Правила устройства и безопасной</w:t>
      </w:r>
    </w:p>
    <w:p w14:paraId="4C35B1FA" w14:textId="77777777" w:rsidR="00000000" w:rsidRDefault="00392FD6">
      <w:pPr>
        <w:pStyle w:val="ConsPlusNormal"/>
        <w:jc w:val="right"/>
      </w:pPr>
      <w:r>
        <w:t>эксплуатации трубопроводов пара</w:t>
      </w:r>
    </w:p>
    <w:p w14:paraId="42F9A454" w14:textId="77777777" w:rsidR="00000000" w:rsidRDefault="00392FD6">
      <w:pPr>
        <w:pStyle w:val="ConsPlusNormal"/>
        <w:jc w:val="right"/>
      </w:pPr>
      <w:r>
        <w:t>и горячей воды для объектов</w:t>
      </w:r>
    </w:p>
    <w:p w14:paraId="7E22028E" w14:textId="77777777" w:rsidR="00000000" w:rsidRDefault="00392FD6">
      <w:pPr>
        <w:pStyle w:val="ConsPlusNormal"/>
        <w:jc w:val="right"/>
      </w:pPr>
      <w:r>
        <w:t>использования атомно</w:t>
      </w:r>
      <w:r>
        <w:t>й энергии",</w:t>
      </w:r>
    </w:p>
    <w:p w14:paraId="79C8EBD5" w14:textId="77777777" w:rsidR="00000000" w:rsidRDefault="00392FD6">
      <w:pPr>
        <w:pStyle w:val="ConsPlusNormal"/>
        <w:jc w:val="right"/>
      </w:pPr>
      <w:r>
        <w:t>утвержденным приказом Федеральной</w:t>
      </w:r>
    </w:p>
    <w:p w14:paraId="2C0C3A19" w14:textId="77777777" w:rsidR="00000000" w:rsidRDefault="00392FD6">
      <w:pPr>
        <w:pStyle w:val="ConsPlusNormal"/>
        <w:jc w:val="right"/>
      </w:pPr>
      <w:r>
        <w:t>службы по экологическому,</w:t>
      </w:r>
    </w:p>
    <w:p w14:paraId="6C1DA453" w14:textId="77777777" w:rsidR="00000000" w:rsidRDefault="00392FD6">
      <w:pPr>
        <w:pStyle w:val="ConsPlusNormal"/>
        <w:jc w:val="right"/>
      </w:pPr>
      <w:r>
        <w:t>технологическому и атомному надзору</w:t>
      </w:r>
    </w:p>
    <w:p w14:paraId="4835FCC9" w14:textId="77777777" w:rsidR="00000000" w:rsidRDefault="00392FD6">
      <w:pPr>
        <w:pStyle w:val="ConsPlusNormal"/>
        <w:jc w:val="right"/>
      </w:pPr>
      <w:r>
        <w:t>от 2 марта 2018 г. N 94</w:t>
      </w:r>
    </w:p>
    <w:p w14:paraId="5A2F95F1" w14:textId="77777777" w:rsidR="00000000" w:rsidRDefault="00392FD6">
      <w:pPr>
        <w:pStyle w:val="ConsPlusNormal"/>
        <w:jc w:val="both"/>
      </w:pPr>
    </w:p>
    <w:p w14:paraId="6E98201B" w14:textId="77777777" w:rsidR="00000000" w:rsidRDefault="00392FD6">
      <w:pPr>
        <w:pStyle w:val="ConsPlusTitle"/>
        <w:jc w:val="center"/>
      </w:pPr>
      <w:bookmarkStart w:id="43" w:name="Par2762"/>
      <w:bookmarkEnd w:id="43"/>
      <w:r>
        <w:t>ОКРАСКА И НАДПИСИ НА ТРУБОПРОВОДАХ</w:t>
      </w:r>
    </w:p>
    <w:p w14:paraId="5D1498AE" w14:textId="77777777" w:rsidR="00000000" w:rsidRDefault="00392FD6">
      <w:pPr>
        <w:pStyle w:val="ConsPlusNormal"/>
        <w:jc w:val="both"/>
      </w:pPr>
    </w:p>
    <w:p w14:paraId="7A322233" w14:textId="77777777" w:rsidR="00000000" w:rsidRDefault="00392FD6">
      <w:pPr>
        <w:pStyle w:val="ConsPlusNormal"/>
        <w:ind w:firstLine="540"/>
        <w:jc w:val="both"/>
      </w:pPr>
      <w:r>
        <w:t>1. Опознавательная окраска и цифровое обозначение укрупненных групп трубопроводов должны соответствовать указанным в таблице N 1 настоящего приложения.</w:t>
      </w:r>
    </w:p>
    <w:p w14:paraId="7056FA4E" w14:textId="77777777" w:rsidR="00000000" w:rsidRDefault="00392FD6">
      <w:pPr>
        <w:pStyle w:val="ConsPlusNormal"/>
        <w:jc w:val="both"/>
      </w:pPr>
    </w:p>
    <w:p w14:paraId="53CD853C" w14:textId="77777777" w:rsidR="00000000" w:rsidRDefault="00392FD6">
      <w:pPr>
        <w:pStyle w:val="ConsPlusNormal"/>
        <w:jc w:val="right"/>
        <w:outlineLvl w:val="2"/>
      </w:pPr>
      <w:r>
        <w:t>Таблица N 1</w:t>
      </w:r>
    </w:p>
    <w:p w14:paraId="0E7D353A" w14:textId="77777777" w:rsidR="00000000" w:rsidRDefault="00392FD6">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366"/>
        <w:gridCol w:w="2624"/>
        <w:gridCol w:w="4082"/>
      </w:tblGrid>
      <w:tr w:rsidR="00000000" w14:paraId="32CC00ED" w14:textId="77777777">
        <w:tc>
          <w:tcPr>
            <w:tcW w:w="4990" w:type="dxa"/>
            <w:gridSpan w:val="2"/>
            <w:tcBorders>
              <w:top w:val="single" w:sz="4" w:space="0" w:color="auto"/>
              <w:left w:val="single" w:sz="4" w:space="0" w:color="auto"/>
              <w:bottom w:val="single" w:sz="4" w:space="0" w:color="auto"/>
              <w:right w:val="single" w:sz="4" w:space="0" w:color="auto"/>
            </w:tcBorders>
          </w:tcPr>
          <w:p w14:paraId="746FB128" w14:textId="77777777" w:rsidR="00000000" w:rsidRDefault="00392FD6">
            <w:pPr>
              <w:pStyle w:val="ConsPlusNormal"/>
              <w:jc w:val="center"/>
            </w:pPr>
            <w:r>
              <w:t>Транспортируемое вещество</w:t>
            </w:r>
          </w:p>
        </w:tc>
        <w:tc>
          <w:tcPr>
            <w:tcW w:w="4082" w:type="dxa"/>
            <w:vMerge w:val="restart"/>
            <w:tcBorders>
              <w:top w:val="single" w:sz="4" w:space="0" w:color="auto"/>
              <w:left w:val="single" w:sz="4" w:space="0" w:color="auto"/>
              <w:bottom w:val="single" w:sz="4" w:space="0" w:color="auto"/>
              <w:right w:val="single" w:sz="4" w:space="0" w:color="auto"/>
            </w:tcBorders>
          </w:tcPr>
          <w:p w14:paraId="7BEC497B" w14:textId="77777777" w:rsidR="00000000" w:rsidRDefault="00392FD6">
            <w:pPr>
              <w:pStyle w:val="ConsPlusNormal"/>
              <w:jc w:val="center"/>
            </w:pPr>
            <w:r>
              <w:t>Цвета опознавательной окраски</w:t>
            </w:r>
          </w:p>
        </w:tc>
      </w:tr>
      <w:tr w:rsidR="00000000" w14:paraId="6275726E" w14:textId="77777777">
        <w:tc>
          <w:tcPr>
            <w:tcW w:w="2366" w:type="dxa"/>
            <w:tcBorders>
              <w:top w:val="single" w:sz="4" w:space="0" w:color="auto"/>
              <w:left w:val="single" w:sz="4" w:space="0" w:color="auto"/>
              <w:bottom w:val="single" w:sz="4" w:space="0" w:color="auto"/>
              <w:right w:val="single" w:sz="4" w:space="0" w:color="auto"/>
            </w:tcBorders>
          </w:tcPr>
          <w:p w14:paraId="574C46B5" w14:textId="77777777" w:rsidR="00000000" w:rsidRDefault="00392FD6">
            <w:pPr>
              <w:pStyle w:val="ConsPlusNormal"/>
              <w:jc w:val="center"/>
            </w:pPr>
            <w:r>
              <w:t>Обозначение группы</w:t>
            </w:r>
          </w:p>
        </w:tc>
        <w:tc>
          <w:tcPr>
            <w:tcW w:w="2624" w:type="dxa"/>
            <w:tcBorders>
              <w:top w:val="single" w:sz="4" w:space="0" w:color="auto"/>
              <w:left w:val="single" w:sz="4" w:space="0" w:color="auto"/>
              <w:bottom w:val="single" w:sz="4" w:space="0" w:color="auto"/>
              <w:right w:val="single" w:sz="4" w:space="0" w:color="auto"/>
            </w:tcBorders>
          </w:tcPr>
          <w:p w14:paraId="244179F4" w14:textId="77777777" w:rsidR="00000000" w:rsidRDefault="00392FD6">
            <w:pPr>
              <w:pStyle w:val="ConsPlusNormal"/>
              <w:jc w:val="center"/>
            </w:pPr>
            <w:r>
              <w:t>Наименование</w:t>
            </w:r>
          </w:p>
        </w:tc>
        <w:tc>
          <w:tcPr>
            <w:tcW w:w="4082" w:type="dxa"/>
            <w:vMerge/>
            <w:tcBorders>
              <w:top w:val="single" w:sz="4" w:space="0" w:color="auto"/>
              <w:left w:val="single" w:sz="4" w:space="0" w:color="auto"/>
              <w:bottom w:val="single" w:sz="4" w:space="0" w:color="auto"/>
              <w:right w:val="single" w:sz="4" w:space="0" w:color="auto"/>
            </w:tcBorders>
          </w:tcPr>
          <w:p w14:paraId="7EF04434" w14:textId="77777777" w:rsidR="00000000" w:rsidRDefault="00392FD6">
            <w:pPr>
              <w:pStyle w:val="ConsPlusNormal"/>
              <w:jc w:val="center"/>
            </w:pPr>
          </w:p>
        </w:tc>
      </w:tr>
      <w:tr w:rsidR="00000000" w14:paraId="1DCE2C57" w14:textId="77777777">
        <w:tc>
          <w:tcPr>
            <w:tcW w:w="2366" w:type="dxa"/>
            <w:tcBorders>
              <w:top w:val="single" w:sz="4" w:space="0" w:color="auto"/>
              <w:left w:val="single" w:sz="4" w:space="0" w:color="auto"/>
              <w:bottom w:val="single" w:sz="4" w:space="0" w:color="auto"/>
              <w:right w:val="single" w:sz="4" w:space="0" w:color="auto"/>
            </w:tcBorders>
          </w:tcPr>
          <w:p w14:paraId="4EB3C365" w14:textId="77777777" w:rsidR="00000000" w:rsidRDefault="00392FD6">
            <w:pPr>
              <w:pStyle w:val="ConsPlusNormal"/>
              <w:jc w:val="center"/>
            </w:pPr>
            <w:r>
              <w:t>1</w:t>
            </w:r>
          </w:p>
        </w:tc>
        <w:tc>
          <w:tcPr>
            <w:tcW w:w="2624" w:type="dxa"/>
            <w:tcBorders>
              <w:top w:val="single" w:sz="4" w:space="0" w:color="auto"/>
              <w:left w:val="single" w:sz="4" w:space="0" w:color="auto"/>
              <w:bottom w:val="single" w:sz="4" w:space="0" w:color="auto"/>
              <w:right w:val="single" w:sz="4" w:space="0" w:color="auto"/>
            </w:tcBorders>
          </w:tcPr>
          <w:p w14:paraId="615BE6EF" w14:textId="77777777" w:rsidR="00000000" w:rsidRDefault="00392FD6">
            <w:pPr>
              <w:pStyle w:val="ConsPlusNormal"/>
              <w:jc w:val="center"/>
            </w:pPr>
            <w:r>
              <w:t>Вода</w:t>
            </w:r>
          </w:p>
        </w:tc>
        <w:tc>
          <w:tcPr>
            <w:tcW w:w="4082" w:type="dxa"/>
            <w:tcBorders>
              <w:top w:val="single" w:sz="4" w:space="0" w:color="auto"/>
              <w:left w:val="single" w:sz="4" w:space="0" w:color="auto"/>
              <w:bottom w:val="single" w:sz="4" w:space="0" w:color="auto"/>
              <w:right w:val="single" w:sz="4" w:space="0" w:color="auto"/>
            </w:tcBorders>
          </w:tcPr>
          <w:p w14:paraId="1DB75896" w14:textId="77777777" w:rsidR="00000000" w:rsidRDefault="00392FD6">
            <w:pPr>
              <w:pStyle w:val="ConsPlusNormal"/>
              <w:jc w:val="center"/>
            </w:pPr>
            <w:r>
              <w:t>Зеленый</w:t>
            </w:r>
          </w:p>
        </w:tc>
      </w:tr>
      <w:tr w:rsidR="00000000" w14:paraId="154F9889" w14:textId="77777777">
        <w:tc>
          <w:tcPr>
            <w:tcW w:w="2366" w:type="dxa"/>
            <w:tcBorders>
              <w:top w:val="single" w:sz="4" w:space="0" w:color="auto"/>
              <w:left w:val="single" w:sz="4" w:space="0" w:color="auto"/>
              <w:bottom w:val="single" w:sz="4" w:space="0" w:color="auto"/>
              <w:right w:val="single" w:sz="4" w:space="0" w:color="auto"/>
            </w:tcBorders>
          </w:tcPr>
          <w:p w14:paraId="0987C1C7" w14:textId="77777777" w:rsidR="00000000" w:rsidRDefault="00392FD6">
            <w:pPr>
              <w:pStyle w:val="ConsPlusNormal"/>
              <w:jc w:val="center"/>
            </w:pPr>
            <w:r>
              <w:t>2</w:t>
            </w:r>
          </w:p>
        </w:tc>
        <w:tc>
          <w:tcPr>
            <w:tcW w:w="2624" w:type="dxa"/>
            <w:tcBorders>
              <w:top w:val="single" w:sz="4" w:space="0" w:color="auto"/>
              <w:left w:val="single" w:sz="4" w:space="0" w:color="auto"/>
              <w:bottom w:val="single" w:sz="4" w:space="0" w:color="auto"/>
              <w:right w:val="single" w:sz="4" w:space="0" w:color="auto"/>
            </w:tcBorders>
          </w:tcPr>
          <w:p w14:paraId="38219D4D" w14:textId="77777777" w:rsidR="00000000" w:rsidRDefault="00392FD6">
            <w:pPr>
              <w:pStyle w:val="ConsPlusNormal"/>
              <w:jc w:val="center"/>
            </w:pPr>
            <w:r>
              <w:t>Пар</w:t>
            </w:r>
          </w:p>
        </w:tc>
        <w:tc>
          <w:tcPr>
            <w:tcW w:w="4082" w:type="dxa"/>
            <w:tcBorders>
              <w:top w:val="single" w:sz="4" w:space="0" w:color="auto"/>
              <w:left w:val="single" w:sz="4" w:space="0" w:color="auto"/>
              <w:bottom w:val="single" w:sz="4" w:space="0" w:color="auto"/>
              <w:right w:val="single" w:sz="4" w:space="0" w:color="auto"/>
            </w:tcBorders>
          </w:tcPr>
          <w:p w14:paraId="7C9C5AAD" w14:textId="77777777" w:rsidR="00000000" w:rsidRDefault="00392FD6">
            <w:pPr>
              <w:pStyle w:val="ConsPlusNormal"/>
              <w:jc w:val="center"/>
            </w:pPr>
            <w:r>
              <w:t>Красный</w:t>
            </w:r>
          </w:p>
        </w:tc>
      </w:tr>
    </w:tbl>
    <w:p w14:paraId="299B72A6" w14:textId="77777777" w:rsidR="00000000" w:rsidRDefault="00392FD6">
      <w:pPr>
        <w:pStyle w:val="ConsPlusNormal"/>
        <w:jc w:val="both"/>
      </w:pPr>
    </w:p>
    <w:p w14:paraId="4B8A0A98" w14:textId="77777777" w:rsidR="00000000" w:rsidRDefault="00392FD6">
      <w:pPr>
        <w:pStyle w:val="ConsPlusNormal"/>
        <w:ind w:firstLine="540"/>
        <w:jc w:val="both"/>
      </w:pPr>
      <w:r>
        <w:t>2. Опознавательную окраску трубопроводов следует выполнять сплошной по всей поверхности коммуникаций или отдельными участками.</w:t>
      </w:r>
    </w:p>
    <w:p w14:paraId="09C53D38" w14:textId="77777777" w:rsidR="00000000" w:rsidRDefault="00392FD6">
      <w:pPr>
        <w:pStyle w:val="ConsPlusNormal"/>
        <w:spacing w:before="200"/>
        <w:ind w:firstLine="540"/>
        <w:jc w:val="both"/>
      </w:pPr>
      <w:r>
        <w:t>Метод выполнения опознавательной окраски должен выбираться в зависимости от расположения трубопроводов, их длины, диаметра, числа</w:t>
      </w:r>
      <w:r>
        <w:t xml:space="preserve"> располагаемых совместно линий, требований техники безопасности и производственной санитарии, условий освещенности и видимости трубопроводов для обслуживающего персонала и общего архитектурного решения.</w:t>
      </w:r>
    </w:p>
    <w:p w14:paraId="6ECA3235" w14:textId="77777777" w:rsidR="00000000" w:rsidRDefault="00392FD6">
      <w:pPr>
        <w:pStyle w:val="ConsPlusNormal"/>
        <w:spacing w:before="200"/>
        <w:ind w:firstLine="540"/>
        <w:jc w:val="both"/>
      </w:pPr>
      <w:r>
        <w:t>Окраска трубопроводов участками выполняется в цехах с</w:t>
      </w:r>
      <w:r>
        <w:t xml:space="preserve"> большим числом и большой протяженностью коммуникаций, а также в случае, если по условиям работы из-за повышенных требований к цветопередаче и характеру архитектурного решения интерьера нежелательна концентрация ярких цветов.</w:t>
      </w:r>
    </w:p>
    <w:p w14:paraId="5DF5032E" w14:textId="77777777" w:rsidR="00000000" w:rsidRDefault="00392FD6">
      <w:pPr>
        <w:pStyle w:val="ConsPlusNormal"/>
        <w:spacing w:before="200"/>
        <w:ind w:firstLine="540"/>
        <w:jc w:val="both"/>
      </w:pPr>
      <w:r>
        <w:t>3. При нанесении опознавательн</w:t>
      </w:r>
      <w:r>
        <w:t xml:space="preserve">ой окраски участками на трубопроводы, находящиеся внутри производственных помещений, остальная поверхность коммуникаций окрашивается в цвет стен, </w:t>
      </w:r>
      <w:r>
        <w:lastRenderedPageBreak/>
        <w:t>перегородок, потолков и прочих элементов интерьеров, на фоне которых находятся трубопроводы. При этом не допус</w:t>
      </w:r>
      <w:r>
        <w:t>кается окрашивать трубопроводы между участками опознавательной окраской, принятой для обозначения других укрупненных групп веществ.</w:t>
      </w:r>
    </w:p>
    <w:p w14:paraId="1B87D328" w14:textId="77777777" w:rsidR="00000000" w:rsidRDefault="00392FD6">
      <w:pPr>
        <w:pStyle w:val="ConsPlusNormal"/>
        <w:spacing w:before="200"/>
        <w:ind w:firstLine="540"/>
        <w:jc w:val="both"/>
      </w:pPr>
      <w:r>
        <w:t>4. При нанесении опознавательной окраски участками на трубопроводы, находящиеся вне зданий, остальная поверхность коммуникац</w:t>
      </w:r>
      <w:r>
        <w:t>ий окрашивается в цвета, способствующие уменьшению теплового воздействия солнечной радиации на трубопроводы.</w:t>
      </w:r>
    </w:p>
    <w:p w14:paraId="44BC5808" w14:textId="77777777" w:rsidR="00000000" w:rsidRDefault="00392FD6">
      <w:pPr>
        <w:pStyle w:val="ConsPlusNormal"/>
        <w:spacing w:before="200"/>
        <w:ind w:firstLine="540"/>
        <w:jc w:val="both"/>
      </w:pPr>
      <w:r>
        <w:t>5. При прокладке коммуникаций в непроходных каналах и при бесканальной прокладке коммуникаций участки опознавательной окраски на трубопроводах след</w:t>
      </w:r>
      <w:r>
        <w:t>ует наносить в пределах камер и смотровых колодцев.</w:t>
      </w:r>
    </w:p>
    <w:p w14:paraId="088A1515" w14:textId="77777777" w:rsidR="00000000" w:rsidRDefault="00392FD6">
      <w:pPr>
        <w:pStyle w:val="ConsPlusNormal"/>
        <w:spacing w:before="200"/>
        <w:ind w:firstLine="540"/>
        <w:jc w:val="both"/>
      </w:pPr>
      <w:r>
        <w:t>6. Участки опознавательной окраски должны наноситься с учетом местных условий в наиболее ответственных пунктах коммуникаций не реже чем через 10 м внутри производственных помещений, на наружных установках и через 30 - 60 м на наружных магистральных трассах</w:t>
      </w:r>
      <w:r>
        <w:t>.</w:t>
      </w:r>
    </w:p>
    <w:p w14:paraId="345788DE" w14:textId="77777777" w:rsidR="00000000" w:rsidRDefault="00392FD6">
      <w:pPr>
        <w:pStyle w:val="ConsPlusNormal"/>
        <w:spacing w:before="200"/>
        <w:ind w:firstLine="540"/>
        <w:jc w:val="both"/>
      </w:pPr>
      <w:r>
        <w:t>7. Ширина участков опознавательной окраски должна приниматься в зависимости от наружного диаметра трубопроводов (с учетом изоляции):</w:t>
      </w:r>
    </w:p>
    <w:p w14:paraId="1D2A7601" w14:textId="77777777" w:rsidR="00000000" w:rsidRDefault="00392FD6">
      <w:pPr>
        <w:pStyle w:val="ConsPlusNormal"/>
        <w:spacing w:before="200"/>
        <w:ind w:firstLine="540"/>
        <w:jc w:val="both"/>
      </w:pPr>
      <w:r>
        <w:t>для труб диаметром до 300 мм - не менее четырех диаметров;</w:t>
      </w:r>
    </w:p>
    <w:p w14:paraId="00FDD78A" w14:textId="77777777" w:rsidR="00000000" w:rsidRDefault="00392FD6">
      <w:pPr>
        <w:pStyle w:val="ConsPlusNormal"/>
        <w:spacing w:before="200"/>
        <w:ind w:firstLine="540"/>
        <w:jc w:val="both"/>
      </w:pPr>
      <w:r>
        <w:t>для труб диаметром свыше 300 мм - не менее двух диаметров.</w:t>
      </w:r>
    </w:p>
    <w:p w14:paraId="25426E13" w14:textId="77777777" w:rsidR="00000000" w:rsidRDefault="00392FD6">
      <w:pPr>
        <w:pStyle w:val="ConsPlusNormal"/>
        <w:spacing w:before="200"/>
        <w:ind w:firstLine="540"/>
        <w:jc w:val="both"/>
      </w:pPr>
      <w:r>
        <w:t>При</w:t>
      </w:r>
      <w:r>
        <w:t xml:space="preserve"> большем числе параллельно расположенных коммуникаций участки опознавательной окраски на всех трубопроводах рекомендуется принимать одинаковой ширины и наносить их с одинаковыми интервалами.</w:t>
      </w:r>
    </w:p>
    <w:p w14:paraId="00859770" w14:textId="77777777" w:rsidR="00000000" w:rsidRDefault="00392FD6">
      <w:pPr>
        <w:pStyle w:val="ConsPlusNormal"/>
        <w:spacing w:before="200"/>
        <w:ind w:firstLine="540"/>
        <w:jc w:val="both"/>
      </w:pPr>
      <w:r>
        <w:t>При больших диаметрах трубопроводов участки опознавательной окрас</w:t>
      </w:r>
      <w:r>
        <w:t>ки допускается наносить в виде полос высотой не менее 1/4 окружности трубопровода.</w:t>
      </w:r>
    </w:p>
    <w:p w14:paraId="200F5C13" w14:textId="77777777" w:rsidR="00000000" w:rsidRDefault="00392FD6">
      <w:pPr>
        <w:pStyle w:val="ConsPlusNormal"/>
        <w:spacing w:before="200"/>
        <w:ind w:firstLine="540"/>
        <w:jc w:val="both"/>
      </w:pPr>
      <w:r>
        <w:t>Ширина полос должна соответствовать размерам, установленным для трубопроводов данного диаметра.</w:t>
      </w:r>
    </w:p>
    <w:p w14:paraId="084BFF77" w14:textId="77777777" w:rsidR="00000000" w:rsidRDefault="00392FD6">
      <w:pPr>
        <w:pStyle w:val="ConsPlusNormal"/>
        <w:spacing w:before="200"/>
        <w:ind w:firstLine="540"/>
        <w:jc w:val="both"/>
      </w:pPr>
      <w:r>
        <w:t xml:space="preserve">8. Для обозначения наиболее опасных по свойствам транспортируемых веществ на </w:t>
      </w:r>
      <w:r>
        <w:t>трубопроводы следует наносить предупреждающие цветные кольца.</w:t>
      </w:r>
    </w:p>
    <w:p w14:paraId="66942230" w14:textId="77777777" w:rsidR="00000000" w:rsidRDefault="00392FD6">
      <w:pPr>
        <w:pStyle w:val="ConsPlusNormal"/>
        <w:spacing w:before="200"/>
        <w:ind w:firstLine="540"/>
        <w:jc w:val="both"/>
      </w:pPr>
      <w:r>
        <w:t>Цвета опознавательной окраски для предупреждающих колец должны соответствовать указанным в таблице N 2 настоящего приложения.</w:t>
      </w:r>
    </w:p>
    <w:p w14:paraId="5BF080D9" w14:textId="77777777" w:rsidR="00000000" w:rsidRDefault="00392FD6">
      <w:pPr>
        <w:pStyle w:val="ConsPlusNormal"/>
        <w:jc w:val="both"/>
      </w:pPr>
    </w:p>
    <w:p w14:paraId="348BF6E0" w14:textId="77777777" w:rsidR="00000000" w:rsidRDefault="00392FD6">
      <w:pPr>
        <w:pStyle w:val="ConsPlusNormal"/>
        <w:jc w:val="right"/>
        <w:outlineLvl w:val="2"/>
      </w:pPr>
      <w:r>
        <w:t>Таблица N 2</w:t>
      </w:r>
    </w:p>
    <w:p w14:paraId="788AB461" w14:textId="77777777" w:rsidR="00000000" w:rsidRDefault="00392FD6">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268"/>
        <w:gridCol w:w="6803"/>
      </w:tblGrid>
      <w:tr w:rsidR="00000000" w14:paraId="758C0961" w14:textId="77777777">
        <w:tc>
          <w:tcPr>
            <w:tcW w:w="2268" w:type="dxa"/>
            <w:tcBorders>
              <w:top w:val="single" w:sz="4" w:space="0" w:color="auto"/>
              <w:left w:val="single" w:sz="4" w:space="0" w:color="auto"/>
              <w:bottom w:val="single" w:sz="4" w:space="0" w:color="auto"/>
              <w:right w:val="single" w:sz="4" w:space="0" w:color="auto"/>
            </w:tcBorders>
          </w:tcPr>
          <w:p w14:paraId="7C36F89A" w14:textId="77777777" w:rsidR="00000000" w:rsidRDefault="00392FD6">
            <w:pPr>
              <w:pStyle w:val="ConsPlusNormal"/>
              <w:jc w:val="center"/>
            </w:pPr>
            <w:r>
              <w:t>Наименование сигнальных цветов</w:t>
            </w:r>
          </w:p>
        </w:tc>
        <w:tc>
          <w:tcPr>
            <w:tcW w:w="6803" w:type="dxa"/>
            <w:tcBorders>
              <w:top w:val="single" w:sz="4" w:space="0" w:color="auto"/>
              <w:left w:val="single" w:sz="4" w:space="0" w:color="auto"/>
              <w:bottom w:val="single" w:sz="4" w:space="0" w:color="auto"/>
              <w:right w:val="single" w:sz="4" w:space="0" w:color="auto"/>
            </w:tcBorders>
          </w:tcPr>
          <w:p w14:paraId="63EC2674" w14:textId="77777777" w:rsidR="00000000" w:rsidRDefault="00392FD6">
            <w:pPr>
              <w:pStyle w:val="ConsPlusNormal"/>
              <w:jc w:val="center"/>
            </w:pPr>
            <w:r>
              <w:t>Свойства транспортируем</w:t>
            </w:r>
            <w:r>
              <w:t>ого вещества</w:t>
            </w:r>
          </w:p>
        </w:tc>
      </w:tr>
      <w:tr w:rsidR="00000000" w14:paraId="6D39C39F" w14:textId="77777777">
        <w:tc>
          <w:tcPr>
            <w:tcW w:w="2268" w:type="dxa"/>
            <w:tcBorders>
              <w:top w:val="single" w:sz="4" w:space="0" w:color="auto"/>
              <w:left w:val="single" w:sz="4" w:space="0" w:color="auto"/>
              <w:bottom w:val="single" w:sz="4" w:space="0" w:color="auto"/>
              <w:right w:val="single" w:sz="4" w:space="0" w:color="auto"/>
            </w:tcBorders>
          </w:tcPr>
          <w:p w14:paraId="1850B4E5" w14:textId="77777777" w:rsidR="00000000" w:rsidRDefault="00392FD6">
            <w:pPr>
              <w:pStyle w:val="ConsPlusNormal"/>
            </w:pPr>
            <w:r>
              <w:t>Красный</w:t>
            </w:r>
          </w:p>
        </w:tc>
        <w:tc>
          <w:tcPr>
            <w:tcW w:w="6803" w:type="dxa"/>
            <w:tcBorders>
              <w:top w:val="single" w:sz="4" w:space="0" w:color="auto"/>
              <w:left w:val="single" w:sz="4" w:space="0" w:color="auto"/>
              <w:bottom w:val="single" w:sz="4" w:space="0" w:color="auto"/>
              <w:right w:val="single" w:sz="4" w:space="0" w:color="auto"/>
            </w:tcBorders>
          </w:tcPr>
          <w:p w14:paraId="6B3862F8" w14:textId="77777777" w:rsidR="00000000" w:rsidRDefault="00392FD6">
            <w:pPr>
              <w:pStyle w:val="ConsPlusNormal"/>
            </w:pPr>
            <w:r>
              <w:t>Легковоспламеняемость, огнеопасность и взрывоопасность</w:t>
            </w:r>
          </w:p>
        </w:tc>
      </w:tr>
      <w:tr w:rsidR="00000000" w14:paraId="332E52EA" w14:textId="77777777">
        <w:tc>
          <w:tcPr>
            <w:tcW w:w="2268" w:type="dxa"/>
            <w:tcBorders>
              <w:top w:val="single" w:sz="4" w:space="0" w:color="auto"/>
              <w:left w:val="single" w:sz="4" w:space="0" w:color="auto"/>
              <w:bottom w:val="single" w:sz="4" w:space="0" w:color="auto"/>
              <w:right w:val="single" w:sz="4" w:space="0" w:color="auto"/>
            </w:tcBorders>
          </w:tcPr>
          <w:p w14:paraId="5C128A98" w14:textId="77777777" w:rsidR="00000000" w:rsidRDefault="00392FD6">
            <w:pPr>
              <w:pStyle w:val="ConsPlusNormal"/>
            </w:pPr>
            <w:r>
              <w:t>Желтый</w:t>
            </w:r>
          </w:p>
        </w:tc>
        <w:tc>
          <w:tcPr>
            <w:tcW w:w="6803" w:type="dxa"/>
            <w:tcBorders>
              <w:top w:val="single" w:sz="4" w:space="0" w:color="auto"/>
              <w:left w:val="single" w:sz="4" w:space="0" w:color="auto"/>
              <w:bottom w:val="single" w:sz="4" w:space="0" w:color="auto"/>
              <w:right w:val="single" w:sz="4" w:space="0" w:color="auto"/>
            </w:tcBorders>
          </w:tcPr>
          <w:p w14:paraId="4E5BCF58" w14:textId="77777777" w:rsidR="00000000" w:rsidRDefault="00392FD6">
            <w:pPr>
              <w:pStyle w:val="ConsPlusNormal"/>
            </w:pPr>
            <w:r>
              <w:t>Опасность или вредность (ядовитость, токсичность, способность вызывать удушье, термические или химические ожоги, высокое давление или глубокий вакуум)</w:t>
            </w:r>
          </w:p>
        </w:tc>
      </w:tr>
      <w:tr w:rsidR="00000000" w14:paraId="15238F76" w14:textId="77777777">
        <w:tc>
          <w:tcPr>
            <w:tcW w:w="2268" w:type="dxa"/>
            <w:tcBorders>
              <w:top w:val="single" w:sz="4" w:space="0" w:color="auto"/>
              <w:left w:val="single" w:sz="4" w:space="0" w:color="auto"/>
              <w:bottom w:val="single" w:sz="4" w:space="0" w:color="auto"/>
              <w:right w:val="single" w:sz="4" w:space="0" w:color="auto"/>
            </w:tcBorders>
          </w:tcPr>
          <w:p w14:paraId="132F9CB9" w14:textId="77777777" w:rsidR="00000000" w:rsidRDefault="00392FD6">
            <w:pPr>
              <w:pStyle w:val="ConsPlusNormal"/>
            </w:pPr>
            <w:r>
              <w:t>Зеленый</w:t>
            </w:r>
          </w:p>
        </w:tc>
        <w:tc>
          <w:tcPr>
            <w:tcW w:w="6803" w:type="dxa"/>
            <w:tcBorders>
              <w:top w:val="single" w:sz="4" w:space="0" w:color="auto"/>
              <w:left w:val="single" w:sz="4" w:space="0" w:color="auto"/>
              <w:bottom w:val="single" w:sz="4" w:space="0" w:color="auto"/>
              <w:right w:val="single" w:sz="4" w:space="0" w:color="auto"/>
            </w:tcBorders>
          </w:tcPr>
          <w:p w14:paraId="249C2426" w14:textId="77777777" w:rsidR="00000000" w:rsidRDefault="00392FD6">
            <w:pPr>
              <w:pStyle w:val="ConsPlusNormal"/>
            </w:pPr>
            <w:r>
              <w:t>Безопасность или нейтральность</w:t>
            </w:r>
          </w:p>
        </w:tc>
      </w:tr>
    </w:tbl>
    <w:p w14:paraId="10436A8D" w14:textId="77777777" w:rsidR="00000000" w:rsidRDefault="00392FD6">
      <w:pPr>
        <w:pStyle w:val="ConsPlusNormal"/>
        <w:jc w:val="both"/>
      </w:pPr>
    </w:p>
    <w:p w14:paraId="055B5E0C" w14:textId="77777777" w:rsidR="00000000" w:rsidRDefault="00392FD6">
      <w:pPr>
        <w:pStyle w:val="ConsPlusNormal"/>
        <w:ind w:firstLine="540"/>
        <w:jc w:val="both"/>
      </w:pPr>
      <w:r>
        <w:t>Примечания.</w:t>
      </w:r>
    </w:p>
    <w:p w14:paraId="1D339607" w14:textId="77777777" w:rsidR="00000000" w:rsidRDefault="00392FD6">
      <w:pPr>
        <w:pStyle w:val="ConsPlusNormal"/>
        <w:spacing w:before="200"/>
        <w:ind w:firstLine="540"/>
        <w:jc w:val="both"/>
      </w:pPr>
      <w:r>
        <w:t>1. При нанесении колец желтого цвета по опознавательной окраске трубопроводов газов и кислот кольца должны иметь черные каемки шириной не менее 10 мм.</w:t>
      </w:r>
    </w:p>
    <w:p w14:paraId="5F0F4FB3" w14:textId="77777777" w:rsidR="00000000" w:rsidRDefault="00392FD6">
      <w:pPr>
        <w:pStyle w:val="ConsPlusNormal"/>
        <w:spacing w:before="200"/>
        <w:ind w:firstLine="540"/>
        <w:jc w:val="both"/>
      </w:pPr>
      <w:r>
        <w:t>2. При нанесении колец зеленого цвета по опознавательной окр</w:t>
      </w:r>
      <w:r>
        <w:t xml:space="preserve">аске трубопроводов воды кольца </w:t>
      </w:r>
      <w:r>
        <w:lastRenderedPageBreak/>
        <w:t>должны иметь белые каемки шириной не менее 10 мм.</w:t>
      </w:r>
    </w:p>
    <w:p w14:paraId="697178F7" w14:textId="77777777" w:rsidR="00000000" w:rsidRDefault="00392FD6">
      <w:pPr>
        <w:pStyle w:val="ConsPlusNormal"/>
        <w:jc w:val="both"/>
      </w:pPr>
    </w:p>
    <w:p w14:paraId="413A8DFF" w14:textId="77777777" w:rsidR="00000000" w:rsidRDefault="00392FD6">
      <w:pPr>
        <w:pStyle w:val="ConsPlusNormal"/>
        <w:ind w:firstLine="540"/>
        <w:jc w:val="both"/>
      </w:pPr>
      <w:r>
        <w:t>9. По степени опасности для жизни и здоровья людей или эксплуатации предприятия вещества, транспортируемые по трубопроводам, должны подразделяться на три группы, обозначаемые</w:t>
      </w:r>
      <w:r>
        <w:t xml:space="preserve"> соответствующим количеством предупреждающих колец в соответствии с таблицей N 3 настоящего приложения.</w:t>
      </w:r>
    </w:p>
    <w:p w14:paraId="7E66498C" w14:textId="77777777" w:rsidR="00000000" w:rsidRDefault="00392FD6">
      <w:pPr>
        <w:pStyle w:val="ConsPlusNormal"/>
        <w:jc w:val="both"/>
      </w:pPr>
    </w:p>
    <w:p w14:paraId="35207EDD" w14:textId="77777777" w:rsidR="00000000" w:rsidRDefault="00392FD6">
      <w:pPr>
        <w:pStyle w:val="ConsPlusNormal"/>
        <w:jc w:val="right"/>
        <w:outlineLvl w:val="2"/>
      </w:pPr>
      <w:r>
        <w:t>Таблица N 3</w:t>
      </w:r>
    </w:p>
    <w:p w14:paraId="3AAFB9A1" w14:textId="77777777" w:rsidR="00000000" w:rsidRDefault="00392FD6">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50"/>
        <w:gridCol w:w="2098"/>
        <w:gridCol w:w="3061"/>
        <w:gridCol w:w="1373"/>
        <w:gridCol w:w="1644"/>
      </w:tblGrid>
      <w:tr w:rsidR="00000000" w14:paraId="5DAA8C89" w14:textId="77777777">
        <w:tc>
          <w:tcPr>
            <w:tcW w:w="850" w:type="dxa"/>
            <w:tcBorders>
              <w:top w:val="single" w:sz="4" w:space="0" w:color="auto"/>
              <w:left w:val="single" w:sz="4" w:space="0" w:color="auto"/>
              <w:bottom w:val="single" w:sz="4" w:space="0" w:color="auto"/>
              <w:right w:val="single" w:sz="4" w:space="0" w:color="auto"/>
            </w:tcBorders>
          </w:tcPr>
          <w:p w14:paraId="02712B0F" w14:textId="77777777" w:rsidR="00000000" w:rsidRDefault="00392FD6">
            <w:pPr>
              <w:pStyle w:val="ConsPlusNormal"/>
              <w:jc w:val="center"/>
            </w:pPr>
            <w:r>
              <w:t>Группа</w:t>
            </w:r>
          </w:p>
        </w:tc>
        <w:tc>
          <w:tcPr>
            <w:tcW w:w="2098" w:type="dxa"/>
            <w:tcBorders>
              <w:top w:val="single" w:sz="4" w:space="0" w:color="auto"/>
              <w:left w:val="single" w:sz="4" w:space="0" w:color="auto"/>
              <w:bottom w:val="single" w:sz="4" w:space="0" w:color="auto"/>
              <w:right w:val="single" w:sz="4" w:space="0" w:color="auto"/>
            </w:tcBorders>
          </w:tcPr>
          <w:p w14:paraId="4A8DA28F" w14:textId="77777777" w:rsidR="00000000" w:rsidRDefault="00392FD6">
            <w:pPr>
              <w:pStyle w:val="ConsPlusNormal"/>
              <w:jc w:val="center"/>
            </w:pPr>
            <w:r>
              <w:t>Количество предупреждающих колец</w:t>
            </w:r>
          </w:p>
        </w:tc>
        <w:tc>
          <w:tcPr>
            <w:tcW w:w="3061" w:type="dxa"/>
            <w:tcBorders>
              <w:top w:val="single" w:sz="4" w:space="0" w:color="auto"/>
              <w:left w:val="single" w:sz="4" w:space="0" w:color="auto"/>
              <w:bottom w:val="single" w:sz="4" w:space="0" w:color="auto"/>
              <w:right w:val="single" w:sz="4" w:space="0" w:color="auto"/>
            </w:tcBorders>
          </w:tcPr>
          <w:p w14:paraId="36A22610" w14:textId="77777777" w:rsidR="00000000" w:rsidRDefault="00392FD6">
            <w:pPr>
              <w:pStyle w:val="ConsPlusNormal"/>
              <w:jc w:val="center"/>
            </w:pPr>
            <w:r>
              <w:t>Транспортируемое вещество</w:t>
            </w:r>
          </w:p>
        </w:tc>
        <w:tc>
          <w:tcPr>
            <w:tcW w:w="1373" w:type="dxa"/>
            <w:tcBorders>
              <w:top w:val="single" w:sz="4" w:space="0" w:color="auto"/>
              <w:left w:val="single" w:sz="4" w:space="0" w:color="auto"/>
              <w:bottom w:val="single" w:sz="4" w:space="0" w:color="auto"/>
              <w:right w:val="single" w:sz="4" w:space="0" w:color="auto"/>
            </w:tcBorders>
          </w:tcPr>
          <w:p w14:paraId="059B03B1" w14:textId="77777777" w:rsidR="00000000" w:rsidRDefault="00392FD6">
            <w:pPr>
              <w:pStyle w:val="ConsPlusNormal"/>
              <w:jc w:val="center"/>
            </w:pPr>
            <w:r>
              <w:t>Давление, МПа</w:t>
            </w:r>
          </w:p>
        </w:tc>
        <w:tc>
          <w:tcPr>
            <w:tcW w:w="1644" w:type="dxa"/>
            <w:tcBorders>
              <w:top w:val="single" w:sz="4" w:space="0" w:color="auto"/>
              <w:left w:val="single" w:sz="4" w:space="0" w:color="auto"/>
              <w:bottom w:val="single" w:sz="4" w:space="0" w:color="auto"/>
              <w:right w:val="single" w:sz="4" w:space="0" w:color="auto"/>
            </w:tcBorders>
          </w:tcPr>
          <w:p w14:paraId="26E9428B" w14:textId="77777777" w:rsidR="00000000" w:rsidRDefault="00392FD6">
            <w:pPr>
              <w:pStyle w:val="ConsPlusNormal"/>
              <w:jc w:val="center"/>
            </w:pPr>
            <w:r>
              <w:t>Температура, °C</w:t>
            </w:r>
          </w:p>
        </w:tc>
      </w:tr>
      <w:tr w:rsidR="00000000" w14:paraId="1E7D3F91" w14:textId="77777777">
        <w:tc>
          <w:tcPr>
            <w:tcW w:w="850" w:type="dxa"/>
            <w:vMerge w:val="restart"/>
            <w:tcBorders>
              <w:top w:val="single" w:sz="4" w:space="0" w:color="auto"/>
              <w:left w:val="single" w:sz="4" w:space="0" w:color="auto"/>
              <w:bottom w:val="single" w:sz="4" w:space="0" w:color="auto"/>
              <w:right w:val="single" w:sz="4" w:space="0" w:color="auto"/>
            </w:tcBorders>
          </w:tcPr>
          <w:p w14:paraId="72DE4CE4" w14:textId="77777777" w:rsidR="00000000" w:rsidRDefault="00392FD6">
            <w:pPr>
              <w:pStyle w:val="ConsPlusNormal"/>
              <w:jc w:val="center"/>
            </w:pPr>
            <w:r>
              <w:t>1</w:t>
            </w:r>
          </w:p>
        </w:tc>
        <w:tc>
          <w:tcPr>
            <w:tcW w:w="2098" w:type="dxa"/>
            <w:vMerge w:val="restart"/>
            <w:tcBorders>
              <w:top w:val="single" w:sz="4" w:space="0" w:color="auto"/>
              <w:left w:val="single" w:sz="4" w:space="0" w:color="auto"/>
              <w:bottom w:val="single" w:sz="4" w:space="0" w:color="auto"/>
              <w:right w:val="single" w:sz="4" w:space="0" w:color="auto"/>
            </w:tcBorders>
          </w:tcPr>
          <w:p w14:paraId="5538C0F6" w14:textId="77777777" w:rsidR="00000000" w:rsidRDefault="00392FD6">
            <w:pPr>
              <w:pStyle w:val="ConsPlusNormal"/>
              <w:jc w:val="center"/>
            </w:pPr>
            <w:r>
              <w:t>Одно</w:t>
            </w:r>
          </w:p>
        </w:tc>
        <w:tc>
          <w:tcPr>
            <w:tcW w:w="3061" w:type="dxa"/>
            <w:tcBorders>
              <w:top w:val="single" w:sz="4" w:space="0" w:color="auto"/>
              <w:left w:val="single" w:sz="4" w:space="0" w:color="auto"/>
              <w:right w:val="single" w:sz="4" w:space="0" w:color="auto"/>
            </w:tcBorders>
          </w:tcPr>
          <w:p w14:paraId="7D4F7A33" w14:textId="77777777" w:rsidR="00000000" w:rsidRDefault="00392FD6">
            <w:pPr>
              <w:pStyle w:val="ConsPlusNormal"/>
            </w:pPr>
            <w:r>
              <w:t>Перегретый пар</w:t>
            </w:r>
          </w:p>
        </w:tc>
        <w:tc>
          <w:tcPr>
            <w:tcW w:w="1373" w:type="dxa"/>
            <w:tcBorders>
              <w:top w:val="single" w:sz="4" w:space="0" w:color="auto"/>
              <w:left w:val="single" w:sz="4" w:space="0" w:color="auto"/>
              <w:right w:val="single" w:sz="4" w:space="0" w:color="auto"/>
            </w:tcBorders>
          </w:tcPr>
          <w:p w14:paraId="6D0FF8C0" w14:textId="77777777" w:rsidR="00000000" w:rsidRDefault="00392FD6">
            <w:pPr>
              <w:pStyle w:val="ConsPlusNormal"/>
              <w:jc w:val="center"/>
            </w:pPr>
            <w:r>
              <w:t>До 2,2</w:t>
            </w:r>
          </w:p>
        </w:tc>
        <w:tc>
          <w:tcPr>
            <w:tcW w:w="1644" w:type="dxa"/>
            <w:tcBorders>
              <w:top w:val="single" w:sz="4" w:space="0" w:color="auto"/>
              <w:left w:val="single" w:sz="4" w:space="0" w:color="auto"/>
              <w:right w:val="single" w:sz="4" w:space="0" w:color="auto"/>
            </w:tcBorders>
          </w:tcPr>
          <w:p w14:paraId="18C6D244" w14:textId="77777777" w:rsidR="00000000" w:rsidRDefault="00392FD6">
            <w:pPr>
              <w:pStyle w:val="ConsPlusNormal"/>
              <w:jc w:val="center"/>
            </w:pPr>
            <w:r>
              <w:t>От 250 до 350</w:t>
            </w:r>
          </w:p>
        </w:tc>
      </w:tr>
      <w:tr w:rsidR="00000000" w14:paraId="0C48EE72" w14:textId="77777777">
        <w:tc>
          <w:tcPr>
            <w:tcW w:w="850" w:type="dxa"/>
            <w:vMerge/>
            <w:tcBorders>
              <w:top w:val="single" w:sz="4" w:space="0" w:color="auto"/>
              <w:left w:val="single" w:sz="4" w:space="0" w:color="auto"/>
              <w:bottom w:val="single" w:sz="4" w:space="0" w:color="auto"/>
              <w:right w:val="single" w:sz="4" w:space="0" w:color="auto"/>
            </w:tcBorders>
          </w:tcPr>
          <w:p w14:paraId="45FC4E61" w14:textId="77777777" w:rsidR="00000000" w:rsidRDefault="00392FD6">
            <w:pPr>
              <w:pStyle w:val="ConsPlusNormal"/>
              <w:jc w:val="center"/>
            </w:pPr>
          </w:p>
        </w:tc>
        <w:tc>
          <w:tcPr>
            <w:tcW w:w="2098" w:type="dxa"/>
            <w:vMerge/>
            <w:tcBorders>
              <w:top w:val="single" w:sz="4" w:space="0" w:color="auto"/>
              <w:left w:val="single" w:sz="4" w:space="0" w:color="auto"/>
              <w:bottom w:val="single" w:sz="4" w:space="0" w:color="auto"/>
              <w:right w:val="single" w:sz="4" w:space="0" w:color="auto"/>
            </w:tcBorders>
          </w:tcPr>
          <w:p w14:paraId="7B57BB9F" w14:textId="77777777" w:rsidR="00000000" w:rsidRDefault="00392FD6">
            <w:pPr>
              <w:pStyle w:val="ConsPlusNormal"/>
              <w:jc w:val="center"/>
            </w:pPr>
          </w:p>
        </w:tc>
        <w:tc>
          <w:tcPr>
            <w:tcW w:w="3061" w:type="dxa"/>
            <w:tcBorders>
              <w:left w:val="single" w:sz="4" w:space="0" w:color="auto"/>
              <w:right w:val="single" w:sz="4" w:space="0" w:color="auto"/>
            </w:tcBorders>
          </w:tcPr>
          <w:p w14:paraId="6FC5C18A" w14:textId="77777777" w:rsidR="00000000" w:rsidRDefault="00392FD6">
            <w:pPr>
              <w:pStyle w:val="ConsPlusNormal"/>
            </w:pPr>
            <w:r>
              <w:t>Горячая вода, насыщенный пар</w:t>
            </w:r>
          </w:p>
        </w:tc>
        <w:tc>
          <w:tcPr>
            <w:tcW w:w="1373" w:type="dxa"/>
            <w:tcBorders>
              <w:left w:val="single" w:sz="4" w:space="0" w:color="auto"/>
              <w:right w:val="single" w:sz="4" w:space="0" w:color="auto"/>
            </w:tcBorders>
          </w:tcPr>
          <w:p w14:paraId="109EB1DD" w14:textId="77777777" w:rsidR="00000000" w:rsidRDefault="00392FD6">
            <w:pPr>
              <w:pStyle w:val="ConsPlusNormal"/>
              <w:jc w:val="center"/>
            </w:pPr>
            <w:r>
              <w:t>От 1,6 до 8,0</w:t>
            </w:r>
          </w:p>
        </w:tc>
        <w:tc>
          <w:tcPr>
            <w:tcW w:w="1644" w:type="dxa"/>
            <w:tcBorders>
              <w:left w:val="single" w:sz="4" w:space="0" w:color="auto"/>
              <w:right w:val="single" w:sz="4" w:space="0" w:color="auto"/>
            </w:tcBorders>
          </w:tcPr>
          <w:p w14:paraId="331A1FF6" w14:textId="77777777" w:rsidR="00000000" w:rsidRDefault="00392FD6">
            <w:pPr>
              <w:pStyle w:val="ConsPlusNormal"/>
              <w:jc w:val="center"/>
            </w:pPr>
            <w:r>
              <w:t>Св. 120</w:t>
            </w:r>
          </w:p>
        </w:tc>
      </w:tr>
      <w:tr w:rsidR="00000000" w14:paraId="56541910" w14:textId="77777777">
        <w:tc>
          <w:tcPr>
            <w:tcW w:w="850" w:type="dxa"/>
            <w:vMerge/>
            <w:tcBorders>
              <w:top w:val="single" w:sz="4" w:space="0" w:color="auto"/>
              <w:left w:val="single" w:sz="4" w:space="0" w:color="auto"/>
              <w:bottom w:val="single" w:sz="4" w:space="0" w:color="auto"/>
              <w:right w:val="single" w:sz="4" w:space="0" w:color="auto"/>
            </w:tcBorders>
          </w:tcPr>
          <w:p w14:paraId="64F0493A" w14:textId="77777777" w:rsidR="00000000" w:rsidRDefault="00392FD6">
            <w:pPr>
              <w:pStyle w:val="ConsPlusNormal"/>
              <w:jc w:val="center"/>
            </w:pPr>
          </w:p>
        </w:tc>
        <w:tc>
          <w:tcPr>
            <w:tcW w:w="2098" w:type="dxa"/>
            <w:vMerge/>
            <w:tcBorders>
              <w:top w:val="single" w:sz="4" w:space="0" w:color="auto"/>
              <w:left w:val="single" w:sz="4" w:space="0" w:color="auto"/>
              <w:bottom w:val="single" w:sz="4" w:space="0" w:color="auto"/>
              <w:right w:val="single" w:sz="4" w:space="0" w:color="auto"/>
            </w:tcBorders>
          </w:tcPr>
          <w:p w14:paraId="713630A6" w14:textId="77777777" w:rsidR="00000000" w:rsidRDefault="00392FD6">
            <w:pPr>
              <w:pStyle w:val="ConsPlusNormal"/>
              <w:jc w:val="center"/>
            </w:pPr>
          </w:p>
        </w:tc>
        <w:tc>
          <w:tcPr>
            <w:tcW w:w="3061" w:type="dxa"/>
            <w:tcBorders>
              <w:left w:val="single" w:sz="4" w:space="0" w:color="auto"/>
              <w:bottom w:val="single" w:sz="4" w:space="0" w:color="auto"/>
              <w:right w:val="single" w:sz="4" w:space="0" w:color="auto"/>
            </w:tcBorders>
          </w:tcPr>
          <w:p w14:paraId="46F556CD" w14:textId="77777777" w:rsidR="00000000" w:rsidRDefault="00392FD6">
            <w:pPr>
              <w:pStyle w:val="ConsPlusNormal"/>
            </w:pPr>
            <w:r>
              <w:t>Перегретый и насыщенный пар, горячая вода</w:t>
            </w:r>
          </w:p>
        </w:tc>
        <w:tc>
          <w:tcPr>
            <w:tcW w:w="1373" w:type="dxa"/>
            <w:tcBorders>
              <w:left w:val="single" w:sz="4" w:space="0" w:color="auto"/>
              <w:bottom w:val="single" w:sz="4" w:space="0" w:color="auto"/>
              <w:right w:val="single" w:sz="4" w:space="0" w:color="auto"/>
            </w:tcBorders>
          </w:tcPr>
          <w:p w14:paraId="4D0FD21C" w14:textId="77777777" w:rsidR="00000000" w:rsidRDefault="00392FD6">
            <w:pPr>
              <w:pStyle w:val="ConsPlusNormal"/>
              <w:jc w:val="center"/>
            </w:pPr>
            <w:r>
              <w:t>От 0,1 до 1,6</w:t>
            </w:r>
          </w:p>
        </w:tc>
        <w:tc>
          <w:tcPr>
            <w:tcW w:w="1644" w:type="dxa"/>
            <w:tcBorders>
              <w:left w:val="single" w:sz="4" w:space="0" w:color="auto"/>
              <w:bottom w:val="single" w:sz="4" w:space="0" w:color="auto"/>
              <w:right w:val="single" w:sz="4" w:space="0" w:color="auto"/>
            </w:tcBorders>
          </w:tcPr>
          <w:p w14:paraId="72FC5BA1" w14:textId="77777777" w:rsidR="00000000" w:rsidRDefault="00392FD6">
            <w:pPr>
              <w:pStyle w:val="ConsPlusNormal"/>
              <w:jc w:val="center"/>
            </w:pPr>
            <w:r>
              <w:t>От 120 до 250</w:t>
            </w:r>
          </w:p>
        </w:tc>
      </w:tr>
      <w:tr w:rsidR="00000000" w14:paraId="69B1D488" w14:textId="77777777">
        <w:tc>
          <w:tcPr>
            <w:tcW w:w="850" w:type="dxa"/>
            <w:vMerge w:val="restart"/>
            <w:tcBorders>
              <w:top w:val="single" w:sz="4" w:space="0" w:color="auto"/>
              <w:left w:val="single" w:sz="4" w:space="0" w:color="auto"/>
              <w:bottom w:val="single" w:sz="4" w:space="0" w:color="auto"/>
              <w:right w:val="single" w:sz="4" w:space="0" w:color="auto"/>
            </w:tcBorders>
          </w:tcPr>
          <w:p w14:paraId="7352521A" w14:textId="77777777" w:rsidR="00000000" w:rsidRDefault="00392FD6">
            <w:pPr>
              <w:pStyle w:val="ConsPlusNormal"/>
              <w:jc w:val="center"/>
            </w:pPr>
            <w:r>
              <w:t>2</w:t>
            </w:r>
          </w:p>
        </w:tc>
        <w:tc>
          <w:tcPr>
            <w:tcW w:w="2098" w:type="dxa"/>
            <w:vMerge w:val="restart"/>
            <w:tcBorders>
              <w:top w:val="single" w:sz="4" w:space="0" w:color="auto"/>
              <w:left w:val="single" w:sz="4" w:space="0" w:color="auto"/>
              <w:bottom w:val="single" w:sz="4" w:space="0" w:color="auto"/>
              <w:right w:val="single" w:sz="4" w:space="0" w:color="auto"/>
            </w:tcBorders>
          </w:tcPr>
          <w:p w14:paraId="3824A0BD" w14:textId="77777777" w:rsidR="00000000" w:rsidRDefault="00392FD6">
            <w:pPr>
              <w:pStyle w:val="ConsPlusNormal"/>
              <w:jc w:val="center"/>
            </w:pPr>
            <w:r>
              <w:t>Два</w:t>
            </w:r>
          </w:p>
        </w:tc>
        <w:tc>
          <w:tcPr>
            <w:tcW w:w="3061" w:type="dxa"/>
            <w:tcBorders>
              <w:top w:val="single" w:sz="4" w:space="0" w:color="auto"/>
              <w:left w:val="single" w:sz="4" w:space="0" w:color="auto"/>
              <w:right w:val="single" w:sz="4" w:space="0" w:color="auto"/>
            </w:tcBorders>
          </w:tcPr>
          <w:p w14:paraId="70373EB6" w14:textId="77777777" w:rsidR="00000000" w:rsidRDefault="00392FD6">
            <w:pPr>
              <w:pStyle w:val="ConsPlusNormal"/>
            </w:pPr>
            <w:r>
              <w:t>Перегретый пар</w:t>
            </w:r>
          </w:p>
        </w:tc>
        <w:tc>
          <w:tcPr>
            <w:tcW w:w="1373" w:type="dxa"/>
            <w:tcBorders>
              <w:top w:val="single" w:sz="4" w:space="0" w:color="auto"/>
              <w:left w:val="single" w:sz="4" w:space="0" w:color="auto"/>
              <w:right w:val="single" w:sz="4" w:space="0" w:color="auto"/>
            </w:tcBorders>
          </w:tcPr>
          <w:p w14:paraId="126DB3F9" w14:textId="77777777" w:rsidR="00000000" w:rsidRDefault="00392FD6">
            <w:pPr>
              <w:pStyle w:val="ConsPlusNormal"/>
              <w:jc w:val="center"/>
            </w:pPr>
            <w:r>
              <w:t>До 3,9</w:t>
            </w:r>
          </w:p>
        </w:tc>
        <w:tc>
          <w:tcPr>
            <w:tcW w:w="1644" w:type="dxa"/>
            <w:tcBorders>
              <w:top w:val="single" w:sz="4" w:space="0" w:color="auto"/>
              <w:left w:val="single" w:sz="4" w:space="0" w:color="auto"/>
              <w:right w:val="single" w:sz="4" w:space="0" w:color="auto"/>
            </w:tcBorders>
          </w:tcPr>
          <w:p w14:paraId="159E01A5" w14:textId="77777777" w:rsidR="00000000" w:rsidRDefault="00392FD6">
            <w:pPr>
              <w:pStyle w:val="ConsPlusNormal"/>
              <w:jc w:val="center"/>
            </w:pPr>
            <w:r>
              <w:t>От 350 до 450</w:t>
            </w:r>
          </w:p>
        </w:tc>
      </w:tr>
      <w:tr w:rsidR="00000000" w14:paraId="482F119F" w14:textId="77777777">
        <w:tc>
          <w:tcPr>
            <w:tcW w:w="850" w:type="dxa"/>
            <w:vMerge/>
            <w:tcBorders>
              <w:top w:val="single" w:sz="4" w:space="0" w:color="auto"/>
              <w:left w:val="single" w:sz="4" w:space="0" w:color="auto"/>
              <w:bottom w:val="single" w:sz="4" w:space="0" w:color="auto"/>
              <w:right w:val="single" w:sz="4" w:space="0" w:color="auto"/>
            </w:tcBorders>
          </w:tcPr>
          <w:p w14:paraId="66334B15" w14:textId="77777777" w:rsidR="00000000" w:rsidRDefault="00392FD6">
            <w:pPr>
              <w:pStyle w:val="ConsPlusNormal"/>
              <w:jc w:val="center"/>
            </w:pPr>
          </w:p>
        </w:tc>
        <w:tc>
          <w:tcPr>
            <w:tcW w:w="2098" w:type="dxa"/>
            <w:vMerge/>
            <w:tcBorders>
              <w:top w:val="single" w:sz="4" w:space="0" w:color="auto"/>
              <w:left w:val="single" w:sz="4" w:space="0" w:color="auto"/>
              <w:bottom w:val="single" w:sz="4" w:space="0" w:color="auto"/>
              <w:right w:val="single" w:sz="4" w:space="0" w:color="auto"/>
            </w:tcBorders>
          </w:tcPr>
          <w:p w14:paraId="58D45120" w14:textId="77777777" w:rsidR="00000000" w:rsidRDefault="00392FD6">
            <w:pPr>
              <w:pStyle w:val="ConsPlusNormal"/>
              <w:jc w:val="center"/>
            </w:pPr>
          </w:p>
        </w:tc>
        <w:tc>
          <w:tcPr>
            <w:tcW w:w="3061" w:type="dxa"/>
            <w:tcBorders>
              <w:left w:val="single" w:sz="4" w:space="0" w:color="auto"/>
              <w:bottom w:val="single" w:sz="4" w:space="0" w:color="auto"/>
              <w:right w:val="single" w:sz="4" w:space="0" w:color="auto"/>
            </w:tcBorders>
          </w:tcPr>
          <w:p w14:paraId="64391310" w14:textId="77777777" w:rsidR="00000000" w:rsidRDefault="00392FD6">
            <w:pPr>
              <w:pStyle w:val="ConsPlusNormal"/>
            </w:pPr>
            <w:r>
              <w:t>Горячая вода, насыщенный пар</w:t>
            </w:r>
          </w:p>
        </w:tc>
        <w:tc>
          <w:tcPr>
            <w:tcW w:w="1373" w:type="dxa"/>
            <w:tcBorders>
              <w:left w:val="single" w:sz="4" w:space="0" w:color="auto"/>
              <w:bottom w:val="single" w:sz="4" w:space="0" w:color="auto"/>
              <w:right w:val="single" w:sz="4" w:space="0" w:color="auto"/>
            </w:tcBorders>
          </w:tcPr>
          <w:p w14:paraId="7C9D2FDD" w14:textId="77777777" w:rsidR="00000000" w:rsidRDefault="00392FD6">
            <w:pPr>
              <w:pStyle w:val="ConsPlusNormal"/>
              <w:jc w:val="center"/>
            </w:pPr>
            <w:r>
              <w:t>От 8,0 до 18,4</w:t>
            </w:r>
          </w:p>
        </w:tc>
        <w:tc>
          <w:tcPr>
            <w:tcW w:w="1644" w:type="dxa"/>
            <w:tcBorders>
              <w:left w:val="single" w:sz="4" w:space="0" w:color="auto"/>
              <w:bottom w:val="single" w:sz="4" w:space="0" w:color="auto"/>
              <w:right w:val="single" w:sz="4" w:space="0" w:color="auto"/>
            </w:tcBorders>
          </w:tcPr>
          <w:p w14:paraId="3542366F" w14:textId="77777777" w:rsidR="00000000" w:rsidRDefault="00392FD6">
            <w:pPr>
              <w:pStyle w:val="ConsPlusNormal"/>
              <w:jc w:val="center"/>
            </w:pPr>
            <w:r>
              <w:t>Св. 120</w:t>
            </w:r>
          </w:p>
        </w:tc>
      </w:tr>
      <w:tr w:rsidR="00000000" w14:paraId="3E4324BD" w14:textId="77777777">
        <w:tc>
          <w:tcPr>
            <w:tcW w:w="850" w:type="dxa"/>
            <w:vMerge w:val="restart"/>
            <w:tcBorders>
              <w:top w:val="single" w:sz="4" w:space="0" w:color="auto"/>
              <w:left w:val="single" w:sz="4" w:space="0" w:color="auto"/>
              <w:bottom w:val="single" w:sz="4" w:space="0" w:color="auto"/>
              <w:right w:val="single" w:sz="4" w:space="0" w:color="auto"/>
            </w:tcBorders>
          </w:tcPr>
          <w:p w14:paraId="50C3DDAC" w14:textId="77777777" w:rsidR="00000000" w:rsidRDefault="00392FD6">
            <w:pPr>
              <w:pStyle w:val="ConsPlusNormal"/>
              <w:jc w:val="center"/>
            </w:pPr>
            <w:r>
              <w:t>3</w:t>
            </w:r>
          </w:p>
        </w:tc>
        <w:tc>
          <w:tcPr>
            <w:tcW w:w="2098" w:type="dxa"/>
            <w:vMerge w:val="restart"/>
            <w:tcBorders>
              <w:top w:val="single" w:sz="4" w:space="0" w:color="auto"/>
              <w:left w:val="single" w:sz="4" w:space="0" w:color="auto"/>
              <w:bottom w:val="single" w:sz="4" w:space="0" w:color="auto"/>
              <w:right w:val="single" w:sz="4" w:space="0" w:color="auto"/>
            </w:tcBorders>
          </w:tcPr>
          <w:p w14:paraId="051BF252" w14:textId="77777777" w:rsidR="00000000" w:rsidRDefault="00392FD6">
            <w:pPr>
              <w:pStyle w:val="ConsPlusNormal"/>
              <w:jc w:val="center"/>
            </w:pPr>
            <w:r>
              <w:t>Три</w:t>
            </w:r>
          </w:p>
        </w:tc>
        <w:tc>
          <w:tcPr>
            <w:tcW w:w="3061" w:type="dxa"/>
            <w:tcBorders>
              <w:top w:val="single" w:sz="4" w:space="0" w:color="auto"/>
              <w:left w:val="single" w:sz="4" w:space="0" w:color="auto"/>
              <w:bottom w:val="single" w:sz="4" w:space="0" w:color="auto"/>
              <w:right w:val="single" w:sz="4" w:space="0" w:color="auto"/>
            </w:tcBorders>
          </w:tcPr>
          <w:p w14:paraId="1C2BD74F" w14:textId="77777777" w:rsidR="00000000" w:rsidRDefault="00392FD6">
            <w:pPr>
              <w:pStyle w:val="ConsPlusNormal"/>
            </w:pPr>
            <w:r>
              <w:t>Перегретый пар</w:t>
            </w:r>
          </w:p>
        </w:tc>
        <w:tc>
          <w:tcPr>
            <w:tcW w:w="1373" w:type="dxa"/>
            <w:tcBorders>
              <w:top w:val="single" w:sz="4" w:space="0" w:color="auto"/>
              <w:left w:val="single" w:sz="4" w:space="0" w:color="auto"/>
              <w:bottom w:val="single" w:sz="4" w:space="0" w:color="auto"/>
              <w:right w:val="single" w:sz="4" w:space="0" w:color="auto"/>
            </w:tcBorders>
          </w:tcPr>
          <w:p w14:paraId="58EFA8EC" w14:textId="77777777" w:rsidR="00000000" w:rsidRDefault="00392FD6">
            <w:pPr>
              <w:pStyle w:val="ConsPlusNormal"/>
              <w:jc w:val="center"/>
            </w:pPr>
            <w:r>
              <w:t>Независимо от давления</w:t>
            </w:r>
          </w:p>
        </w:tc>
        <w:tc>
          <w:tcPr>
            <w:tcW w:w="1644" w:type="dxa"/>
            <w:tcBorders>
              <w:top w:val="single" w:sz="4" w:space="0" w:color="auto"/>
              <w:left w:val="single" w:sz="4" w:space="0" w:color="auto"/>
              <w:bottom w:val="single" w:sz="4" w:space="0" w:color="auto"/>
              <w:right w:val="single" w:sz="4" w:space="0" w:color="auto"/>
            </w:tcBorders>
          </w:tcPr>
          <w:p w14:paraId="7D303A8D" w14:textId="77777777" w:rsidR="00000000" w:rsidRDefault="00392FD6">
            <w:pPr>
              <w:pStyle w:val="ConsPlusNormal"/>
              <w:jc w:val="center"/>
            </w:pPr>
            <w:r>
              <w:t>От 450 до 660</w:t>
            </w:r>
          </w:p>
        </w:tc>
      </w:tr>
      <w:tr w:rsidR="00000000" w14:paraId="7A4FC285" w14:textId="77777777">
        <w:tc>
          <w:tcPr>
            <w:tcW w:w="850" w:type="dxa"/>
            <w:vMerge/>
            <w:tcBorders>
              <w:top w:val="single" w:sz="4" w:space="0" w:color="auto"/>
              <w:left w:val="single" w:sz="4" w:space="0" w:color="auto"/>
              <w:bottom w:val="single" w:sz="4" w:space="0" w:color="auto"/>
              <w:right w:val="single" w:sz="4" w:space="0" w:color="auto"/>
            </w:tcBorders>
          </w:tcPr>
          <w:p w14:paraId="30E547B2" w14:textId="77777777" w:rsidR="00000000" w:rsidRDefault="00392FD6">
            <w:pPr>
              <w:pStyle w:val="ConsPlusNormal"/>
              <w:jc w:val="center"/>
            </w:pPr>
          </w:p>
        </w:tc>
        <w:tc>
          <w:tcPr>
            <w:tcW w:w="2098" w:type="dxa"/>
            <w:vMerge/>
            <w:tcBorders>
              <w:top w:val="single" w:sz="4" w:space="0" w:color="auto"/>
              <w:left w:val="single" w:sz="4" w:space="0" w:color="auto"/>
              <w:bottom w:val="single" w:sz="4" w:space="0" w:color="auto"/>
              <w:right w:val="single" w:sz="4" w:space="0" w:color="auto"/>
            </w:tcBorders>
          </w:tcPr>
          <w:p w14:paraId="66FC33C1" w14:textId="77777777" w:rsidR="00000000" w:rsidRDefault="00392FD6">
            <w:pPr>
              <w:pStyle w:val="ConsPlusNormal"/>
              <w:jc w:val="center"/>
            </w:pPr>
          </w:p>
        </w:tc>
        <w:tc>
          <w:tcPr>
            <w:tcW w:w="3061" w:type="dxa"/>
            <w:tcBorders>
              <w:top w:val="single" w:sz="4" w:space="0" w:color="auto"/>
              <w:left w:val="single" w:sz="4" w:space="0" w:color="auto"/>
              <w:bottom w:val="single" w:sz="4" w:space="0" w:color="auto"/>
              <w:right w:val="single" w:sz="4" w:space="0" w:color="auto"/>
            </w:tcBorders>
          </w:tcPr>
          <w:p w14:paraId="745A66E0" w14:textId="77777777" w:rsidR="00000000" w:rsidRDefault="00392FD6">
            <w:pPr>
              <w:pStyle w:val="ConsPlusNormal"/>
            </w:pPr>
            <w:r>
              <w:t>Горячая вода, насыщенный пар</w:t>
            </w:r>
          </w:p>
        </w:tc>
        <w:tc>
          <w:tcPr>
            <w:tcW w:w="1373" w:type="dxa"/>
            <w:tcBorders>
              <w:top w:val="single" w:sz="4" w:space="0" w:color="auto"/>
              <w:left w:val="single" w:sz="4" w:space="0" w:color="auto"/>
              <w:bottom w:val="single" w:sz="4" w:space="0" w:color="auto"/>
              <w:right w:val="single" w:sz="4" w:space="0" w:color="auto"/>
            </w:tcBorders>
          </w:tcPr>
          <w:p w14:paraId="4B299191" w14:textId="77777777" w:rsidR="00000000" w:rsidRDefault="00392FD6">
            <w:pPr>
              <w:pStyle w:val="ConsPlusNormal"/>
              <w:jc w:val="center"/>
            </w:pPr>
            <w:r>
              <w:t>Св. 18,4</w:t>
            </w:r>
          </w:p>
        </w:tc>
        <w:tc>
          <w:tcPr>
            <w:tcW w:w="1644" w:type="dxa"/>
            <w:tcBorders>
              <w:top w:val="single" w:sz="4" w:space="0" w:color="auto"/>
              <w:left w:val="single" w:sz="4" w:space="0" w:color="auto"/>
              <w:bottom w:val="single" w:sz="4" w:space="0" w:color="auto"/>
              <w:right w:val="single" w:sz="4" w:space="0" w:color="auto"/>
            </w:tcBorders>
          </w:tcPr>
          <w:p w14:paraId="14C23AA0" w14:textId="77777777" w:rsidR="00000000" w:rsidRDefault="00392FD6">
            <w:pPr>
              <w:pStyle w:val="ConsPlusNormal"/>
              <w:jc w:val="center"/>
            </w:pPr>
            <w:r>
              <w:t>Св. 120</w:t>
            </w:r>
          </w:p>
        </w:tc>
      </w:tr>
    </w:tbl>
    <w:p w14:paraId="60E66392" w14:textId="77777777" w:rsidR="00000000" w:rsidRDefault="00392FD6">
      <w:pPr>
        <w:pStyle w:val="ConsPlusNormal"/>
        <w:jc w:val="both"/>
      </w:pPr>
    </w:p>
    <w:p w14:paraId="0186D09A" w14:textId="77777777" w:rsidR="00000000" w:rsidRDefault="00392FD6">
      <w:pPr>
        <w:pStyle w:val="ConsPlusNormal"/>
        <w:ind w:firstLine="540"/>
        <w:jc w:val="both"/>
      </w:pPr>
      <w:r>
        <w:t xml:space="preserve">10. Ширина предупреждающих колец и расстояние между ними должны приниматься в зависимости от наружного диаметра трубопроводов в соответствии с рисунок 1 и </w:t>
      </w:r>
      <w:hyperlink w:anchor="Par2854" w:tooltip="Таблица N 4" w:history="1">
        <w:r>
          <w:rPr>
            <w:color w:val="0000FF"/>
          </w:rPr>
          <w:t>таблицей N 4</w:t>
        </w:r>
      </w:hyperlink>
      <w:r>
        <w:t xml:space="preserve"> настоящего приложения.</w:t>
      </w:r>
    </w:p>
    <w:p w14:paraId="2BFD6163" w14:textId="77777777" w:rsidR="00000000" w:rsidRDefault="00392FD6">
      <w:pPr>
        <w:pStyle w:val="ConsPlusNormal"/>
        <w:jc w:val="center"/>
      </w:pPr>
    </w:p>
    <w:p w14:paraId="328DEAB5" w14:textId="6DBDD208" w:rsidR="00000000" w:rsidRDefault="00A8211F">
      <w:pPr>
        <w:pStyle w:val="ConsPlusNormal"/>
        <w:jc w:val="center"/>
      </w:pPr>
      <w:r>
        <w:rPr>
          <w:noProof/>
          <w:position w:val="-155"/>
        </w:rPr>
        <w:drawing>
          <wp:inline distT="0" distB="0" distL="0" distR="0" wp14:anchorId="755708B5" wp14:editId="198A67D3">
            <wp:extent cx="3345180" cy="209550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45180" cy="2095500"/>
                    </a:xfrm>
                    <a:prstGeom prst="rect">
                      <a:avLst/>
                    </a:prstGeom>
                    <a:noFill/>
                    <a:ln>
                      <a:noFill/>
                    </a:ln>
                  </pic:spPr>
                </pic:pic>
              </a:graphicData>
            </a:graphic>
          </wp:inline>
        </w:drawing>
      </w:r>
    </w:p>
    <w:p w14:paraId="0971FBA2" w14:textId="77777777" w:rsidR="00000000" w:rsidRDefault="00392FD6">
      <w:pPr>
        <w:pStyle w:val="ConsPlusNormal"/>
        <w:jc w:val="center"/>
      </w:pPr>
    </w:p>
    <w:p w14:paraId="74CF37D3" w14:textId="77777777" w:rsidR="00000000" w:rsidRDefault="00392FD6">
      <w:pPr>
        <w:pStyle w:val="ConsPlusNormal"/>
        <w:jc w:val="center"/>
      </w:pPr>
      <w:r>
        <w:t>Рисунок 1. Ширина предупреждающих колец и расстояние</w:t>
      </w:r>
    </w:p>
    <w:p w14:paraId="4C9D842A" w14:textId="77777777" w:rsidR="00000000" w:rsidRDefault="00392FD6">
      <w:pPr>
        <w:pStyle w:val="ConsPlusNormal"/>
        <w:jc w:val="center"/>
      </w:pPr>
      <w:r>
        <w:t>между ними</w:t>
      </w:r>
    </w:p>
    <w:p w14:paraId="51E40DB5" w14:textId="77777777" w:rsidR="00000000" w:rsidRDefault="00392FD6">
      <w:pPr>
        <w:pStyle w:val="ConsPlusNormal"/>
        <w:jc w:val="both"/>
      </w:pPr>
    </w:p>
    <w:p w14:paraId="34EEB96A" w14:textId="77777777" w:rsidR="00000000" w:rsidRDefault="00392FD6">
      <w:pPr>
        <w:pStyle w:val="ConsPlusNormal"/>
        <w:jc w:val="right"/>
        <w:outlineLvl w:val="2"/>
      </w:pPr>
      <w:bookmarkStart w:id="44" w:name="Par2854"/>
      <w:bookmarkEnd w:id="44"/>
      <w:r>
        <w:t>Таблица N 4</w:t>
      </w:r>
    </w:p>
    <w:p w14:paraId="454BD71F" w14:textId="77777777" w:rsidR="00000000" w:rsidRDefault="00392FD6">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783"/>
        <w:gridCol w:w="1644"/>
        <w:gridCol w:w="1587"/>
      </w:tblGrid>
      <w:tr w:rsidR="00000000" w14:paraId="6128B435" w14:textId="77777777">
        <w:tc>
          <w:tcPr>
            <w:tcW w:w="5783" w:type="dxa"/>
            <w:tcBorders>
              <w:top w:val="single" w:sz="4" w:space="0" w:color="auto"/>
              <w:left w:val="single" w:sz="4" w:space="0" w:color="auto"/>
              <w:bottom w:val="single" w:sz="4" w:space="0" w:color="auto"/>
              <w:right w:val="single" w:sz="4" w:space="0" w:color="auto"/>
            </w:tcBorders>
          </w:tcPr>
          <w:p w14:paraId="0988A246" w14:textId="77777777" w:rsidR="00000000" w:rsidRDefault="00392FD6">
            <w:pPr>
              <w:pStyle w:val="ConsPlusNormal"/>
              <w:jc w:val="center"/>
            </w:pPr>
            <w:r>
              <w:lastRenderedPageBreak/>
              <w:t>Наружный диаметр (с изоляцией) D, мм</w:t>
            </w:r>
          </w:p>
        </w:tc>
        <w:tc>
          <w:tcPr>
            <w:tcW w:w="1644" w:type="dxa"/>
            <w:tcBorders>
              <w:top w:val="single" w:sz="4" w:space="0" w:color="auto"/>
              <w:left w:val="single" w:sz="4" w:space="0" w:color="auto"/>
              <w:bottom w:val="single" w:sz="4" w:space="0" w:color="auto"/>
              <w:right w:val="single" w:sz="4" w:space="0" w:color="auto"/>
            </w:tcBorders>
          </w:tcPr>
          <w:p w14:paraId="59C5FB05" w14:textId="77777777" w:rsidR="00000000" w:rsidRDefault="00392FD6">
            <w:pPr>
              <w:pStyle w:val="ConsPlusNormal"/>
              <w:jc w:val="center"/>
            </w:pPr>
            <w:r>
              <w:t>L, мм</w:t>
            </w:r>
          </w:p>
        </w:tc>
        <w:tc>
          <w:tcPr>
            <w:tcW w:w="1587" w:type="dxa"/>
            <w:tcBorders>
              <w:top w:val="single" w:sz="4" w:space="0" w:color="auto"/>
              <w:left w:val="single" w:sz="4" w:space="0" w:color="auto"/>
              <w:bottom w:val="single" w:sz="4" w:space="0" w:color="auto"/>
              <w:right w:val="single" w:sz="4" w:space="0" w:color="auto"/>
            </w:tcBorders>
          </w:tcPr>
          <w:p w14:paraId="1B3BD35F" w14:textId="77777777" w:rsidR="00000000" w:rsidRDefault="00392FD6">
            <w:pPr>
              <w:pStyle w:val="ConsPlusNormal"/>
              <w:jc w:val="center"/>
            </w:pPr>
            <w:r>
              <w:t>A, мм</w:t>
            </w:r>
          </w:p>
        </w:tc>
      </w:tr>
      <w:tr w:rsidR="00000000" w14:paraId="76625806" w14:textId="77777777">
        <w:tc>
          <w:tcPr>
            <w:tcW w:w="5783" w:type="dxa"/>
            <w:tcBorders>
              <w:top w:val="single" w:sz="4" w:space="0" w:color="auto"/>
              <w:left w:val="single" w:sz="4" w:space="0" w:color="auto"/>
              <w:right w:val="single" w:sz="4" w:space="0" w:color="auto"/>
            </w:tcBorders>
          </w:tcPr>
          <w:p w14:paraId="71964724" w14:textId="77777777" w:rsidR="00000000" w:rsidRDefault="00392FD6">
            <w:pPr>
              <w:pStyle w:val="ConsPlusNormal"/>
              <w:jc w:val="center"/>
            </w:pPr>
            <w:r>
              <w:t>До 80</w:t>
            </w:r>
          </w:p>
        </w:tc>
        <w:tc>
          <w:tcPr>
            <w:tcW w:w="1644" w:type="dxa"/>
            <w:tcBorders>
              <w:top w:val="single" w:sz="4" w:space="0" w:color="auto"/>
              <w:left w:val="single" w:sz="4" w:space="0" w:color="auto"/>
              <w:right w:val="single" w:sz="4" w:space="0" w:color="auto"/>
            </w:tcBorders>
          </w:tcPr>
          <w:p w14:paraId="2D3433E1" w14:textId="77777777" w:rsidR="00000000" w:rsidRDefault="00392FD6">
            <w:pPr>
              <w:pStyle w:val="ConsPlusNormal"/>
              <w:jc w:val="center"/>
            </w:pPr>
            <w:r>
              <w:t>2000</w:t>
            </w:r>
          </w:p>
        </w:tc>
        <w:tc>
          <w:tcPr>
            <w:tcW w:w="1587" w:type="dxa"/>
            <w:tcBorders>
              <w:top w:val="single" w:sz="4" w:space="0" w:color="auto"/>
              <w:left w:val="single" w:sz="4" w:space="0" w:color="auto"/>
              <w:right w:val="single" w:sz="4" w:space="0" w:color="auto"/>
            </w:tcBorders>
          </w:tcPr>
          <w:p w14:paraId="46B705B2" w14:textId="77777777" w:rsidR="00000000" w:rsidRDefault="00392FD6">
            <w:pPr>
              <w:pStyle w:val="ConsPlusNormal"/>
              <w:jc w:val="center"/>
            </w:pPr>
            <w:r>
              <w:t>40</w:t>
            </w:r>
          </w:p>
        </w:tc>
      </w:tr>
      <w:tr w:rsidR="00000000" w14:paraId="3D1EF37D" w14:textId="77777777">
        <w:tc>
          <w:tcPr>
            <w:tcW w:w="5783" w:type="dxa"/>
            <w:tcBorders>
              <w:left w:val="single" w:sz="4" w:space="0" w:color="auto"/>
              <w:right w:val="single" w:sz="4" w:space="0" w:color="auto"/>
            </w:tcBorders>
          </w:tcPr>
          <w:p w14:paraId="35D7E0A1" w14:textId="77777777" w:rsidR="00000000" w:rsidRDefault="00392FD6">
            <w:pPr>
              <w:pStyle w:val="ConsPlusNormal"/>
              <w:jc w:val="center"/>
            </w:pPr>
            <w:r>
              <w:t>От 81 до 160</w:t>
            </w:r>
          </w:p>
        </w:tc>
        <w:tc>
          <w:tcPr>
            <w:tcW w:w="1644" w:type="dxa"/>
            <w:tcBorders>
              <w:left w:val="single" w:sz="4" w:space="0" w:color="auto"/>
              <w:right w:val="single" w:sz="4" w:space="0" w:color="auto"/>
            </w:tcBorders>
          </w:tcPr>
          <w:p w14:paraId="35D16378" w14:textId="77777777" w:rsidR="00000000" w:rsidRDefault="00392FD6">
            <w:pPr>
              <w:pStyle w:val="ConsPlusNormal"/>
              <w:jc w:val="center"/>
            </w:pPr>
            <w:r>
              <w:t>3000</w:t>
            </w:r>
          </w:p>
        </w:tc>
        <w:tc>
          <w:tcPr>
            <w:tcW w:w="1587" w:type="dxa"/>
            <w:tcBorders>
              <w:left w:val="single" w:sz="4" w:space="0" w:color="auto"/>
              <w:right w:val="single" w:sz="4" w:space="0" w:color="auto"/>
            </w:tcBorders>
          </w:tcPr>
          <w:p w14:paraId="3CE1CA69" w14:textId="77777777" w:rsidR="00000000" w:rsidRDefault="00392FD6">
            <w:pPr>
              <w:pStyle w:val="ConsPlusNormal"/>
              <w:jc w:val="center"/>
            </w:pPr>
            <w:r>
              <w:t>50</w:t>
            </w:r>
          </w:p>
        </w:tc>
      </w:tr>
      <w:tr w:rsidR="00000000" w14:paraId="0C30AD4C" w14:textId="77777777">
        <w:tc>
          <w:tcPr>
            <w:tcW w:w="5783" w:type="dxa"/>
            <w:tcBorders>
              <w:left w:val="single" w:sz="4" w:space="0" w:color="auto"/>
              <w:right w:val="single" w:sz="4" w:space="0" w:color="auto"/>
            </w:tcBorders>
          </w:tcPr>
          <w:p w14:paraId="676FD7FA" w14:textId="77777777" w:rsidR="00000000" w:rsidRDefault="00392FD6">
            <w:pPr>
              <w:pStyle w:val="ConsPlusNormal"/>
              <w:jc w:val="center"/>
            </w:pPr>
            <w:r>
              <w:t>От 161 до 300</w:t>
            </w:r>
          </w:p>
        </w:tc>
        <w:tc>
          <w:tcPr>
            <w:tcW w:w="1644" w:type="dxa"/>
            <w:tcBorders>
              <w:left w:val="single" w:sz="4" w:space="0" w:color="auto"/>
              <w:right w:val="single" w:sz="4" w:space="0" w:color="auto"/>
            </w:tcBorders>
          </w:tcPr>
          <w:p w14:paraId="48BD7C4B" w14:textId="77777777" w:rsidR="00000000" w:rsidRDefault="00392FD6">
            <w:pPr>
              <w:pStyle w:val="ConsPlusNormal"/>
              <w:jc w:val="center"/>
            </w:pPr>
            <w:r>
              <w:t>4000</w:t>
            </w:r>
          </w:p>
        </w:tc>
        <w:tc>
          <w:tcPr>
            <w:tcW w:w="1587" w:type="dxa"/>
            <w:tcBorders>
              <w:left w:val="single" w:sz="4" w:space="0" w:color="auto"/>
              <w:right w:val="single" w:sz="4" w:space="0" w:color="auto"/>
            </w:tcBorders>
          </w:tcPr>
          <w:p w14:paraId="2856275C" w14:textId="77777777" w:rsidR="00000000" w:rsidRDefault="00392FD6">
            <w:pPr>
              <w:pStyle w:val="ConsPlusNormal"/>
              <w:jc w:val="center"/>
            </w:pPr>
            <w:r>
              <w:t>70</w:t>
            </w:r>
          </w:p>
        </w:tc>
      </w:tr>
      <w:tr w:rsidR="00000000" w14:paraId="04977E0B" w14:textId="77777777">
        <w:tc>
          <w:tcPr>
            <w:tcW w:w="5783" w:type="dxa"/>
            <w:tcBorders>
              <w:left w:val="single" w:sz="4" w:space="0" w:color="auto"/>
              <w:bottom w:val="single" w:sz="4" w:space="0" w:color="auto"/>
              <w:right w:val="single" w:sz="4" w:space="0" w:color="auto"/>
            </w:tcBorders>
          </w:tcPr>
          <w:p w14:paraId="4274EAEA" w14:textId="77777777" w:rsidR="00000000" w:rsidRDefault="00392FD6">
            <w:pPr>
              <w:pStyle w:val="ConsPlusNormal"/>
              <w:jc w:val="center"/>
            </w:pPr>
            <w:r>
              <w:t>Свыше 300</w:t>
            </w:r>
          </w:p>
        </w:tc>
        <w:tc>
          <w:tcPr>
            <w:tcW w:w="1644" w:type="dxa"/>
            <w:tcBorders>
              <w:left w:val="single" w:sz="4" w:space="0" w:color="auto"/>
              <w:bottom w:val="single" w:sz="4" w:space="0" w:color="auto"/>
              <w:right w:val="single" w:sz="4" w:space="0" w:color="auto"/>
            </w:tcBorders>
          </w:tcPr>
          <w:p w14:paraId="1A64F697" w14:textId="77777777" w:rsidR="00000000" w:rsidRDefault="00392FD6">
            <w:pPr>
              <w:pStyle w:val="ConsPlusNormal"/>
              <w:jc w:val="center"/>
            </w:pPr>
            <w:r>
              <w:t>6000</w:t>
            </w:r>
          </w:p>
        </w:tc>
        <w:tc>
          <w:tcPr>
            <w:tcW w:w="1587" w:type="dxa"/>
            <w:tcBorders>
              <w:left w:val="single" w:sz="4" w:space="0" w:color="auto"/>
              <w:bottom w:val="single" w:sz="4" w:space="0" w:color="auto"/>
              <w:right w:val="single" w:sz="4" w:space="0" w:color="auto"/>
            </w:tcBorders>
          </w:tcPr>
          <w:p w14:paraId="2E54C1B1" w14:textId="77777777" w:rsidR="00000000" w:rsidRDefault="00392FD6">
            <w:pPr>
              <w:pStyle w:val="ConsPlusNormal"/>
              <w:jc w:val="center"/>
            </w:pPr>
            <w:r>
              <w:t>100</w:t>
            </w:r>
          </w:p>
        </w:tc>
      </w:tr>
    </w:tbl>
    <w:p w14:paraId="42CB1E33" w14:textId="77777777" w:rsidR="00000000" w:rsidRDefault="00392FD6">
      <w:pPr>
        <w:pStyle w:val="ConsPlusNormal"/>
        <w:jc w:val="both"/>
      </w:pPr>
    </w:p>
    <w:p w14:paraId="055258D5" w14:textId="77777777" w:rsidR="00000000" w:rsidRDefault="00392FD6">
      <w:pPr>
        <w:pStyle w:val="ConsPlusNormal"/>
        <w:ind w:firstLine="540"/>
        <w:jc w:val="both"/>
      </w:pPr>
      <w:r>
        <w:t>11. При числе параллельно расположенных коммуникаций, большем пяти, предупреждающие кольца на всех трубопроводах следует принимать одинаковой ширины и наносить их с одинаковыми интервалами.</w:t>
      </w:r>
    </w:p>
    <w:p w14:paraId="43268FBD" w14:textId="77777777" w:rsidR="00000000" w:rsidRDefault="00392FD6">
      <w:pPr>
        <w:pStyle w:val="ConsPlusNormal"/>
        <w:spacing w:before="200"/>
        <w:ind w:firstLine="540"/>
        <w:jc w:val="both"/>
      </w:pPr>
      <w:r>
        <w:t>12. Для обозначения трубопроводов с особо опасным для здоровья и ж</w:t>
      </w:r>
      <w:r>
        <w:t>изни людей или эксплуатации предприятия содержимым, а также при необходимости конкретизации вида опасности дополнительно к цветным предупреждающим кольцам должны применяться предупреждающие знаки.</w:t>
      </w:r>
    </w:p>
    <w:p w14:paraId="39650D84" w14:textId="77777777" w:rsidR="00000000" w:rsidRDefault="00392FD6">
      <w:pPr>
        <w:pStyle w:val="ConsPlusNormal"/>
        <w:spacing w:before="200"/>
        <w:ind w:firstLine="540"/>
        <w:jc w:val="both"/>
      </w:pPr>
      <w:r>
        <w:t xml:space="preserve">13. Предупреждающими знаками должны обозначаться следующие </w:t>
      </w:r>
      <w:r>
        <w:t>вещества: ядовитые, огнеопасные, взрывоопасные, а также прочее опасное содержимое трубопроводов.</w:t>
      </w:r>
    </w:p>
    <w:p w14:paraId="74C46235" w14:textId="77777777" w:rsidR="00000000" w:rsidRDefault="00392FD6">
      <w:pPr>
        <w:pStyle w:val="ConsPlusNormal"/>
        <w:spacing w:before="200"/>
        <w:ind w:firstLine="540"/>
        <w:jc w:val="both"/>
      </w:pPr>
      <w:r>
        <w:t>14. Предупреждающие знаки должны иметь форму треугольника. Изображения должны быть черного цвета на желтом фоне.</w:t>
      </w:r>
    </w:p>
    <w:p w14:paraId="2CF8829E" w14:textId="77777777" w:rsidR="00000000" w:rsidRDefault="00392FD6">
      <w:pPr>
        <w:pStyle w:val="ConsPlusNormal"/>
        <w:spacing w:before="200"/>
        <w:ind w:firstLine="540"/>
        <w:jc w:val="both"/>
      </w:pPr>
      <w:r>
        <w:t xml:space="preserve">15. Изображение предупреждающих знаков должно </w:t>
      </w:r>
      <w:r>
        <w:t xml:space="preserve">приниматься в соответствии с таблицей N 5 и </w:t>
      </w:r>
      <w:hyperlink w:anchor="Par2895" w:tooltip="Рисунок 2. Изображения предупреждающих знаков" w:history="1">
        <w:r>
          <w:rPr>
            <w:color w:val="0000FF"/>
          </w:rPr>
          <w:t>рисунок 2</w:t>
        </w:r>
      </w:hyperlink>
      <w:r>
        <w:t xml:space="preserve"> настоящего приложения.</w:t>
      </w:r>
    </w:p>
    <w:p w14:paraId="54B7A883" w14:textId="77777777" w:rsidR="00000000" w:rsidRDefault="00392FD6">
      <w:pPr>
        <w:pStyle w:val="ConsPlusNormal"/>
        <w:jc w:val="both"/>
      </w:pPr>
    </w:p>
    <w:p w14:paraId="24C87D83" w14:textId="77777777" w:rsidR="00000000" w:rsidRDefault="00392FD6">
      <w:pPr>
        <w:pStyle w:val="ConsPlusNormal"/>
        <w:jc w:val="right"/>
        <w:outlineLvl w:val="2"/>
      </w:pPr>
      <w:r>
        <w:t>Таблица N 5</w:t>
      </w:r>
    </w:p>
    <w:p w14:paraId="3A83CEDA" w14:textId="77777777" w:rsidR="00000000" w:rsidRDefault="00392FD6">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535"/>
        <w:gridCol w:w="4535"/>
      </w:tblGrid>
      <w:tr w:rsidR="00000000" w14:paraId="3E06676D" w14:textId="77777777">
        <w:tc>
          <w:tcPr>
            <w:tcW w:w="4535" w:type="dxa"/>
            <w:tcBorders>
              <w:top w:val="single" w:sz="4" w:space="0" w:color="auto"/>
              <w:left w:val="single" w:sz="4" w:space="0" w:color="auto"/>
              <w:bottom w:val="single" w:sz="4" w:space="0" w:color="auto"/>
              <w:right w:val="single" w:sz="4" w:space="0" w:color="auto"/>
            </w:tcBorders>
          </w:tcPr>
          <w:p w14:paraId="6DA346E0" w14:textId="77777777" w:rsidR="00000000" w:rsidRDefault="00392FD6">
            <w:pPr>
              <w:pStyle w:val="ConsPlusNormal"/>
              <w:jc w:val="center"/>
            </w:pPr>
            <w:r>
              <w:t>Варианты размеров</w:t>
            </w:r>
          </w:p>
        </w:tc>
        <w:tc>
          <w:tcPr>
            <w:tcW w:w="4535" w:type="dxa"/>
            <w:tcBorders>
              <w:top w:val="single" w:sz="4" w:space="0" w:color="auto"/>
              <w:left w:val="single" w:sz="4" w:space="0" w:color="auto"/>
              <w:bottom w:val="single" w:sz="4" w:space="0" w:color="auto"/>
              <w:right w:val="single" w:sz="4" w:space="0" w:color="auto"/>
            </w:tcBorders>
          </w:tcPr>
          <w:p w14:paraId="2BE2FCBB" w14:textId="77777777" w:rsidR="00000000" w:rsidRDefault="00392FD6">
            <w:pPr>
              <w:pStyle w:val="ConsPlusNormal"/>
              <w:jc w:val="center"/>
            </w:pPr>
            <w:r>
              <w:t>a, мм</w:t>
            </w:r>
          </w:p>
        </w:tc>
      </w:tr>
      <w:tr w:rsidR="00000000" w14:paraId="6D67DAB4" w14:textId="77777777">
        <w:tc>
          <w:tcPr>
            <w:tcW w:w="4535" w:type="dxa"/>
            <w:tcBorders>
              <w:top w:val="single" w:sz="4" w:space="0" w:color="auto"/>
              <w:left w:val="single" w:sz="4" w:space="0" w:color="auto"/>
              <w:bottom w:val="single" w:sz="4" w:space="0" w:color="auto"/>
              <w:right w:val="single" w:sz="4" w:space="0" w:color="auto"/>
            </w:tcBorders>
          </w:tcPr>
          <w:p w14:paraId="16BAA41B" w14:textId="77777777" w:rsidR="00000000" w:rsidRDefault="00392FD6">
            <w:pPr>
              <w:pStyle w:val="ConsPlusNormal"/>
              <w:jc w:val="center"/>
            </w:pPr>
            <w:r>
              <w:t>1</w:t>
            </w:r>
          </w:p>
        </w:tc>
        <w:tc>
          <w:tcPr>
            <w:tcW w:w="4535" w:type="dxa"/>
            <w:tcBorders>
              <w:top w:val="single" w:sz="4" w:space="0" w:color="auto"/>
              <w:left w:val="single" w:sz="4" w:space="0" w:color="auto"/>
              <w:bottom w:val="single" w:sz="4" w:space="0" w:color="auto"/>
              <w:right w:val="single" w:sz="4" w:space="0" w:color="auto"/>
            </w:tcBorders>
          </w:tcPr>
          <w:p w14:paraId="11365BAE" w14:textId="77777777" w:rsidR="00000000" w:rsidRDefault="00392FD6">
            <w:pPr>
              <w:pStyle w:val="ConsPlusNormal"/>
              <w:jc w:val="center"/>
            </w:pPr>
            <w:r>
              <w:t>26</w:t>
            </w:r>
          </w:p>
        </w:tc>
      </w:tr>
      <w:tr w:rsidR="00000000" w14:paraId="5531C57E" w14:textId="77777777">
        <w:tc>
          <w:tcPr>
            <w:tcW w:w="4535" w:type="dxa"/>
            <w:tcBorders>
              <w:top w:val="single" w:sz="4" w:space="0" w:color="auto"/>
              <w:left w:val="single" w:sz="4" w:space="0" w:color="auto"/>
              <w:bottom w:val="single" w:sz="4" w:space="0" w:color="auto"/>
              <w:right w:val="single" w:sz="4" w:space="0" w:color="auto"/>
            </w:tcBorders>
          </w:tcPr>
          <w:p w14:paraId="443E29F2" w14:textId="77777777" w:rsidR="00000000" w:rsidRDefault="00392FD6">
            <w:pPr>
              <w:pStyle w:val="ConsPlusNormal"/>
              <w:jc w:val="center"/>
            </w:pPr>
            <w:r>
              <w:t>2</w:t>
            </w:r>
          </w:p>
        </w:tc>
        <w:tc>
          <w:tcPr>
            <w:tcW w:w="4535" w:type="dxa"/>
            <w:tcBorders>
              <w:top w:val="single" w:sz="4" w:space="0" w:color="auto"/>
              <w:left w:val="single" w:sz="4" w:space="0" w:color="auto"/>
              <w:bottom w:val="single" w:sz="4" w:space="0" w:color="auto"/>
              <w:right w:val="single" w:sz="4" w:space="0" w:color="auto"/>
            </w:tcBorders>
          </w:tcPr>
          <w:p w14:paraId="1FDBFAD0" w14:textId="77777777" w:rsidR="00000000" w:rsidRDefault="00392FD6">
            <w:pPr>
              <w:pStyle w:val="ConsPlusNormal"/>
              <w:jc w:val="center"/>
            </w:pPr>
            <w:r>
              <w:t>52</w:t>
            </w:r>
          </w:p>
        </w:tc>
      </w:tr>
      <w:tr w:rsidR="00000000" w14:paraId="3A15084D" w14:textId="77777777">
        <w:tc>
          <w:tcPr>
            <w:tcW w:w="4535" w:type="dxa"/>
            <w:tcBorders>
              <w:top w:val="single" w:sz="4" w:space="0" w:color="auto"/>
              <w:left w:val="single" w:sz="4" w:space="0" w:color="auto"/>
              <w:bottom w:val="single" w:sz="4" w:space="0" w:color="auto"/>
              <w:right w:val="single" w:sz="4" w:space="0" w:color="auto"/>
            </w:tcBorders>
          </w:tcPr>
          <w:p w14:paraId="71725AFF" w14:textId="77777777" w:rsidR="00000000" w:rsidRDefault="00392FD6">
            <w:pPr>
              <w:pStyle w:val="ConsPlusNormal"/>
              <w:jc w:val="center"/>
            </w:pPr>
            <w:r>
              <w:t>3</w:t>
            </w:r>
          </w:p>
        </w:tc>
        <w:tc>
          <w:tcPr>
            <w:tcW w:w="4535" w:type="dxa"/>
            <w:tcBorders>
              <w:top w:val="single" w:sz="4" w:space="0" w:color="auto"/>
              <w:left w:val="single" w:sz="4" w:space="0" w:color="auto"/>
              <w:bottom w:val="single" w:sz="4" w:space="0" w:color="auto"/>
              <w:right w:val="single" w:sz="4" w:space="0" w:color="auto"/>
            </w:tcBorders>
          </w:tcPr>
          <w:p w14:paraId="4B19DBE0" w14:textId="77777777" w:rsidR="00000000" w:rsidRDefault="00392FD6">
            <w:pPr>
              <w:pStyle w:val="ConsPlusNormal"/>
              <w:jc w:val="center"/>
            </w:pPr>
            <w:r>
              <w:t>74</w:t>
            </w:r>
          </w:p>
        </w:tc>
      </w:tr>
      <w:tr w:rsidR="00000000" w14:paraId="1770FCCC" w14:textId="77777777">
        <w:tc>
          <w:tcPr>
            <w:tcW w:w="4535" w:type="dxa"/>
            <w:tcBorders>
              <w:top w:val="single" w:sz="4" w:space="0" w:color="auto"/>
              <w:left w:val="single" w:sz="4" w:space="0" w:color="auto"/>
              <w:bottom w:val="single" w:sz="4" w:space="0" w:color="auto"/>
              <w:right w:val="single" w:sz="4" w:space="0" w:color="auto"/>
            </w:tcBorders>
          </w:tcPr>
          <w:p w14:paraId="53EC4957" w14:textId="77777777" w:rsidR="00000000" w:rsidRDefault="00392FD6">
            <w:pPr>
              <w:pStyle w:val="ConsPlusNormal"/>
              <w:jc w:val="center"/>
            </w:pPr>
            <w:r>
              <w:t>4</w:t>
            </w:r>
          </w:p>
        </w:tc>
        <w:tc>
          <w:tcPr>
            <w:tcW w:w="4535" w:type="dxa"/>
            <w:tcBorders>
              <w:top w:val="single" w:sz="4" w:space="0" w:color="auto"/>
              <w:left w:val="single" w:sz="4" w:space="0" w:color="auto"/>
              <w:bottom w:val="single" w:sz="4" w:space="0" w:color="auto"/>
              <w:right w:val="single" w:sz="4" w:space="0" w:color="auto"/>
            </w:tcBorders>
          </w:tcPr>
          <w:p w14:paraId="2AC66081" w14:textId="77777777" w:rsidR="00000000" w:rsidRDefault="00392FD6">
            <w:pPr>
              <w:pStyle w:val="ConsPlusNormal"/>
              <w:jc w:val="center"/>
            </w:pPr>
            <w:r>
              <w:t>105</w:t>
            </w:r>
          </w:p>
        </w:tc>
      </w:tr>
      <w:tr w:rsidR="00000000" w14:paraId="18FC44A8" w14:textId="77777777">
        <w:tc>
          <w:tcPr>
            <w:tcW w:w="4535" w:type="dxa"/>
            <w:tcBorders>
              <w:top w:val="single" w:sz="4" w:space="0" w:color="auto"/>
              <w:left w:val="single" w:sz="4" w:space="0" w:color="auto"/>
              <w:bottom w:val="single" w:sz="4" w:space="0" w:color="auto"/>
              <w:right w:val="single" w:sz="4" w:space="0" w:color="auto"/>
            </w:tcBorders>
          </w:tcPr>
          <w:p w14:paraId="649EDFF8" w14:textId="77777777" w:rsidR="00000000" w:rsidRDefault="00392FD6">
            <w:pPr>
              <w:pStyle w:val="ConsPlusNormal"/>
              <w:jc w:val="center"/>
            </w:pPr>
            <w:r>
              <w:t>5</w:t>
            </w:r>
          </w:p>
        </w:tc>
        <w:tc>
          <w:tcPr>
            <w:tcW w:w="4535" w:type="dxa"/>
            <w:tcBorders>
              <w:top w:val="single" w:sz="4" w:space="0" w:color="auto"/>
              <w:left w:val="single" w:sz="4" w:space="0" w:color="auto"/>
              <w:bottom w:val="single" w:sz="4" w:space="0" w:color="auto"/>
              <w:right w:val="single" w:sz="4" w:space="0" w:color="auto"/>
            </w:tcBorders>
          </w:tcPr>
          <w:p w14:paraId="3E032055" w14:textId="77777777" w:rsidR="00000000" w:rsidRDefault="00392FD6">
            <w:pPr>
              <w:pStyle w:val="ConsPlusNormal"/>
              <w:jc w:val="center"/>
            </w:pPr>
            <w:r>
              <w:t>148</w:t>
            </w:r>
          </w:p>
        </w:tc>
      </w:tr>
    </w:tbl>
    <w:p w14:paraId="20E2AA77" w14:textId="77777777" w:rsidR="00000000" w:rsidRDefault="00392FD6">
      <w:pPr>
        <w:pStyle w:val="ConsPlusNormal"/>
        <w:jc w:val="both"/>
      </w:pPr>
    </w:p>
    <w:p w14:paraId="32B24B02" w14:textId="64959F83" w:rsidR="00000000" w:rsidRDefault="00A8211F">
      <w:pPr>
        <w:pStyle w:val="ConsPlusNormal"/>
        <w:jc w:val="center"/>
      </w:pPr>
      <w:r>
        <w:rPr>
          <w:noProof/>
          <w:position w:val="-265"/>
        </w:rPr>
        <w:lastRenderedPageBreak/>
        <w:drawing>
          <wp:inline distT="0" distB="0" distL="0" distR="0" wp14:anchorId="26F60C01" wp14:editId="04CA6BC9">
            <wp:extent cx="4930140" cy="350520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30140" cy="3505200"/>
                    </a:xfrm>
                    <a:prstGeom prst="rect">
                      <a:avLst/>
                    </a:prstGeom>
                    <a:noFill/>
                    <a:ln>
                      <a:noFill/>
                    </a:ln>
                  </pic:spPr>
                </pic:pic>
              </a:graphicData>
            </a:graphic>
          </wp:inline>
        </w:drawing>
      </w:r>
    </w:p>
    <w:p w14:paraId="7CF452E8" w14:textId="77777777" w:rsidR="00000000" w:rsidRDefault="00392FD6">
      <w:pPr>
        <w:pStyle w:val="ConsPlusNormal"/>
        <w:jc w:val="both"/>
      </w:pPr>
    </w:p>
    <w:p w14:paraId="441D7D8D" w14:textId="77777777" w:rsidR="00000000" w:rsidRDefault="00392FD6">
      <w:pPr>
        <w:pStyle w:val="ConsPlusNormal"/>
        <w:jc w:val="center"/>
      </w:pPr>
      <w:bookmarkStart w:id="45" w:name="Par2895"/>
      <w:bookmarkEnd w:id="45"/>
      <w:r>
        <w:t>Рисунок 2. Изображения предупреждающих знаков</w:t>
      </w:r>
    </w:p>
    <w:p w14:paraId="3A665A06" w14:textId="77777777" w:rsidR="00000000" w:rsidRDefault="00392FD6">
      <w:pPr>
        <w:pStyle w:val="ConsPlusNormal"/>
        <w:jc w:val="both"/>
      </w:pPr>
    </w:p>
    <w:p w14:paraId="03985CD1" w14:textId="77777777" w:rsidR="00000000" w:rsidRDefault="00392FD6">
      <w:pPr>
        <w:pStyle w:val="ConsPlusNormal"/>
        <w:ind w:firstLine="540"/>
        <w:jc w:val="both"/>
      </w:pPr>
      <w:r>
        <w:t>16. Допускается обозначение вида вещества посредством цифр в соответствии с таблицей N 6 настоящего приложения.</w:t>
      </w:r>
    </w:p>
    <w:p w14:paraId="072D8017" w14:textId="77777777" w:rsidR="00000000" w:rsidRDefault="00392FD6">
      <w:pPr>
        <w:pStyle w:val="ConsPlusNormal"/>
        <w:jc w:val="both"/>
      </w:pPr>
    </w:p>
    <w:p w14:paraId="7797B4BD" w14:textId="77777777" w:rsidR="00000000" w:rsidRDefault="00392FD6">
      <w:pPr>
        <w:pStyle w:val="ConsPlusNormal"/>
        <w:jc w:val="right"/>
        <w:outlineLvl w:val="2"/>
      </w:pPr>
      <w:r>
        <w:t>Таблица N 6</w:t>
      </w:r>
    </w:p>
    <w:p w14:paraId="11FDB451" w14:textId="77777777" w:rsidR="00000000" w:rsidRDefault="00392FD6">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14"/>
        <w:gridCol w:w="6253"/>
      </w:tblGrid>
      <w:tr w:rsidR="00000000" w14:paraId="794938E9" w14:textId="77777777">
        <w:tc>
          <w:tcPr>
            <w:tcW w:w="2814" w:type="dxa"/>
            <w:tcBorders>
              <w:top w:val="single" w:sz="4" w:space="0" w:color="auto"/>
              <w:left w:val="single" w:sz="4" w:space="0" w:color="auto"/>
              <w:bottom w:val="single" w:sz="4" w:space="0" w:color="auto"/>
              <w:right w:val="single" w:sz="4" w:space="0" w:color="auto"/>
            </w:tcBorders>
          </w:tcPr>
          <w:p w14:paraId="4CFB526E" w14:textId="77777777" w:rsidR="00000000" w:rsidRDefault="00392FD6">
            <w:pPr>
              <w:pStyle w:val="ConsPlusNormal"/>
              <w:jc w:val="center"/>
            </w:pPr>
            <w:r>
              <w:t>Обозначение вида вещества</w:t>
            </w:r>
          </w:p>
        </w:tc>
        <w:tc>
          <w:tcPr>
            <w:tcW w:w="6253" w:type="dxa"/>
            <w:tcBorders>
              <w:top w:val="single" w:sz="4" w:space="0" w:color="auto"/>
              <w:left w:val="single" w:sz="4" w:space="0" w:color="auto"/>
              <w:bottom w:val="single" w:sz="4" w:space="0" w:color="auto"/>
              <w:right w:val="single" w:sz="4" w:space="0" w:color="auto"/>
            </w:tcBorders>
          </w:tcPr>
          <w:p w14:paraId="609618FB" w14:textId="77777777" w:rsidR="00000000" w:rsidRDefault="00392FD6">
            <w:pPr>
              <w:pStyle w:val="ConsPlusNormal"/>
              <w:jc w:val="center"/>
            </w:pPr>
            <w:r>
              <w:t>Транспортируемое вещество</w:t>
            </w:r>
          </w:p>
        </w:tc>
      </w:tr>
      <w:tr w:rsidR="00000000" w14:paraId="1EA8F13A" w14:textId="77777777">
        <w:tc>
          <w:tcPr>
            <w:tcW w:w="2814" w:type="dxa"/>
            <w:tcBorders>
              <w:top w:val="single" w:sz="4" w:space="0" w:color="auto"/>
              <w:left w:val="single" w:sz="4" w:space="0" w:color="auto"/>
              <w:bottom w:val="single" w:sz="4" w:space="0" w:color="auto"/>
              <w:right w:val="single" w:sz="4" w:space="0" w:color="auto"/>
            </w:tcBorders>
          </w:tcPr>
          <w:p w14:paraId="091939C9" w14:textId="77777777" w:rsidR="00000000" w:rsidRDefault="00392FD6">
            <w:pPr>
              <w:pStyle w:val="ConsPlusNormal"/>
              <w:jc w:val="center"/>
            </w:pPr>
            <w:r>
              <w:t>1</w:t>
            </w:r>
          </w:p>
        </w:tc>
        <w:tc>
          <w:tcPr>
            <w:tcW w:w="6253" w:type="dxa"/>
            <w:tcBorders>
              <w:top w:val="single" w:sz="4" w:space="0" w:color="auto"/>
              <w:left w:val="single" w:sz="4" w:space="0" w:color="auto"/>
              <w:bottom w:val="single" w:sz="4" w:space="0" w:color="auto"/>
              <w:right w:val="single" w:sz="4" w:space="0" w:color="auto"/>
            </w:tcBorders>
          </w:tcPr>
          <w:p w14:paraId="27CA804E" w14:textId="77777777" w:rsidR="00000000" w:rsidRDefault="00392FD6">
            <w:pPr>
              <w:pStyle w:val="ConsPlusNormal"/>
            </w:pPr>
            <w:r>
              <w:t>Вода</w:t>
            </w:r>
          </w:p>
        </w:tc>
      </w:tr>
      <w:tr w:rsidR="00000000" w14:paraId="344042F5" w14:textId="77777777">
        <w:tc>
          <w:tcPr>
            <w:tcW w:w="2814" w:type="dxa"/>
            <w:tcBorders>
              <w:top w:val="single" w:sz="4" w:space="0" w:color="auto"/>
              <w:left w:val="single" w:sz="4" w:space="0" w:color="auto"/>
              <w:right w:val="single" w:sz="4" w:space="0" w:color="auto"/>
            </w:tcBorders>
          </w:tcPr>
          <w:p w14:paraId="523AFD16" w14:textId="77777777" w:rsidR="00000000" w:rsidRDefault="00392FD6">
            <w:pPr>
              <w:pStyle w:val="ConsPlusNormal"/>
              <w:jc w:val="center"/>
            </w:pPr>
            <w:r>
              <w:t>1.1</w:t>
            </w:r>
          </w:p>
        </w:tc>
        <w:tc>
          <w:tcPr>
            <w:tcW w:w="6253" w:type="dxa"/>
            <w:tcBorders>
              <w:top w:val="single" w:sz="4" w:space="0" w:color="auto"/>
              <w:left w:val="single" w:sz="4" w:space="0" w:color="auto"/>
              <w:right w:val="single" w:sz="4" w:space="0" w:color="auto"/>
            </w:tcBorders>
          </w:tcPr>
          <w:p w14:paraId="3C0C059E" w14:textId="77777777" w:rsidR="00000000" w:rsidRDefault="00392FD6">
            <w:pPr>
              <w:pStyle w:val="ConsPlusNormal"/>
            </w:pPr>
            <w:r>
              <w:t>питьевая</w:t>
            </w:r>
          </w:p>
        </w:tc>
      </w:tr>
      <w:tr w:rsidR="00000000" w14:paraId="0DFCA336" w14:textId="77777777">
        <w:tc>
          <w:tcPr>
            <w:tcW w:w="2814" w:type="dxa"/>
            <w:tcBorders>
              <w:left w:val="single" w:sz="4" w:space="0" w:color="auto"/>
              <w:right w:val="single" w:sz="4" w:space="0" w:color="auto"/>
            </w:tcBorders>
          </w:tcPr>
          <w:p w14:paraId="20559290" w14:textId="77777777" w:rsidR="00000000" w:rsidRDefault="00392FD6">
            <w:pPr>
              <w:pStyle w:val="ConsPlusNormal"/>
              <w:jc w:val="center"/>
            </w:pPr>
            <w:r>
              <w:t>1.2</w:t>
            </w:r>
          </w:p>
        </w:tc>
        <w:tc>
          <w:tcPr>
            <w:tcW w:w="6253" w:type="dxa"/>
            <w:tcBorders>
              <w:left w:val="single" w:sz="4" w:space="0" w:color="auto"/>
              <w:right w:val="single" w:sz="4" w:space="0" w:color="auto"/>
            </w:tcBorders>
          </w:tcPr>
          <w:p w14:paraId="0DE464D3" w14:textId="77777777" w:rsidR="00000000" w:rsidRDefault="00392FD6">
            <w:pPr>
              <w:pStyle w:val="ConsPlusNormal"/>
            </w:pPr>
            <w:r>
              <w:t>техническая</w:t>
            </w:r>
          </w:p>
        </w:tc>
      </w:tr>
      <w:tr w:rsidR="00000000" w14:paraId="76790A55" w14:textId="77777777">
        <w:tc>
          <w:tcPr>
            <w:tcW w:w="2814" w:type="dxa"/>
            <w:tcBorders>
              <w:left w:val="single" w:sz="4" w:space="0" w:color="auto"/>
              <w:right w:val="single" w:sz="4" w:space="0" w:color="auto"/>
            </w:tcBorders>
          </w:tcPr>
          <w:p w14:paraId="300DF6B5" w14:textId="77777777" w:rsidR="00000000" w:rsidRDefault="00392FD6">
            <w:pPr>
              <w:pStyle w:val="ConsPlusNormal"/>
              <w:jc w:val="center"/>
            </w:pPr>
            <w:r>
              <w:t>1.3</w:t>
            </w:r>
          </w:p>
        </w:tc>
        <w:tc>
          <w:tcPr>
            <w:tcW w:w="6253" w:type="dxa"/>
            <w:tcBorders>
              <w:left w:val="single" w:sz="4" w:space="0" w:color="auto"/>
              <w:right w:val="single" w:sz="4" w:space="0" w:color="auto"/>
            </w:tcBorders>
          </w:tcPr>
          <w:p w14:paraId="22BE380D" w14:textId="77777777" w:rsidR="00000000" w:rsidRDefault="00392FD6">
            <w:pPr>
              <w:pStyle w:val="ConsPlusNormal"/>
            </w:pPr>
            <w:r>
              <w:t>горячая (водоснабжение)</w:t>
            </w:r>
          </w:p>
        </w:tc>
      </w:tr>
      <w:tr w:rsidR="00000000" w14:paraId="2B75CB72" w14:textId="77777777">
        <w:tc>
          <w:tcPr>
            <w:tcW w:w="2814" w:type="dxa"/>
            <w:tcBorders>
              <w:left w:val="single" w:sz="4" w:space="0" w:color="auto"/>
              <w:right w:val="single" w:sz="4" w:space="0" w:color="auto"/>
            </w:tcBorders>
          </w:tcPr>
          <w:p w14:paraId="1C8E6740" w14:textId="77777777" w:rsidR="00000000" w:rsidRDefault="00392FD6">
            <w:pPr>
              <w:pStyle w:val="ConsPlusNormal"/>
              <w:jc w:val="center"/>
            </w:pPr>
            <w:r>
              <w:t>1.4</w:t>
            </w:r>
          </w:p>
        </w:tc>
        <w:tc>
          <w:tcPr>
            <w:tcW w:w="6253" w:type="dxa"/>
            <w:tcBorders>
              <w:left w:val="single" w:sz="4" w:space="0" w:color="auto"/>
              <w:right w:val="single" w:sz="4" w:space="0" w:color="auto"/>
            </w:tcBorders>
          </w:tcPr>
          <w:p w14:paraId="1E1BCC35" w14:textId="77777777" w:rsidR="00000000" w:rsidRDefault="00392FD6">
            <w:pPr>
              <w:pStyle w:val="ConsPlusNormal"/>
            </w:pPr>
            <w:r>
              <w:t>горячая (отопление)</w:t>
            </w:r>
          </w:p>
        </w:tc>
      </w:tr>
      <w:tr w:rsidR="00000000" w14:paraId="23CDE440" w14:textId="77777777">
        <w:tc>
          <w:tcPr>
            <w:tcW w:w="2814" w:type="dxa"/>
            <w:tcBorders>
              <w:left w:val="single" w:sz="4" w:space="0" w:color="auto"/>
              <w:right w:val="single" w:sz="4" w:space="0" w:color="auto"/>
            </w:tcBorders>
          </w:tcPr>
          <w:p w14:paraId="610AA51C" w14:textId="77777777" w:rsidR="00000000" w:rsidRDefault="00392FD6">
            <w:pPr>
              <w:pStyle w:val="ConsPlusNormal"/>
              <w:jc w:val="center"/>
            </w:pPr>
            <w:r>
              <w:t>1.5</w:t>
            </w:r>
          </w:p>
        </w:tc>
        <w:tc>
          <w:tcPr>
            <w:tcW w:w="6253" w:type="dxa"/>
            <w:tcBorders>
              <w:left w:val="single" w:sz="4" w:space="0" w:color="auto"/>
              <w:right w:val="single" w:sz="4" w:space="0" w:color="auto"/>
            </w:tcBorders>
          </w:tcPr>
          <w:p w14:paraId="706D150F" w14:textId="77777777" w:rsidR="00000000" w:rsidRDefault="00392FD6">
            <w:pPr>
              <w:pStyle w:val="ConsPlusNormal"/>
            </w:pPr>
            <w:r>
              <w:t>питательная</w:t>
            </w:r>
          </w:p>
        </w:tc>
      </w:tr>
      <w:tr w:rsidR="00000000" w14:paraId="6AEF8A7C" w14:textId="77777777">
        <w:tc>
          <w:tcPr>
            <w:tcW w:w="2814" w:type="dxa"/>
            <w:tcBorders>
              <w:left w:val="single" w:sz="4" w:space="0" w:color="auto"/>
              <w:right w:val="single" w:sz="4" w:space="0" w:color="auto"/>
            </w:tcBorders>
          </w:tcPr>
          <w:p w14:paraId="2CBA3235" w14:textId="77777777" w:rsidR="00000000" w:rsidRDefault="00392FD6">
            <w:pPr>
              <w:pStyle w:val="ConsPlusNormal"/>
              <w:jc w:val="center"/>
            </w:pPr>
            <w:r>
              <w:t>1.6</w:t>
            </w:r>
          </w:p>
        </w:tc>
        <w:tc>
          <w:tcPr>
            <w:tcW w:w="6253" w:type="dxa"/>
            <w:tcBorders>
              <w:left w:val="single" w:sz="4" w:space="0" w:color="auto"/>
              <w:right w:val="single" w:sz="4" w:space="0" w:color="auto"/>
            </w:tcBorders>
          </w:tcPr>
          <w:p w14:paraId="7E24F59D" w14:textId="77777777" w:rsidR="00000000" w:rsidRDefault="00392FD6">
            <w:pPr>
              <w:pStyle w:val="ConsPlusNormal"/>
            </w:pPr>
            <w:r>
              <w:t>резерв</w:t>
            </w:r>
          </w:p>
        </w:tc>
      </w:tr>
      <w:tr w:rsidR="00000000" w14:paraId="06CC3CA4" w14:textId="77777777">
        <w:tc>
          <w:tcPr>
            <w:tcW w:w="2814" w:type="dxa"/>
            <w:tcBorders>
              <w:left w:val="single" w:sz="4" w:space="0" w:color="auto"/>
              <w:right w:val="single" w:sz="4" w:space="0" w:color="auto"/>
            </w:tcBorders>
          </w:tcPr>
          <w:p w14:paraId="02A09A08" w14:textId="77777777" w:rsidR="00000000" w:rsidRDefault="00392FD6">
            <w:pPr>
              <w:pStyle w:val="ConsPlusNormal"/>
              <w:jc w:val="center"/>
            </w:pPr>
            <w:r>
              <w:t>1.7</w:t>
            </w:r>
          </w:p>
        </w:tc>
        <w:tc>
          <w:tcPr>
            <w:tcW w:w="6253" w:type="dxa"/>
            <w:tcBorders>
              <w:left w:val="single" w:sz="4" w:space="0" w:color="auto"/>
              <w:right w:val="single" w:sz="4" w:space="0" w:color="auto"/>
            </w:tcBorders>
          </w:tcPr>
          <w:p w14:paraId="6641D66F" w14:textId="77777777" w:rsidR="00000000" w:rsidRDefault="00392FD6">
            <w:pPr>
              <w:pStyle w:val="ConsPlusNormal"/>
            </w:pPr>
            <w:r>
              <w:t>резерв</w:t>
            </w:r>
          </w:p>
        </w:tc>
      </w:tr>
      <w:tr w:rsidR="00000000" w14:paraId="1980818C" w14:textId="77777777">
        <w:tc>
          <w:tcPr>
            <w:tcW w:w="2814" w:type="dxa"/>
            <w:tcBorders>
              <w:left w:val="single" w:sz="4" w:space="0" w:color="auto"/>
              <w:right w:val="single" w:sz="4" w:space="0" w:color="auto"/>
            </w:tcBorders>
          </w:tcPr>
          <w:p w14:paraId="643F21AA" w14:textId="77777777" w:rsidR="00000000" w:rsidRDefault="00392FD6">
            <w:pPr>
              <w:pStyle w:val="ConsPlusNormal"/>
              <w:jc w:val="center"/>
            </w:pPr>
            <w:r>
              <w:t>1.8</w:t>
            </w:r>
          </w:p>
        </w:tc>
        <w:tc>
          <w:tcPr>
            <w:tcW w:w="6253" w:type="dxa"/>
            <w:tcBorders>
              <w:left w:val="single" w:sz="4" w:space="0" w:color="auto"/>
              <w:right w:val="single" w:sz="4" w:space="0" w:color="auto"/>
            </w:tcBorders>
          </w:tcPr>
          <w:p w14:paraId="64FB588A" w14:textId="77777777" w:rsidR="00000000" w:rsidRDefault="00392FD6">
            <w:pPr>
              <w:pStyle w:val="ConsPlusNormal"/>
            </w:pPr>
            <w:r>
              <w:t>конденсат</w:t>
            </w:r>
          </w:p>
        </w:tc>
      </w:tr>
      <w:tr w:rsidR="00000000" w14:paraId="2527D7E0" w14:textId="77777777">
        <w:tc>
          <w:tcPr>
            <w:tcW w:w="2814" w:type="dxa"/>
            <w:tcBorders>
              <w:left w:val="single" w:sz="4" w:space="0" w:color="auto"/>
              <w:right w:val="single" w:sz="4" w:space="0" w:color="auto"/>
            </w:tcBorders>
          </w:tcPr>
          <w:p w14:paraId="71F6A269" w14:textId="77777777" w:rsidR="00000000" w:rsidRDefault="00392FD6">
            <w:pPr>
              <w:pStyle w:val="ConsPlusNormal"/>
              <w:jc w:val="center"/>
            </w:pPr>
            <w:r>
              <w:t>1.9</w:t>
            </w:r>
          </w:p>
        </w:tc>
        <w:tc>
          <w:tcPr>
            <w:tcW w:w="6253" w:type="dxa"/>
            <w:tcBorders>
              <w:left w:val="single" w:sz="4" w:space="0" w:color="auto"/>
              <w:right w:val="single" w:sz="4" w:space="0" w:color="auto"/>
            </w:tcBorders>
          </w:tcPr>
          <w:p w14:paraId="1DC18C16" w14:textId="77777777" w:rsidR="00000000" w:rsidRDefault="00392FD6">
            <w:pPr>
              <w:pStyle w:val="ConsPlusNormal"/>
            </w:pPr>
            <w:r>
              <w:t>прочие виды воды</w:t>
            </w:r>
          </w:p>
        </w:tc>
      </w:tr>
      <w:tr w:rsidR="00000000" w14:paraId="19033B37" w14:textId="77777777">
        <w:tc>
          <w:tcPr>
            <w:tcW w:w="2814" w:type="dxa"/>
            <w:tcBorders>
              <w:left w:val="single" w:sz="4" w:space="0" w:color="auto"/>
              <w:bottom w:val="single" w:sz="4" w:space="0" w:color="auto"/>
              <w:right w:val="single" w:sz="4" w:space="0" w:color="auto"/>
            </w:tcBorders>
          </w:tcPr>
          <w:p w14:paraId="0491627A" w14:textId="77777777" w:rsidR="00000000" w:rsidRDefault="00392FD6">
            <w:pPr>
              <w:pStyle w:val="ConsPlusNormal"/>
              <w:jc w:val="center"/>
            </w:pPr>
            <w:r>
              <w:t>1.0</w:t>
            </w:r>
          </w:p>
        </w:tc>
        <w:tc>
          <w:tcPr>
            <w:tcW w:w="6253" w:type="dxa"/>
            <w:tcBorders>
              <w:left w:val="single" w:sz="4" w:space="0" w:color="auto"/>
              <w:bottom w:val="single" w:sz="4" w:space="0" w:color="auto"/>
              <w:right w:val="single" w:sz="4" w:space="0" w:color="auto"/>
            </w:tcBorders>
          </w:tcPr>
          <w:p w14:paraId="587B9B57" w14:textId="77777777" w:rsidR="00000000" w:rsidRDefault="00392FD6">
            <w:pPr>
              <w:pStyle w:val="ConsPlusNormal"/>
            </w:pPr>
            <w:r>
              <w:t>отработанная, сточная</w:t>
            </w:r>
          </w:p>
        </w:tc>
      </w:tr>
      <w:tr w:rsidR="00000000" w14:paraId="407CEF8D" w14:textId="77777777">
        <w:tc>
          <w:tcPr>
            <w:tcW w:w="2814" w:type="dxa"/>
            <w:tcBorders>
              <w:top w:val="single" w:sz="4" w:space="0" w:color="auto"/>
              <w:left w:val="single" w:sz="4" w:space="0" w:color="auto"/>
              <w:bottom w:val="single" w:sz="4" w:space="0" w:color="auto"/>
              <w:right w:val="single" w:sz="4" w:space="0" w:color="auto"/>
            </w:tcBorders>
          </w:tcPr>
          <w:p w14:paraId="2C0361F5" w14:textId="77777777" w:rsidR="00000000" w:rsidRDefault="00392FD6">
            <w:pPr>
              <w:pStyle w:val="ConsPlusNormal"/>
              <w:jc w:val="center"/>
            </w:pPr>
            <w:r>
              <w:lastRenderedPageBreak/>
              <w:t>2</w:t>
            </w:r>
          </w:p>
        </w:tc>
        <w:tc>
          <w:tcPr>
            <w:tcW w:w="6253" w:type="dxa"/>
            <w:tcBorders>
              <w:top w:val="single" w:sz="4" w:space="0" w:color="auto"/>
              <w:left w:val="single" w:sz="4" w:space="0" w:color="auto"/>
              <w:bottom w:val="single" w:sz="4" w:space="0" w:color="auto"/>
              <w:right w:val="single" w:sz="4" w:space="0" w:color="auto"/>
            </w:tcBorders>
          </w:tcPr>
          <w:p w14:paraId="18D1B798" w14:textId="77777777" w:rsidR="00000000" w:rsidRDefault="00392FD6">
            <w:pPr>
              <w:pStyle w:val="ConsPlusNormal"/>
            </w:pPr>
            <w:r>
              <w:t>Пар</w:t>
            </w:r>
          </w:p>
        </w:tc>
      </w:tr>
      <w:tr w:rsidR="00000000" w14:paraId="03D56774" w14:textId="77777777">
        <w:tc>
          <w:tcPr>
            <w:tcW w:w="2814" w:type="dxa"/>
            <w:tcBorders>
              <w:top w:val="single" w:sz="4" w:space="0" w:color="auto"/>
              <w:left w:val="single" w:sz="4" w:space="0" w:color="auto"/>
              <w:right w:val="single" w:sz="4" w:space="0" w:color="auto"/>
            </w:tcBorders>
          </w:tcPr>
          <w:p w14:paraId="13FEC9F2" w14:textId="77777777" w:rsidR="00000000" w:rsidRDefault="00392FD6">
            <w:pPr>
              <w:pStyle w:val="ConsPlusNormal"/>
              <w:jc w:val="center"/>
            </w:pPr>
            <w:r>
              <w:t>2.1</w:t>
            </w:r>
          </w:p>
        </w:tc>
        <w:tc>
          <w:tcPr>
            <w:tcW w:w="6253" w:type="dxa"/>
            <w:tcBorders>
              <w:top w:val="single" w:sz="4" w:space="0" w:color="auto"/>
              <w:left w:val="single" w:sz="4" w:space="0" w:color="auto"/>
              <w:right w:val="single" w:sz="4" w:space="0" w:color="auto"/>
            </w:tcBorders>
          </w:tcPr>
          <w:p w14:paraId="3095F499" w14:textId="77777777" w:rsidR="00000000" w:rsidRDefault="00392FD6">
            <w:pPr>
              <w:pStyle w:val="ConsPlusNormal"/>
            </w:pPr>
            <w:r>
              <w:t>низкого давления (до 2 кгс/см)</w:t>
            </w:r>
          </w:p>
        </w:tc>
      </w:tr>
      <w:tr w:rsidR="00000000" w14:paraId="107C19F7" w14:textId="77777777">
        <w:tc>
          <w:tcPr>
            <w:tcW w:w="2814" w:type="dxa"/>
            <w:tcBorders>
              <w:left w:val="single" w:sz="4" w:space="0" w:color="auto"/>
              <w:right w:val="single" w:sz="4" w:space="0" w:color="auto"/>
            </w:tcBorders>
          </w:tcPr>
          <w:p w14:paraId="2CEE86C3" w14:textId="77777777" w:rsidR="00000000" w:rsidRDefault="00392FD6">
            <w:pPr>
              <w:pStyle w:val="ConsPlusNormal"/>
              <w:jc w:val="center"/>
            </w:pPr>
            <w:r>
              <w:t>2.2</w:t>
            </w:r>
          </w:p>
        </w:tc>
        <w:tc>
          <w:tcPr>
            <w:tcW w:w="6253" w:type="dxa"/>
            <w:tcBorders>
              <w:left w:val="single" w:sz="4" w:space="0" w:color="auto"/>
              <w:right w:val="single" w:sz="4" w:space="0" w:color="auto"/>
            </w:tcBorders>
          </w:tcPr>
          <w:p w14:paraId="55B4B477" w14:textId="77777777" w:rsidR="00000000" w:rsidRDefault="00392FD6">
            <w:pPr>
              <w:pStyle w:val="ConsPlusNormal"/>
            </w:pPr>
            <w:r>
              <w:t>насыщенный</w:t>
            </w:r>
          </w:p>
        </w:tc>
      </w:tr>
      <w:tr w:rsidR="00000000" w14:paraId="56C27D9B" w14:textId="77777777">
        <w:tc>
          <w:tcPr>
            <w:tcW w:w="2814" w:type="dxa"/>
            <w:tcBorders>
              <w:left w:val="single" w:sz="4" w:space="0" w:color="auto"/>
              <w:right w:val="single" w:sz="4" w:space="0" w:color="auto"/>
            </w:tcBorders>
          </w:tcPr>
          <w:p w14:paraId="03FCDF51" w14:textId="77777777" w:rsidR="00000000" w:rsidRDefault="00392FD6">
            <w:pPr>
              <w:pStyle w:val="ConsPlusNormal"/>
              <w:jc w:val="center"/>
            </w:pPr>
            <w:r>
              <w:t>2.3</w:t>
            </w:r>
          </w:p>
        </w:tc>
        <w:tc>
          <w:tcPr>
            <w:tcW w:w="6253" w:type="dxa"/>
            <w:tcBorders>
              <w:left w:val="single" w:sz="4" w:space="0" w:color="auto"/>
              <w:right w:val="single" w:sz="4" w:space="0" w:color="auto"/>
            </w:tcBorders>
          </w:tcPr>
          <w:p w14:paraId="170FDDF3" w14:textId="77777777" w:rsidR="00000000" w:rsidRDefault="00392FD6">
            <w:pPr>
              <w:pStyle w:val="ConsPlusNormal"/>
            </w:pPr>
            <w:r>
              <w:t>перегретый</w:t>
            </w:r>
          </w:p>
        </w:tc>
      </w:tr>
      <w:tr w:rsidR="00000000" w14:paraId="133E935E" w14:textId="77777777">
        <w:tc>
          <w:tcPr>
            <w:tcW w:w="2814" w:type="dxa"/>
            <w:tcBorders>
              <w:left w:val="single" w:sz="4" w:space="0" w:color="auto"/>
              <w:right w:val="single" w:sz="4" w:space="0" w:color="auto"/>
            </w:tcBorders>
          </w:tcPr>
          <w:p w14:paraId="7E598456" w14:textId="77777777" w:rsidR="00000000" w:rsidRDefault="00392FD6">
            <w:pPr>
              <w:pStyle w:val="ConsPlusNormal"/>
              <w:jc w:val="center"/>
            </w:pPr>
            <w:r>
              <w:t>2.4</w:t>
            </w:r>
          </w:p>
        </w:tc>
        <w:tc>
          <w:tcPr>
            <w:tcW w:w="6253" w:type="dxa"/>
            <w:tcBorders>
              <w:left w:val="single" w:sz="4" w:space="0" w:color="auto"/>
              <w:right w:val="single" w:sz="4" w:space="0" w:color="auto"/>
            </w:tcBorders>
          </w:tcPr>
          <w:p w14:paraId="4B36E010" w14:textId="77777777" w:rsidR="00000000" w:rsidRDefault="00392FD6">
            <w:pPr>
              <w:pStyle w:val="ConsPlusNormal"/>
            </w:pPr>
            <w:r>
              <w:t>отопление</w:t>
            </w:r>
          </w:p>
        </w:tc>
      </w:tr>
      <w:tr w:rsidR="00000000" w14:paraId="70E2709B" w14:textId="77777777">
        <w:tc>
          <w:tcPr>
            <w:tcW w:w="2814" w:type="dxa"/>
            <w:tcBorders>
              <w:left w:val="single" w:sz="4" w:space="0" w:color="auto"/>
              <w:right w:val="single" w:sz="4" w:space="0" w:color="auto"/>
            </w:tcBorders>
          </w:tcPr>
          <w:p w14:paraId="62A8308C" w14:textId="77777777" w:rsidR="00000000" w:rsidRDefault="00392FD6">
            <w:pPr>
              <w:pStyle w:val="ConsPlusNormal"/>
              <w:jc w:val="center"/>
            </w:pPr>
            <w:r>
              <w:t>2.5</w:t>
            </w:r>
          </w:p>
        </w:tc>
        <w:tc>
          <w:tcPr>
            <w:tcW w:w="6253" w:type="dxa"/>
            <w:tcBorders>
              <w:left w:val="single" w:sz="4" w:space="0" w:color="auto"/>
              <w:right w:val="single" w:sz="4" w:space="0" w:color="auto"/>
            </w:tcBorders>
          </w:tcPr>
          <w:p w14:paraId="695B5BED" w14:textId="77777777" w:rsidR="00000000" w:rsidRDefault="00392FD6">
            <w:pPr>
              <w:pStyle w:val="ConsPlusNormal"/>
            </w:pPr>
            <w:r>
              <w:t>влажный (соковый)</w:t>
            </w:r>
          </w:p>
        </w:tc>
      </w:tr>
      <w:tr w:rsidR="00000000" w14:paraId="1B231619" w14:textId="77777777">
        <w:tc>
          <w:tcPr>
            <w:tcW w:w="2814" w:type="dxa"/>
            <w:tcBorders>
              <w:left w:val="single" w:sz="4" w:space="0" w:color="auto"/>
              <w:right w:val="single" w:sz="4" w:space="0" w:color="auto"/>
            </w:tcBorders>
          </w:tcPr>
          <w:p w14:paraId="3A06DE86" w14:textId="77777777" w:rsidR="00000000" w:rsidRDefault="00392FD6">
            <w:pPr>
              <w:pStyle w:val="ConsPlusNormal"/>
              <w:jc w:val="center"/>
            </w:pPr>
            <w:r>
              <w:t>2.6</w:t>
            </w:r>
          </w:p>
        </w:tc>
        <w:tc>
          <w:tcPr>
            <w:tcW w:w="6253" w:type="dxa"/>
            <w:tcBorders>
              <w:left w:val="single" w:sz="4" w:space="0" w:color="auto"/>
              <w:right w:val="single" w:sz="4" w:space="0" w:color="auto"/>
            </w:tcBorders>
          </w:tcPr>
          <w:p w14:paraId="34938A08" w14:textId="77777777" w:rsidR="00000000" w:rsidRDefault="00392FD6">
            <w:pPr>
              <w:pStyle w:val="ConsPlusNormal"/>
            </w:pPr>
            <w:r>
              <w:t>отборный</w:t>
            </w:r>
          </w:p>
        </w:tc>
      </w:tr>
      <w:tr w:rsidR="00000000" w14:paraId="18BC4AA0" w14:textId="77777777">
        <w:tc>
          <w:tcPr>
            <w:tcW w:w="2814" w:type="dxa"/>
            <w:tcBorders>
              <w:left w:val="single" w:sz="4" w:space="0" w:color="auto"/>
              <w:right w:val="single" w:sz="4" w:space="0" w:color="auto"/>
            </w:tcBorders>
          </w:tcPr>
          <w:p w14:paraId="2C13719C" w14:textId="77777777" w:rsidR="00000000" w:rsidRDefault="00392FD6">
            <w:pPr>
              <w:pStyle w:val="ConsPlusNormal"/>
              <w:jc w:val="center"/>
            </w:pPr>
            <w:r>
              <w:t>2.7</w:t>
            </w:r>
          </w:p>
        </w:tc>
        <w:tc>
          <w:tcPr>
            <w:tcW w:w="6253" w:type="dxa"/>
            <w:tcBorders>
              <w:left w:val="single" w:sz="4" w:space="0" w:color="auto"/>
              <w:right w:val="single" w:sz="4" w:space="0" w:color="auto"/>
            </w:tcBorders>
          </w:tcPr>
          <w:p w14:paraId="00FA2DD1" w14:textId="77777777" w:rsidR="00000000" w:rsidRDefault="00392FD6">
            <w:pPr>
              <w:pStyle w:val="ConsPlusNormal"/>
            </w:pPr>
            <w:r>
              <w:t>резерв</w:t>
            </w:r>
          </w:p>
        </w:tc>
      </w:tr>
      <w:tr w:rsidR="00000000" w14:paraId="3987123B" w14:textId="77777777">
        <w:tc>
          <w:tcPr>
            <w:tcW w:w="2814" w:type="dxa"/>
            <w:tcBorders>
              <w:left w:val="single" w:sz="4" w:space="0" w:color="auto"/>
              <w:right w:val="single" w:sz="4" w:space="0" w:color="auto"/>
            </w:tcBorders>
          </w:tcPr>
          <w:p w14:paraId="0A87893D" w14:textId="77777777" w:rsidR="00000000" w:rsidRDefault="00392FD6">
            <w:pPr>
              <w:pStyle w:val="ConsPlusNormal"/>
              <w:jc w:val="center"/>
            </w:pPr>
            <w:r>
              <w:t>2.8</w:t>
            </w:r>
          </w:p>
        </w:tc>
        <w:tc>
          <w:tcPr>
            <w:tcW w:w="6253" w:type="dxa"/>
            <w:tcBorders>
              <w:left w:val="single" w:sz="4" w:space="0" w:color="auto"/>
              <w:right w:val="single" w:sz="4" w:space="0" w:color="auto"/>
            </w:tcBorders>
          </w:tcPr>
          <w:p w14:paraId="0CA88F1D" w14:textId="77777777" w:rsidR="00000000" w:rsidRDefault="00392FD6">
            <w:pPr>
              <w:pStyle w:val="ConsPlusNormal"/>
            </w:pPr>
            <w:r>
              <w:t>вакуумный</w:t>
            </w:r>
          </w:p>
        </w:tc>
      </w:tr>
      <w:tr w:rsidR="00000000" w14:paraId="4E7B5A9A" w14:textId="77777777">
        <w:tc>
          <w:tcPr>
            <w:tcW w:w="2814" w:type="dxa"/>
            <w:tcBorders>
              <w:left w:val="single" w:sz="4" w:space="0" w:color="auto"/>
              <w:right w:val="single" w:sz="4" w:space="0" w:color="auto"/>
            </w:tcBorders>
          </w:tcPr>
          <w:p w14:paraId="0DD33698" w14:textId="77777777" w:rsidR="00000000" w:rsidRDefault="00392FD6">
            <w:pPr>
              <w:pStyle w:val="ConsPlusNormal"/>
              <w:jc w:val="center"/>
            </w:pPr>
            <w:r>
              <w:t>2.9</w:t>
            </w:r>
          </w:p>
        </w:tc>
        <w:tc>
          <w:tcPr>
            <w:tcW w:w="6253" w:type="dxa"/>
            <w:tcBorders>
              <w:left w:val="single" w:sz="4" w:space="0" w:color="auto"/>
              <w:right w:val="single" w:sz="4" w:space="0" w:color="auto"/>
            </w:tcBorders>
          </w:tcPr>
          <w:p w14:paraId="7AE21638" w14:textId="77777777" w:rsidR="00000000" w:rsidRDefault="00392FD6">
            <w:pPr>
              <w:pStyle w:val="ConsPlusNormal"/>
            </w:pPr>
            <w:r>
              <w:t>прочие виды пара</w:t>
            </w:r>
          </w:p>
        </w:tc>
      </w:tr>
      <w:tr w:rsidR="00000000" w14:paraId="1DA4BCBC" w14:textId="77777777">
        <w:tc>
          <w:tcPr>
            <w:tcW w:w="2814" w:type="dxa"/>
            <w:tcBorders>
              <w:left w:val="single" w:sz="4" w:space="0" w:color="auto"/>
              <w:bottom w:val="single" w:sz="4" w:space="0" w:color="auto"/>
              <w:right w:val="single" w:sz="4" w:space="0" w:color="auto"/>
            </w:tcBorders>
          </w:tcPr>
          <w:p w14:paraId="6D4FB450" w14:textId="77777777" w:rsidR="00000000" w:rsidRDefault="00392FD6">
            <w:pPr>
              <w:pStyle w:val="ConsPlusNormal"/>
              <w:jc w:val="center"/>
            </w:pPr>
            <w:r>
              <w:t>2.0</w:t>
            </w:r>
          </w:p>
        </w:tc>
        <w:tc>
          <w:tcPr>
            <w:tcW w:w="6253" w:type="dxa"/>
            <w:tcBorders>
              <w:left w:val="single" w:sz="4" w:space="0" w:color="auto"/>
              <w:bottom w:val="single" w:sz="4" w:space="0" w:color="auto"/>
              <w:right w:val="single" w:sz="4" w:space="0" w:color="auto"/>
            </w:tcBorders>
          </w:tcPr>
          <w:p w14:paraId="25C55042" w14:textId="77777777" w:rsidR="00000000" w:rsidRDefault="00392FD6">
            <w:pPr>
              <w:pStyle w:val="ConsPlusNormal"/>
            </w:pPr>
            <w:r>
              <w:t>отработанный</w:t>
            </w:r>
          </w:p>
        </w:tc>
      </w:tr>
    </w:tbl>
    <w:p w14:paraId="53E93A15" w14:textId="77777777" w:rsidR="00000000" w:rsidRDefault="00392FD6">
      <w:pPr>
        <w:pStyle w:val="ConsPlusNormal"/>
        <w:jc w:val="both"/>
      </w:pPr>
    </w:p>
    <w:p w14:paraId="356623E7" w14:textId="77777777" w:rsidR="00000000" w:rsidRDefault="00392FD6">
      <w:pPr>
        <w:pStyle w:val="ConsPlusNormal"/>
        <w:ind w:firstLine="540"/>
        <w:jc w:val="both"/>
      </w:pPr>
      <w:r>
        <w:t xml:space="preserve">17. Высота маркировочных надписей на трубопроводах должна приниматься в зависимости от наружного диаметра трубопровода в соответствии с рисунок 3 и </w:t>
      </w:r>
      <w:hyperlink w:anchor="Par2954" w:tooltip="Таблица N 7" w:history="1">
        <w:r>
          <w:rPr>
            <w:color w:val="0000FF"/>
          </w:rPr>
          <w:t>таблицей N 7</w:t>
        </w:r>
      </w:hyperlink>
      <w:r>
        <w:t xml:space="preserve"> настоящего приложения.</w:t>
      </w:r>
    </w:p>
    <w:p w14:paraId="2A7C1A74" w14:textId="77777777" w:rsidR="00000000" w:rsidRDefault="00392FD6">
      <w:pPr>
        <w:pStyle w:val="ConsPlusNormal"/>
        <w:jc w:val="both"/>
      </w:pPr>
    </w:p>
    <w:p w14:paraId="760F9D31" w14:textId="5D71577A" w:rsidR="00000000" w:rsidRDefault="00A8211F">
      <w:pPr>
        <w:pStyle w:val="ConsPlusNormal"/>
        <w:jc w:val="center"/>
      </w:pPr>
      <w:r>
        <w:rPr>
          <w:noProof/>
          <w:position w:val="-158"/>
        </w:rPr>
        <w:drawing>
          <wp:inline distT="0" distB="0" distL="0" distR="0" wp14:anchorId="48374CC4" wp14:editId="0C8B776D">
            <wp:extent cx="3345180" cy="213360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45180" cy="2133600"/>
                    </a:xfrm>
                    <a:prstGeom prst="rect">
                      <a:avLst/>
                    </a:prstGeom>
                    <a:noFill/>
                    <a:ln>
                      <a:noFill/>
                    </a:ln>
                  </pic:spPr>
                </pic:pic>
              </a:graphicData>
            </a:graphic>
          </wp:inline>
        </w:drawing>
      </w:r>
    </w:p>
    <w:p w14:paraId="500E64D3" w14:textId="77777777" w:rsidR="00000000" w:rsidRDefault="00392FD6">
      <w:pPr>
        <w:pStyle w:val="ConsPlusNormal"/>
        <w:jc w:val="both"/>
      </w:pPr>
    </w:p>
    <w:p w14:paraId="533ECE97" w14:textId="77777777" w:rsidR="00000000" w:rsidRDefault="00392FD6">
      <w:pPr>
        <w:pStyle w:val="ConsPlusNormal"/>
        <w:jc w:val="center"/>
      </w:pPr>
      <w:r>
        <w:t>Рисунок 3. Высота маркировочных надписей на трубопроводах</w:t>
      </w:r>
    </w:p>
    <w:p w14:paraId="2B884BD3" w14:textId="77777777" w:rsidR="00000000" w:rsidRDefault="00392FD6">
      <w:pPr>
        <w:pStyle w:val="ConsPlusNormal"/>
        <w:jc w:val="both"/>
      </w:pPr>
    </w:p>
    <w:p w14:paraId="26D1B6BE" w14:textId="77777777" w:rsidR="00000000" w:rsidRDefault="00392FD6">
      <w:pPr>
        <w:pStyle w:val="ConsPlusNormal"/>
        <w:jc w:val="right"/>
        <w:outlineLvl w:val="2"/>
      </w:pPr>
      <w:bookmarkStart w:id="46" w:name="Par2954"/>
      <w:bookmarkEnd w:id="46"/>
      <w:r>
        <w:t>Таблица N 7</w:t>
      </w:r>
    </w:p>
    <w:p w14:paraId="565C6FBD" w14:textId="77777777" w:rsidR="00000000" w:rsidRDefault="00392FD6">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268"/>
        <w:gridCol w:w="2948"/>
        <w:gridCol w:w="1814"/>
        <w:gridCol w:w="2041"/>
      </w:tblGrid>
      <w:tr w:rsidR="00000000" w14:paraId="31E8BFAA" w14:textId="77777777">
        <w:tc>
          <w:tcPr>
            <w:tcW w:w="2268" w:type="dxa"/>
            <w:vMerge w:val="restart"/>
            <w:tcBorders>
              <w:top w:val="single" w:sz="4" w:space="0" w:color="auto"/>
              <w:left w:val="single" w:sz="4" w:space="0" w:color="auto"/>
              <w:bottom w:val="single" w:sz="4" w:space="0" w:color="auto"/>
              <w:right w:val="single" w:sz="4" w:space="0" w:color="auto"/>
            </w:tcBorders>
          </w:tcPr>
          <w:p w14:paraId="333781E6" w14:textId="77777777" w:rsidR="00000000" w:rsidRDefault="00392FD6">
            <w:pPr>
              <w:pStyle w:val="ConsPlusNormal"/>
              <w:jc w:val="center"/>
            </w:pPr>
            <w:r>
              <w:t>Варианты размеров</w:t>
            </w:r>
          </w:p>
        </w:tc>
        <w:tc>
          <w:tcPr>
            <w:tcW w:w="2948" w:type="dxa"/>
            <w:vMerge w:val="restart"/>
            <w:tcBorders>
              <w:top w:val="single" w:sz="4" w:space="0" w:color="auto"/>
              <w:left w:val="single" w:sz="4" w:space="0" w:color="auto"/>
              <w:bottom w:val="single" w:sz="4" w:space="0" w:color="auto"/>
              <w:right w:val="single" w:sz="4" w:space="0" w:color="auto"/>
            </w:tcBorders>
          </w:tcPr>
          <w:p w14:paraId="737F1F08" w14:textId="77777777" w:rsidR="00000000" w:rsidRDefault="00392FD6">
            <w:pPr>
              <w:pStyle w:val="ConsPlusNormal"/>
              <w:jc w:val="center"/>
            </w:pPr>
            <w:r>
              <w:t>Наружный диаметр D мм</w:t>
            </w:r>
          </w:p>
        </w:tc>
        <w:tc>
          <w:tcPr>
            <w:tcW w:w="3855" w:type="dxa"/>
            <w:gridSpan w:val="2"/>
            <w:tcBorders>
              <w:top w:val="single" w:sz="4" w:space="0" w:color="auto"/>
              <w:left w:val="single" w:sz="4" w:space="0" w:color="auto"/>
              <w:bottom w:val="single" w:sz="4" w:space="0" w:color="auto"/>
              <w:right w:val="single" w:sz="4" w:space="0" w:color="auto"/>
            </w:tcBorders>
          </w:tcPr>
          <w:p w14:paraId="6ED664DF" w14:textId="77777777" w:rsidR="00000000" w:rsidRDefault="00392FD6">
            <w:pPr>
              <w:pStyle w:val="ConsPlusNormal"/>
              <w:jc w:val="center"/>
            </w:pPr>
            <w:r>
              <w:t>Высота букв h</w:t>
            </w:r>
          </w:p>
        </w:tc>
      </w:tr>
      <w:tr w:rsidR="00000000" w14:paraId="25A9C7BB" w14:textId="77777777">
        <w:tc>
          <w:tcPr>
            <w:tcW w:w="2268" w:type="dxa"/>
            <w:vMerge/>
            <w:tcBorders>
              <w:top w:val="single" w:sz="4" w:space="0" w:color="auto"/>
              <w:left w:val="single" w:sz="4" w:space="0" w:color="auto"/>
              <w:bottom w:val="single" w:sz="4" w:space="0" w:color="auto"/>
              <w:right w:val="single" w:sz="4" w:space="0" w:color="auto"/>
            </w:tcBorders>
          </w:tcPr>
          <w:p w14:paraId="490DB1F3" w14:textId="77777777" w:rsidR="00000000" w:rsidRDefault="00392FD6">
            <w:pPr>
              <w:pStyle w:val="ConsPlusNormal"/>
              <w:jc w:val="center"/>
            </w:pPr>
          </w:p>
        </w:tc>
        <w:tc>
          <w:tcPr>
            <w:tcW w:w="2948" w:type="dxa"/>
            <w:vMerge/>
            <w:tcBorders>
              <w:top w:val="single" w:sz="4" w:space="0" w:color="auto"/>
              <w:left w:val="single" w:sz="4" w:space="0" w:color="auto"/>
              <w:bottom w:val="single" w:sz="4" w:space="0" w:color="auto"/>
              <w:right w:val="single" w:sz="4" w:space="0" w:color="auto"/>
            </w:tcBorders>
          </w:tcPr>
          <w:p w14:paraId="2D70A546" w14:textId="77777777" w:rsidR="00000000" w:rsidRDefault="00392FD6">
            <w:pPr>
              <w:pStyle w:val="ConsPlusNormal"/>
              <w:jc w:val="center"/>
            </w:pPr>
          </w:p>
        </w:tc>
        <w:tc>
          <w:tcPr>
            <w:tcW w:w="1814" w:type="dxa"/>
            <w:tcBorders>
              <w:top w:val="single" w:sz="4" w:space="0" w:color="auto"/>
              <w:left w:val="single" w:sz="4" w:space="0" w:color="auto"/>
              <w:bottom w:val="single" w:sz="4" w:space="0" w:color="auto"/>
              <w:right w:val="single" w:sz="4" w:space="0" w:color="auto"/>
            </w:tcBorders>
          </w:tcPr>
          <w:p w14:paraId="55813AC8" w14:textId="77777777" w:rsidR="00000000" w:rsidRDefault="00392FD6">
            <w:pPr>
              <w:pStyle w:val="ConsPlusNormal"/>
              <w:jc w:val="center"/>
            </w:pPr>
            <w:r>
              <w:t>Одна строка</w:t>
            </w:r>
          </w:p>
        </w:tc>
        <w:tc>
          <w:tcPr>
            <w:tcW w:w="2041" w:type="dxa"/>
            <w:tcBorders>
              <w:top w:val="single" w:sz="4" w:space="0" w:color="auto"/>
              <w:left w:val="single" w:sz="4" w:space="0" w:color="auto"/>
              <w:bottom w:val="single" w:sz="4" w:space="0" w:color="auto"/>
              <w:right w:val="single" w:sz="4" w:space="0" w:color="auto"/>
            </w:tcBorders>
          </w:tcPr>
          <w:p w14:paraId="59B8E804" w14:textId="77777777" w:rsidR="00000000" w:rsidRDefault="00392FD6">
            <w:pPr>
              <w:pStyle w:val="ConsPlusNormal"/>
              <w:jc w:val="center"/>
            </w:pPr>
            <w:r>
              <w:t>Две строки</w:t>
            </w:r>
          </w:p>
        </w:tc>
      </w:tr>
      <w:tr w:rsidR="00000000" w14:paraId="199C19AC" w14:textId="77777777">
        <w:tc>
          <w:tcPr>
            <w:tcW w:w="2268" w:type="dxa"/>
            <w:tcBorders>
              <w:top w:val="single" w:sz="4" w:space="0" w:color="auto"/>
              <w:left w:val="single" w:sz="4" w:space="0" w:color="auto"/>
              <w:right w:val="single" w:sz="4" w:space="0" w:color="auto"/>
            </w:tcBorders>
          </w:tcPr>
          <w:p w14:paraId="7D602872" w14:textId="77777777" w:rsidR="00000000" w:rsidRDefault="00392FD6">
            <w:pPr>
              <w:pStyle w:val="ConsPlusNormal"/>
              <w:jc w:val="center"/>
            </w:pPr>
            <w:r>
              <w:t>1</w:t>
            </w:r>
          </w:p>
        </w:tc>
        <w:tc>
          <w:tcPr>
            <w:tcW w:w="2948" w:type="dxa"/>
            <w:tcBorders>
              <w:top w:val="single" w:sz="4" w:space="0" w:color="auto"/>
              <w:left w:val="single" w:sz="4" w:space="0" w:color="auto"/>
              <w:right w:val="single" w:sz="4" w:space="0" w:color="auto"/>
            </w:tcBorders>
          </w:tcPr>
          <w:p w14:paraId="6CFCA39C" w14:textId="77777777" w:rsidR="00000000" w:rsidRDefault="00392FD6">
            <w:pPr>
              <w:pStyle w:val="ConsPlusNormal"/>
              <w:jc w:val="center"/>
            </w:pPr>
            <w:r>
              <w:t>До 30</w:t>
            </w:r>
          </w:p>
        </w:tc>
        <w:tc>
          <w:tcPr>
            <w:tcW w:w="1814" w:type="dxa"/>
            <w:tcBorders>
              <w:top w:val="single" w:sz="4" w:space="0" w:color="auto"/>
              <w:left w:val="single" w:sz="4" w:space="0" w:color="auto"/>
              <w:right w:val="single" w:sz="4" w:space="0" w:color="auto"/>
            </w:tcBorders>
          </w:tcPr>
          <w:p w14:paraId="331D7DCD" w14:textId="77777777" w:rsidR="00000000" w:rsidRDefault="00392FD6">
            <w:pPr>
              <w:pStyle w:val="ConsPlusNormal"/>
              <w:jc w:val="center"/>
            </w:pPr>
            <w:r>
              <w:t>19</w:t>
            </w:r>
          </w:p>
        </w:tc>
        <w:tc>
          <w:tcPr>
            <w:tcW w:w="2041" w:type="dxa"/>
            <w:tcBorders>
              <w:top w:val="single" w:sz="4" w:space="0" w:color="auto"/>
              <w:left w:val="single" w:sz="4" w:space="0" w:color="auto"/>
              <w:right w:val="single" w:sz="4" w:space="0" w:color="auto"/>
            </w:tcBorders>
          </w:tcPr>
          <w:p w14:paraId="0D6FEB21" w14:textId="77777777" w:rsidR="00000000" w:rsidRDefault="00392FD6">
            <w:pPr>
              <w:pStyle w:val="ConsPlusNormal"/>
              <w:jc w:val="center"/>
            </w:pPr>
            <w:r>
              <w:t>-</w:t>
            </w:r>
          </w:p>
        </w:tc>
      </w:tr>
      <w:tr w:rsidR="00000000" w14:paraId="6F0171B1" w14:textId="77777777">
        <w:tc>
          <w:tcPr>
            <w:tcW w:w="2268" w:type="dxa"/>
            <w:tcBorders>
              <w:left w:val="single" w:sz="4" w:space="0" w:color="auto"/>
              <w:right w:val="single" w:sz="4" w:space="0" w:color="auto"/>
            </w:tcBorders>
          </w:tcPr>
          <w:p w14:paraId="1491964E" w14:textId="77777777" w:rsidR="00000000" w:rsidRDefault="00392FD6">
            <w:pPr>
              <w:pStyle w:val="ConsPlusNormal"/>
              <w:jc w:val="center"/>
            </w:pPr>
            <w:r>
              <w:t>2</w:t>
            </w:r>
          </w:p>
        </w:tc>
        <w:tc>
          <w:tcPr>
            <w:tcW w:w="2948" w:type="dxa"/>
            <w:tcBorders>
              <w:left w:val="single" w:sz="4" w:space="0" w:color="auto"/>
              <w:right w:val="single" w:sz="4" w:space="0" w:color="auto"/>
            </w:tcBorders>
          </w:tcPr>
          <w:p w14:paraId="303FF85E" w14:textId="77777777" w:rsidR="00000000" w:rsidRDefault="00392FD6">
            <w:pPr>
              <w:pStyle w:val="ConsPlusNormal"/>
              <w:jc w:val="center"/>
            </w:pPr>
            <w:r>
              <w:t>От 81 до 160</w:t>
            </w:r>
          </w:p>
        </w:tc>
        <w:tc>
          <w:tcPr>
            <w:tcW w:w="1814" w:type="dxa"/>
            <w:tcBorders>
              <w:left w:val="single" w:sz="4" w:space="0" w:color="auto"/>
              <w:right w:val="single" w:sz="4" w:space="0" w:color="auto"/>
            </w:tcBorders>
          </w:tcPr>
          <w:p w14:paraId="2127F34F" w14:textId="77777777" w:rsidR="00000000" w:rsidRDefault="00392FD6">
            <w:pPr>
              <w:pStyle w:val="ConsPlusNormal"/>
              <w:jc w:val="center"/>
            </w:pPr>
            <w:r>
              <w:t>32</w:t>
            </w:r>
          </w:p>
        </w:tc>
        <w:tc>
          <w:tcPr>
            <w:tcW w:w="2041" w:type="dxa"/>
            <w:tcBorders>
              <w:left w:val="single" w:sz="4" w:space="0" w:color="auto"/>
              <w:right w:val="single" w:sz="4" w:space="0" w:color="auto"/>
            </w:tcBorders>
          </w:tcPr>
          <w:p w14:paraId="14ADEA47" w14:textId="77777777" w:rsidR="00000000" w:rsidRDefault="00392FD6">
            <w:pPr>
              <w:pStyle w:val="ConsPlusNormal"/>
              <w:jc w:val="center"/>
            </w:pPr>
            <w:r>
              <w:t>19</w:t>
            </w:r>
          </w:p>
        </w:tc>
      </w:tr>
      <w:tr w:rsidR="00000000" w14:paraId="03497963" w14:textId="77777777">
        <w:tc>
          <w:tcPr>
            <w:tcW w:w="2268" w:type="dxa"/>
            <w:tcBorders>
              <w:left w:val="single" w:sz="4" w:space="0" w:color="auto"/>
              <w:right w:val="single" w:sz="4" w:space="0" w:color="auto"/>
            </w:tcBorders>
          </w:tcPr>
          <w:p w14:paraId="25739394" w14:textId="77777777" w:rsidR="00000000" w:rsidRDefault="00392FD6">
            <w:pPr>
              <w:pStyle w:val="ConsPlusNormal"/>
              <w:jc w:val="center"/>
            </w:pPr>
            <w:r>
              <w:t>3</w:t>
            </w:r>
          </w:p>
        </w:tc>
        <w:tc>
          <w:tcPr>
            <w:tcW w:w="2948" w:type="dxa"/>
            <w:tcBorders>
              <w:left w:val="single" w:sz="4" w:space="0" w:color="auto"/>
              <w:right w:val="single" w:sz="4" w:space="0" w:color="auto"/>
            </w:tcBorders>
          </w:tcPr>
          <w:p w14:paraId="5DF16D67" w14:textId="77777777" w:rsidR="00000000" w:rsidRDefault="00392FD6">
            <w:pPr>
              <w:pStyle w:val="ConsPlusNormal"/>
              <w:jc w:val="center"/>
            </w:pPr>
            <w:r>
              <w:t>От 161 до 220</w:t>
            </w:r>
          </w:p>
        </w:tc>
        <w:tc>
          <w:tcPr>
            <w:tcW w:w="1814" w:type="dxa"/>
            <w:tcBorders>
              <w:left w:val="single" w:sz="4" w:space="0" w:color="auto"/>
              <w:right w:val="single" w:sz="4" w:space="0" w:color="auto"/>
            </w:tcBorders>
          </w:tcPr>
          <w:p w14:paraId="11FF040E" w14:textId="77777777" w:rsidR="00000000" w:rsidRDefault="00392FD6">
            <w:pPr>
              <w:pStyle w:val="ConsPlusNormal"/>
              <w:jc w:val="center"/>
            </w:pPr>
            <w:r>
              <w:t>50</w:t>
            </w:r>
          </w:p>
        </w:tc>
        <w:tc>
          <w:tcPr>
            <w:tcW w:w="2041" w:type="dxa"/>
            <w:tcBorders>
              <w:left w:val="single" w:sz="4" w:space="0" w:color="auto"/>
              <w:right w:val="single" w:sz="4" w:space="0" w:color="auto"/>
            </w:tcBorders>
          </w:tcPr>
          <w:p w14:paraId="7F4B3552" w14:textId="77777777" w:rsidR="00000000" w:rsidRDefault="00392FD6">
            <w:pPr>
              <w:pStyle w:val="ConsPlusNormal"/>
              <w:jc w:val="center"/>
            </w:pPr>
            <w:r>
              <w:t>25</w:t>
            </w:r>
          </w:p>
        </w:tc>
      </w:tr>
      <w:tr w:rsidR="00000000" w14:paraId="29B9BB93" w14:textId="77777777">
        <w:tc>
          <w:tcPr>
            <w:tcW w:w="2268" w:type="dxa"/>
            <w:tcBorders>
              <w:left w:val="single" w:sz="4" w:space="0" w:color="auto"/>
              <w:right w:val="single" w:sz="4" w:space="0" w:color="auto"/>
            </w:tcBorders>
          </w:tcPr>
          <w:p w14:paraId="34C28256" w14:textId="77777777" w:rsidR="00000000" w:rsidRDefault="00392FD6">
            <w:pPr>
              <w:pStyle w:val="ConsPlusNormal"/>
              <w:jc w:val="center"/>
            </w:pPr>
            <w:r>
              <w:t>4</w:t>
            </w:r>
          </w:p>
        </w:tc>
        <w:tc>
          <w:tcPr>
            <w:tcW w:w="2948" w:type="dxa"/>
            <w:tcBorders>
              <w:left w:val="single" w:sz="4" w:space="0" w:color="auto"/>
              <w:right w:val="single" w:sz="4" w:space="0" w:color="auto"/>
            </w:tcBorders>
          </w:tcPr>
          <w:p w14:paraId="250F0001" w14:textId="77777777" w:rsidR="00000000" w:rsidRDefault="00392FD6">
            <w:pPr>
              <w:pStyle w:val="ConsPlusNormal"/>
              <w:jc w:val="center"/>
            </w:pPr>
            <w:r>
              <w:t>От 221 до 300</w:t>
            </w:r>
          </w:p>
        </w:tc>
        <w:tc>
          <w:tcPr>
            <w:tcW w:w="1814" w:type="dxa"/>
            <w:tcBorders>
              <w:left w:val="single" w:sz="4" w:space="0" w:color="auto"/>
              <w:right w:val="single" w:sz="4" w:space="0" w:color="auto"/>
            </w:tcBorders>
          </w:tcPr>
          <w:p w14:paraId="4B7FD9EA" w14:textId="77777777" w:rsidR="00000000" w:rsidRDefault="00392FD6">
            <w:pPr>
              <w:pStyle w:val="ConsPlusNormal"/>
              <w:jc w:val="center"/>
            </w:pPr>
            <w:r>
              <w:t>63</w:t>
            </w:r>
          </w:p>
        </w:tc>
        <w:tc>
          <w:tcPr>
            <w:tcW w:w="2041" w:type="dxa"/>
            <w:tcBorders>
              <w:left w:val="single" w:sz="4" w:space="0" w:color="auto"/>
              <w:right w:val="single" w:sz="4" w:space="0" w:color="auto"/>
            </w:tcBorders>
          </w:tcPr>
          <w:p w14:paraId="02D7BEA7" w14:textId="77777777" w:rsidR="00000000" w:rsidRDefault="00392FD6">
            <w:pPr>
              <w:pStyle w:val="ConsPlusNormal"/>
              <w:jc w:val="center"/>
            </w:pPr>
            <w:r>
              <w:t>32</w:t>
            </w:r>
          </w:p>
        </w:tc>
      </w:tr>
      <w:tr w:rsidR="00000000" w14:paraId="19BA4038" w14:textId="77777777">
        <w:tc>
          <w:tcPr>
            <w:tcW w:w="2268" w:type="dxa"/>
            <w:tcBorders>
              <w:left w:val="single" w:sz="4" w:space="0" w:color="auto"/>
              <w:bottom w:val="single" w:sz="4" w:space="0" w:color="auto"/>
              <w:right w:val="single" w:sz="4" w:space="0" w:color="auto"/>
            </w:tcBorders>
          </w:tcPr>
          <w:p w14:paraId="555DC501" w14:textId="77777777" w:rsidR="00000000" w:rsidRDefault="00392FD6">
            <w:pPr>
              <w:pStyle w:val="ConsPlusNormal"/>
              <w:jc w:val="center"/>
            </w:pPr>
            <w:r>
              <w:lastRenderedPageBreak/>
              <w:t>5</w:t>
            </w:r>
          </w:p>
        </w:tc>
        <w:tc>
          <w:tcPr>
            <w:tcW w:w="2948" w:type="dxa"/>
            <w:tcBorders>
              <w:left w:val="single" w:sz="4" w:space="0" w:color="auto"/>
              <w:bottom w:val="single" w:sz="4" w:space="0" w:color="auto"/>
              <w:right w:val="single" w:sz="4" w:space="0" w:color="auto"/>
            </w:tcBorders>
          </w:tcPr>
          <w:p w14:paraId="095B969A" w14:textId="77777777" w:rsidR="00000000" w:rsidRDefault="00392FD6">
            <w:pPr>
              <w:pStyle w:val="ConsPlusNormal"/>
              <w:jc w:val="center"/>
            </w:pPr>
            <w:r>
              <w:t>Св. 300</w:t>
            </w:r>
          </w:p>
        </w:tc>
        <w:tc>
          <w:tcPr>
            <w:tcW w:w="1814" w:type="dxa"/>
            <w:tcBorders>
              <w:left w:val="single" w:sz="4" w:space="0" w:color="auto"/>
              <w:bottom w:val="single" w:sz="4" w:space="0" w:color="auto"/>
              <w:right w:val="single" w:sz="4" w:space="0" w:color="auto"/>
            </w:tcBorders>
          </w:tcPr>
          <w:p w14:paraId="19AD4041" w14:textId="77777777" w:rsidR="00000000" w:rsidRDefault="00392FD6">
            <w:pPr>
              <w:pStyle w:val="ConsPlusNormal"/>
              <w:jc w:val="center"/>
            </w:pPr>
            <w:r>
              <w:t>90</w:t>
            </w:r>
          </w:p>
        </w:tc>
        <w:tc>
          <w:tcPr>
            <w:tcW w:w="2041" w:type="dxa"/>
            <w:tcBorders>
              <w:left w:val="single" w:sz="4" w:space="0" w:color="auto"/>
              <w:bottom w:val="single" w:sz="4" w:space="0" w:color="auto"/>
              <w:right w:val="single" w:sz="4" w:space="0" w:color="auto"/>
            </w:tcBorders>
          </w:tcPr>
          <w:p w14:paraId="2686BAD5" w14:textId="77777777" w:rsidR="00000000" w:rsidRDefault="00392FD6">
            <w:pPr>
              <w:pStyle w:val="ConsPlusNormal"/>
              <w:jc w:val="center"/>
            </w:pPr>
            <w:r>
              <w:t>50</w:t>
            </w:r>
          </w:p>
        </w:tc>
      </w:tr>
    </w:tbl>
    <w:p w14:paraId="193E58B9" w14:textId="77777777" w:rsidR="00000000" w:rsidRDefault="00392FD6">
      <w:pPr>
        <w:pStyle w:val="ConsPlusNormal"/>
        <w:jc w:val="both"/>
      </w:pPr>
    </w:p>
    <w:p w14:paraId="07DE636A" w14:textId="77777777" w:rsidR="00000000" w:rsidRDefault="00392FD6">
      <w:pPr>
        <w:pStyle w:val="ConsPlusNormal"/>
        <w:ind w:firstLine="540"/>
        <w:jc w:val="both"/>
      </w:pPr>
      <w:r>
        <w:t>18. Цвет маркировочных надписей и стрелок, указывающих направление потока, наносимых на трубопроводы, должен быть белым или черным с учетом обеспечения наибольшего контраста с основной окраской трубопроводов.</w:t>
      </w:r>
    </w:p>
    <w:p w14:paraId="79988171" w14:textId="77777777" w:rsidR="00000000" w:rsidRDefault="00392FD6">
      <w:pPr>
        <w:pStyle w:val="ConsPlusNormal"/>
        <w:spacing w:before="200"/>
        <w:ind w:firstLine="540"/>
        <w:jc w:val="both"/>
      </w:pPr>
      <w:r>
        <w:t>Цвет надписей при нанесении их на фоне опознава</w:t>
      </w:r>
      <w:r>
        <w:t>тельной окраски принимают:</w:t>
      </w:r>
    </w:p>
    <w:p w14:paraId="6AAAC522" w14:textId="77777777" w:rsidR="00000000" w:rsidRDefault="00392FD6">
      <w:pPr>
        <w:pStyle w:val="ConsPlusNormal"/>
        <w:spacing w:before="200"/>
        <w:ind w:firstLine="540"/>
        <w:jc w:val="both"/>
      </w:pPr>
      <w:r>
        <w:t>белым - на зеленом, красном и коричневом фоне;</w:t>
      </w:r>
    </w:p>
    <w:p w14:paraId="34599792" w14:textId="77777777" w:rsidR="00000000" w:rsidRDefault="00392FD6">
      <w:pPr>
        <w:pStyle w:val="ConsPlusNormal"/>
        <w:spacing w:before="200"/>
        <w:ind w:firstLine="540"/>
        <w:jc w:val="both"/>
      </w:pPr>
      <w:r>
        <w:t>черным - на синем, желтом, оранжевом, фиолетовом и сером фоне.</w:t>
      </w:r>
    </w:p>
    <w:p w14:paraId="6C189D4B" w14:textId="77777777" w:rsidR="00000000" w:rsidRDefault="00392FD6">
      <w:pPr>
        <w:pStyle w:val="ConsPlusNormal"/>
        <w:jc w:val="both"/>
      </w:pPr>
    </w:p>
    <w:p w14:paraId="07573D9C" w14:textId="77777777" w:rsidR="00000000" w:rsidRDefault="00392FD6">
      <w:pPr>
        <w:pStyle w:val="ConsPlusNormal"/>
        <w:jc w:val="both"/>
      </w:pPr>
    </w:p>
    <w:p w14:paraId="38E34AC9" w14:textId="77777777" w:rsidR="00392FD6" w:rsidRDefault="00392FD6">
      <w:pPr>
        <w:pStyle w:val="ConsPlusNormal"/>
        <w:pBdr>
          <w:top w:val="single" w:sz="6" w:space="0" w:color="auto"/>
        </w:pBdr>
        <w:spacing w:before="100" w:after="100"/>
        <w:jc w:val="both"/>
        <w:rPr>
          <w:sz w:val="2"/>
          <w:szCs w:val="2"/>
        </w:rPr>
      </w:pPr>
    </w:p>
    <w:sectPr w:rsidR="00392FD6">
      <w:headerReference w:type="default" r:id="rId35"/>
      <w:footerReference w:type="default" r:id="rId36"/>
      <w:pgSz w:w="11906" w:h="16838"/>
      <w:pgMar w:top="1440" w:right="566" w:bottom="1440" w:left="1133" w:header="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59F27" w14:textId="77777777" w:rsidR="00392FD6" w:rsidRDefault="00392FD6">
      <w:pPr>
        <w:spacing w:after="0" w:line="240" w:lineRule="auto"/>
      </w:pPr>
      <w:r>
        <w:separator/>
      </w:r>
    </w:p>
  </w:endnote>
  <w:endnote w:type="continuationSeparator" w:id="0">
    <w:p w14:paraId="77F4DB59" w14:textId="77777777" w:rsidR="00392FD6" w:rsidRDefault="00392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8D846" w14:textId="77777777" w:rsidR="00000000" w:rsidRDefault="00392FD6">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3369"/>
      <w:gridCol w:w="3470"/>
      <w:gridCol w:w="3368"/>
    </w:tblGrid>
    <w:tr w:rsidR="00000000" w14:paraId="37483189" w14:textId="77777777">
      <w:tblPrEx>
        <w:tblCellMar>
          <w:top w:w="0" w:type="dxa"/>
          <w:bottom w:w="0" w:type="dxa"/>
        </w:tblCellMar>
      </w:tblPrEx>
      <w:trPr>
        <w:trHeight w:hRule="exact" w:val="1663"/>
        <w:tblCellSpacing w:w="5" w:type="nil"/>
      </w:trPr>
      <w:tc>
        <w:tcPr>
          <w:tcW w:w="1650" w:type="pct"/>
          <w:tcBorders>
            <w:top w:val="none" w:sz="2" w:space="0" w:color="auto"/>
            <w:left w:val="none" w:sz="2" w:space="0" w:color="auto"/>
            <w:bottom w:val="none" w:sz="2" w:space="0" w:color="auto"/>
            <w:right w:val="none" w:sz="2" w:space="0" w:color="auto"/>
          </w:tcBorders>
          <w:vAlign w:val="center"/>
        </w:tcPr>
        <w:p w14:paraId="30CDC408" w14:textId="77777777" w:rsidR="00000000" w:rsidRDefault="00392FD6">
          <w:pPr>
            <w:pStyle w:val="ConsPlusNormal"/>
            <w:rPr>
              <w:rFonts w:ascii="Tahoma" w:hAnsi="Tahoma" w:cs="Tahoma"/>
              <w:b/>
              <w:bCs/>
              <w:color w:val="F58220"/>
              <w:sz w:val="28"/>
              <w:szCs w:val="28"/>
            </w:rPr>
          </w:pPr>
          <w:r>
            <w:rPr>
              <w:rFonts w:ascii="Tahoma" w:hAnsi="Tahoma" w:cs="Tahoma"/>
              <w:b/>
              <w:bCs/>
              <w:color w:val="F58220"/>
              <w:sz w:val="28"/>
              <w:szCs w:val="28"/>
            </w:rPr>
            <w:t>КонсультантПлюс</w:t>
          </w:r>
          <w:r>
            <w:rPr>
              <w:rFonts w:ascii="Tahoma" w:hAnsi="Tahoma" w:cs="Tahoma"/>
              <w:b/>
              <w:bCs/>
              <w:sz w:val="16"/>
              <w:szCs w:val="16"/>
            </w:rPr>
            <w:br/>
            <w:t>надежная правовая поддержка</w:t>
          </w:r>
        </w:p>
      </w:tc>
      <w:tc>
        <w:tcPr>
          <w:tcW w:w="1700" w:type="pct"/>
          <w:tcBorders>
            <w:top w:val="none" w:sz="2" w:space="0" w:color="auto"/>
            <w:left w:val="none" w:sz="2" w:space="0" w:color="auto"/>
            <w:bottom w:val="none" w:sz="2" w:space="0" w:color="auto"/>
            <w:right w:val="none" w:sz="2" w:space="0" w:color="auto"/>
          </w:tcBorders>
          <w:vAlign w:val="center"/>
        </w:tcPr>
        <w:p w14:paraId="60E62F23" w14:textId="77777777" w:rsidR="00000000" w:rsidRDefault="00392FD6">
          <w:pPr>
            <w:pStyle w:val="ConsPlusNormal"/>
            <w:jc w:val="center"/>
            <w:rPr>
              <w:rFonts w:ascii="Tahoma" w:hAnsi="Tahoma" w:cs="Tahoma"/>
              <w:b/>
              <w:bCs/>
            </w:rPr>
          </w:pPr>
          <w:hyperlink r:id="rId1" w:history="1">
            <w:r>
              <w:rPr>
                <w:rFonts w:ascii="Tahoma" w:hAnsi="Tahoma" w:cs="Tahoma"/>
                <w:b/>
                <w:bCs/>
                <w:color w:val="0000FF"/>
              </w:rPr>
              <w:t>www.consultant.ru</w:t>
            </w:r>
          </w:hyperlink>
        </w:p>
      </w:tc>
      <w:tc>
        <w:tcPr>
          <w:tcW w:w="1650" w:type="pct"/>
          <w:tcBorders>
            <w:top w:val="none" w:sz="2" w:space="0" w:color="auto"/>
            <w:left w:val="none" w:sz="2" w:space="0" w:color="auto"/>
            <w:bottom w:val="none" w:sz="2" w:space="0" w:color="auto"/>
            <w:right w:val="none" w:sz="2" w:space="0" w:color="auto"/>
          </w:tcBorders>
          <w:vAlign w:val="center"/>
        </w:tcPr>
        <w:p w14:paraId="79AB2F72" w14:textId="77777777" w:rsidR="00000000" w:rsidRDefault="00392FD6">
          <w:pPr>
            <w:pStyle w:val="ConsPlusNormal"/>
            <w:jc w:val="right"/>
            <w:rPr>
              <w:rFonts w:ascii="Tahoma" w:hAnsi="Tahoma" w:cs="Tahoma"/>
            </w:rPr>
          </w:pPr>
          <w:r>
            <w:rPr>
              <w:rFonts w:ascii="Tahoma" w:hAnsi="Tahoma" w:cs="Tahoma"/>
            </w:rPr>
            <w:t xml:space="preserve">Страница </w:t>
          </w:r>
          <w:r>
            <w:rPr>
              <w:rFonts w:ascii="Tahoma" w:hAnsi="Tahoma" w:cs="Tahoma"/>
            </w:rPr>
            <w:fldChar w:fldCharType="begin"/>
          </w:r>
          <w:r>
            <w:rPr>
              <w:rFonts w:ascii="Tahoma" w:hAnsi="Tahoma" w:cs="Tahoma"/>
            </w:rPr>
            <w:instrText>\PAGE</w:instrText>
          </w:r>
          <w:r w:rsidR="00A8211F">
            <w:rPr>
              <w:rFonts w:ascii="Tahoma" w:hAnsi="Tahoma" w:cs="Tahoma"/>
            </w:rPr>
            <w:fldChar w:fldCharType="separate"/>
          </w:r>
          <w:r w:rsidR="00A8211F">
            <w:rPr>
              <w:rFonts w:ascii="Tahoma" w:hAnsi="Tahoma" w:cs="Tahoma"/>
              <w:noProof/>
            </w:rPr>
            <w:t>2</w:t>
          </w:r>
          <w:r>
            <w:rPr>
              <w:rFonts w:ascii="Tahoma" w:hAnsi="Tahoma" w:cs="Tahoma"/>
            </w:rPr>
            <w:fldChar w:fldCharType="end"/>
          </w:r>
          <w:r>
            <w:rPr>
              <w:rFonts w:ascii="Tahoma" w:hAnsi="Tahoma" w:cs="Tahoma"/>
            </w:rPr>
            <w:t xml:space="preserve"> из </w:t>
          </w:r>
          <w:r>
            <w:rPr>
              <w:rFonts w:ascii="Tahoma" w:hAnsi="Tahoma" w:cs="Tahoma"/>
            </w:rPr>
            <w:fldChar w:fldCharType="begin"/>
          </w:r>
          <w:r>
            <w:rPr>
              <w:rFonts w:ascii="Tahoma" w:hAnsi="Tahoma" w:cs="Tahoma"/>
            </w:rPr>
            <w:instrText>\NUMPAGES</w:instrText>
          </w:r>
          <w:r w:rsidR="00A8211F">
            <w:rPr>
              <w:rFonts w:ascii="Tahoma" w:hAnsi="Tahoma" w:cs="Tahoma"/>
            </w:rPr>
            <w:fldChar w:fldCharType="separate"/>
          </w:r>
          <w:r w:rsidR="00A8211F">
            <w:rPr>
              <w:rFonts w:ascii="Tahoma" w:hAnsi="Tahoma" w:cs="Tahoma"/>
              <w:noProof/>
            </w:rPr>
            <w:t>3</w:t>
          </w:r>
          <w:r>
            <w:rPr>
              <w:rFonts w:ascii="Tahoma" w:hAnsi="Tahoma" w:cs="Tahoma"/>
            </w:rPr>
            <w:fldChar w:fldCharType="end"/>
          </w:r>
        </w:p>
      </w:tc>
    </w:tr>
  </w:tbl>
  <w:p w14:paraId="67A117D4" w14:textId="77777777" w:rsidR="00000000" w:rsidRDefault="00392FD6">
    <w:pPr>
      <w:pStyle w:val="ConsPlusNormal"/>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785A6" w14:textId="77777777" w:rsidR="00000000" w:rsidRDefault="00392FD6">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4606"/>
      <w:gridCol w:w="4746"/>
      <w:gridCol w:w="4606"/>
    </w:tblGrid>
    <w:tr w:rsidR="00000000" w14:paraId="3425738B" w14:textId="77777777">
      <w:tblPrEx>
        <w:tblCellMar>
          <w:top w:w="0" w:type="dxa"/>
          <w:bottom w:w="0" w:type="dxa"/>
        </w:tblCellMar>
      </w:tblPrEx>
      <w:trPr>
        <w:trHeight w:hRule="exact" w:val="1170"/>
        <w:tblCellSpacing w:w="5" w:type="nil"/>
      </w:trPr>
      <w:tc>
        <w:tcPr>
          <w:tcW w:w="1650" w:type="pct"/>
          <w:tcBorders>
            <w:top w:val="none" w:sz="2" w:space="0" w:color="auto"/>
            <w:left w:val="none" w:sz="2" w:space="0" w:color="auto"/>
            <w:bottom w:val="none" w:sz="2" w:space="0" w:color="auto"/>
            <w:right w:val="none" w:sz="2" w:space="0" w:color="auto"/>
          </w:tcBorders>
          <w:vAlign w:val="center"/>
        </w:tcPr>
        <w:p w14:paraId="0D0EF09F" w14:textId="77777777" w:rsidR="00000000" w:rsidRDefault="00392FD6">
          <w:pPr>
            <w:pStyle w:val="ConsPlusNormal"/>
            <w:rPr>
              <w:rFonts w:ascii="Tahoma" w:hAnsi="Tahoma" w:cs="Tahoma"/>
              <w:b/>
              <w:bCs/>
              <w:color w:val="F58220"/>
              <w:sz w:val="28"/>
              <w:szCs w:val="28"/>
            </w:rPr>
          </w:pPr>
          <w:r>
            <w:rPr>
              <w:rFonts w:ascii="Tahoma" w:hAnsi="Tahoma" w:cs="Tahoma"/>
              <w:b/>
              <w:bCs/>
              <w:color w:val="F58220"/>
              <w:sz w:val="28"/>
              <w:szCs w:val="28"/>
            </w:rPr>
            <w:t>КонсультантПлюс</w:t>
          </w:r>
          <w:r>
            <w:rPr>
              <w:rFonts w:ascii="Tahoma" w:hAnsi="Tahoma" w:cs="Tahoma"/>
              <w:b/>
              <w:bCs/>
              <w:sz w:val="16"/>
              <w:szCs w:val="16"/>
            </w:rPr>
            <w:br/>
          </w:r>
          <w:r>
            <w:rPr>
              <w:rFonts w:ascii="Tahoma" w:hAnsi="Tahoma" w:cs="Tahoma"/>
              <w:b/>
              <w:bCs/>
              <w:sz w:val="16"/>
              <w:szCs w:val="16"/>
            </w:rPr>
            <w:t>надежная правовая поддержка</w:t>
          </w:r>
        </w:p>
      </w:tc>
      <w:tc>
        <w:tcPr>
          <w:tcW w:w="1700" w:type="pct"/>
          <w:tcBorders>
            <w:top w:val="none" w:sz="2" w:space="0" w:color="auto"/>
            <w:left w:val="none" w:sz="2" w:space="0" w:color="auto"/>
            <w:bottom w:val="none" w:sz="2" w:space="0" w:color="auto"/>
            <w:right w:val="none" w:sz="2" w:space="0" w:color="auto"/>
          </w:tcBorders>
          <w:vAlign w:val="center"/>
        </w:tcPr>
        <w:p w14:paraId="1131C9E6" w14:textId="77777777" w:rsidR="00000000" w:rsidRDefault="00392FD6">
          <w:pPr>
            <w:pStyle w:val="ConsPlusNormal"/>
            <w:jc w:val="center"/>
            <w:rPr>
              <w:rFonts w:ascii="Tahoma" w:hAnsi="Tahoma" w:cs="Tahoma"/>
              <w:b/>
              <w:bCs/>
            </w:rPr>
          </w:pPr>
          <w:hyperlink r:id="rId1" w:history="1">
            <w:r>
              <w:rPr>
                <w:rFonts w:ascii="Tahoma" w:hAnsi="Tahoma" w:cs="Tahoma"/>
                <w:b/>
                <w:bCs/>
                <w:color w:val="0000FF"/>
              </w:rPr>
              <w:t>www.consultant.ru</w:t>
            </w:r>
          </w:hyperlink>
        </w:p>
      </w:tc>
      <w:tc>
        <w:tcPr>
          <w:tcW w:w="1650" w:type="pct"/>
          <w:tcBorders>
            <w:top w:val="none" w:sz="2" w:space="0" w:color="auto"/>
            <w:left w:val="none" w:sz="2" w:space="0" w:color="auto"/>
            <w:bottom w:val="none" w:sz="2" w:space="0" w:color="auto"/>
            <w:right w:val="none" w:sz="2" w:space="0" w:color="auto"/>
          </w:tcBorders>
          <w:vAlign w:val="center"/>
        </w:tcPr>
        <w:p w14:paraId="3E1B30A1" w14:textId="3073C621" w:rsidR="00000000" w:rsidRDefault="00392FD6">
          <w:pPr>
            <w:pStyle w:val="ConsPlusNormal"/>
            <w:jc w:val="right"/>
            <w:rPr>
              <w:rFonts w:ascii="Tahoma" w:hAnsi="Tahoma" w:cs="Tahoma"/>
            </w:rPr>
          </w:pPr>
          <w:r>
            <w:rPr>
              <w:rFonts w:ascii="Tahoma" w:hAnsi="Tahoma" w:cs="Tahoma"/>
            </w:rPr>
            <w:t xml:space="preserve">Страница </w:t>
          </w:r>
          <w:r>
            <w:rPr>
              <w:rFonts w:ascii="Tahoma" w:hAnsi="Tahoma" w:cs="Tahoma"/>
            </w:rPr>
            <w:fldChar w:fldCharType="begin"/>
          </w:r>
          <w:r>
            <w:rPr>
              <w:rFonts w:ascii="Tahoma" w:hAnsi="Tahoma" w:cs="Tahoma"/>
            </w:rPr>
            <w:instrText>\PAGE</w:instrText>
          </w:r>
          <w:r w:rsidR="00A8211F">
            <w:rPr>
              <w:rFonts w:ascii="Tahoma" w:hAnsi="Tahoma" w:cs="Tahoma"/>
            </w:rPr>
            <w:fldChar w:fldCharType="separate"/>
          </w:r>
          <w:r w:rsidR="00A8211F">
            <w:rPr>
              <w:rFonts w:ascii="Tahoma" w:hAnsi="Tahoma" w:cs="Tahoma"/>
              <w:noProof/>
            </w:rPr>
            <w:t>52</w:t>
          </w:r>
          <w:r>
            <w:rPr>
              <w:rFonts w:ascii="Tahoma" w:hAnsi="Tahoma" w:cs="Tahoma"/>
            </w:rPr>
            <w:fldChar w:fldCharType="end"/>
          </w:r>
          <w:r>
            <w:rPr>
              <w:rFonts w:ascii="Tahoma" w:hAnsi="Tahoma" w:cs="Tahoma"/>
            </w:rPr>
            <w:t xml:space="preserve"> из </w:t>
          </w:r>
          <w:r>
            <w:rPr>
              <w:rFonts w:ascii="Tahoma" w:hAnsi="Tahoma" w:cs="Tahoma"/>
            </w:rPr>
            <w:fldChar w:fldCharType="begin"/>
          </w:r>
          <w:r>
            <w:rPr>
              <w:rFonts w:ascii="Tahoma" w:hAnsi="Tahoma" w:cs="Tahoma"/>
            </w:rPr>
            <w:instrText>\NUMPAGES</w:instrText>
          </w:r>
          <w:r w:rsidR="00A8211F">
            <w:rPr>
              <w:rFonts w:ascii="Tahoma" w:hAnsi="Tahoma" w:cs="Tahoma"/>
            </w:rPr>
            <w:fldChar w:fldCharType="separate"/>
          </w:r>
          <w:r w:rsidR="00A8211F">
            <w:rPr>
              <w:rFonts w:ascii="Tahoma" w:hAnsi="Tahoma" w:cs="Tahoma"/>
              <w:noProof/>
            </w:rPr>
            <w:t>53</w:t>
          </w:r>
          <w:r>
            <w:rPr>
              <w:rFonts w:ascii="Tahoma" w:hAnsi="Tahoma" w:cs="Tahoma"/>
            </w:rPr>
            <w:fldChar w:fldCharType="end"/>
          </w:r>
        </w:p>
      </w:tc>
    </w:tr>
  </w:tbl>
  <w:p w14:paraId="1BCE7A48" w14:textId="77777777" w:rsidR="00000000" w:rsidRDefault="00392FD6">
    <w:pPr>
      <w:pStyle w:val="ConsPlusNormal"/>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72536" w14:textId="77777777" w:rsidR="00000000" w:rsidRDefault="00392FD6">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3369"/>
      <w:gridCol w:w="3470"/>
      <w:gridCol w:w="3368"/>
    </w:tblGrid>
    <w:tr w:rsidR="00000000" w14:paraId="530787BD" w14:textId="77777777">
      <w:tblPrEx>
        <w:tblCellMar>
          <w:top w:w="0" w:type="dxa"/>
          <w:bottom w:w="0" w:type="dxa"/>
        </w:tblCellMar>
      </w:tblPrEx>
      <w:trPr>
        <w:trHeight w:hRule="exact" w:val="1663"/>
        <w:tblCellSpacing w:w="5" w:type="nil"/>
      </w:trPr>
      <w:tc>
        <w:tcPr>
          <w:tcW w:w="1650" w:type="pct"/>
          <w:tcBorders>
            <w:top w:val="none" w:sz="2" w:space="0" w:color="auto"/>
            <w:left w:val="none" w:sz="2" w:space="0" w:color="auto"/>
            <w:bottom w:val="none" w:sz="2" w:space="0" w:color="auto"/>
            <w:right w:val="none" w:sz="2" w:space="0" w:color="auto"/>
          </w:tcBorders>
          <w:vAlign w:val="center"/>
        </w:tcPr>
        <w:p w14:paraId="6A8B3BF1" w14:textId="77777777" w:rsidR="00000000" w:rsidRDefault="00392FD6">
          <w:pPr>
            <w:pStyle w:val="ConsPlusNormal"/>
            <w:rPr>
              <w:rFonts w:ascii="Tahoma" w:hAnsi="Tahoma" w:cs="Tahoma"/>
              <w:b/>
              <w:bCs/>
              <w:color w:val="F58220"/>
              <w:sz w:val="28"/>
              <w:szCs w:val="28"/>
            </w:rPr>
          </w:pPr>
          <w:r>
            <w:rPr>
              <w:rFonts w:ascii="Tahoma" w:hAnsi="Tahoma" w:cs="Tahoma"/>
              <w:b/>
              <w:bCs/>
              <w:color w:val="F58220"/>
              <w:sz w:val="28"/>
              <w:szCs w:val="28"/>
            </w:rPr>
            <w:t>КонсультантПлюс</w:t>
          </w:r>
          <w:r>
            <w:rPr>
              <w:rFonts w:ascii="Tahoma" w:hAnsi="Tahoma" w:cs="Tahoma"/>
              <w:b/>
              <w:bCs/>
              <w:sz w:val="16"/>
              <w:szCs w:val="16"/>
            </w:rPr>
            <w:br/>
          </w:r>
          <w:r>
            <w:rPr>
              <w:rFonts w:ascii="Tahoma" w:hAnsi="Tahoma" w:cs="Tahoma"/>
              <w:b/>
              <w:bCs/>
              <w:sz w:val="16"/>
              <w:szCs w:val="16"/>
            </w:rPr>
            <w:t>надежная правовая поддержка</w:t>
          </w:r>
        </w:p>
      </w:tc>
      <w:tc>
        <w:tcPr>
          <w:tcW w:w="1700" w:type="pct"/>
          <w:tcBorders>
            <w:top w:val="none" w:sz="2" w:space="0" w:color="auto"/>
            <w:left w:val="none" w:sz="2" w:space="0" w:color="auto"/>
            <w:bottom w:val="none" w:sz="2" w:space="0" w:color="auto"/>
            <w:right w:val="none" w:sz="2" w:space="0" w:color="auto"/>
          </w:tcBorders>
          <w:vAlign w:val="center"/>
        </w:tcPr>
        <w:p w14:paraId="7A8776A5" w14:textId="77777777" w:rsidR="00000000" w:rsidRDefault="00392FD6">
          <w:pPr>
            <w:pStyle w:val="ConsPlusNormal"/>
            <w:jc w:val="center"/>
            <w:rPr>
              <w:rFonts w:ascii="Tahoma" w:hAnsi="Tahoma" w:cs="Tahoma"/>
              <w:b/>
              <w:bCs/>
            </w:rPr>
          </w:pPr>
          <w:hyperlink r:id="rId1" w:history="1">
            <w:r>
              <w:rPr>
                <w:rFonts w:ascii="Tahoma" w:hAnsi="Tahoma" w:cs="Tahoma"/>
                <w:b/>
                <w:bCs/>
                <w:color w:val="0000FF"/>
              </w:rPr>
              <w:t>www.consultant.ru</w:t>
            </w:r>
          </w:hyperlink>
        </w:p>
      </w:tc>
      <w:tc>
        <w:tcPr>
          <w:tcW w:w="1650" w:type="pct"/>
          <w:tcBorders>
            <w:top w:val="none" w:sz="2" w:space="0" w:color="auto"/>
            <w:left w:val="none" w:sz="2" w:space="0" w:color="auto"/>
            <w:bottom w:val="none" w:sz="2" w:space="0" w:color="auto"/>
            <w:right w:val="none" w:sz="2" w:space="0" w:color="auto"/>
          </w:tcBorders>
          <w:vAlign w:val="center"/>
        </w:tcPr>
        <w:p w14:paraId="39DF9FF0" w14:textId="71B19B73" w:rsidR="00000000" w:rsidRDefault="00392FD6">
          <w:pPr>
            <w:pStyle w:val="ConsPlusNormal"/>
            <w:jc w:val="right"/>
            <w:rPr>
              <w:rFonts w:ascii="Tahoma" w:hAnsi="Tahoma" w:cs="Tahoma"/>
            </w:rPr>
          </w:pPr>
          <w:r>
            <w:rPr>
              <w:rFonts w:ascii="Tahoma" w:hAnsi="Tahoma" w:cs="Tahoma"/>
            </w:rPr>
            <w:t xml:space="preserve">Страница </w:t>
          </w:r>
          <w:r>
            <w:rPr>
              <w:rFonts w:ascii="Tahoma" w:hAnsi="Tahoma" w:cs="Tahoma"/>
            </w:rPr>
            <w:fldChar w:fldCharType="begin"/>
          </w:r>
          <w:r>
            <w:rPr>
              <w:rFonts w:ascii="Tahoma" w:hAnsi="Tahoma" w:cs="Tahoma"/>
            </w:rPr>
            <w:instrText>\PAGE</w:instrText>
          </w:r>
          <w:r w:rsidR="00A8211F">
            <w:rPr>
              <w:rFonts w:ascii="Tahoma" w:hAnsi="Tahoma" w:cs="Tahoma"/>
            </w:rPr>
            <w:fldChar w:fldCharType="separate"/>
          </w:r>
          <w:r w:rsidR="00A8211F">
            <w:rPr>
              <w:rFonts w:ascii="Tahoma" w:hAnsi="Tahoma" w:cs="Tahoma"/>
              <w:noProof/>
            </w:rPr>
            <w:t>56</w:t>
          </w:r>
          <w:r>
            <w:rPr>
              <w:rFonts w:ascii="Tahoma" w:hAnsi="Tahoma" w:cs="Tahoma"/>
            </w:rPr>
            <w:fldChar w:fldCharType="end"/>
          </w:r>
          <w:r>
            <w:rPr>
              <w:rFonts w:ascii="Tahoma" w:hAnsi="Tahoma" w:cs="Tahoma"/>
            </w:rPr>
            <w:t xml:space="preserve"> из </w:t>
          </w:r>
          <w:r>
            <w:rPr>
              <w:rFonts w:ascii="Tahoma" w:hAnsi="Tahoma" w:cs="Tahoma"/>
            </w:rPr>
            <w:fldChar w:fldCharType="begin"/>
          </w:r>
          <w:r>
            <w:rPr>
              <w:rFonts w:ascii="Tahoma" w:hAnsi="Tahoma" w:cs="Tahoma"/>
            </w:rPr>
            <w:instrText>\NUMPAGES</w:instrText>
          </w:r>
          <w:r w:rsidR="00A8211F">
            <w:rPr>
              <w:rFonts w:ascii="Tahoma" w:hAnsi="Tahoma" w:cs="Tahoma"/>
            </w:rPr>
            <w:fldChar w:fldCharType="separate"/>
          </w:r>
          <w:r w:rsidR="00A8211F">
            <w:rPr>
              <w:rFonts w:ascii="Tahoma" w:hAnsi="Tahoma" w:cs="Tahoma"/>
              <w:noProof/>
            </w:rPr>
            <w:t>57</w:t>
          </w:r>
          <w:r>
            <w:rPr>
              <w:rFonts w:ascii="Tahoma" w:hAnsi="Tahoma" w:cs="Tahoma"/>
            </w:rPr>
            <w:fldChar w:fldCharType="end"/>
          </w:r>
        </w:p>
      </w:tc>
    </w:tr>
  </w:tbl>
  <w:p w14:paraId="62EF376C" w14:textId="77777777" w:rsidR="00000000" w:rsidRDefault="00392FD6">
    <w:pPr>
      <w:pStyle w:val="ConsPlusNormal"/>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6B1CA" w14:textId="77777777" w:rsidR="00392FD6" w:rsidRDefault="00392FD6">
      <w:pPr>
        <w:spacing w:after="0" w:line="240" w:lineRule="auto"/>
      </w:pPr>
      <w:r>
        <w:separator/>
      </w:r>
    </w:p>
  </w:footnote>
  <w:footnote w:type="continuationSeparator" w:id="0">
    <w:p w14:paraId="08E9DAC4" w14:textId="77777777" w:rsidR="00392FD6" w:rsidRDefault="00392F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5" w:type="nil"/>
      <w:tblCellMar>
        <w:left w:w="40" w:type="dxa"/>
        <w:right w:w="40" w:type="dxa"/>
      </w:tblCellMar>
      <w:tblLook w:val="0000" w:firstRow="0" w:lastRow="0" w:firstColumn="0" w:lastColumn="0" w:noHBand="0" w:noVBand="0"/>
    </w:tblPr>
    <w:tblGrid>
      <w:gridCol w:w="5786"/>
      <w:gridCol w:w="4930"/>
    </w:tblGrid>
    <w:tr w:rsidR="00000000" w14:paraId="4C2D04B9" w14:textId="77777777">
      <w:tblPrEx>
        <w:tblCellMar>
          <w:top w:w="0" w:type="dxa"/>
          <w:bottom w:w="0" w:type="dxa"/>
        </w:tblCellMar>
      </w:tblPrEx>
      <w:trPr>
        <w:trHeight w:hRule="exact" w:val="1683"/>
        <w:tblCellSpacing w:w="5" w:type="nil"/>
      </w:trPr>
      <w:tc>
        <w:tcPr>
          <w:tcW w:w="5511" w:type="dxa"/>
          <w:tcBorders>
            <w:top w:val="none" w:sz="2" w:space="0" w:color="auto"/>
            <w:left w:val="none" w:sz="2" w:space="0" w:color="auto"/>
            <w:bottom w:val="none" w:sz="2" w:space="0" w:color="auto"/>
            <w:right w:val="none" w:sz="2" w:space="0" w:color="auto"/>
          </w:tcBorders>
          <w:vAlign w:val="center"/>
        </w:tcPr>
        <w:p w14:paraId="25559FD6" w14:textId="77777777" w:rsidR="00000000" w:rsidRDefault="00392FD6">
          <w:pPr>
            <w:pStyle w:val="ConsPlusNormal"/>
            <w:rPr>
              <w:rFonts w:ascii="Tahoma" w:hAnsi="Tahoma" w:cs="Tahoma"/>
              <w:sz w:val="16"/>
              <w:szCs w:val="16"/>
            </w:rPr>
          </w:pPr>
          <w:r>
            <w:rPr>
              <w:rFonts w:ascii="Tahoma" w:hAnsi="Tahoma" w:cs="Tahoma"/>
              <w:sz w:val="16"/>
              <w:szCs w:val="16"/>
            </w:rPr>
            <w:t>Приказ Ростехнадзора от 02.03.2018 N 94</w:t>
          </w:r>
          <w:r>
            <w:rPr>
              <w:rFonts w:ascii="Tahoma" w:hAnsi="Tahoma" w:cs="Tahoma"/>
              <w:sz w:val="16"/>
              <w:szCs w:val="16"/>
            </w:rPr>
            <w:br/>
            <w:t>"Об утверждении федеральных норм и правил в области использования атомной энерги...</w:t>
          </w:r>
        </w:p>
      </w:tc>
      <w:tc>
        <w:tcPr>
          <w:tcW w:w="4695" w:type="dxa"/>
          <w:tcBorders>
            <w:top w:val="none" w:sz="2" w:space="0" w:color="auto"/>
            <w:left w:val="none" w:sz="2" w:space="0" w:color="auto"/>
            <w:bottom w:val="none" w:sz="2" w:space="0" w:color="auto"/>
            <w:right w:val="none" w:sz="2" w:space="0" w:color="auto"/>
          </w:tcBorders>
          <w:vAlign w:val="center"/>
        </w:tcPr>
        <w:p w14:paraId="60E1A969" w14:textId="77777777" w:rsidR="00000000" w:rsidRDefault="00392FD6">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19.10.2021</w:t>
          </w:r>
        </w:p>
      </w:tc>
    </w:tr>
  </w:tbl>
  <w:p w14:paraId="761B1667" w14:textId="77777777" w:rsidR="00000000" w:rsidRDefault="00392FD6">
    <w:pPr>
      <w:pStyle w:val="ConsPlusNormal"/>
      <w:pBdr>
        <w:bottom w:val="single" w:sz="12" w:space="0" w:color="auto"/>
      </w:pBdr>
      <w:jc w:val="center"/>
      <w:rPr>
        <w:sz w:val="2"/>
        <w:szCs w:val="2"/>
      </w:rPr>
    </w:pPr>
  </w:p>
  <w:p w14:paraId="08376E86" w14:textId="77777777" w:rsidR="00000000" w:rsidRDefault="00392FD6">
    <w:pPr>
      <w:pStyle w:val="ConsPlusNormal"/>
    </w:pPr>
    <w:r>
      <w:rPr>
        <w:sz w:val="10"/>
        <w:szCs w:val="1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5" w:type="nil"/>
      <w:tblCellMar>
        <w:left w:w="40" w:type="dxa"/>
        <w:right w:w="40" w:type="dxa"/>
      </w:tblCellMar>
      <w:tblLook w:val="0000" w:firstRow="0" w:lastRow="0" w:firstColumn="0" w:lastColumn="0" w:noHBand="0" w:noVBand="0"/>
    </w:tblPr>
    <w:tblGrid>
      <w:gridCol w:w="5701"/>
      <w:gridCol w:w="5015"/>
    </w:tblGrid>
    <w:tr w:rsidR="00000000" w14:paraId="772C5FE1" w14:textId="77777777">
      <w:tblPrEx>
        <w:tblCellMar>
          <w:top w:w="0" w:type="dxa"/>
          <w:bottom w:w="0" w:type="dxa"/>
        </w:tblCellMar>
      </w:tblPrEx>
      <w:trPr>
        <w:trHeight w:hRule="exact" w:val="1190"/>
        <w:tblCellSpacing w:w="5" w:type="nil"/>
      </w:trPr>
      <w:tc>
        <w:tcPr>
          <w:tcW w:w="7537" w:type="dxa"/>
          <w:tcBorders>
            <w:top w:val="none" w:sz="2" w:space="0" w:color="auto"/>
            <w:left w:val="none" w:sz="2" w:space="0" w:color="auto"/>
            <w:bottom w:val="none" w:sz="2" w:space="0" w:color="auto"/>
            <w:right w:val="none" w:sz="2" w:space="0" w:color="auto"/>
          </w:tcBorders>
          <w:vAlign w:val="center"/>
        </w:tcPr>
        <w:p w14:paraId="1191929A" w14:textId="77777777" w:rsidR="00000000" w:rsidRDefault="00392FD6">
          <w:pPr>
            <w:pStyle w:val="ConsPlusNormal"/>
            <w:rPr>
              <w:rFonts w:ascii="Tahoma" w:hAnsi="Tahoma" w:cs="Tahoma"/>
              <w:sz w:val="16"/>
              <w:szCs w:val="16"/>
            </w:rPr>
          </w:pPr>
          <w:r>
            <w:rPr>
              <w:rFonts w:ascii="Tahoma" w:hAnsi="Tahoma" w:cs="Tahoma"/>
              <w:sz w:val="16"/>
              <w:szCs w:val="16"/>
            </w:rPr>
            <w:t>Приказ Ростехнадзора от 02.03.2018 N 94</w:t>
          </w:r>
          <w:r>
            <w:rPr>
              <w:rFonts w:ascii="Tahoma" w:hAnsi="Tahoma" w:cs="Tahoma"/>
              <w:sz w:val="16"/>
              <w:szCs w:val="16"/>
            </w:rPr>
            <w:br/>
          </w:r>
          <w:r>
            <w:rPr>
              <w:rFonts w:ascii="Tahoma" w:hAnsi="Tahoma" w:cs="Tahoma"/>
              <w:sz w:val="16"/>
              <w:szCs w:val="16"/>
            </w:rPr>
            <w:t>"Об утверждении федеральных норм и правил в области использования атомной энерги...</w:t>
          </w:r>
        </w:p>
      </w:tc>
      <w:tc>
        <w:tcPr>
          <w:tcW w:w="6420" w:type="dxa"/>
          <w:tcBorders>
            <w:top w:val="none" w:sz="2" w:space="0" w:color="auto"/>
            <w:left w:val="none" w:sz="2" w:space="0" w:color="auto"/>
            <w:bottom w:val="none" w:sz="2" w:space="0" w:color="auto"/>
            <w:right w:val="none" w:sz="2" w:space="0" w:color="auto"/>
          </w:tcBorders>
          <w:vAlign w:val="center"/>
        </w:tcPr>
        <w:p w14:paraId="18B1C702" w14:textId="77777777" w:rsidR="00000000" w:rsidRDefault="00392FD6">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19.10.2021</w:t>
          </w:r>
        </w:p>
      </w:tc>
    </w:tr>
  </w:tbl>
  <w:p w14:paraId="7C6737DD" w14:textId="77777777" w:rsidR="00000000" w:rsidRDefault="00392FD6">
    <w:pPr>
      <w:pStyle w:val="ConsPlusNormal"/>
      <w:pBdr>
        <w:bottom w:val="single" w:sz="12" w:space="0" w:color="auto"/>
      </w:pBdr>
      <w:jc w:val="center"/>
      <w:rPr>
        <w:sz w:val="2"/>
        <w:szCs w:val="2"/>
      </w:rPr>
    </w:pPr>
  </w:p>
  <w:p w14:paraId="1ED726AD" w14:textId="77777777" w:rsidR="00000000" w:rsidRDefault="00392FD6">
    <w:pPr>
      <w:pStyle w:val="ConsPlusNormal"/>
    </w:pPr>
    <w:r>
      <w:rPr>
        <w:sz w:val="10"/>
        <w:szCs w:val="1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5" w:type="nil"/>
      <w:tblCellMar>
        <w:left w:w="40" w:type="dxa"/>
        <w:right w:w="40" w:type="dxa"/>
      </w:tblCellMar>
      <w:tblLook w:val="0000" w:firstRow="0" w:lastRow="0" w:firstColumn="0" w:lastColumn="0" w:noHBand="0" w:noVBand="0"/>
    </w:tblPr>
    <w:tblGrid>
      <w:gridCol w:w="5786"/>
      <w:gridCol w:w="4930"/>
    </w:tblGrid>
    <w:tr w:rsidR="00000000" w14:paraId="004F3A44" w14:textId="77777777">
      <w:tblPrEx>
        <w:tblCellMar>
          <w:top w:w="0" w:type="dxa"/>
          <w:bottom w:w="0" w:type="dxa"/>
        </w:tblCellMar>
      </w:tblPrEx>
      <w:trPr>
        <w:trHeight w:hRule="exact" w:val="1683"/>
        <w:tblCellSpacing w:w="5" w:type="nil"/>
      </w:trPr>
      <w:tc>
        <w:tcPr>
          <w:tcW w:w="5511" w:type="dxa"/>
          <w:tcBorders>
            <w:top w:val="none" w:sz="2" w:space="0" w:color="auto"/>
            <w:left w:val="none" w:sz="2" w:space="0" w:color="auto"/>
            <w:bottom w:val="none" w:sz="2" w:space="0" w:color="auto"/>
            <w:right w:val="none" w:sz="2" w:space="0" w:color="auto"/>
          </w:tcBorders>
          <w:vAlign w:val="center"/>
        </w:tcPr>
        <w:p w14:paraId="3EE0782E" w14:textId="77777777" w:rsidR="00000000" w:rsidRDefault="00392FD6">
          <w:pPr>
            <w:pStyle w:val="ConsPlusNormal"/>
            <w:rPr>
              <w:rFonts w:ascii="Tahoma" w:hAnsi="Tahoma" w:cs="Tahoma"/>
              <w:sz w:val="16"/>
              <w:szCs w:val="16"/>
            </w:rPr>
          </w:pPr>
          <w:r>
            <w:rPr>
              <w:rFonts w:ascii="Tahoma" w:hAnsi="Tahoma" w:cs="Tahoma"/>
              <w:sz w:val="16"/>
              <w:szCs w:val="16"/>
            </w:rPr>
            <w:t>Приказ Ростехнадзора от 02.03.2018 N 94</w:t>
          </w:r>
          <w:r>
            <w:rPr>
              <w:rFonts w:ascii="Tahoma" w:hAnsi="Tahoma" w:cs="Tahoma"/>
              <w:sz w:val="16"/>
              <w:szCs w:val="16"/>
            </w:rPr>
            <w:br/>
          </w:r>
          <w:r>
            <w:rPr>
              <w:rFonts w:ascii="Tahoma" w:hAnsi="Tahoma" w:cs="Tahoma"/>
              <w:sz w:val="16"/>
              <w:szCs w:val="16"/>
            </w:rPr>
            <w:t>"Об утверждении федеральных норм и правил в области использования атомной энерги...</w:t>
          </w:r>
        </w:p>
      </w:tc>
      <w:tc>
        <w:tcPr>
          <w:tcW w:w="4695" w:type="dxa"/>
          <w:tcBorders>
            <w:top w:val="none" w:sz="2" w:space="0" w:color="auto"/>
            <w:left w:val="none" w:sz="2" w:space="0" w:color="auto"/>
            <w:bottom w:val="none" w:sz="2" w:space="0" w:color="auto"/>
            <w:right w:val="none" w:sz="2" w:space="0" w:color="auto"/>
          </w:tcBorders>
          <w:vAlign w:val="center"/>
        </w:tcPr>
        <w:p w14:paraId="446F63AA" w14:textId="77777777" w:rsidR="00000000" w:rsidRDefault="00392FD6">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19.10.2021</w:t>
          </w:r>
        </w:p>
      </w:tc>
    </w:tr>
  </w:tbl>
  <w:p w14:paraId="7A7AFD72" w14:textId="77777777" w:rsidR="00000000" w:rsidRDefault="00392FD6">
    <w:pPr>
      <w:pStyle w:val="ConsPlusNormal"/>
      <w:pBdr>
        <w:bottom w:val="single" w:sz="12" w:space="0" w:color="auto"/>
      </w:pBdr>
      <w:jc w:val="center"/>
      <w:rPr>
        <w:sz w:val="2"/>
        <w:szCs w:val="2"/>
      </w:rPr>
    </w:pPr>
  </w:p>
  <w:p w14:paraId="5B59E7D7" w14:textId="77777777" w:rsidR="00000000" w:rsidRDefault="00392FD6">
    <w:pPr>
      <w:pStyle w:val="ConsPlusNormal"/>
    </w:pPr>
    <w:r>
      <w:rPr>
        <w:sz w:val="10"/>
        <w:szCs w:val="1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11F"/>
    <w:rsid w:val="00392FD6"/>
    <w:rsid w:val="00A821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5446D4"/>
  <w14:defaultImageDpi w14:val="0"/>
  <w15:docId w15:val="{ED9DA7C7-E43A-441D-97F1-34BECAA27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spacing w:after="0" w:line="240" w:lineRule="auto"/>
    </w:pPr>
    <w:rPr>
      <w:rFonts w:ascii="Arial" w:hAnsi="Arial" w:cs="Arial"/>
      <w:sz w:val="20"/>
      <w:szCs w:val="20"/>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20"/>
      <w:szCs w:val="20"/>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0"/>
      <w:szCs w:val="20"/>
    </w:rPr>
  </w:style>
  <w:style w:type="paragraph" w:customStyle="1" w:styleId="ConsPlusJurTerm">
    <w:name w:val="ConsPlusJurTerm"/>
    <w:uiPriority w:val="99"/>
    <w:pPr>
      <w:widowControl w:val="0"/>
      <w:autoSpaceDE w:val="0"/>
      <w:autoSpaceDN w:val="0"/>
      <w:adjustRightInd w:val="0"/>
      <w:spacing w:after="0" w:line="240" w:lineRule="auto"/>
    </w:pPr>
    <w:rPr>
      <w:rFonts w:ascii="Tahoma" w:hAnsi="Tahoma" w:cs="Tahoma"/>
      <w:sz w:val="26"/>
      <w:szCs w:val="26"/>
    </w:rPr>
  </w:style>
  <w:style w:type="paragraph" w:customStyle="1" w:styleId="ConsPlusTextList">
    <w:name w:val="ConsPlusTextList"/>
    <w:uiPriority w:val="99"/>
    <w:pPr>
      <w:widowControl w:val="0"/>
      <w:autoSpaceDE w:val="0"/>
      <w:autoSpaceDN w:val="0"/>
      <w:adjustRightInd w:val="0"/>
      <w:spacing w:after="0" w:line="240" w:lineRule="auto"/>
    </w:pPr>
    <w:rPr>
      <w:rFonts w:ascii="Arial" w:hAnsi="Arial" w:cs="Arial"/>
      <w:sz w:val="20"/>
      <w:szCs w:val="20"/>
    </w:rPr>
  </w:style>
  <w:style w:type="paragraph" w:customStyle="1" w:styleId="ConsPlusTextList1">
    <w:name w:val="ConsPlusTextList1"/>
    <w:uiPriority w:val="99"/>
    <w:pPr>
      <w:widowControl w:val="0"/>
      <w:autoSpaceDE w:val="0"/>
      <w:autoSpaceDN w:val="0"/>
      <w:adjustRightInd w:val="0"/>
      <w:spacing w:after="0" w:line="240" w:lineRule="auto"/>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BD4477940B9E2A6B104ABDF243F2E09E59EE66D1C9853FEB81E333260B6FC54A3C3109908DBD23C616E20EB95EF5F4946EB82EA3FA70BB71U2qEG" TargetMode="External"/><Relationship Id="rId18" Type="http://schemas.openxmlformats.org/officeDocument/2006/relationships/image" Target="media/image5.wmf"/><Relationship Id="rId26" Type="http://schemas.openxmlformats.org/officeDocument/2006/relationships/image" Target="media/image11.wmf"/><Relationship Id="rId21" Type="http://schemas.openxmlformats.org/officeDocument/2006/relationships/image" Target="media/image8.wmf"/><Relationship Id="rId34" Type="http://schemas.openxmlformats.org/officeDocument/2006/relationships/image" Target="media/image17.png"/><Relationship Id="rId7" Type="http://schemas.openxmlformats.org/officeDocument/2006/relationships/hyperlink" Target="https://www.consultant.ru" TargetMode="External"/><Relationship Id="rId12" Type="http://schemas.openxmlformats.org/officeDocument/2006/relationships/hyperlink" Target="consultantplus://offline/ref=BD4477940B9E2A6B104ABDF243F2E09E59EB6ADDC98B3FEB81E333260B6FC54A3C31099586E9738641E45BE104A1F98B65A62DUAq2G" TargetMode="External"/><Relationship Id="rId17" Type="http://schemas.openxmlformats.org/officeDocument/2006/relationships/image" Target="media/image4.wmf"/><Relationship Id="rId25" Type="http://schemas.openxmlformats.org/officeDocument/2006/relationships/footer" Target="footer1.xml"/><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3.wmf"/><Relationship Id="rId20" Type="http://schemas.openxmlformats.org/officeDocument/2006/relationships/image" Target="media/image7.wmf"/><Relationship Id="rId29"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consultantplus://offline/ref=BD4477940B9E2A6B104ABDF243F2E09E5BE061D0CB8C3FEB81E333260B6FC54A3C3109908FBA299645AD0FE51BA9E79467B82DA3E6U7q3G" TargetMode="External"/><Relationship Id="rId24" Type="http://schemas.openxmlformats.org/officeDocument/2006/relationships/header" Target="header1.xml"/><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2.wmf"/><Relationship Id="rId23" Type="http://schemas.openxmlformats.org/officeDocument/2006/relationships/image" Target="media/image10.wmf"/><Relationship Id="rId28" Type="http://schemas.openxmlformats.org/officeDocument/2006/relationships/image" Target="media/image13.wmf"/><Relationship Id="rId36" Type="http://schemas.openxmlformats.org/officeDocument/2006/relationships/footer" Target="footer3.xml"/><Relationship Id="rId10" Type="http://schemas.openxmlformats.org/officeDocument/2006/relationships/hyperlink" Target="consultantplus://offline/ref=BD4477940B9E2A6B104ABDF243F2E09E5BEF6AD7CF843FEB81E333260B6FC54A3C31099385B6769350BC57E913BEF89579A42FA1UEq5G" TargetMode="External"/><Relationship Id="rId19" Type="http://schemas.openxmlformats.org/officeDocument/2006/relationships/image" Target="media/image6.wmf"/><Relationship Id="rId31" Type="http://schemas.openxmlformats.org/officeDocument/2006/relationships/image" Target="media/image14.wmf"/><Relationship Id="rId4" Type="http://schemas.openxmlformats.org/officeDocument/2006/relationships/footnotes" Target="footnotes.xml"/><Relationship Id="rId9" Type="http://schemas.openxmlformats.org/officeDocument/2006/relationships/hyperlink" Target="consultantplus://offline/ref=BD4477940B9E2A6B104ABDF243F2E09E5BE061D0CB8C3FEB81E333260B6FC54A3C3109908FBA299645AD0FE51BA9E79467B82DA3E6U7q3G" TargetMode="External"/><Relationship Id="rId14" Type="http://schemas.openxmlformats.org/officeDocument/2006/relationships/hyperlink" Target="consultantplus://offline/ref=BD4477940B9E2A6B104ABDF243F2E09E5AE165D1C98C3FEB81E333260B6FC54A3C3109908DBD22C21DE20EB95EF5F4946EB82EA3FA70BB71U2qEG" TargetMode="External"/><Relationship Id="rId22" Type="http://schemas.openxmlformats.org/officeDocument/2006/relationships/image" Target="media/image9.wmf"/><Relationship Id="rId27" Type="http://schemas.openxmlformats.org/officeDocument/2006/relationships/image" Target="media/image12.wmf"/><Relationship Id="rId30" Type="http://schemas.openxmlformats.org/officeDocument/2006/relationships/footer" Target="footer2.xml"/><Relationship Id="rId35" Type="http://schemas.openxmlformats.org/officeDocument/2006/relationships/header" Target="header3.xml"/><Relationship Id="rId8" Type="http://schemas.openxmlformats.org/officeDocument/2006/relationships/hyperlink" Target="https://www.consultant.ru" TargetMode="External"/><Relationship Id="rId3"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25050</Words>
  <Characters>142788</Characters>
  <Application>Microsoft Office Word</Application>
  <DocSecurity>2</DocSecurity>
  <Lines>1189</Lines>
  <Paragraphs>335</Paragraphs>
  <ScaleCrop>false</ScaleCrop>
  <Company>КонсультантПлюс Версия 4021.00.31</Company>
  <LinksUpToDate>false</LinksUpToDate>
  <CharactersWithSpaces>167503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Ростехнадзора от 02.03.2018 N 94"Об утверждении федеральных норм и правил в области использования атомной энергии "Правила устройства и безопасной эксплуатации трубопроводов пара и горячей воды для объектов использования атомной энергии"(вместе с "</dc:title>
  <dc:subject/>
  <dc:creator>стас галуцких</dc:creator>
  <cp:keywords/>
  <dc:description/>
  <cp:lastModifiedBy>стас галуцких</cp:lastModifiedBy>
  <cp:revision>2</cp:revision>
  <dcterms:created xsi:type="dcterms:W3CDTF">2025-11-17T21:18:00Z</dcterms:created>
  <dcterms:modified xsi:type="dcterms:W3CDTF">2025-11-17T21:18:00Z</dcterms:modified>
</cp:coreProperties>
</file>