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000" w:firstRow="0" w:lastRow="0" w:firstColumn="0" w:lastColumn="0" w:noHBand="0" w:noVBand="0"/>
      </w:tblPr>
      <w:tblGrid>
        <w:gridCol w:w="10716"/>
      </w:tblGrid>
      <w:tr w:rsidR="00000000" w14:paraId="283EC558" w14:textId="77777777">
        <w:tblPrEx>
          <w:tblCellMar>
            <w:top w:w="0" w:type="dxa"/>
            <w:left w:w="0" w:type="dxa"/>
            <w:bottom w:w="0" w:type="dxa"/>
            <w:right w:w="0" w:type="dxa"/>
          </w:tblCellMar>
        </w:tblPrEx>
        <w:trPr>
          <w:trHeight w:hRule="exact" w:val="3031"/>
        </w:trPr>
        <w:tc>
          <w:tcPr>
            <w:tcW w:w="10716" w:type="dxa"/>
            <w:tcMar>
              <w:top w:w="60" w:type="dxa"/>
              <w:left w:w="80" w:type="dxa"/>
              <w:bottom w:w="60" w:type="dxa"/>
              <w:right w:w="80" w:type="dxa"/>
            </w:tcMar>
          </w:tcPr>
          <w:p w14:paraId="4221DD97" w14:textId="0F9366BE" w:rsidR="00000000" w:rsidRDefault="00B55458">
            <w:pPr>
              <w:pStyle w:val="ConsPlusTitlePage"/>
            </w:pPr>
            <w:r>
              <w:rPr>
                <w:noProof/>
                <w:position w:val="-61"/>
              </w:rPr>
              <w:drawing>
                <wp:inline distT="0" distB="0" distL="0" distR="0" wp14:anchorId="724DD015" wp14:editId="5261DE21">
                  <wp:extent cx="3810000" cy="9067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6780"/>
                          </a:xfrm>
                          <a:prstGeom prst="rect">
                            <a:avLst/>
                          </a:prstGeom>
                          <a:noFill/>
                          <a:ln>
                            <a:noFill/>
                          </a:ln>
                        </pic:spPr>
                      </pic:pic>
                    </a:graphicData>
                  </a:graphic>
                </wp:inline>
              </w:drawing>
            </w:r>
          </w:p>
        </w:tc>
      </w:tr>
      <w:tr w:rsidR="00000000" w14:paraId="3B71B73A" w14:textId="77777777">
        <w:tblPrEx>
          <w:tblCellMar>
            <w:top w:w="0" w:type="dxa"/>
            <w:left w:w="0" w:type="dxa"/>
            <w:bottom w:w="0" w:type="dxa"/>
            <w:right w:w="0" w:type="dxa"/>
          </w:tblCellMar>
        </w:tblPrEx>
        <w:trPr>
          <w:trHeight w:hRule="exact" w:val="8335"/>
        </w:trPr>
        <w:tc>
          <w:tcPr>
            <w:tcW w:w="10716" w:type="dxa"/>
            <w:tcMar>
              <w:top w:w="60" w:type="dxa"/>
              <w:left w:w="80" w:type="dxa"/>
              <w:bottom w:w="60" w:type="dxa"/>
              <w:right w:w="80" w:type="dxa"/>
            </w:tcMar>
            <w:vAlign w:val="center"/>
          </w:tcPr>
          <w:p w14:paraId="0B25927F" w14:textId="77777777" w:rsidR="00000000" w:rsidRDefault="006C68D9">
            <w:pPr>
              <w:pStyle w:val="ConsPlusTitlePage"/>
              <w:jc w:val="center"/>
              <w:rPr>
                <w:sz w:val="48"/>
                <w:szCs w:val="48"/>
              </w:rPr>
            </w:pPr>
            <w:r>
              <w:rPr>
                <w:sz w:val="48"/>
                <w:szCs w:val="48"/>
              </w:rPr>
              <w:t>Приказ Ростехнадзора от 17.12.2015 N 521</w:t>
            </w:r>
            <w:r>
              <w:rPr>
                <w:sz w:val="48"/>
                <w:szCs w:val="48"/>
              </w:rPr>
              <w:br/>
              <w:t>(ред. от 19.11.2019)</w:t>
            </w:r>
            <w:r>
              <w:rPr>
                <w:sz w:val="48"/>
                <w:szCs w:val="48"/>
              </w:rPr>
              <w:br/>
            </w:r>
            <w:r>
              <w:rPr>
                <w:sz w:val="48"/>
                <w:szCs w:val="48"/>
              </w:rPr>
              <w:t>"Об утверждении федеральных норм и правил в области использования атомной энергии "Правила устройства и безопасной эксплуатации оборудования и трубопроводов атомных энергетических установок"</w:t>
            </w:r>
            <w:r>
              <w:rPr>
                <w:sz w:val="48"/>
                <w:szCs w:val="48"/>
              </w:rPr>
              <w:br/>
              <w:t>(вместе с "НП-089-15. Федеральные нормы и правила...")</w:t>
            </w:r>
            <w:r>
              <w:rPr>
                <w:sz w:val="48"/>
                <w:szCs w:val="48"/>
              </w:rPr>
              <w:br/>
              <w:t>(Зарегистр</w:t>
            </w:r>
            <w:r>
              <w:rPr>
                <w:sz w:val="48"/>
                <w:szCs w:val="48"/>
              </w:rPr>
              <w:t>ировано в Минюсте России 09.02.2016 N 41010)</w:t>
            </w:r>
          </w:p>
        </w:tc>
      </w:tr>
      <w:tr w:rsidR="00000000" w14:paraId="4D613323" w14:textId="77777777">
        <w:tblPrEx>
          <w:tblCellMar>
            <w:top w:w="0" w:type="dxa"/>
            <w:left w:w="0" w:type="dxa"/>
            <w:bottom w:w="0" w:type="dxa"/>
            <w:right w:w="0" w:type="dxa"/>
          </w:tblCellMar>
        </w:tblPrEx>
        <w:trPr>
          <w:trHeight w:hRule="exact" w:val="3031"/>
        </w:trPr>
        <w:tc>
          <w:tcPr>
            <w:tcW w:w="10716" w:type="dxa"/>
            <w:tcMar>
              <w:top w:w="60" w:type="dxa"/>
              <w:left w:w="80" w:type="dxa"/>
              <w:bottom w:w="60" w:type="dxa"/>
              <w:right w:w="80" w:type="dxa"/>
            </w:tcMar>
            <w:vAlign w:val="center"/>
          </w:tcPr>
          <w:p w14:paraId="148F028A" w14:textId="77777777" w:rsidR="00000000" w:rsidRDefault="006C68D9">
            <w:pPr>
              <w:pStyle w:val="ConsPlusTitlePage"/>
              <w:jc w:val="center"/>
              <w:rPr>
                <w:sz w:val="28"/>
                <w:szCs w:val="28"/>
              </w:rPr>
            </w:pPr>
            <w:r>
              <w:rPr>
                <w:sz w:val="28"/>
                <w:szCs w:val="28"/>
              </w:rPr>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w:t>
            </w:r>
            <w:r>
              <w:rPr>
                <w:sz w:val="28"/>
                <w:szCs w:val="28"/>
              </w:rPr>
              <w:t>я: 17.06.2022</w:t>
            </w:r>
            <w:r>
              <w:rPr>
                <w:sz w:val="28"/>
                <w:szCs w:val="28"/>
              </w:rPr>
              <w:br/>
              <w:t> </w:t>
            </w:r>
          </w:p>
        </w:tc>
      </w:tr>
    </w:tbl>
    <w:p w14:paraId="24F398BD" w14:textId="77777777" w:rsidR="00000000" w:rsidRDefault="006C68D9">
      <w:pPr>
        <w:pStyle w:val="ConsPlusNormal"/>
        <w:rPr>
          <w:rFonts w:ascii="Tahoma" w:hAnsi="Tahoma" w:cs="Tahoma"/>
          <w:sz w:val="28"/>
          <w:szCs w:val="28"/>
        </w:rPr>
        <w:sectPr w:rsidR="00000000">
          <w:pgSz w:w="11906" w:h="16838"/>
          <w:pgMar w:top="841" w:right="595" w:bottom="841" w:left="595" w:header="0" w:footer="0" w:gutter="0"/>
          <w:cols w:space="720"/>
          <w:noEndnote/>
        </w:sectPr>
      </w:pPr>
    </w:p>
    <w:p w14:paraId="30374807" w14:textId="77777777" w:rsidR="00000000" w:rsidRDefault="006C68D9">
      <w:pPr>
        <w:pStyle w:val="ConsPlusNormal"/>
        <w:jc w:val="both"/>
        <w:outlineLvl w:val="0"/>
      </w:pPr>
    </w:p>
    <w:p w14:paraId="53D30551" w14:textId="77777777" w:rsidR="00000000" w:rsidRDefault="006C68D9">
      <w:pPr>
        <w:pStyle w:val="ConsPlusNormal"/>
        <w:outlineLvl w:val="0"/>
      </w:pPr>
      <w:r>
        <w:t>Зарегистрировано в Минюсте России 9 февраля 2016 г. N 41010</w:t>
      </w:r>
    </w:p>
    <w:p w14:paraId="617FC6EC" w14:textId="77777777" w:rsidR="00000000" w:rsidRDefault="006C68D9">
      <w:pPr>
        <w:pStyle w:val="ConsPlusNormal"/>
        <w:pBdr>
          <w:top w:val="single" w:sz="6" w:space="0" w:color="auto"/>
        </w:pBdr>
        <w:spacing w:before="100" w:after="100"/>
        <w:jc w:val="both"/>
        <w:rPr>
          <w:sz w:val="2"/>
          <w:szCs w:val="2"/>
        </w:rPr>
      </w:pPr>
    </w:p>
    <w:p w14:paraId="7DFF250C" w14:textId="77777777" w:rsidR="00000000" w:rsidRDefault="006C68D9">
      <w:pPr>
        <w:pStyle w:val="ConsPlusNormal"/>
        <w:jc w:val="both"/>
      </w:pPr>
    </w:p>
    <w:p w14:paraId="403D2AFB" w14:textId="77777777" w:rsidR="00000000" w:rsidRDefault="006C68D9">
      <w:pPr>
        <w:pStyle w:val="ConsPlusTitle"/>
        <w:jc w:val="center"/>
      </w:pPr>
      <w:r>
        <w:t>ФЕДЕРАЛЬНАЯ СЛУЖБА ПО ЭКОЛОГИЧЕСКОМУ, ТЕХНОЛОГИЧЕСКОМУ</w:t>
      </w:r>
    </w:p>
    <w:p w14:paraId="05A6AF23" w14:textId="77777777" w:rsidR="00000000" w:rsidRDefault="006C68D9">
      <w:pPr>
        <w:pStyle w:val="ConsPlusTitle"/>
        <w:jc w:val="center"/>
      </w:pPr>
      <w:r>
        <w:t>И АТОМНОМУ НАДЗОРУ</w:t>
      </w:r>
    </w:p>
    <w:p w14:paraId="66997DEC" w14:textId="77777777" w:rsidR="00000000" w:rsidRDefault="006C68D9">
      <w:pPr>
        <w:pStyle w:val="ConsPlusTitle"/>
        <w:jc w:val="center"/>
      </w:pPr>
    </w:p>
    <w:p w14:paraId="2980A705" w14:textId="77777777" w:rsidR="00000000" w:rsidRDefault="006C68D9">
      <w:pPr>
        <w:pStyle w:val="ConsPlusTitle"/>
        <w:jc w:val="center"/>
      </w:pPr>
      <w:r>
        <w:t>ПРИКАЗ</w:t>
      </w:r>
    </w:p>
    <w:p w14:paraId="47942DF4" w14:textId="77777777" w:rsidR="00000000" w:rsidRDefault="006C68D9">
      <w:pPr>
        <w:pStyle w:val="ConsPlusTitle"/>
        <w:jc w:val="center"/>
      </w:pPr>
      <w:r>
        <w:t>от 17 декабря 2015 г. N 521</w:t>
      </w:r>
    </w:p>
    <w:p w14:paraId="1AB3B9E4" w14:textId="77777777" w:rsidR="00000000" w:rsidRDefault="006C68D9">
      <w:pPr>
        <w:pStyle w:val="ConsPlusTitle"/>
        <w:jc w:val="center"/>
      </w:pPr>
    </w:p>
    <w:p w14:paraId="7BEF27E8" w14:textId="77777777" w:rsidR="00000000" w:rsidRDefault="006C68D9">
      <w:pPr>
        <w:pStyle w:val="ConsPlusTitle"/>
        <w:jc w:val="center"/>
      </w:pPr>
      <w:r>
        <w:t>ОБ УТВЕРЖДЕНИИ ФЕДЕРАЛЬНЫХ НОРМ И ПРАВИЛ</w:t>
      </w:r>
    </w:p>
    <w:p w14:paraId="20DAE572" w14:textId="77777777" w:rsidR="00000000" w:rsidRDefault="006C68D9">
      <w:pPr>
        <w:pStyle w:val="ConsPlusTitle"/>
        <w:jc w:val="center"/>
      </w:pPr>
      <w:r>
        <w:t>В ОБЛАСТИ ИСПОЛЬЗОВАНИЯ АТОМНОЙ ЭНЕРГИИ "П</w:t>
      </w:r>
      <w:r>
        <w:t>РАВИЛА УСТРОЙСТВА</w:t>
      </w:r>
    </w:p>
    <w:p w14:paraId="08A10B21" w14:textId="77777777" w:rsidR="00000000" w:rsidRDefault="006C68D9">
      <w:pPr>
        <w:pStyle w:val="ConsPlusTitle"/>
        <w:jc w:val="center"/>
      </w:pPr>
      <w:r>
        <w:t>И БЕЗОПАСНОЙ ЭКСПЛУАТАЦИИ ОБОРУДОВАНИЯ И ТРУБОПРОВОДОВ</w:t>
      </w:r>
    </w:p>
    <w:p w14:paraId="253493C2" w14:textId="77777777" w:rsidR="00000000" w:rsidRDefault="006C68D9">
      <w:pPr>
        <w:pStyle w:val="ConsPlusTitle"/>
        <w:jc w:val="center"/>
      </w:pPr>
      <w:r>
        <w:t>АТОМНЫХ ЭНЕРГЕТИЧЕСКИХ УСТАНОВОК"</w:t>
      </w:r>
    </w:p>
    <w:p w14:paraId="6D1537BD" w14:textId="77777777" w:rsidR="00000000" w:rsidRDefault="006C68D9">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14:paraId="33C29491"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62084BB0" w14:textId="77777777" w:rsidR="00000000" w:rsidRDefault="006C68D9">
            <w:pPr>
              <w:pStyle w:val="ConsPlusNormal"/>
              <w:rPr>
                <w:sz w:val="24"/>
                <w:szCs w:val="24"/>
              </w:rPr>
            </w:pPr>
          </w:p>
        </w:tc>
        <w:tc>
          <w:tcPr>
            <w:tcW w:w="113" w:type="dxa"/>
            <w:shd w:val="clear" w:color="auto" w:fill="F4F3F8"/>
            <w:tcMar>
              <w:top w:w="0" w:type="dxa"/>
              <w:left w:w="0" w:type="dxa"/>
              <w:bottom w:w="0" w:type="dxa"/>
              <w:right w:w="0" w:type="dxa"/>
            </w:tcMar>
          </w:tcPr>
          <w:p w14:paraId="734C8CDB" w14:textId="77777777" w:rsidR="00000000" w:rsidRDefault="006C68D9">
            <w:pPr>
              <w:pStyle w:val="ConsPlusNormal"/>
              <w:rPr>
                <w:sz w:val="24"/>
                <w:szCs w:val="24"/>
              </w:rPr>
            </w:pPr>
          </w:p>
        </w:tc>
        <w:tc>
          <w:tcPr>
            <w:tcW w:w="0" w:type="auto"/>
            <w:shd w:val="clear" w:color="auto" w:fill="F4F3F8"/>
            <w:tcMar>
              <w:top w:w="113" w:type="dxa"/>
              <w:left w:w="0" w:type="dxa"/>
              <w:bottom w:w="113" w:type="dxa"/>
              <w:right w:w="0" w:type="dxa"/>
            </w:tcMar>
          </w:tcPr>
          <w:p w14:paraId="5AC4994E" w14:textId="77777777" w:rsidR="00000000" w:rsidRDefault="006C68D9">
            <w:pPr>
              <w:pStyle w:val="ConsPlusNormal"/>
              <w:jc w:val="center"/>
              <w:rPr>
                <w:color w:val="392C69"/>
              </w:rPr>
            </w:pPr>
            <w:r>
              <w:rPr>
                <w:color w:val="392C69"/>
              </w:rPr>
              <w:t>Список изменяющих документов</w:t>
            </w:r>
          </w:p>
          <w:p w14:paraId="433A26F8" w14:textId="77777777" w:rsidR="00000000" w:rsidRDefault="006C68D9">
            <w:pPr>
              <w:pStyle w:val="ConsPlusNormal"/>
              <w:jc w:val="center"/>
              <w:rPr>
                <w:color w:val="392C69"/>
              </w:rPr>
            </w:pPr>
            <w:r>
              <w:rPr>
                <w:color w:val="392C69"/>
              </w:rPr>
              <w:t xml:space="preserve">(в ред. Приказов Ростехнадзора от 17.01.2017 </w:t>
            </w:r>
            <w:hyperlink r:id="rId9" w:tooltip="Приказ Ростехнадзора от 17.01.2017 N 11 &quot;О внесении изменений в приказы Федеральной службы по экологическому, технологическому и атомному надзору от 17 декабря 2015 г. N 521, от 18 января 2016 г. N 13 и от 24 февраля 2016 г. N 70 по вопросам стандартизации в области использования атомной энергии&quot; (Зарегистрировано в Минюсте России 22.03.2017 N 46096){КонсультантПлюс}" w:history="1">
              <w:r>
                <w:rPr>
                  <w:color w:val="0000FF"/>
                </w:rPr>
                <w:t>N 11</w:t>
              </w:r>
            </w:hyperlink>
            <w:r>
              <w:rPr>
                <w:color w:val="392C69"/>
              </w:rPr>
              <w:t>,</w:t>
            </w:r>
          </w:p>
          <w:p w14:paraId="28F5C592" w14:textId="77777777" w:rsidR="00000000" w:rsidRDefault="006C68D9">
            <w:pPr>
              <w:pStyle w:val="ConsPlusNormal"/>
              <w:jc w:val="center"/>
              <w:rPr>
                <w:color w:val="392C69"/>
              </w:rPr>
            </w:pPr>
            <w:r>
              <w:rPr>
                <w:color w:val="392C69"/>
              </w:rPr>
              <w:t xml:space="preserve">от 19.11.2019 </w:t>
            </w:r>
            <w:hyperlink r:id="rId1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N 442</w:t>
              </w:r>
            </w:hyperlink>
            <w:r>
              <w:rPr>
                <w:color w:val="392C69"/>
              </w:rPr>
              <w:t>)</w:t>
            </w:r>
          </w:p>
        </w:tc>
        <w:tc>
          <w:tcPr>
            <w:tcW w:w="113" w:type="dxa"/>
            <w:shd w:val="clear" w:color="auto" w:fill="F4F3F8"/>
            <w:tcMar>
              <w:top w:w="0" w:type="dxa"/>
              <w:left w:w="0" w:type="dxa"/>
              <w:bottom w:w="0" w:type="dxa"/>
              <w:right w:w="0" w:type="dxa"/>
            </w:tcMar>
          </w:tcPr>
          <w:p w14:paraId="77A944D5" w14:textId="77777777" w:rsidR="00000000" w:rsidRDefault="006C68D9">
            <w:pPr>
              <w:pStyle w:val="ConsPlusNormal"/>
              <w:jc w:val="center"/>
              <w:rPr>
                <w:color w:val="392C69"/>
              </w:rPr>
            </w:pPr>
          </w:p>
        </w:tc>
      </w:tr>
    </w:tbl>
    <w:p w14:paraId="4ACA5BD0" w14:textId="77777777" w:rsidR="00000000" w:rsidRDefault="006C68D9">
      <w:pPr>
        <w:pStyle w:val="ConsPlusNormal"/>
        <w:jc w:val="center"/>
      </w:pPr>
    </w:p>
    <w:p w14:paraId="50310BEF" w14:textId="77777777" w:rsidR="00000000" w:rsidRDefault="006C68D9">
      <w:pPr>
        <w:pStyle w:val="ConsPlusNormal"/>
        <w:ind w:firstLine="540"/>
        <w:jc w:val="both"/>
      </w:pPr>
      <w:r>
        <w:t xml:space="preserve">В соответствии со </w:t>
      </w:r>
      <w:hyperlink r:id="rId11" w:tooltip="Федеральный закон от 21.11.1995 N 170-ФЗ (ред. от 30.04.2021) &quot;Об использовании атомной энергии&quot;{КонсультантПлюс}" w:history="1">
        <w:r>
          <w:rPr>
            <w:color w:val="0000FF"/>
          </w:rPr>
          <w:t>статьей 6</w:t>
        </w:r>
      </w:hyperlink>
      <w:r>
        <w:t xml:space="preserve"> Федерального закона от 21 ноября 1995 г. N 170-ФЗ "Об исп</w:t>
      </w:r>
      <w:r>
        <w:t xml:space="preserve">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w:t>
      </w:r>
      <w:r>
        <w:t xml:space="preserve">834; N 49, ст. 6079; 2008, N 29, ст. 3418; N 30, ст. 3616; 2009, N 1, ст. 17; N 52, ст. 6450; 2011, N 29, ст. 4281 N 30, ст. 4590; ст. 4596; N 45, ст. 6333; N 48, ст. 6732; N 49, ст. 7025; 2012 N 26, ст. 3446; 2013, N 27, ст. 3451), </w:t>
      </w:r>
      <w:hyperlink r:id="rId12" w:tooltip="Постановление Правительства РФ от 30.07.2004 N 401 (ред. от 06.12.2021) &quot;О Федеральной службе по экологическому, технологическому и атомному надзору&quot;{КонсультантПлюс}" w:history="1">
        <w:r>
          <w:rPr>
            <w:color w:val="0000FF"/>
          </w:rPr>
          <w:t>подпунктом 5.2.2.1 пункта 5</w:t>
        </w:r>
      </w:hyperlink>
      <w: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w:t>
      </w:r>
      <w:r>
        <w:t>ание законодательства Российской Федерации, 2004, N 32, ст. 3348; 2006, N 5, ст. 544; N 23, ст. 2527; N 52, ст. 5587; 2008, N 22, ст. 2581; N 46, ст. 5337; 2009, N 6, ст. 738; N 33, ст. 4081; N 49, ст. 5976; 2010, N 9, ст. 960; N 26, ст. 3350; N 38, ст. 48</w:t>
      </w:r>
      <w:r>
        <w:t>35; 2011, N 6, ст. 888; N 14, ст. 1935; N 41, ст. 5750; N 50, ст. 7385; 2012, N 29, ст. 4123; N 42, ст. 5726; 2013, N 12, ст. 1343; N 45, ст. 5822; 2014, N 2, ст. 108; N 35, ст. 4773; 2015, N 2, ст. 491; N 4, ст. 661), приказываю:</w:t>
      </w:r>
    </w:p>
    <w:p w14:paraId="04A3B3B5" w14:textId="77777777" w:rsidR="00000000" w:rsidRDefault="006C68D9">
      <w:pPr>
        <w:pStyle w:val="ConsPlusNormal"/>
        <w:spacing w:before="200"/>
        <w:ind w:firstLine="540"/>
        <w:jc w:val="both"/>
      </w:pPr>
      <w:r>
        <w:t xml:space="preserve">Утвердить прилагаемые федеральные </w:t>
      </w:r>
      <w:hyperlink w:anchor="Par34" w:tooltip="ФЕДЕРАЛЬНЫЕ НОРМЫ И ПРАВИЛА" w:history="1">
        <w:r>
          <w:rPr>
            <w:color w:val="0000FF"/>
          </w:rPr>
          <w:t>нормы и правила</w:t>
        </w:r>
      </w:hyperlink>
      <w:r>
        <w:t xml:space="preserve">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w:t>
      </w:r>
      <w:r>
        <w:t>П-089-15).</w:t>
      </w:r>
    </w:p>
    <w:p w14:paraId="1731DF1A" w14:textId="77777777" w:rsidR="00000000" w:rsidRDefault="006C68D9">
      <w:pPr>
        <w:pStyle w:val="ConsPlusNormal"/>
        <w:jc w:val="both"/>
      </w:pPr>
    </w:p>
    <w:p w14:paraId="6F48B2B2" w14:textId="77777777" w:rsidR="00000000" w:rsidRDefault="006C68D9">
      <w:pPr>
        <w:pStyle w:val="ConsPlusNormal"/>
        <w:jc w:val="right"/>
      </w:pPr>
      <w:r>
        <w:t>Врио руководителя</w:t>
      </w:r>
    </w:p>
    <w:p w14:paraId="52FC5717" w14:textId="77777777" w:rsidR="00000000" w:rsidRDefault="006C68D9">
      <w:pPr>
        <w:pStyle w:val="ConsPlusNormal"/>
        <w:jc w:val="right"/>
      </w:pPr>
      <w:r>
        <w:t>Б.А.КРАСНЫХ</w:t>
      </w:r>
    </w:p>
    <w:p w14:paraId="35A5F415" w14:textId="77777777" w:rsidR="00000000" w:rsidRDefault="006C68D9">
      <w:pPr>
        <w:pStyle w:val="ConsPlusNormal"/>
        <w:jc w:val="both"/>
      </w:pPr>
    </w:p>
    <w:p w14:paraId="3A91A498" w14:textId="77777777" w:rsidR="00000000" w:rsidRDefault="006C68D9">
      <w:pPr>
        <w:pStyle w:val="ConsPlusNormal"/>
        <w:jc w:val="both"/>
      </w:pPr>
    </w:p>
    <w:p w14:paraId="00642254" w14:textId="77777777" w:rsidR="00000000" w:rsidRDefault="006C68D9">
      <w:pPr>
        <w:pStyle w:val="ConsPlusNormal"/>
        <w:jc w:val="both"/>
      </w:pPr>
    </w:p>
    <w:p w14:paraId="1C85B274" w14:textId="77777777" w:rsidR="00000000" w:rsidRDefault="006C68D9">
      <w:pPr>
        <w:pStyle w:val="ConsPlusNormal"/>
        <w:jc w:val="both"/>
      </w:pPr>
    </w:p>
    <w:p w14:paraId="501BDFFC" w14:textId="77777777" w:rsidR="00000000" w:rsidRDefault="006C68D9">
      <w:pPr>
        <w:pStyle w:val="ConsPlusNormal"/>
        <w:jc w:val="both"/>
      </w:pPr>
    </w:p>
    <w:p w14:paraId="586CB896" w14:textId="77777777" w:rsidR="00000000" w:rsidRDefault="006C68D9">
      <w:pPr>
        <w:pStyle w:val="ConsPlusNormal"/>
        <w:jc w:val="right"/>
        <w:outlineLvl w:val="0"/>
      </w:pPr>
      <w:r>
        <w:t>Утверждены</w:t>
      </w:r>
    </w:p>
    <w:p w14:paraId="5DF23DDD" w14:textId="77777777" w:rsidR="00000000" w:rsidRDefault="006C68D9">
      <w:pPr>
        <w:pStyle w:val="ConsPlusNormal"/>
        <w:jc w:val="right"/>
      </w:pPr>
      <w:r>
        <w:t>приказом Федеральной службы</w:t>
      </w:r>
    </w:p>
    <w:p w14:paraId="313C2C4A" w14:textId="77777777" w:rsidR="00000000" w:rsidRDefault="006C68D9">
      <w:pPr>
        <w:pStyle w:val="ConsPlusNormal"/>
        <w:jc w:val="right"/>
      </w:pPr>
      <w:r>
        <w:t>по экологическому, технологическому</w:t>
      </w:r>
    </w:p>
    <w:p w14:paraId="6C7BE706" w14:textId="77777777" w:rsidR="00000000" w:rsidRDefault="006C68D9">
      <w:pPr>
        <w:pStyle w:val="ConsPlusNormal"/>
        <w:jc w:val="right"/>
      </w:pPr>
      <w:r>
        <w:t>и атомному надзору</w:t>
      </w:r>
    </w:p>
    <w:p w14:paraId="685AD0B5" w14:textId="77777777" w:rsidR="00000000" w:rsidRDefault="006C68D9">
      <w:pPr>
        <w:pStyle w:val="ConsPlusNormal"/>
        <w:jc w:val="right"/>
      </w:pPr>
      <w:r>
        <w:t>от 17 декабря 2015 г. N 521</w:t>
      </w:r>
    </w:p>
    <w:p w14:paraId="7F058F95" w14:textId="77777777" w:rsidR="00000000" w:rsidRDefault="006C68D9">
      <w:pPr>
        <w:pStyle w:val="ConsPlusNormal"/>
        <w:jc w:val="both"/>
      </w:pPr>
    </w:p>
    <w:p w14:paraId="1362538C" w14:textId="77777777" w:rsidR="00000000" w:rsidRDefault="006C68D9">
      <w:pPr>
        <w:pStyle w:val="ConsPlusTitle"/>
        <w:jc w:val="center"/>
      </w:pPr>
      <w:bookmarkStart w:id="0" w:name="Par34"/>
      <w:bookmarkEnd w:id="0"/>
      <w:r>
        <w:t>ФЕДЕРАЛЬНЫЕ НОРМЫ И ПРАВИЛА</w:t>
      </w:r>
    </w:p>
    <w:p w14:paraId="3E2BE49F" w14:textId="77777777" w:rsidR="00000000" w:rsidRDefault="006C68D9">
      <w:pPr>
        <w:pStyle w:val="ConsPlusTitle"/>
        <w:jc w:val="center"/>
      </w:pPr>
      <w:r>
        <w:t>В ОБЛАСТИ ИСПОЛЬЗОВАНИЯ АТОМНОЙ ЭНЕРГИИ "ПРАВИЛА</w:t>
      </w:r>
      <w:r>
        <w:t xml:space="preserve"> УСТРОЙСТВА</w:t>
      </w:r>
    </w:p>
    <w:p w14:paraId="34EE7B88" w14:textId="77777777" w:rsidR="00000000" w:rsidRDefault="006C68D9">
      <w:pPr>
        <w:pStyle w:val="ConsPlusTitle"/>
        <w:jc w:val="center"/>
      </w:pPr>
      <w:r>
        <w:t>И БЕЗОПАСНОЙ ЭКСПЛУАТАЦИИ ОБОРУДОВАНИЯ И ТРУБОПРОВОДОВ</w:t>
      </w:r>
    </w:p>
    <w:p w14:paraId="3C05ED18" w14:textId="77777777" w:rsidR="00000000" w:rsidRDefault="006C68D9">
      <w:pPr>
        <w:pStyle w:val="ConsPlusTitle"/>
        <w:jc w:val="center"/>
      </w:pPr>
      <w:r>
        <w:t>АТОМНЫХ ЭНЕРГЕТИЧЕСКИХ УСТАНОВОК"</w:t>
      </w:r>
    </w:p>
    <w:p w14:paraId="4A657FA5" w14:textId="77777777" w:rsidR="00000000" w:rsidRDefault="006C68D9">
      <w:pPr>
        <w:pStyle w:val="ConsPlusTitle"/>
        <w:jc w:val="center"/>
      </w:pPr>
      <w:r>
        <w:t>(НП-089-15)</w:t>
      </w:r>
    </w:p>
    <w:p w14:paraId="32DEB32F" w14:textId="77777777" w:rsidR="00000000" w:rsidRDefault="006C68D9">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14:paraId="19AC8E82"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48CEE8A" w14:textId="77777777" w:rsidR="00000000" w:rsidRDefault="006C68D9">
            <w:pPr>
              <w:pStyle w:val="ConsPlusNormal"/>
              <w:rPr>
                <w:sz w:val="24"/>
                <w:szCs w:val="24"/>
              </w:rPr>
            </w:pPr>
          </w:p>
        </w:tc>
        <w:tc>
          <w:tcPr>
            <w:tcW w:w="113" w:type="dxa"/>
            <w:shd w:val="clear" w:color="auto" w:fill="F4F3F8"/>
            <w:tcMar>
              <w:top w:w="0" w:type="dxa"/>
              <w:left w:w="0" w:type="dxa"/>
              <w:bottom w:w="0" w:type="dxa"/>
              <w:right w:w="0" w:type="dxa"/>
            </w:tcMar>
          </w:tcPr>
          <w:p w14:paraId="4DA7DD27" w14:textId="77777777" w:rsidR="00000000" w:rsidRDefault="006C68D9">
            <w:pPr>
              <w:pStyle w:val="ConsPlusNormal"/>
              <w:rPr>
                <w:sz w:val="24"/>
                <w:szCs w:val="24"/>
              </w:rPr>
            </w:pPr>
          </w:p>
        </w:tc>
        <w:tc>
          <w:tcPr>
            <w:tcW w:w="0" w:type="auto"/>
            <w:shd w:val="clear" w:color="auto" w:fill="F4F3F8"/>
            <w:tcMar>
              <w:top w:w="113" w:type="dxa"/>
              <w:left w:w="0" w:type="dxa"/>
              <w:bottom w:w="113" w:type="dxa"/>
              <w:right w:w="0" w:type="dxa"/>
            </w:tcMar>
          </w:tcPr>
          <w:p w14:paraId="3BDC03C6" w14:textId="77777777" w:rsidR="00000000" w:rsidRDefault="006C68D9">
            <w:pPr>
              <w:pStyle w:val="ConsPlusNormal"/>
              <w:jc w:val="center"/>
              <w:rPr>
                <w:color w:val="392C69"/>
              </w:rPr>
            </w:pPr>
            <w:r>
              <w:rPr>
                <w:color w:val="392C69"/>
              </w:rPr>
              <w:t>Список изменяющих документов</w:t>
            </w:r>
          </w:p>
          <w:p w14:paraId="02899E45" w14:textId="77777777" w:rsidR="00000000" w:rsidRDefault="006C68D9">
            <w:pPr>
              <w:pStyle w:val="ConsPlusNormal"/>
              <w:jc w:val="center"/>
              <w:rPr>
                <w:color w:val="392C69"/>
              </w:rPr>
            </w:pPr>
            <w:r>
              <w:rPr>
                <w:color w:val="392C69"/>
              </w:rPr>
              <w:t xml:space="preserve">(в ред. Приказов Ростехнадзора от 17.01.2017 </w:t>
            </w:r>
            <w:hyperlink r:id="rId13" w:tooltip="Приказ Ростехнадзора от 17.01.2017 N 11 &quot;О внесении изменений в приказы Федеральной службы по экологическому, технологическому и атомному надзору от 17 декабря 2015 г. N 521, от 18 января 2016 г. N 13 и от 24 февраля 2016 г. N 70 по вопросам стандартизации в области использования атомной энергии&quot; (Зарегистрировано в Минюсте России 22.03.2017 N 46096){КонсультантПлюс}" w:history="1">
              <w:r>
                <w:rPr>
                  <w:color w:val="0000FF"/>
                </w:rPr>
                <w:t>N 11</w:t>
              </w:r>
            </w:hyperlink>
            <w:r>
              <w:rPr>
                <w:color w:val="392C69"/>
              </w:rPr>
              <w:t>,</w:t>
            </w:r>
          </w:p>
          <w:p w14:paraId="748980A6" w14:textId="77777777" w:rsidR="00000000" w:rsidRDefault="006C68D9">
            <w:pPr>
              <w:pStyle w:val="ConsPlusNormal"/>
              <w:jc w:val="center"/>
              <w:rPr>
                <w:color w:val="392C69"/>
              </w:rPr>
            </w:pPr>
            <w:r>
              <w:rPr>
                <w:color w:val="392C69"/>
              </w:rPr>
              <w:t xml:space="preserve">от 19.11.2019 </w:t>
            </w:r>
            <w:hyperlink r:id="rId1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N 442</w:t>
              </w:r>
            </w:hyperlink>
            <w:r>
              <w:rPr>
                <w:color w:val="392C69"/>
              </w:rPr>
              <w:t>)</w:t>
            </w:r>
          </w:p>
        </w:tc>
        <w:tc>
          <w:tcPr>
            <w:tcW w:w="113" w:type="dxa"/>
            <w:shd w:val="clear" w:color="auto" w:fill="F4F3F8"/>
            <w:tcMar>
              <w:top w:w="0" w:type="dxa"/>
              <w:left w:w="0" w:type="dxa"/>
              <w:bottom w:w="0" w:type="dxa"/>
              <w:right w:w="0" w:type="dxa"/>
            </w:tcMar>
          </w:tcPr>
          <w:p w14:paraId="5A195A5D" w14:textId="77777777" w:rsidR="00000000" w:rsidRDefault="006C68D9">
            <w:pPr>
              <w:pStyle w:val="ConsPlusNormal"/>
              <w:jc w:val="center"/>
              <w:rPr>
                <w:color w:val="392C69"/>
              </w:rPr>
            </w:pPr>
          </w:p>
        </w:tc>
      </w:tr>
    </w:tbl>
    <w:p w14:paraId="0BE3DA36" w14:textId="77777777" w:rsidR="00000000" w:rsidRDefault="006C68D9">
      <w:pPr>
        <w:pStyle w:val="ConsPlusNormal"/>
        <w:jc w:val="both"/>
      </w:pPr>
    </w:p>
    <w:p w14:paraId="3F36F9F2" w14:textId="77777777" w:rsidR="00000000" w:rsidRDefault="006C68D9">
      <w:pPr>
        <w:pStyle w:val="ConsPlusTitle"/>
        <w:jc w:val="center"/>
        <w:outlineLvl w:val="1"/>
      </w:pPr>
      <w:r>
        <w:t>I. Назначение и область применения</w:t>
      </w:r>
    </w:p>
    <w:p w14:paraId="3B1F98D3" w14:textId="77777777" w:rsidR="00000000" w:rsidRDefault="006C68D9">
      <w:pPr>
        <w:pStyle w:val="ConsPlusNormal"/>
        <w:jc w:val="both"/>
      </w:pPr>
    </w:p>
    <w:p w14:paraId="46369D4F" w14:textId="77777777" w:rsidR="00000000" w:rsidRDefault="006C68D9">
      <w:pPr>
        <w:pStyle w:val="ConsPlusNormal"/>
        <w:ind w:firstLine="540"/>
        <w:jc w:val="both"/>
      </w:pPr>
      <w:r>
        <w:t>1. Настоящие федеральные нормы и правила в области использования ато</w:t>
      </w:r>
      <w:r>
        <w:t xml:space="preserve">мной энергии "Правила устройства и безопасной эксплуатации оборудования и трубопроводов атомных энергетических установок" (НП-089-15) (далее - Правила) разработаны в соответствии с Федеральным </w:t>
      </w:r>
      <w:hyperlink r:id="rId15" w:tooltip="Федеральный закон от 21.11.1995 N 170-ФЗ (ред. от 30.04.2021) &quot;Об использовании атомной энергии&quot;{КонсультантПлюс}" w:history="1">
        <w:r>
          <w:rPr>
            <w:color w:val="0000FF"/>
          </w:rPr>
          <w:t>законом</w:t>
        </w:r>
      </w:hyperlink>
      <w:r>
        <w:t xml:space="preserve"> от 21 ноября 1995 г. N 170-ФЗ "Об ис</w:t>
      </w:r>
      <w:r>
        <w:t xml:space="preserve">пользовании атомной энергии", </w:t>
      </w:r>
      <w:hyperlink r:id="rId16" w:tooltip="Постановление Правительства РФ от 01.12.1997 N 1511 (ред. от 06.12.2012) &quot;Об утверждении Положения о разработке и утверждении федеральных норм и правил в области использования атомной энергии&quot;{КонсультантПлюс}" w:history="1">
        <w:r>
          <w:rPr>
            <w:color w:val="0000FF"/>
          </w:rPr>
          <w:t>Положением</w:t>
        </w:r>
      </w:hyperlink>
      <w:r>
        <w:t xml:space="preserve"> о разработке и утверждении федеральных норм и правил в области использования атомной энергии, утвержденн</w:t>
      </w:r>
      <w:r>
        <w:t>ым постановлением Правительства Российской Федерации от 1 декабря 1997 г. N 1511 (Собрание законодательства Российской Федерации, 1997, N 49, ст. 5600; 2012, N 51, ст. 7203).</w:t>
      </w:r>
    </w:p>
    <w:p w14:paraId="383DC48E" w14:textId="77777777" w:rsidR="00000000" w:rsidRDefault="006C68D9">
      <w:pPr>
        <w:pStyle w:val="ConsPlusNormal"/>
        <w:jc w:val="both"/>
      </w:pPr>
      <w:r>
        <w:t xml:space="preserve">(п. 1 в ред. </w:t>
      </w:r>
      <w:hyperlink r:id="rId1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4AA41CB" w14:textId="77777777" w:rsidR="00000000" w:rsidRDefault="006C68D9">
      <w:pPr>
        <w:pStyle w:val="ConsPlusNormal"/>
        <w:spacing w:before="200"/>
        <w:ind w:firstLine="540"/>
        <w:jc w:val="both"/>
      </w:pPr>
      <w:r>
        <w:t>2. Настоящие Правила устанавливают требования к устройству, изготовлению, монтажу и эксплуатации работающих под избыточным, гидростатическим или вакуумметрическим давлением оборудовани</w:t>
      </w:r>
      <w:r>
        <w:t xml:space="preserve">я и трубопроводов атомных энергетических установок (далее - АЭУ), отнесенных к группам A, B и C в соответствии с </w:t>
      </w:r>
      <w:hyperlink w:anchor="Par71" w:tooltip="4. Группа A включает оборудование и трубопроводы, отнесенные к элементам 1 класса безопасности." w:history="1">
        <w:r>
          <w:rPr>
            <w:color w:val="0000FF"/>
          </w:rPr>
          <w:t>пунктами 4</w:t>
        </w:r>
      </w:hyperlink>
      <w:r>
        <w:t xml:space="preserve"> - </w:t>
      </w:r>
      <w:hyperlink w:anchor="Par77" w:tooltip="6. Группа C включает не вошедшие в группу B оборудование и трубопроводы, отнесенные к элементам 3 класса безопасности, отказ в работе или разрушение которых:" w:history="1">
        <w:r>
          <w:rPr>
            <w:color w:val="0000FF"/>
          </w:rPr>
          <w:t>6</w:t>
        </w:r>
      </w:hyperlink>
      <w:r>
        <w:t xml:space="preserve"> настоящих Правил.</w:t>
      </w:r>
    </w:p>
    <w:p w14:paraId="02AAEA28" w14:textId="77777777" w:rsidR="00000000" w:rsidRDefault="006C68D9">
      <w:pPr>
        <w:pStyle w:val="ConsPlusNormal"/>
        <w:spacing w:before="200"/>
        <w:ind w:firstLine="540"/>
        <w:jc w:val="both"/>
      </w:pPr>
      <w:r>
        <w:t xml:space="preserve">Используемые термины и определения приведены в </w:t>
      </w:r>
      <w:hyperlink w:anchor="Par959" w:tooltip="ТЕРМИНЫ И ОПРЕДЕЛЕНИЯ" w:history="1">
        <w:r>
          <w:rPr>
            <w:color w:val="0000FF"/>
          </w:rPr>
          <w:t>приложении N 1</w:t>
        </w:r>
      </w:hyperlink>
      <w:r>
        <w:t xml:space="preserve"> к настоящим Правилам.</w:t>
      </w:r>
    </w:p>
    <w:p w14:paraId="71E5B919" w14:textId="77777777" w:rsidR="00000000" w:rsidRDefault="006C68D9">
      <w:pPr>
        <w:pStyle w:val="ConsPlusNormal"/>
        <w:spacing w:before="200"/>
        <w:ind w:firstLine="540"/>
        <w:jc w:val="both"/>
      </w:pPr>
      <w:r>
        <w:t>3. Требования настоящих Правил не распространяются на:</w:t>
      </w:r>
    </w:p>
    <w:p w14:paraId="14FAF99C" w14:textId="77777777" w:rsidR="00000000" w:rsidRDefault="006C68D9">
      <w:pPr>
        <w:pStyle w:val="ConsPlusNormal"/>
        <w:spacing w:before="200"/>
        <w:ind w:firstLine="540"/>
        <w:jc w:val="both"/>
      </w:pPr>
      <w:r>
        <w:t>а) тепловыделяющие элементы и сборки, рабочие органы системы управления и защиты (далее - СУЗ) и другие конструкции внутри корпусов реакторов, технологических и иных каналов, содержащие делящиеся, поглощающие или замедляющие материалы;</w:t>
      </w:r>
    </w:p>
    <w:p w14:paraId="7B469415" w14:textId="77777777" w:rsidR="00000000" w:rsidRDefault="006C68D9">
      <w:pPr>
        <w:pStyle w:val="ConsPlusNormal"/>
        <w:spacing w:before="200"/>
        <w:ind w:firstLine="540"/>
        <w:jc w:val="both"/>
      </w:pPr>
      <w:r>
        <w:t>б) трубы и устройств</w:t>
      </w:r>
      <w:r>
        <w:t>а, встроенные внутри оборудования или трубопровода, разрушение которых не приводит к выходу рабочей среды за пределы этого оборудования или трубопровода или к протечке через элементы, разделяющие различные среды или среду с разными параметрами;</w:t>
      </w:r>
    </w:p>
    <w:p w14:paraId="5DABF598" w14:textId="77777777" w:rsidR="00000000" w:rsidRDefault="006C68D9">
      <w:pPr>
        <w:pStyle w:val="ConsPlusNormal"/>
        <w:jc w:val="both"/>
      </w:pPr>
      <w:r>
        <w:t xml:space="preserve">(в ред. </w:t>
      </w:r>
      <w:hyperlink r:id="rId1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8F9ADC0" w14:textId="77777777" w:rsidR="00000000" w:rsidRDefault="006C68D9">
      <w:pPr>
        <w:pStyle w:val="ConsPlusNormal"/>
        <w:spacing w:before="200"/>
        <w:ind w:firstLine="540"/>
        <w:jc w:val="both"/>
      </w:pPr>
      <w:r>
        <w:t>в) механические и электрические устройства, расположенные в оборудовании (например механизмы перегрузочных устройств, и</w:t>
      </w:r>
      <w:r>
        <w:t>сполнительные механизмы СУЗ, рабочие колеса насосов);</w:t>
      </w:r>
    </w:p>
    <w:p w14:paraId="0D8B56F3" w14:textId="77777777" w:rsidR="00000000" w:rsidRDefault="006C68D9">
      <w:pPr>
        <w:pStyle w:val="ConsPlusNormal"/>
        <w:spacing w:before="200"/>
        <w:ind w:firstLine="540"/>
        <w:jc w:val="both"/>
      </w:pPr>
      <w:r>
        <w:t>г) устройства, размещенные в оборудовании или в трубопроводах для проверки их работоспособности;</w:t>
      </w:r>
    </w:p>
    <w:p w14:paraId="35936498" w14:textId="77777777" w:rsidR="00000000" w:rsidRDefault="006C68D9">
      <w:pPr>
        <w:pStyle w:val="ConsPlusNormal"/>
        <w:spacing w:before="200"/>
        <w:ind w:firstLine="540"/>
        <w:jc w:val="both"/>
      </w:pPr>
      <w:r>
        <w:t>д) внутреннюю металлическую облицовку герметичного ограждения, бассейнов перегрузки и выдержки, бассейнов</w:t>
      </w:r>
      <w:r>
        <w:t>-хранилищ отработавшего ядерного топлива, бетонных корпусов исследовательских реакторов;</w:t>
      </w:r>
    </w:p>
    <w:p w14:paraId="7286FD86" w14:textId="77777777" w:rsidR="00000000" w:rsidRDefault="006C68D9">
      <w:pPr>
        <w:pStyle w:val="ConsPlusNormal"/>
        <w:spacing w:before="200"/>
        <w:ind w:firstLine="540"/>
        <w:jc w:val="both"/>
      </w:pPr>
      <w:r>
        <w:t>е) трубопроводы и корпуса оборудования, изготовленные из неметаллических материалов;</w:t>
      </w:r>
    </w:p>
    <w:p w14:paraId="3FB8E382" w14:textId="77777777" w:rsidR="00000000" w:rsidRDefault="006C68D9">
      <w:pPr>
        <w:pStyle w:val="ConsPlusNormal"/>
        <w:spacing w:before="200"/>
        <w:ind w:firstLine="540"/>
        <w:jc w:val="both"/>
      </w:pPr>
      <w:r>
        <w:t>ж) корпуса турбин, отсечную арматуру промежуточного перегрева пара, перепускные тр</w:t>
      </w:r>
      <w:r>
        <w:t>убопроводы в пределах турбины, трубопроводы отбора пара от турбины до первой запорной арматуры, а также элементы и узлы гидравлической системы регулирования турбоустановки;</w:t>
      </w:r>
    </w:p>
    <w:p w14:paraId="32FCC65F" w14:textId="77777777" w:rsidR="00000000" w:rsidRDefault="006C68D9">
      <w:pPr>
        <w:pStyle w:val="ConsPlusNormal"/>
        <w:spacing w:before="200"/>
        <w:ind w:firstLine="540"/>
        <w:jc w:val="both"/>
      </w:pPr>
      <w:r>
        <w:t>з) опоры, подвески, демпферы, гидроамортизаторы и ограничители перемещений оборудов</w:t>
      </w:r>
      <w:r>
        <w:t>ания и трубопроводов;</w:t>
      </w:r>
    </w:p>
    <w:p w14:paraId="265303AE" w14:textId="77777777" w:rsidR="00000000" w:rsidRDefault="006C68D9">
      <w:pPr>
        <w:pStyle w:val="ConsPlusNormal"/>
        <w:spacing w:before="200"/>
        <w:ind w:firstLine="540"/>
        <w:jc w:val="both"/>
      </w:pPr>
      <w:r>
        <w:t>и) металлоконструкции и кожухи, герметизирующие внутреннее пространство реакторов канального типа, в том числе заключенную в кожух графитовую кладку и относящиеся к ней элементы;</w:t>
      </w:r>
    </w:p>
    <w:p w14:paraId="59C0E388" w14:textId="77777777" w:rsidR="00000000" w:rsidRDefault="006C68D9">
      <w:pPr>
        <w:pStyle w:val="ConsPlusNormal"/>
        <w:spacing w:before="200"/>
        <w:ind w:firstLine="540"/>
        <w:jc w:val="both"/>
      </w:pPr>
      <w:r>
        <w:t>к) металлоконструкции перегрузочного и обмывочного бокс</w:t>
      </w:r>
      <w:r>
        <w:t xml:space="preserve">ов с находящимся в них оборудованием (кроме пробок, герметизирующих перегрузочные каналы реактора) для реакторов с жидкометаллическим </w:t>
      </w:r>
      <w:r>
        <w:lastRenderedPageBreak/>
        <w:t>натриевым теплоносителем;</w:t>
      </w:r>
    </w:p>
    <w:p w14:paraId="57E5B085" w14:textId="77777777" w:rsidR="00000000" w:rsidRDefault="006C68D9">
      <w:pPr>
        <w:pStyle w:val="ConsPlusNormal"/>
        <w:jc w:val="both"/>
      </w:pPr>
      <w:r>
        <w:t xml:space="preserve">(в ред. </w:t>
      </w:r>
      <w:hyperlink r:id="rId1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1B1CF89" w14:textId="77777777" w:rsidR="00000000" w:rsidRDefault="006C68D9">
      <w:pPr>
        <w:pStyle w:val="ConsPlusNormal"/>
        <w:spacing w:before="200"/>
        <w:ind w:firstLine="540"/>
        <w:jc w:val="both"/>
      </w:pPr>
      <w:r>
        <w:t>л) уплотнительные элементы;</w:t>
      </w:r>
    </w:p>
    <w:p w14:paraId="3D737FDB" w14:textId="77777777" w:rsidR="00000000" w:rsidRDefault="006C68D9">
      <w:pPr>
        <w:pStyle w:val="ConsPlusNormal"/>
        <w:spacing w:before="200"/>
        <w:ind w:firstLine="540"/>
        <w:jc w:val="both"/>
      </w:pPr>
      <w:r>
        <w:t>м) металлоконструкции, расположенные внутри оборудования и не нагруженные в проектных режимах давлением теплоносителя;</w:t>
      </w:r>
    </w:p>
    <w:p w14:paraId="12FCBA2C" w14:textId="77777777" w:rsidR="00000000" w:rsidRDefault="006C68D9">
      <w:pPr>
        <w:pStyle w:val="ConsPlusNormal"/>
        <w:spacing w:before="200"/>
        <w:ind w:firstLine="540"/>
        <w:jc w:val="both"/>
      </w:pPr>
      <w:r>
        <w:t>н) части оборудования, не представляющие собой самостояте</w:t>
      </w:r>
      <w:r>
        <w:t>льные сосуды (например конденсаторы и теплообменники, конструктивно встроенные в оборудование);</w:t>
      </w:r>
    </w:p>
    <w:p w14:paraId="047ED3A6" w14:textId="77777777" w:rsidR="00000000" w:rsidRDefault="006C68D9">
      <w:pPr>
        <w:pStyle w:val="ConsPlusNormal"/>
        <w:spacing w:before="200"/>
        <w:ind w:firstLine="540"/>
        <w:jc w:val="both"/>
      </w:pPr>
      <w:r>
        <w:t>о) гидрозатворы, трубопроводы перелива баков, сосудов, работающих под гидростатическим давлением;</w:t>
      </w:r>
    </w:p>
    <w:p w14:paraId="108A3A7C" w14:textId="77777777" w:rsidR="00000000" w:rsidRDefault="006C68D9">
      <w:pPr>
        <w:pStyle w:val="ConsPlusNormal"/>
        <w:spacing w:before="200"/>
        <w:ind w:firstLine="540"/>
        <w:jc w:val="both"/>
      </w:pPr>
      <w:r>
        <w:t>п) трубопроводы систем измерений и диагностики, отбора проб, о</w:t>
      </w:r>
      <w:r>
        <w:t>тносящиеся к элементам 3 класса безопасности, с номинальным внутренним диаметром менее 15 мм;</w:t>
      </w:r>
    </w:p>
    <w:p w14:paraId="21F25CD9" w14:textId="77777777" w:rsidR="00000000" w:rsidRDefault="006C68D9">
      <w:pPr>
        <w:pStyle w:val="ConsPlusNormal"/>
        <w:spacing w:before="200"/>
        <w:ind w:firstLine="540"/>
        <w:jc w:val="both"/>
      </w:pPr>
      <w:r>
        <w:t>р) оборудование и трубопроводы, использующиеся только при пусконаладочных работах, техническом обслуживании и ремонте;</w:t>
      </w:r>
    </w:p>
    <w:p w14:paraId="69E0B457" w14:textId="77777777" w:rsidR="00000000" w:rsidRDefault="006C68D9">
      <w:pPr>
        <w:pStyle w:val="ConsPlusNormal"/>
        <w:spacing w:before="200"/>
        <w:ind w:firstLine="540"/>
        <w:jc w:val="both"/>
      </w:pPr>
      <w:r>
        <w:t>с) корпус реакторного блока АЭУ с реактором</w:t>
      </w:r>
      <w:r>
        <w:t xml:space="preserve"> на быстрых нейтронах с жидкометаллическим свинцовым теплоносителем, внутрикорпусные устройства (включая элементы активной зоны), оборудование и трубопроводы контура циркуляции свинцового теплоносителя, находящиеся в контакте со свинцовым теплоносителем и </w:t>
      </w:r>
      <w:r>
        <w:t>(или) защитным газом до первой отсечной арматуры, а также оборудование и трубопроводы второго пароводяного контура от парогенератора до второй со стороны парогенератора арматуры (отсечной или обратной).</w:t>
      </w:r>
    </w:p>
    <w:p w14:paraId="6C7360B1" w14:textId="77777777" w:rsidR="00000000" w:rsidRDefault="006C68D9">
      <w:pPr>
        <w:pStyle w:val="ConsPlusNormal"/>
        <w:jc w:val="both"/>
      </w:pPr>
      <w:r>
        <w:t xml:space="preserve">(пп. "с" введен </w:t>
      </w:r>
      <w:hyperlink r:id="rId2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21516681" w14:textId="77777777" w:rsidR="00000000" w:rsidRDefault="006C68D9">
      <w:pPr>
        <w:pStyle w:val="ConsPlusNormal"/>
        <w:spacing w:before="200"/>
        <w:ind w:firstLine="540"/>
        <w:jc w:val="both"/>
      </w:pPr>
      <w:r>
        <w:t>Отдельные требования и положения настоящих Правил могут быть применены разработчиком к вышеуказанному оборудованию и трубопроводам.</w:t>
      </w:r>
    </w:p>
    <w:p w14:paraId="4AD6349C" w14:textId="77777777" w:rsidR="00000000" w:rsidRDefault="006C68D9">
      <w:pPr>
        <w:pStyle w:val="ConsPlusNormal"/>
        <w:spacing w:before="200"/>
        <w:ind w:firstLine="540"/>
        <w:jc w:val="both"/>
      </w:pPr>
      <w:bookmarkStart w:id="1" w:name="Par71"/>
      <w:bookmarkEnd w:id="1"/>
      <w:r>
        <w:t>4. Группа A включает оборудование и трубопроводы, отнесенные к элементам 1 класса безопасности.</w:t>
      </w:r>
    </w:p>
    <w:p w14:paraId="16AD2508" w14:textId="77777777" w:rsidR="00000000" w:rsidRDefault="006C68D9">
      <w:pPr>
        <w:pStyle w:val="ConsPlusNormal"/>
        <w:spacing w:before="200"/>
        <w:ind w:firstLine="540"/>
        <w:jc w:val="both"/>
      </w:pPr>
      <w:r>
        <w:t>5. Группа B включа</w:t>
      </w:r>
      <w:r>
        <w:t>ет оборудование и трубопроводы, отнесенные к элементам 2 класса безопасности. Кроме того, группа B включает оборудование и трубопроводы, отнесенные к элементам 3 класса безопасности:</w:t>
      </w:r>
    </w:p>
    <w:p w14:paraId="0B726E04" w14:textId="77777777" w:rsidR="00000000" w:rsidRDefault="006C68D9">
      <w:pPr>
        <w:pStyle w:val="ConsPlusNormal"/>
        <w:spacing w:before="200"/>
        <w:ind w:firstLine="540"/>
        <w:jc w:val="both"/>
      </w:pPr>
      <w:r>
        <w:t>а) отказ в работе или разрушение которых приводит к неустранимой штатными</w:t>
      </w:r>
      <w:r>
        <w:t xml:space="preserve"> средствами АЭУ утечке теплоносителя, непосредственно контактирующего с тепловыделяющими элементами;</w:t>
      </w:r>
    </w:p>
    <w:p w14:paraId="3FF33538" w14:textId="77777777" w:rsidR="00000000" w:rsidRDefault="006C68D9">
      <w:pPr>
        <w:pStyle w:val="ConsPlusNormal"/>
        <w:spacing w:before="200"/>
        <w:ind w:firstLine="540"/>
        <w:jc w:val="both"/>
      </w:pPr>
      <w:r>
        <w:t>б) отказ в работе или разрушение которых приводит к невыполнению какой-либо системой безопасности своих функций;</w:t>
      </w:r>
    </w:p>
    <w:p w14:paraId="704D6DCC" w14:textId="77777777" w:rsidR="00000000" w:rsidRDefault="006C68D9">
      <w:pPr>
        <w:pStyle w:val="ConsPlusNormal"/>
        <w:spacing w:before="200"/>
        <w:ind w:firstLine="540"/>
        <w:jc w:val="both"/>
      </w:pPr>
      <w:r>
        <w:t>в) находящиеся в контакте с жидкометалличе</w:t>
      </w:r>
      <w:r>
        <w:t>ским натриевым теплоносителем независимо от последствий их отказов в работе или разрушений.</w:t>
      </w:r>
    </w:p>
    <w:p w14:paraId="657A1DBF" w14:textId="77777777" w:rsidR="00000000" w:rsidRDefault="006C68D9">
      <w:pPr>
        <w:pStyle w:val="ConsPlusNormal"/>
        <w:jc w:val="both"/>
      </w:pPr>
      <w:r>
        <w:t xml:space="preserve">(в ред. </w:t>
      </w:r>
      <w:hyperlink r:id="rId2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8D4254B" w14:textId="77777777" w:rsidR="00000000" w:rsidRDefault="006C68D9">
      <w:pPr>
        <w:pStyle w:val="ConsPlusNormal"/>
        <w:spacing w:before="200"/>
        <w:ind w:firstLine="540"/>
        <w:jc w:val="both"/>
      </w:pPr>
      <w:bookmarkStart w:id="2" w:name="Par77"/>
      <w:bookmarkEnd w:id="2"/>
      <w:r>
        <w:t>6. Группа C включает не вошедшие в группу B оборудование и трубопроводы, отнесенные к элементам 3 класса б</w:t>
      </w:r>
      <w:r>
        <w:t>езопасности, отказ в работе или разрушение которых:</w:t>
      </w:r>
    </w:p>
    <w:p w14:paraId="1DA78038" w14:textId="77777777" w:rsidR="00000000" w:rsidRDefault="006C68D9">
      <w:pPr>
        <w:pStyle w:val="ConsPlusNormal"/>
        <w:spacing w:before="200"/>
        <w:ind w:firstLine="540"/>
        <w:jc w:val="both"/>
      </w:pPr>
      <w:r>
        <w:t>а) приводит к устранимой штатными средствами утечке теплоносителя, непосредственно контактирующего с тепловыделяющими элементами;</w:t>
      </w:r>
    </w:p>
    <w:p w14:paraId="3DEEB33E" w14:textId="77777777" w:rsidR="00000000" w:rsidRDefault="006C68D9">
      <w:pPr>
        <w:pStyle w:val="ConsPlusNormal"/>
        <w:spacing w:before="200"/>
        <w:ind w:firstLine="540"/>
        <w:jc w:val="both"/>
      </w:pPr>
      <w:r>
        <w:t>б) требует введения в действие систем безопасности;</w:t>
      </w:r>
    </w:p>
    <w:p w14:paraId="095F35A2" w14:textId="77777777" w:rsidR="00000000" w:rsidRDefault="006C68D9">
      <w:pPr>
        <w:pStyle w:val="ConsPlusNormal"/>
        <w:spacing w:before="200"/>
        <w:ind w:firstLine="540"/>
        <w:jc w:val="both"/>
      </w:pPr>
      <w:r>
        <w:t>в) приводит к выходу и</w:t>
      </w:r>
      <w:r>
        <w:t>з строя одного из каналов какой-либо системы безопасности;</w:t>
      </w:r>
    </w:p>
    <w:p w14:paraId="24992EBE" w14:textId="77777777" w:rsidR="00000000" w:rsidRDefault="006C68D9">
      <w:pPr>
        <w:pStyle w:val="ConsPlusNormal"/>
        <w:spacing w:before="200"/>
        <w:ind w:firstLine="540"/>
        <w:jc w:val="both"/>
      </w:pPr>
      <w:r>
        <w:t xml:space="preserve">г) приводит к превышению установленных значений предельно допустимых выбросов или допустимых сбросов радиоактивных веществ, либо допустимых уровней радиоактивного загрязнения рабочих </w:t>
      </w:r>
      <w:r>
        <w:lastRenderedPageBreak/>
        <w:t>помещений АЭУ.</w:t>
      </w:r>
    </w:p>
    <w:p w14:paraId="23A2ECEB" w14:textId="77777777" w:rsidR="00000000" w:rsidRDefault="006C68D9">
      <w:pPr>
        <w:pStyle w:val="ConsPlusNormal"/>
        <w:spacing w:before="200"/>
        <w:ind w:firstLine="540"/>
        <w:jc w:val="both"/>
      </w:pPr>
      <w:r>
        <w:t>7. Для конкретного оборудования и трубопроводов принадлежность к группе устанавливается разработчиками проектов реакторной установки (далее - РУ) и АЭУ.</w:t>
      </w:r>
    </w:p>
    <w:p w14:paraId="3C67A832" w14:textId="77777777" w:rsidR="00000000" w:rsidRDefault="006C68D9">
      <w:pPr>
        <w:pStyle w:val="ConsPlusNormal"/>
        <w:spacing w:before="200"/>
        <w:ind w:firstLine="540"/>
        <w:jc w:val="both"/>
      </w:pPr>
      <w:r>
        <w:t>8. Действие настоящих Правил, за исключением проведения гидравлических, пневмогидравлических и пневмат</w:t>
      </w:r>
      <w:r>
        <w:t>ических испытаний (далее - испытания давлением), распространяется на сварные соединения оборудования и трубопроводов групп A, B и C с деталями и (или) сборочными единицами, не работающими под давлением.</w:t>
      </w:r>
    </w:p>
    <w:p w14:paraId="6FAC622C" w14:textId="77777777" w:rsidR="00000000" w:rsidRDefault="006C68D9">
      <w:pPr>
        <w:pStyle w:val="ConsPlusNormal"/>
        <w:spacing w:before="200"/>
        <w:ind w:firstLine="540"/>
        <w:jc w:val="both"/>
      </w:pPr>
      <w:r>
        <w:t>9. Границами между принадлежащими к различным группам</w:t>
      </w:r>
      <w:r>
        <w:t xml:space="preserve"> оборудованием и трубопроводом (или между принадлежащими к различным группам трубопроводами) служат сварные или разъемные соединения. Граничные сварные соединения и крепежные изделия должны быть отнесены к оборудованию (или трубопроводу), к которому предъя</w:t>
      </w:r>
      <w:r>
        <w:t>вляются более высокие требования для обеспечения безопасности.</w:t>
      </w:r>
    </w:p>
    <w:p w14:paraId="433F3449" w14:textId="77777777" w:rsidR="00000000" w:rsidRDefault="006C68D9">
      <w:pPr>
        <w:pStyle w:val="ConsPlusNormal"/>
        <w:jc w:val="both"/>
      </w:pPr>
      <w:r>
        <w:t xml:space="preserve">(п. 9 в ред. </w:t>
      </w:r>
      <w:hyperlink r:id="rId2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AC5A990" w14:textId="77777777" w:rsidR="00000000" w:rsidRDefault="006C68D9">
      <w:pPr>
        <w:pStyle w:val="ConsPlusNormal"/>
        <w:spacing w:before="200"/>
        <w:ind w:firstLine="540"/>
        <w:jc w:val="both"/>
      </w:pPr>
      <w:r>
        <w:t>10. Конструкторская, проектная и техноло</w:t>
      </w:r>
      <w:r>
        <w:t>гическая документация на оборудование, а также на детали и сборочные единицы трубопроводов, изготовленные до вступления в силу настоящих Правил или находящиеся в изготовлении на момент их вступления в силу, переработке не подлежит.</w:t>
      </w:r>
    </w:p>
    <w:p w14:paraId="3C06D95F" w14:textId="77777777" w:rsidR="00000000" w:rsidRDefault="006C68D9">
      <w:pPr>
        <w:pStyle w:val="ConsPlusNormal"/>
        <w:spacing w:before="200"/>
        <w:ind w:firstLine="540"/>
        <w:jc w:val="both"/>
      </w:pPr>
      <w:r>
        <w:t>11. Должностные лица и с</w:t>
      </w:r>
      <w:r>
        <w:t>пециалисты, занятые проектированием, конструированием, изготовлением, монтажом и эксплуатацией оборудования и трубопроводов, должны проходить периодическую проверку знаний соответствующих глав настоящих Правил в порядке и в сроки, установленные организацие</w:t>
      </w:r>
      <w:r>
        <w:t>й, выполняющей указанные работы, но не реже одного раза в пять лет.</w:t>
      </w:r>
    </w:p>
    <w:p w14:paraId="6DCDE641" w14:textId="77777777" w:rsidR="00000000" w:rsidRDefault="006C68D9">
      <w:pPr>
        <w:pStyle w:val="ConsPlusNormal"/>
        <w:spacing w:before="200"/>
        <w:ind w:firstLine="540"/>
        <w:jc w:val="both"/>
      </w:pPr>
      <w:r>
        <w:t xml:space="preserve">12. Техническое обслуживание и ремонт конкретного оборудования и трубопроводов должны выполнять лица, прошедшие соответствующую подготовку и допущенные к самостоятельной работе в порядке, </w:t>
      </w:r>
      <w:r>
        <w:t>установленном эксплуатирующей организацией.</w:t>
      </w:r>
    </w:p>
    <w:p w14:paraId="0F07362A" w14:textId="77777777" w:rsidR="00000000" w:rsidRDefault="006C68D9">
      <w:pPr>
        <w:pStyle w:val="ConsPlusNormal"/>
        <w:jc w:val="both"/>
      </w:pPr>
    </w:p>
    <w:p w14:paraId="22B5A820" w14:textId="77777777" w:rsidR="00000000" w:rsidRDefault="006C68D9">
      <w:pPr>
        <w:pStyle w:val="ConsPlusTitle"/>
        <w:jc w:val="center"/>
        <w:outlineLvl w:val="1"/>
      </w:pPr>
      <w:r>
        <w:t>II. Проектирование и конструирование</w:t>
      </w:r>
    </w:p>
    <w:p w14:paraId="2DFF9650" w14:textId="77777777" w:rsidR="00000000" w:rsidRDefault="006C68D9">
      <w:pPr>
        <w:pStyle w:val="ConsPlusNormal"/>
        <w:jc w:val="both"/>
      </w:pPr>
    </w:p>
    <w:p w14:paraId="413647DD" w14:textId="77777777" w:rsidR="00000000" w:rsidRDefault="006C68D9">
      <w:pPr>
        <w:pStyle w:val="ConsPlusTitle"/>
        <w:jc w:val="center"/>
        <w:outlineLvl w:val="2"/>
      </w:pPr>
      <w:r>
        <w:t>Общие положения</w:t>
      </w:r>
    </w:p>
    <w:p w14:paraId="5A6FCA17" w14:textId="77777777" w:rsidR="00000000" w:rsidRDefault="006C68D9">
      <w:pPr>
        <w:pStyle w:val="ConsPlusNormal"/>
        <w:jc w:val="both"/>
      </w:pPr>
    </w:p>
    <w:p w14:paraId="0DA8C846" w14:textId="77777777" w:rsidR="00000000" w:rsidRDefault="006C68D9">
      <w:pPr>
        <w:pStyle w:val="ConsPlusNormal"/>
        <w:ind w:firstLine="540"/>
        <w:jc w:val="both"/>
      </w:pPr>
      <w:r>
        <w:t>13. Прочность и функциональные характеристики оборудования и трубопроводов должны быть обоснованы в проекте АЭУ (РУ) для всего срока службы оборудования и т</w:t>
      </w:r>
      <w:r>
        <w:t>рубопроводов.</w:t>
      </w:r>
    </w:p>
    <w:p w14:paraId="1F17D8D5" w14:textId="77777777" w:rsidR="00000000" w:rsidRDefault="006C68D9">
      <w:pPr>
        <w:pStyle w:val="ConsPlusNormal"/>
        <w:spacing w:before="200"/>
        <w:ind w:firstLine="540"/>
        <w:jc w:val="both"/>
      </w:pPr>
      <w:r>
        <w:t>14. Срок службы и ресурсные характеристики оборудования и трубопроводов устанавливаются разработчиком и должны быть указаны в проектной или конструкторской документации.</w:t>
      </w:r>
    </w:p>
    <w:p w14:paraId="70E62E14" w14:textId="77777777" w:rsidR="00000000" w:rsidRDefault="006C68D9">
      <w:pPr>
        <w:pStyle w:val="ConsPlusNormal"/>
        <w:spacing w:before="200"/>
        <w:ind w:firstLine="540"/>
        <w:jc w:val="both"/>
      </w:pPr>
      <w:r>
        <w:t>15. Разработчик проекта РУ (АЭУ) и разработчик оборудования и трубопрово</w:t>
      </w:r>
      <w:r>
        <w:t>дов должны предусмотреть возможность их осмотра, технического обслуживания, ремонта, диагностирования, проведения испытаний давлением и неразрушающего контроля металла после изготовления, монтажа и при эксплуатации, а также замены оборудования и трубопрово</w:t>
      </w:r>
      <w:r>
        <w:t>дов со сроком службы менее проектного срока службы АЭУ.</w:t>
      </w:r>
    </w:p>
    <w:p w14:paraId="4982B924" w14:textId="77777777" w:rsidR="00000000" w:rsidRDefault="006C68D9">
      <w:pPr>
        <w:pStyle w:val="ConsPlusNormal"/>
        <w:spacing w:before="200"/>
        <w:ind w:firstLine="540"/>
        <w:jc w:val="both"/>
      </w:pPr>
      <w:r>
        <w:t>При обеспечении возможности проведения ультразвукового контроля металла предпочтение должно отдаваться не ручному, а автоматизированному контролю.</w:t>
      </w:r>
    </w:p>
    <w:p w14:paraId="370567EE" w14:textId="77777777" w:rsidR="00000000" w:rsidRDefault="006C68D9">
      <w:pPr>
        <w:pStyle w:val="ConsPlusNormal"/>
        <w:spacing w:before="200"/>
        <w:ind w:firstLine="540"/>
        <w:jc w:val="both"/>
      </w:pPr>
      <w:r>
        <w:t>16. Для оборудования (кроме арматуры) и трубопроводов</w:t>
      </w:r>
      <w:r>
        <w:t xml:space="preserve"> первого контура водо-водяного реактора содержание кобальта в основных и наплавочных материалах деталей и сборочных единиц, контактирующих с теплоносителем, не должно превышать 0,05%.</w:t>
      </w:r>
    </w:p>
    <w:p w14:paraId="6570E4BC" w14:textId="77777777" w:rsidR="00000000" w:rsidRDefault="006C68D9">
      <w:pPr>
        <w:pStyle w:val="ConsPlusNormal"/>
        <w:spacing w:before="200"/>
        <w:ind w:firstLine="540"/>
        <w:jc w:val="both"/>
      </w:pPr>
      <w:r>
        <w:t>17. Для оборудования и трубопроводов, контактирующих с радиоактивными ср</w:t>
      </w:r>
      <w:r>
        <w:t>едами, должна быть предусмотрена возможность дренажа теплоносителя и удаления продуктов загрязнений, дезактивации поверхностей и удаления промывочных и дезактивирующих растворов.</w:t>
      </w:r>
    </w:p>
    <w:p w14:paraId="3703E0E1" w14:textId="77777777" w:rsidR="00000000" w:rsidRDefault="006C68D9">
      <w:pPr>
        <w:pStyle w:val="ConsPlusNormal"/>
        <w:spacing w:before="200"/>
        <w:ind w:firstLine="540"/>
        <w:jc w:val="both"/>
      </w:pPr>
      <w:r>
        <w:t>Оборудование и трубопроводы, контактирующие с жидкометаллическим натриевым те</w:t>
      </w:r>
      <w:r>
        <w:t xml:space="preserve">плоносителем или продуктами его выделений, из которых по условиям технологического процесса невозможно полное </w:t>
      </w:r>
      <w:r>
        <w:lastRenderedPageBreak/>
        <w:t>удаление продуктов загрязнений, должны быть указаны в проекте РУ.</w:t>
      </w:r>
    </w:p>
    <w:p w14:paraId="2AD6F6C0" w14:textId="77777777" w:rsidR="00000000" w:rsidRDefault="006C68D9">
      <w:pPr>
        <w:pStyle w:val="ConsPlusNormal"/>
        <w:jc w:val="both"/>
      </w:pPr>
      <w:r>
        <w:t xml:space="preserve">(в ред. </w:t>
      </w:r>
      <w:hyperlink r:id="rId2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3C4E384" w14:textId="77777777" w:rsidR="00000000" w:rsidRDefault="006C68D9">
      <w:pPr>
        <w:pStyle w:val="ConsPlusNormal"/>
        <w:spacing w:before="200"/>
        <w:ind w:firstLine="540"/>
        <w:jc w:val="both"/>
      </w:pPr>
      <w:r>
        <w:t>18. В РУ с водо-водяными реакторами и реакторами с жидкометаллическим натриевым теплоносителем должны размещаться ко</w:t>
      </w:r>
      <w:r>
        <w:t>нтейнеры с образцами-свидетелями металла корпуса реактора для оценки воздействия температуры и нейтронного облучения.</w:t>
      </w:r>
    </w:p>
    <w:p w14:paraId="03590889" w14:textId="77777777" w:rsidR="00000000" w:rsidRDefault="006C68D9">
      <w:pPr>
        <w:pStyle w:val="ConsPlusNormal"/>
        <w:jc w:val="both"/>
      </w:pPr>
      <w:r>
        <w:t xml:space="preserve">(в ред. </w:t>
      </w:r>
      <w:hyperlink r:id="rId2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w:t>
      </w:r>
      <w:r>
        <w:t>19 N 442)</w:t>
      </w:r>
    </w:p>
    <w:p w14:paraId="09A9317C" w14:textId="77777777" w:rsidR="00000000" w:rsidRDefault="006C68D9">
      <w:pPr>
        <w:pStyle w:val="ConsPlusNormal"/>
        <w:spacing w:before="200"/>
        <w:ind w:firstLine="540"/>
        <w:jc w:val="both"/>
      </w:pPr>
      <w:r>
        <w:t>19. Количество комплектов образцов-свидетелей и контейнеров с образцами-свидетелями в комплектах, места размещения контейнеров и периодичность контроля характеристик металла образцов-свидетелей должны быть обоснованы в проекте РУ. Образцов-свидет</w:t>
      </w:r>
      <w:r>
        <w:t>елей должно быть достаточно для периодического подтверждения каждой контролируемой характеристики металла в течение срока службы АЭУ.</w:t>
      </w:r>
    </w:p>
    <w:p w14:paraId="3ADC20FD" w14:textId="77777777" w:rsidR="00000000" w:rsidRDefault="006C68D9">
      <w:pPr>
        <w:pStyle w:val="ConsPlusNormal"/>
        <w:spacing w:before="200"/>
        <w:ind w:firstLine="540"/>
        <w:jc w:val="both"/>
      </w:pPr>
      <w:r>
        <w:t>В конструкторскую документацию должна быть включена Программа контроля радиационного охрупчивания и теплового старения, со</w:t>
      </w:r>
      <w:r>
        <w:t xml:space="preserve">держание которой должно соответствовать </w:t>
      </w:r>
      <w:hyperlink r:id="rId25" w:tooltip="Приказ Ростехнадзора от 07.12.2015 N 502 &quot;Об утверждении федеральных норм и правил в области использования атомной энергии &quot;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quot; (вместе с &quot;НП-084-15. Федеральные нормы и правила...&quot;) (Зарегистрировано в Минюсте России 10.03.2016 N 41366){КонсультантПлюс}" w:history="1">
        <w:r>
          <w:rPr>
            <w:color w:val="0000FF"/>
          </w:rPr>
          <w:t>федеральным нормам и правилам</w:t>
        </w:r>
      </w:hyperlink>
      <w:r>
        <w:t xml:space="preserve"> в области использования атомной энергии "Правила контроля основного металла, сварных соединений и наплавленных по</w:t>
      </w:r>
      <w:r>
        <w:t>верхностей при эксплуатации оборудования, трубопроводов и других элементов АС" (НП-084-15), утвержденным приказом Федеральной службы по экологическому, технологическому и атомному надзору от 7 декабря 2015 г. N 502 (зарегистрирован Министерством юстиции Ро</w:t>
      </w:r>
      <w:r>
        <w:t>ссийской Федерации 10 марта 2016 г., регистрационный N 41366) (далее - НП-084-15).</w:t>
      </w:r>
    </w:p>
    <w:p w14:paraId="29EA5391" w14:textId="77777777" w:rsidR="00000000" w:rsidRDefault="006C68D9">
      <w:pPr>
        <w:pStyle w:val="ConsPlusNormal"/>
        <w:jc w:val="both"/>
      </w:pPr>
      <w:r>
        <w:t xml:space="preserve">(в ред. </w:t>
      </w:r>
      <w:hyperlink r:id="rId2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D94AA5C" w14:textId="77777777" w:rsidR="00000000" w:rsidRDefault="006C68D9">
      <w:pPr>
        <w:pStyle w:val="ConsPlusNormal"/>
        <w:spacing w:before="200"/>
        <w:ind w:firstLine="540"/>
        <w:jc w:val="both"/>
      </w:pPr>
      <w:r>
        <w:t>20. Необходимость размеще</w:t>
      </w:r>
      <w:r>
        <w:t>ния образцов-свидетелей в исследовательских реакторах определяется разработчиками проектов АЭУ.</w:t>
      </w:r>
    </w:p>
    <w:p w14:paraId="6B58463D" w14:textId="77777777" w:rsidR="00000000" w:rsidRDefault="006C68D9">
      <w:pPr>
        <w:pStyle w:val="ConsPlusNormal"/>
        <w:spacing w:before="200"/>
        <w:ind w:firstLine="540"/>
        <w:jc w:val="both"/>
      </w:pPr>
      <w:r>
        <w:t>21. Разработчиком проекта АЭУ должна быть предусмотрена возможность проведения раздельного испытания давлением трубопроводов, присоединенных к всасывающей и нап</w:t>
      </w:r>
      <w:r>
        <w:t>орной частям насосов, если последние спроектированы на разное давление.</w:t>
      </w:r>
    </w:p>
    <w:p w14:paraId="348B828E" w14:textId="77777777" w:rsidR="00000000" w:rsidRDefault="006C68D9">
      <w:pPr>
        <w:pStyle w:val="ConsPlusNormal"/>
        <w:spacing w:before="200"/>
        <w:ind w:firstLine="540"/>
        <w:jc w:val="both"/>
      </w:pPr>
      <w:r>
        <w:t>22. В проектной и конструкторской документации должны быть указаны меры по защите оборудования и трубопроводов от физико-химического и физического воздействия рабочей среды.</w:t>
      </w:r>
    </w:p>
    <w:p w14:paraId="671C46BE" w14:textId="77777777" w:rsidR="00000000" w:rsidRDefault="006C68D9">
      <w:pPr>
        <w:pStyle w:val="ConsPlusNormal"/>
        <w:jc w:val="both"/>
      </w:pPr>
      <w:r>
        <w:t>(п. 22 в р</w:t>
      </w:r>
      <w:r>
        <w:t xml:space="preserve">ед. </w:t>
      </w:r>
      <w:hyperlink r:id="rId2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2D2D9F7" w14:textId="77777777" w:rsidR="00000000" w:rsidRDefault="006C68D9">
      <w:pPr>
        <w:pStyle w:val="ConsPlusNormal"/>
        <w:spacing w:before="200"/>
        <w:ind w:firstLine="540"/>
        <w:jc w:val="both"/>
      </w:pPr>
      <w:r>
        <w:t>23. Оборудование и трубопроводы с температурой наружной поверхности стенок выше 45 °C, расположенные в обслужива</w:t>
      </w:r>
      <w:r>
        <w:t>емых помещениях, и выше 60 °C, расположенные в помещениях ограниченного доступа, должны быть теплоизолированы. Температура наружной поверхности теплоизоляции не должна превышать вышеуказанных значений. На главных циркуляционных трубопроводах на всем их про</w:t>
      </w:r>
      <w:r>
        <w:t>тяжении и на других трубопроводах в местах, подлежащих неразрушающему эксплуатационному контролю, теплоизоляция должна быть съемной.</w:t>
      </w:r>
    </w:p>
    <w:p w14:paraId="2E00A4A2" w14:textId="77777777" w:rsidR="00000000" w:rsidRDefault="006C68D9">
      <w:pPr>
        <w:pStyle w:val="ConsPlusNormal"/>
        <w:spacing w:before="200"/>
        <w:ind w:firstLine="540"/>
        <w:jc w:val="both"/>
      </w:pPr>
      <w:r>
        <w:t xml:space="preserve">24. Пространственное расположение трубопроводов, а также способы и условия закрепления оборудования и трубопроводов должны </w:t>
      </w:r>
      <w:r>
        <w:t>исключать их повреждение вследствие взаимных перемещений.</w:t>
      </w:r>
    </w:p>
    <w:p w14:paraId="69B8B4C3" w14:textId="77777777" w:rsidR="00000000" w:rsidRDefault="006C68D9">
      <w:pPr>
        <w:pStyle w:val="ConsPlusNormal"/>
        <w:spacing w:before="200"/>
        <w:ind w:firstLine="540"/>
        <w:jc w:val="both"/>
      </w:pPr>
      <w:r>
        <w:t xml:space="preserve">25. В оборудовании и трубопроводах должна быть предусмотрена возможность удаления воздуха при заполнении рабочей или испытательной средой, а также конденсата, образующегося в процессе разогрева или </w:t>
      </w:r>
      <w:r>
        <w:t>расхолаживания. Пропускная способность устройств для удаления воздуха должна быть подтверждена расчетом.</w:t>
      </w:r>
    </w:p>
    <w:p w14:paraId="6DFB9BD7" w14:textId="77777777" w:rsidR="00000000" w:rsidRDefault="006C68D9">
      <w:pPr>
        <w:pStyle w:val="ConsPlusNormal"/>
        <w:spacing w:before="200"/>
        <w:ind w:firstLine="540"/>
        <w:jc w:val="both"/>
      </w:pPr>
      <w:r>
        <w:t>26. В проектной и конструкторской документации на сборочных чертежах оборудования и на чертежах деталей и сборочных единиц трубопроводов должна указыва</w:t>
      </w:r>
      <w:r>
        <w:t>ться их принадлежность к соответствующей группе. На сборочных чертежах оборудования должны указываться класс безопасности и категория сейсмостойкости, а также величины расчетного давления и давления испытаний.</w:t>
      </w:r>
    </w:p>
    <w:p w14:paraId="689682BC" w14:textId="77777777" w:rsidR="00000000" w:rsidRDefault="006C68D9">
      <w:pPr>
        <w:pStyle w:val="ConsPlusNormal"/>
        <w:spacing w:before="200"/>
        <w:ind w:firstLine="540"/>
        <w:jc w:val="both"/>
      </w:pPr>
      <w:r>
        <w:t>В конструкторской документации должны быть при</w:t>
      </w:r>
      <w:r>
        <w:t>ведены таблицы, устанавливающие объем и методы контроля качества металла.</w:t>
      </w:r>
    </w:p>
    <w:p w14:paraId="71225B68" w14:textId="77777777" w:rsidR="00000000" w:rsidRDefault="006C68D9">
      <w:pPr>
        <w:pStyle w:val="ConsPlusNormal"/>
        <w:spacing w:before="200"/>
        <w:ind w:firstLine="540"/>
        <w:jc w:val="both"/>
      </w:pPr>
      <w:r>
        <w:t>27. В проектной документации должен быть приведен перечень незаменяемого оборудования.</w:t>
      </w:r>
    </w:p>
    <w:p w14:paraId="4E19A150" w14:textId="77777777" w:rsidR="00000000" w:rsidRDefault="006C68D9">
      <w:pPr>
        <w:pStyle w:val="ConsPlusNormal"/>
        <w:spacing w:before="200"/>
        <w:ind w:firstLine="540"/>
        <w:jc w:val="both"/>
      </w:pPr>
      <w:r>
        <w:lastRenderedPageBreak/>
        <w:t>28. Конструкторская документация на оборудование должна разрабатываться в соответствии с технич</w:t>
      </w:r>
      <w:r>
        <w:t>еским заданием разработчика проекта АЭУ (или РУ).</w:t>
      </w:r>
    </w:p>
    <w:p w14:paraId="484E4FB5" w14:textId="77777777" w:rsidR="00000000" w:rsidRDefault="006C68D9">
      <w:pPr>
        <w:pStyle w:val="ConsPlusNormal"/>
        <w:spacing w:before="200"/>
        <w:ind w:firstLine="540"/>
        <w:jc w:val="both"/>
      </w:pPr>
      <w:r>
        <w:t>Конструкторская документация на оборудование групп A и B должна быть согласована с разработчиком проекта АЭУ (или РУ).</w:t>
      </w:r>
    </w:p>
    <w:p w14:paraId="7F549DD4" w14:textId="77777777" w:rsidR="00000000" w:rsidRDefault="006C68D9">
      <w:pPr>
        <w:pStyle w:val="ConsPlusNormal"/>
        <w:spacing w:before="200"/>
        <w:ind w:firstLine="540"/>
        <w:jc w:val="both"/>
      </w:pPr>
      <w:r>
        <w:t>29. Организация, разрабатывающая проектную и (или) конструкторскую документацию на обор</w:t>
      </w:r>
      <w:r>
        <w:t xml:space="preserve">удование и трубопроводы, должна обеспечить ее проверку на соответствие требованиям федеральных </w:t>
      </w:r>
      <w:hyperlink r:id="rId28"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норм и правил</w:t>
        </w:r>
      </w:hyperlink>
      <w:r>
        <w:t xml:space="preserve"> в области использования атомной энергии специалистами указа</w:t>
      </w:r>
      <w:r>
        <w:t>нной организации, не участвовавшими в ее разработке.</w:t>
      </w:r>
    </w:p>
    <w:p w14:paraId="6C37CE5E" w14:textId="77777777" w:rsidR="00000000" w:rsidRDefault="006C68D9">
      <w:pPr>
        <w:pStyle w:val="ConsPlusNormal"/>
        <w:spacing w:before="200"/>
        <w:ind w:firstLine="540"/>
        <w:jc w:val="both"/>
      </w:pPr>
      <w:r>
        <w:t>30. Организации, разрабатывающие проектную и конструкторскую документацию на оборудование и трубопроводы, должны обеспечить ее сохранность на протяжении срока их службы.</w:t>
      </w:r>
    </w:p>
    <w:p w14:paraId="33F4CBD5" w14:textId="77777777" w:rsidR="00000000" w:rsidRDefault="006C68D9">
      <w:pPr>
        <w:pStyle w:val="ConsPlusNormal"/>
        <w:spacing w:before="200"/>
        <w:ind w:firstLine="540"/>
        <w:jc w:val="both"/>
      </w:pPr>
      <w:r>
        <w:t>31. При конструировании и проекти</w:t>
      </w:r>
      <w:r>
        <w:t xml:space="preserve">ровании допускается применять иные решения, чем указанные в </w:t>
      </w:r>
      <w:hyperlink w:anchor="Par127" w:tooltip="32. Отношение номинальной высоты эллиптических крышек и днищ, измеренной от внутренней поверхности, к номинальному внутреннему диаметру цилиндрической части H/Dв должно быть не менее 0,2 (рис. 1а), а отношение номинального диаметра центрального отверстия, если таковое имеется, к номинальному внутреннему диаметру крышки или днища d/Dв - не более 0,6 (рис. 1б)." w:history="1">
        <w:r>
          <w:rPr>
            <w:color w:val="0000FF"/>
          </w:rPr>
          <w:t>пунктах 32</w:t>
        </w:r>
      </w:hyperlink>
      <w:r>
        <w:t xml:space="preserve"> - </w:t>
      </w:r>
      <w:hyperlink w:anchor="Par142" w:tooltip="35. Подлежащие приварке к обечайкам, трубам или фланцам эллиптические, сферические, торосферические, тарельчатые, конические и плоские крышки и днища должны изготавливаться с цилиндрической отбортовкой или расточкой." w:history="1">
        <w:r>
          <w:rPr>
            <w:color w:val="0000FF"/>
          </w:rPr>
          <w:t>35</w:t>
        </w:r>
      </w:hyperlink>
      <w:r>
        <w:t xml:space="preserve">, </w:t>
      </w:r>
      <w:hyperlink w:anchor="Par170" w:tooltip="41. Минимальное расстояние l1, по срединной линии между центрами двух соседних отверстий должно быть не менее 1,4 полусуммы диаметров этих отверстий (рис. 3)." w:history="1">
        <w:r>
          <w:rPr>
            <w:color w:val="0000FF"/>
          </w:rPr>
          <w:t>41</w:t>
        </w:r>
      </w:hyperlink>
      <w:r>
        <w:t xml:space="preserve"> - </w:t>
      </w:r>
      <w:hyperlink w:anchor="Par182" w:tooltip="43. Расстояние l между центром отверстия под болт или шпильку во фланцах, крышках или нажимных кольцах и их кромкой должно быть не менее 0,85 диаметра отверстия (рис. 5)." w:history="1">
        <w:r>
          <w:rPr>
            <w:color w:val="0000FF"/>
          </w:rPr>
          <w:t>43</w:t>
        </w:r>
      </w:hyperlink>
      <w:r>
        <w:t xml:space="preserve">, </w:t>
      </w:r>
      <w:hyperlink w:anchor="Par191" w:tooltip="45. Применение сварных секторных отводов, сварных тройников и переходов допускается для трубопроводов группы B с рабочим давлением до 1,57 МПа и расчетной температурой до 100 °C, а также для трубопроводов группы C с рабочим давлением до 3,9 МПа и расчетной температурой до 350 °C. В сварных секторах угол 9 должен быть не более 15°, расстояние l - не менее 100 мм (рис. 6)." w:history="1">
        <w:r>
          <w:rPr>
            <w:color w:val="0000FF"/>
          </w:rPr>
          <w:t>45</w:t>
        </w:r>
      </w:hyperlink>
      <w:r>
        <w:t xml:space="preserve">, </w:t>
      </w:r>
      <w:hyperlink w:anchor="Par225" w:tooltip="59. Не допускается расположение кольцевого сварного соединения на криволинейном участке труб." w:history="1">
        <w:r>
          <w:rPr>
            <w:color w:val="0000FF"/>
          </w:rPr>
          <w:t>59</w:t>
        </w:r>
      </w:hyperlink>
      <w:r>
        <w:t xml:space="preserve">, </w:t>
      </w:r>
      <w:hyperlink w:anchor="Par226" w:tooltip="60. В секторных отводах сварных труб расстояние l между сопряжениями поперечного кольцевого шва отвода с продольными или спиральными швами соединяемых секторов или труб должно быть не менее 100 мм (рис. 7). Указанное расстояние измеряется между точками сопряжения осей соответствующих швов." w:history="1">
        <w:r>
          <w:rPr>
            <w:color w:val="0000FF"/>
          </w:rPr>
          <w:t>60</w:t>
        </w:r>
      </w:hyperlink>
      <w:r>
        <w:t xml:space="preserve">, </w:t>
      </w:r>
      <w:hyperlink w:anchor="Par240" w:tooltip="62. При пересечении поперечных стыковых сварных соединений деталей (или сборочных единиц) с продольными сварными соединениями совмещение осей продольных швов двух соседних деталей не допускается." w:history="1">
        <w:r>
          <w:rPr>
            <w:color w:val="0000FF"/>
          </w:rPr>
          <w:t>62</w:t>
        </w:r>
      </w:hyperlink>
      <w:r>
        <w:t xml:space="preserve"> - </w:t>
      </w:r>
      <w:hyperlink w:anchor="Par314" w:tooltip="74. При сварке патрубков или штуцеров с трубопроводами группы C, изготовленными из труб со спиральными или продольными швами, не допускается выход швов труб в угловые точки пересечения образующих трубы и штуцера. Измеряемое на наружной поверхности минимальное расстояние  от указанных точек до осей швов труб должно быть не менее 100 мм (рис. 13)." w:history="1">
        <w:r>
          <w:rPr>
            <w:color w:val="0000FF"/>
          </w:rPr>
          <w:t>74</w:t>
        </w:r>
      </w:hyperlink>
      <w:r>
        <w:t xml:space="preserve">, </w:t>
      </w:r>
      <w:hyperlink w:anchor="Par341" w:tooltip="83. Приварка трубопроводов с номинальным наружным диаметром более 300 мм к корпусу реактора или к страховочному корпусу должна выполняться стыковым швом к отбортованной части корпуса." w:history="1">
        <w:r>
          <w:rPr>
            <w:color w:val="0000FF"/>
          </w:rPr>
          <w:t>83</w:t>
        </w:r>
      </w:hyperlink>
      <w:r>
        <w:t xml:space="preserve"> настоящих Правил при обеспечен</w:t>
      </w:r>
      <w:r>
        <w:t>ии требований прочности, доступности ремонта и возможности выполнения контроля сварных соединений при эксплуатации.</w:t>
      </w:r>
    </w:p>
    <w:p w14:paraId="513C8292" w14:textId="77777777" w:rsidR="00000000" w:rsidRDefault="006C68D9">
      <w:pPr>
        <w:pStyle w:val="ConsPlusNormal"/>
        <w:jc w:val="both"/>
      </w:pPr>
    </w:p>
    <w:p w14:paraId="1969ECDD" w14:textId="77777777" w:rsidR="00000000" w:rsidRDefault="006C68D9">
      <w:pPr>
        <w:pStyle w:val="ConsPlusTitle"/>
        <w:jc w:val="center"/>
        <w:outlineLvl w:val="2"/>
      </w:pPr>
      <w:r>
        <w:t>Оборудование</w:t>
      </w:r>
    </w:p>
    <w:p w14:paraId="0FB09B40" w14:textId="77777777" w:rsidR="00000000" w:rsidRDefault="006C68D9">
      <w:pPr>
        <w:pStyle w:val="ConsPlusNormal"/>
        <w:jc w:val="both"/>
      </w:pPr>
    </w:p>
    <w:p w14:paraId="0540AC3D" w14:textId="77777777" w:rsidR="00000000" w:rsidRDefault="006C68D9">
      <w:pPr>
        <w:pStyle w:val="ConsPlusTitle"/>
        <w:jc w:val="center"/>
        <w:outlineLvl w:val="3"/>
      </w:pPr>
      <w:r>
        <w:t>Крышки и днища</w:t>
      </w:r>
    </w:p>
    <w:p w14:paraId="1D1C464D" w14:textId="77777777" w:rsidR="00000000" w:rsidRDefault="006C68D9">
      <w:pPr>
        <w:pStyle w:val="ConsPlusNormal"/>
        <w:jc w:val="both"/>
      </w:pPr>
    </w:p>
    <w:p w14:paraId="60C1BCE8" w14:textId="77777777" w:rsidR="00000000" w:rsidRDefault="006C68D9">
      <w:pPr>
        <w:pStyle w:val="ConsPlusNormal"/>
        <w:ind w:firstLine="540"/>
        <w:jc w:val="both"/>
      </w:pPr>
      <w:bookmarkStart w:id="3" w:name="Par127"/>
      <w:bookmarkEnd w:id="3"/>
      <w:r>
        <w:t>32. Отношение номинальной высоты эл</w:t>
      </w:r>
      <w:r>
        <w:t>липтических крышек и днищ, измеренной от внутренней поверхности, к номинальному внутреннему диаметру цилиндрической части H/D</w:t>
      </w:r>
      <w:r>
        <w:rPr>
          <w:vertAlign w:val="subscript"/>
        </w:rPr>
        <w:t>в</w:t>
      </w:r>
      <w:r>
        <w:t xml:space="preserve"> должно быть не менее 0,2 (рис. 1а), а отношение номинального диаметра центрального отверстия, если таковое имеется, к номинальном</w:t>
      </w:r>
      <w:r>
        <w:t>у внутреннему диаметру крышки или днища d/D</w:t>
      </w:r>
      <w:r>
        <w:rPr>
          <w:vertAlign w:val="subscript"/>
        </w:rPr>
        <w:t>в</w:t>
      </w:r>
      <w:r>
        <w:t xml:space="preserve"> - не более 0,6 (рис. 1б).</w:t>
      </w:r>
    </w:p>
    <w:p w14:paraId="0378EE52" w14:textId="77777777" w:rsidR="00000000" w:rsidRDefault="006C68D9">
      <w:pPr>
        <w:pStyle w:val="ConsPlusNormal"/>
        <w:jc w:val="both"/>
      </w:pPr>
    </w:p>
    <w:p w14:paraId="515B71B1" w14:textId="29D6FF6C" w:rsidR="00000000" w:rsidRDefault="00B55458">
      <w:pPr>
        <w:pStyle w:val="ConsPlusNormal"/>
        <w:jc w:val="center"/>
      </w:pPr>
      <w:r>
        <w:rPr>
          <w:noProof/>
          <w:position w:val="-212"/>
        </w:rPr>
        <w:drawing>
          <wp:inline distT="0" distB="0" distL="0" distR="0" wp14:anchorId="2E34AB45" wp14:editId="634D5C33">
            <wp:extent cx="2072640" cy="28270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72640" cy="2827020"/>
                    </a:xfrm>
                    <a:prstGeom prst="rect">
                      <a:avLst/>
                    </a:prstGeom>
                    <a:noFill/>
                    <a:ln>
                      <a:noFill/>
                    </a:ln>
                  </pic:spPr>
                </pic:pic>
              </a:graphicData>
            </a:graphic>
          </wp:inline>
        </w:drawing>
      </w:r>
    </w:p>
    <w:p w14:paraId="3C256C17" w14:textId="77777777" w:rsidR="00000000" w:rsidRDefault="006C68D9">
      <w:pPr>
        <w:pStyle w:val="ConsPlusNormal"/>
        <w:jc w:val="both"/>
      </w:pPr>
    </w:p>
    <w:p w14:paraId="02B09191" w14:textId="77777777" w:rsidR="00000000" w:rsidRDefault="006C68D9">
      <w:pPr>
        <w:pStyle w:val="ConsPlusNormal"/>
        <w:jc w:val="center"/>
      </w:pPr>
      <w:r>
        <w:t>Рис. 1. Эллиптическое днище: а - без отверстия;</w:t>
      </w:r>
    </w:p>
    <w:p w14:paraId="4ACD07AB" w14:textId="77777777" w:rsidR="00000000" w:rsidRDefault="006C68D9">
      <w:pPr>
        <w:pStyle w:val="ConsPlusNormal"/>
        <w:jc w:val="center"/>
      </w:pPr>
      <w:r>
        <w:t>б - с отверстием</w:t>
      </w:r>
    </w:p>
    <w:p w14:paraId="36AC1A78" w14:textId="77777777" w:rsidR="00000000" w:rsidRDefault="006C68D9">
      <w:pPr>
        <w:pStyle w:val="ConsPlusNormal"/>
        <w:jc w:val="both"/>
      </w:pPr>
    </w:p>
    <w:p w14:paraId="038034EE" w14:textId="77777777" w:rsidR="00000000" w:rsidRDefault="006C68D9">
      <w:pPr>
        <w:pStyle w:val="ConsPlusNormal"/>
        <w:ind w:firstLine="540"/>
        <w:jc w:val="both"/>
      </w:pPr>
      <w:r>
        <w:t>33. Отношение номинальной высоты выпуклой части торосферических и тарельчатых кры</w:t>
      </w:r>
      <w:r>
        <w:t>шек и днищ, измеренной от их внутренней поверхности, к номинальному внутреннему диаметру цилиндрической части H/D</w:t>
      </w:r>
      <w:r>
        <w:rPr>
          <w:vertAlign w:val="subscript"/>
        </w:rPr>
        <w:t>в</w:t>
      </w:r>
      <w:r>
        <w:t xml:space="preserve"> должно быть не менее 0,25, отношение номинального диаметра центрального отверстия, если таковое имеется, к номинальному внутреннему диаметру </w:t>
      </w:r>
      <w:r>
        <w:t>крышки или днища d/D</w:t>
      </w:r>
      <w:r>
        <w:rPr>
          <w:vertAlign w:val="subscript"/>
        </w:rPr>
        <w:t>в</w:t>
      </w:r>
      <w:r>
        <w:t xml:space="preserve"> - не более 0,6. Отношение номинальных радиусов R и r сферического сегмента тора к номинальному внутреннему диаметру цилиндрической части крышки или днища D</w:t>
      </w:r>
      <w:r>
        <w:rPr>
          <w:vertAlign w:val="subscript"/>
        </w:rPr>
        <w:t>в</w:t>
      </w:r>
      <w:r>
        <w:t xml:space="preserve"> должно быть не более 1,0 и не менее 0,1 соответственно (рис. 2).</w:t>
      </w:r>
    </w:p>
    <w:p w14:paraId="687B3EF0" w14:textId="77777777" w:rsidR="00000000" w:rsidRDefault="006C68D9">
      <w:pPr>
        <w:pStyle w:val="ConsPlusNormal"/>
        <w:jc w:val="both"/>
      </w:pPr>
    </w:p>
    <w:p w14:paraId="5B2A6B08" w14:textId="495D1A65" w:rsidR="00000000" w:rsidRDefault="00B55458">
      <w:pPr>
        <w:pStyle w:val="ConsPlusNormal"/>
        <w:jc w:val="center"/>
      </w:pPr>
      <w:r>
        <w:rPr>
          <w:noProof/>
          <w:position w:val="-207"/>
        </w:rPr>
        <w:drawing>
          <wp:inline distT="0" distB="0" distL="0" distR="0" wp14:anchorId="359B3070" wp14:editId="69785B8D">
            <wp:extent cx="1996440" cy="27584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6440" cy="2758440"/>
                    </a:xfrm>
                    <a:prstGeom prst="rect">
                      <a:avLst/>
                    </a:prstGeom>
                    <a:noFill/>
                    <a:ln>
                      <a:noFill/>
                    </a:ln>
                  </pic:spPr>
                </pic:pic>
              </a:graphicData>
            </a:graphic>
          </wp:inline>
        </w:drawing>
      </w:r>
    </w:p>
    <w:p w14:paraId="0558F6B0" w14:textId="77777777" w:rsidR="00000000" w:rsidRDefault="006C68D9">
      <w:pPr>
        <w:pStyle w:val="ConsPlusNormal"/>
        <w:jc w:val="both"/>
      </w:pPr>
    </w:p>
    <w:p w14:paraId="40FC7D2D" w14:textId="77777777" w:rsidR="00000000" w:rsidRDefault="006C68D9">
      <w:pPr>
        <w:pStyle w:val="ConsPlusNormal"/>
        <w:jc w:val="center"/>
      </w:pPr>
      <w:r>
        <w:t>Рис. 2. Торосферическое днище: а - без отверстия;</w:t>
      </w:r>
    </w:p>
    <w:p w14:paraId="315B0CE0" w14:textId="77777777" w:rsidR="00000000" w:rsidRDefault="006C68D9">
      <w:pPr>
        <w:pStyle w:val="ConsPlusNormal"/>
        <w:jc w:val="center"/>
      </w:pPr>
      <w:r>
        <w:t>б - с отверстием</w:t>
      </w:r>
    </w:p>
    <w:p w14:paraId="0D09CBF0" w14:textId="77777777" w:rsidR="00000000" w:rsidRDefault="006C68D9">
      <w:pPr>
        <w:pStyle w:val="ConsPlusNormal"/>
        <w:jc w:val="both"/>
      </w:pPr>
    </w:p>
    <w:p w14:paraId="4BE17281" w14:textId="77777777" w:rsidR="00000000" w:rsidRDefault="006C68D9">
      <w:pPr>
        <w:pStyle w:val="ConsPlusNormal"/>
        <w:ind w:firstLine="540"/>
        <w:jc w:val="both"/>
      </w:pPr>
      <w:r>
        <w:t xml:space="preserve">34. Соединения крышек и днищ с обечайками (трубами) и фланцами должны выполняться стыковой сваркой. Применение угловых и тавровых сварных соединений допускается </w:t>
      </w:r>
      <w:r>
        <w:t>только при обеспечении возможности контроля неразрушающими методами.</w:t>
      </w:r>
    </w:p>
    <w:p w14:paraId="22F2A12C" w14:textId="77777777" w:rsidR="00000000" w:rsidRDefault="006C68D9">
      <w:pPr>
        <w:pStyle w:val="ConsPlusNormal"/>
        <w:spacing w:before="200"/>
        <w:ind w:firstLine="540"/>
        <w:jc w:val="both"/>
      </w:pPr>
      <w:bookmarkStart w:id="4" w:name="Par142"/>
      <w:bookmarkEnd w:id="4"/>
      <w:r>
        <w:t xml:space="preserve">35. Подлежащие приварке к обечайкам, трубам или фланцам эллиптические, сферические, торосферические, тарельчатые, конические и плоские крышки и днища должны изготавливаться с </w:t>
      </w:r>
      <w:r>
        <w:t>цилиндрической отбортовкой или расточкой.</w:t>
      </w:r>
    </w:p>
    <w:p w14:paraId="511DD473" w14:textId="77777777" w:rsidR="00000000" w:rsidRDefault="006C68D9">
      <w:pPr>
        <w:pStyle w:val="ConsPlusNormal"/>
        <w:spacing w:before="200"/>
        <w:ind w:firstLine="540"/>
        <w:jc w:val="both"/>
      </w:pPr>
      <w:r>
        <w:t xml:space="preserve">Минимальная высота отбортовки или расточки l крышек и днищ (рис. 1 и 2) должна соответствовать </w:t>
      </w:r>
      <w:hyperlink w:anchor="Par145" w:tooltip="Таблица N 1" w:history="1">
        <w:r>
          <w:rPr>
            <w:color w:val="0000FF"/>
          </w:rPr>
          <w:t>таблице N 1</w:t>
        </w:r>
      </w:hyperlink>
      <w:r>
        <w:t>, где S - номинальная толщина стенки крышки или днища в месте отборт</w:t>
      </w:r>
      <w:r>
        <w:t>овки.</w:t>
      </w:r>
    </w:p>
    <w:p w14:paraId="006C13DA" w14:textId="77777777" w:rsidR="00000000" w:rsidRDefault="006C68D9">
      <w:pPr>
        <w:pStyle w:val="ConsPlusNormal"/>
        <w:jc w:val="both"/>
      </w:pPr>
    </w:p>
    <w:p w14:paraId="4D423E07" w14:textId="77777777" w:rsidR="00000000" w:rsidRDefault="006C68D9">
      <w:pPr>
        <w:pStyle w:val="ConsPlusNormal"/>
        <w:jc w:val="right"/>
        <w:outlineLvl w:val="4"/>
      </w:pPr>
      <w:bookmarkStart w:id="5" w:name="Par145"/>
      <w:bookmarkEnd w:id="5"/>
      <w:r>
        <w:t>Таблица N 1</w:t>
      </w:r>
    </w:p>
    <w:p w14:paraId="0152765A" w14:textId="77777777" w:rsidR="00000000" w:rsidRDefault="006C68D9">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89"/>
        <w:gridCol w:w="4790"/>
      </w:tblGrid>
      <w:tr w:rsidR="00000000" w14:paraId="4CF6E938" w14:textId="77777777">
        <w:tc>
          <w:tcPr>
            <w:tcW w:w="4789" w:type="dxa"/>
            <w:tcBorders>
              <w:top w:val="single" w:sz="4" w:space="0" w:color="auto"/>
              <w:left w:val="single" w:sz="4" w:space="0" w:color="auto"/>
              <w:bottom w:val="single" w:sz="4" w:space="0" w:color="auto"/>
              <w:right w:val="single" w:sz="4" w:space="0" w:color="auto"/>
            </w:tcBorders>
          </w:tcPr>
          <w:p w14:paraId="53931789" w14:textId="77777777" w:rsidR="00000000" w:rsidRDefault="006C68D9">
            <w:pPr>
              <w:pStyle w:val="ConsPlusNormal"/>
              <w:jc w:val="center"/>
            </w:pPr>
            <w:r>
              <w:t>S, мм</w:t>
            </w:r>
          </w:p>
        </w:tc>
        <w:tc>
          <w:tcPr>
            <w:tcW w:w="4790" w:type="dxa"/>
            <w:tcBorders>
              <w:top w:val="single" w:sz="4" w:space="0" w:color="auto"/>
              <w:left w:val="single" w:sz="4" w:space="0" w:color="auto"/>
              <w:bottom w:val="single" w:sz="4" w:space="0" w:color="auto"/>
              <w:right w:val="single" w:sz="4" w:space="0" w:color="auto"/>
            </w:tcBorders>
          </w:tcPr>
          <w:p w14:paraId="4CFACF7E" w14:textId="77777777" w:rsidR="00000000" w:rsidRDefault="006C68D9">
            <w:pPr>
              <w:pStyle w:val="ConsPlusNormal"/>
              <w:jc w:val="center"/>
            </w:pPr>
            <w:r>
              <w:t>l, мм, не менее</w:t>
            </w:r>
          </w:p>
        </w:tc>
      </w:tr>
      <w:tr w:rsidR="00000000" w14:paraId="5B5AFE11" w14:textId="77777777">
        <w:tc>
          <w:tcPr>
            <w:tcW w:w="4789" w:type="dxa"/>
            <w:tcBorders>
              <w:top w:val="single" w:sz="4" w:space="0" w:color="auto"/>
              <w:left w:val="single" w:sz="4" w:space="0" w:color="auto"/>
              <w:bottom w:val="single" w:sz="4" w:space="0" w:color="auto"/>
              <w:right w:val="single" w:sz="4" w:space="0" w:color="auto"/>
            </w:tcBorders>
          </w:tcPr>
          <w:p w14:paraId="375DD805" w14:textId="1E6DFEAC" w:rsidR="00000000" w:rsidRDefault="006C68D9">
            <w:pPr>
              <w:pStyle w:val="ConsPlusNormal"/>
              <w:jc w:val="center"/>
            </w:pPr>
            <w:r>
              <w:t xml:space="preserve">S </w:t>
            </w:r>
            <w:r w:rsidR="00B55458">
              <w:rPr>
                <w:noProof/>
                <w:position w:val="-2"/>
              </w:rPr>
              <w:drawing>
                <wp:inline distT="0" distB="0" distL="0" distR="0" wp14:anchorId="1D9DFF46" wp14:editId="36E23091">
                  <wp:extent cx="129540" cy="152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5</w:t>
            </w:r>
          </w:p>
        </w:tc>
        <w:tc>
          <w:tcPr>
            <w:tcW w:w="4790" w:type="dxa"/>
            <w:tcBorders>
              <w:top w:val="single" w:sz="4" w:space="0" w:color="auto"/>
              <w:left w:val="single" w:sz="4" w:space="0" w:color="auto"/>
              <w:bottom w:val="single" w:sz="4" w:space="0" w:color="auto"/>
              <w:right w:val="single" w:sz="4" w:space="0" w:color="auto"/>
            </w:tcBorders>
          </w:tcPr>
          <w:p w14:paraId="26350704" w14:textId="77777777" w:rsidR="00000000" w:rsidRDefault="006C68D9">
            <w:pPr>
              <w:pStyle w:val="ConsPlusNormal"/>
              <w:jc w:val="center"/>
            </w:pPr>
            <w:r>
              <w:t>3 S + 5</w:t>
            </w:r>
          </w:p>
        </w:tc>
      </w:tr>
      <w:tr w:rsidR="00000000" w14:paraId="478ADA75" w14:textId="77777777">
        <w:tc>
          <w:tcPr>
            <w:tcW w:w="4789" w:type="dxa"/>
            <w:tcBorders>
              <w:top w:val="single" w:sz="4" w:space="0" w:color="auto"/>
              <w:left w:val="single" w:sz="4" w:space="0" w:color="auto"/>
              <w:bottom w:val="single" w:sz="4" w:space="0" w:color="auto"/>
              <w:right w:val="single" w:sz="4" w:space="0" w:color="auto"/>
            </w:tcBorders>
          </w:tcPr>
          <w:p w14:paraId="4CD1B54E" w14:textId="266F294D" w:rsidR="00000000" w:rsidRDefault="006C68D9">
            <w:pPr>
              <w:pStyle w:val="ConsPlusNormal"/>
              <w:jc w:val="center"/>
            </w:pPr>
            <w:r>
              <w:t xml:space="preserve">5 &lt; S </w:t>
            </w:r>
            <w:r w:rsidR="00B55458">
              <w:rPr>
                <w:noProof/>
                <w:position w:val="-2"/>
              </w:rPr>
              <w:drawing>
                <wp:inline distT="0" distB="0" distL="0" distR="0" wp14:anchorId="5156D7F3" wp14:editId="06848F03">
                  <wp:extent cx="129540" cy="152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10</w:t>
            </w:r>
          </w:p>
        </w:tc>
        <w:tc>
          <w:tcPr>
            <w:tcW w:w="4790" w:type="dxa"/>
            <w:tcBorders>
              <w:top w:val="single" w:sz="4" w:space="0" w:color="auto"/>
              <w:left w:val="single" w:sz="4" w:space="0" w:color="auto"/>
              <w:bottom w:val="single" w:sz="4" w:space="0" w:color="auto"/>
              <w:right w:val="single" w:sz="4" w:space="0" w:color="auto"/>
            </w:tcBorders>
          </w:tcPr>
          <w:p w14:paraId="24255717" w14:textId="77777777" w:rsidR="00000000" w:rsidRDefault="006C68D9">
            <w:pPr>
              <w:pStyle w:val="ConsPlusNormal"/>
              <w:jc w:val="center"/>
            </w:pPr>
            <w:r>
              <w:t>3 S + 10</w:t>
            </w:r>
          </w:p>
        </w:tc>
      </w:tr>
      <w:tr w:rsidR="00000000" w14:paraId="760B8D1A" w14:textId="77777777">
        <w:tc>
          <w:tcPr>
            <w:tcW w:w="4789" w:type="dxa"/>
            <w:tcBorders>
              <w:top w:val="single" w:sz="4" w:space="0" w:color="auto"/>
              <w:left w:val="single" w:sz="4" w:space="0" w:color="auto"/>
              <w:bottom w:val="single" w:sz="4" w:space="0" w:color="auto"/>
              <w:right w:val="single" w:sz="4" w:space="0" w:color="auto"/>
            </w:tcBorders>
          </w:tcPr>
          <w:p w14:paraId="34EB90D3" w14:textId="4DCA5D42" w:rsidR="00000000" w:rsidRDefault="006C68D9">
            <w:pPr>
              <w:pStyle w:val="ConsPlusNormal"/>
              <w:jc w:val="center"/>
            </w:pPr>
            <w:r>
              <w:t xml:space="preserve">10 &lt; S </w:t>
            </w:r>
            <w:r w:rsidR="00B55458">
              <w:rPr>
                <w:noProof/>
                <w:position w:val="-2"/>
              </w:rPr>
              <w:drawing>
                <wp:inline distT="0" distB="0" distL="0" distR="0" wp14:anchorId="0BA775F9" wp14:editId="26420519">
                  <wp:extent cx="129540" cy="152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20</w:t>
            </w:r>
          </w:p>
        </w:tc>
        <w:tc>
          <w:tcPr>
            <w:tcW w:w="4790" w:type="dxa"/>
            <w:tcBorders>
              <w:top w:val="single" w:sz="4" w:space="0" w:color="auto"/>
              <w:left w:val="single" w:sz="4" w:space="0" w:color="auto"/>
              <w:bottom w:val="single" w:sz="4" w:space="0" w:color="auto"/>
              <w:right w:val="single" w:sz="4" w:space="0" w:color="auto"/>
            </w:tcBorders>
          </w:tcPr>
          <w:p w14:paraId="4C1FABB8" w14:textId="77777777" w:rsidR="00000000" w:rsidRDefault="006C68D9">
            <w:pPr>
              <w:pStyle w:val="ConsPlusNormal"/>
              <w:jc w:val="center"/>
            </w:pPr>
            <w:r>
              <w:t>3 S + 15</w:t>
            </w:r>
          </w:p>
        </w:tc>
      </w:tr>
      <w:tr w:rsidR="00000000" w14:paraId="3D7181BE" w14:textId="77777777">
        <w:tc>
          <w:tcPr>
            <w:tcW w:w="4789" w:type="dxa"/>
            <w:tcBorders>
              <w:top w:val="single" w:sz="4" w:space="0" w:color="auto"/>
              <w:left w:val="single" w:sz="4" w:space="0" w:color="auto"/>
              <w:bottom w:val="single" w:sz="4" w:space="0" w:color="auto"/>
              <w:right w:val="single" w:sz="4" w:space="0" w:color="auto"/>
            </w:tcBorders>
          </w:tcPr>
          <w:p w14:paraId="343127CA" w14:textId="77777777" w:rsidR="00000000" w:rsidRDefault="006C68D9">
            <w:pPr>
              <w:pStyle w:val="ConsPlusNormal"/>
              <w:jc w:val="center"/>
            </w:pPr>
            <w:r>
              <w:t>S &gt; 20</w:t>
            </w:r>
          </w:p>
        </w:tc>
        <w:tc>
          <w:tcPr>
            <w:tcW w:w="4790" w:type="dxa"/>
            <w:tcBorders>
              <w:top w:val="single" w:sz="4" w:space="0" w:color="auto"/>
              <w:left w:val="single" w:sz="4" w:space="0" w:color="auto"/>
              <w:bottom w:val="single" w:sz="4" w:space="0" w:color="auto"/>
              <w:right w:val="single" w:sz="4" w:space="0" w:color="auto"/>
            </w:tcBorders>
          </w:tcPr>
          <w:p w14:paraId="5CD04846" w14:textId="77777777" w:rsidR="00000000" w:rsidRDefault="006C68D9">
            <w:pPr>
              <w:pStyle w:val="ConsPlusNormal"/>
              <w:jc w:val="center"/>
            </w:pPr>
            <w:r>
              <w:t>100</w:t>
            </w:r>
          </w:p>
        </w:tc>
      </w:tr>
    </w:tbl>
    <w:p w14:paraId="468B2778" w14:textId="77777777" w:rsidR="00000000" w:rsidRDefault="006C68D9">
      <w:pPr>
        <w:pStyle w:val="ConsPlusNormal"/>
        <w:jc w:val="both"/>
      </w:pPr>
    </w:p>
    <w:p w14:paraId="63761171" w14:textId="77777777" w:rsidR="00000000" w:rsidRDefault="006C68D9">
      <w:pPr>
        <w:pStyle w:val="ConsPlusNormal"/>
        <w:ind w:firstLine="540"/>
        <w:jc w:val="both"/>
      </w:pPr>
      <w:r>
        <w:t xml:space="preserve">36. На отбортованных плоских крышках и днищах радиус кривизны перехода от плоской к </w:t>
      </w:r>
      <w:r>
        <w:t>цилиндрической части отбортовки должен быть не менее 5 мм.</w:t>
      </w:r>
    </w:p>
    <w:p w14:paraId="4387F6A4" w14:textId="77777777" w:rsidR="00000000" w:rsidRDefault="006C68D9">
      <w:pPr>
        <w:pStyle w:val="ConsPlusNormal"/>
        <w:jc w:val="both"/>
      </w:pPr>
    </w:p>
    <w:p w14:paraId="520DBC35" w14:textId="77777777" w:rsidR="00000000" w:rsidRDefault="006C68D9">
      <w:pPr>
        <w:pStyle w:val="ConsPlusTitle"/>
        <w:jc w:val="center"/>
        <w:outlineLvl w:val="3"/>
      </w:pPr>
      <w:r>
        <w:t>Расположение люков</w:t>
      </w:r>
    </w:p>
    <w:p w14:paraId="73FA13CB" w14:textId="77777777" w:rsidR="00000000" w:rsidRDefault="006C68D9">
      <w:pPr>
        <w:pStyle w:val="ConsPlusNormal"/>
        <w:jc w:val="both"/>
      </w:pPr>
    </w:p>
    <w:p w14:paraId="5BD64B14" w14:textId="77777777" w:rsidR="00000000" w:rsidRDefault="006C68D9">
      <w:pPr>
        <w:pStyle w:val="ConsPlusNormal"/>
        <w:ind w:firstLine="540"/>
        <w:jc w:val="both"/>
      </w:pPr>
      <w:r>
        <w:t>37. Оборудование должно иметь съемные крышки или люки, расположенные в доступных для технического обслуживания и ремонта местах.</w:t>
      </w:r>
    </w:p>
    <w:p w14:paraId="470B33AE" w14:textId="77777777" w:rsidR="00000000" w:rsidRDefault="006C68D9">
      <w:pPr>
        <w:pStyle w:val="ConsPlusNormal"/>
        <w:spacing w:before="200"/>
        <w:ind w:firstLine="540"/>
        <w:jc w:val="both"/>
      </w:pPr>
      <w:r>
        <w:t xml:space="preserve">Допускается выполнять приварными крышки люков, </w:t>
      </w:r>
      <w:r>
        <w:t xml:space="preserve">используемых только для внутреннего осмотра </w:t>
      </w:r>
      <w:r>
        <w:lastRenderedPageBreak/>
        <w:t>оборудования при изготовлении, монтаже и перед пуском в эксплуатацию при условии проведения контроля их сварных соединений.</w:t>
      </w:r>
    </w:p>
    <w:p w14:paraId="13CA65E4" w14:textId="77777777" w:rsidR="00000000" w:rsidRDefault="006C68D9">
      <w:pPr>
        <w:pStyle w:val="ConsPlusNormal"/>
        <w:spacing w:before="200"/>
        <w:ind w:firstLine="540"/>
        <w:jc w:val="both"/>
      </w:pPr>
      <w:r>
        <w:t>38. Оборудование с цилиндрическим корпусом, в который вварены трубные доски, допускается</w:t>
      </w:r>
      <w:r>
        <w:t xml:space="preserve"> изготавливать без люков в случаях, когда не предусмотрены техническое обслуживание и ремонт его внутренних полостей.</w:t>
      </w:r>
    </w:p>
    <w:p w14:paraId="56B3A0D6" w14:textId="77777777" w:rsidR="00000000" w:rsidRDefault="006C68D9">
      <w:pPr>
        <w:pStyle w:val="ConsPlusNormal"/>
        <w:spacing w:before="200"/>
        <w:ind w:firstLine="540"/>
        <w:jc w:val="both"/>
      </w:pPr>
      <w:r>
        <w:t>39. Проходные размеры люков овальной формы по наименьшей и наибольшей осям должны быть не менее 320 и 420 мм соответственно. Допускается устройство люков круглой формы проходным диаметром не менее 400 мм.</w:t>
      </w:r>
    </w:p>
    <w:p w14:paraId="442E16BF" w14:textId="77777777" w:rsidR="00000000" w:rsidRDefault="006C68D9">
      <w:pPr>
        <w:pStyle w:val="ConsPlusNormal"/>
        <w:spacing w:before="200"/>
        <w:ind w:firstLine="540"/>
        <w:jc w:val="both"/>
      </w:pPr>
      <w:r>
        <w:t>40. Конструкция шарнирно-откидных и вставных болтов</w:t>
      </w:r>
      <w:r>
        <w:t>, хомутов, а также зажимных приспособлений люков, крышек и фланцев должна обеспечивать их фиксацию в заданном положении.</w:t>
      </w:r>
    </w:p>
    <w:p w14:paraId="372B7188" w14:textId="77777777" w:rsidR="00000000" w:rsidRDefault="006C68D9">
      <w:pPr>
        <w:pStyle w:val="ConsPlusNormal"/>
        <w:jc w:val="both"/>
      </w:pPr>
    </w:p>
    <w:p w14:paraId="18AF4793" w14:textId="77777777" w:rsidR="00000000" w:rsidRDefault="006C68D9">
      <w:pPr>
        <w:pStyle w:val="ConsPlusTitle"/>
        <w:jc w:val="center"/>
        <w:outlineLvl w:val="3"/>
      </w:pPr>
      <w:r>
        <w:t>Расстояния между отверстиями</w:t>
      </w:r>
    </w:p>
    <w:p w14:paraId="17598BBA" w14:textId="77777777" w:rsidR="00000000" w:rsidRDefault="006C68D9">
      <w:pPr>
        <w:pStyle w:val="ConsPlusNormal"/>
        <w:jc w:val="both"/>
      </w:pPr>
    </w:p>
    <w:p w14:paraId="61521052" w14:textId="77777777" w:rsidR="00000000" w:rsidRDefault="006C68D9">
      <w:pPr>
        <w:pStyle w:val="ConsPlusNormal"/>
        <w:ind w:firstLine="540"/>
        <w:jc w:val="both"/>
      </w:pPr>
      <w:bookmarkStart w:id="6" w:name="Par170"/>
      <w:bookmarkEnd w:id="6"/>
      <w:r>
        <w:t>41. Минимальное расстояние l</w:t>
      </w:r>
      <w:r>
        <w:rPr>
          <w:vertAlign w:val="subscript"/>
        </w:rPr>
        <w:t>1</w:t>
      </w:r>
      <w:r>
        <w:t>, по срединной линии между центрами двух соседних отверстий дол</w:t>
      </w:r>
      <w:r>
        <w:t>жно быть не менее 1,4 полусуммы диаметров этих отверстий (рис. 3).</w:t>
      </w:r>
    </w:p>
    <w:p w14:paraId="24490B02" w14:textId="77777777" w:rsidR="00000000" w:rsidRDefault="006C68D9">
      <w:pPr>
        <w:pStyle w:val="ConsPlusNormal"/>
        <w:jc w:val="both"/>
      </w:pPr>
    </w:p>
    <w:p w14:paraId="213810D0" w14:textId="70F4AAC7" w:rsidR="00000000" w:rsidRDefault="00B55458">
      <w:pPr>
        <w:pStyle w:val="ConsPlusNormal"/>
        <w:jc w:val="center"/>
      </w:pPr>
      <w:r>
        <w:rPr>
          <w:noProof/>
          <w:position w:val="-85"/>
        </w:rPr>
        <w:drawing>
          <wp:inline distT="0" distB="0" distL="0" distR="0" wp14:anchorId="32658C21" wp14:editId="35008B81">
            <wp:extent cx="2461260" cy="12115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61260" cy="1211580"/>
                    </a:xfrm>
                    <a:prstGeom prst="rect">
                      <a:avLst/>
                    </a:prstGeom>
                    <a:noFill/>
                    <a:ln>
                      <a:noFill/>
                    </a:ln>
                  </pic:spPr>
                </pic:pic>
              </a:graphicData>
            </a:graphic>
          </wp:inline>
        </w:drawing>
      </w:r>
    </w:p>
    <w:p w14:paraId="7EE9C12B" w14:textId="77777777" w:rsidR="00000000" w:rsidRDefault="006C68D9">
      <w:pPr>
        <w:pStyle w:val="ConsPlusNormal"/>
        <w:jc w:val="both"/>
      </w:pPr>
    </w:p>
    <w:p w14:paraId="68A48501" w14:textId="77777777" w:rsidR="00000000" w:rsidRDefault="006C68D9">
      <w:pPr>
        <w:pStyle w:val="ConsPlusNormal"/>
        <w:jc w:val="center"/>
      </w:pPr>
      <w:r>
        <w:t>Рис. 3. Расположение отверстий на криволинейной поверхности</w:t>
      </w:r>
    </w:p>
    <w:p w14:paraId="0A8F7745" w14:textId="77777777" w:rsidR="00000000" w:rsidRDefault="006C68D9">
      <w:pPr>
        <w:pStyle w:val="ConsPlusNormal"/>
        <w:jc w:val="both"/>
      </w:pPr>
    </w:p>
    <w:p w14:paraId="3CDF47DE" w14:textId="5BFAA2B2" w:rsidR="00000000" w:rsidRDefault="006C68D9">
      <w:pPr>
        <w:pStyle w:val="ConsPlusNormal"/>
        <w:ind w:firstLine="540"/>
        <w:jc w:val="both"/>
      </w:pPr>
      <w:r>
        <w:t xml:space="preserve">42. Расстояние </w:t>
      </w:r>
      <w:r w:rsidR="00B55458">
        <w:rPr>
          <w:noProof/>
          <w:position w:val="-1"/>
        </w:rPr>
        <w:drawing>
          <wp:inline distT="0" distB="0" distL="0" distR="0" wp14:anchorId="7CBD8A14" wp14:editId="6C1E283D">
            <wp:extent cx="152400" cy="1447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t xml:space="preserve"> по внутренней поверхности от кромки отверстия в сферических, эллиптических, торосферических и тарельчатых крышках и днищах до их цилиндрической части, измеренное по проекции, должно быть не менее 0,1 от внутреннего диаме</w:t>
      </w:r>
      <w:r>
        <w:t>тра цилиндрической части D</w:t>
      </w:r>
      <w:r>
        <w:rPr>
          <w:vertAlign w:val="subscript"/>
        </w:rPr>
        <w:t>в</w:t>
      </w:r>
      <w:r>
        <w:t xml:space="preserve"> (рис. 4).</w:t>
      </w:r>
    </w:p>
    <w:p w14:paraId="5CD4D328" w14:textId="77777777" w:rsidR="00000000" w:rsidRDefault="006C68D9">
      <w:pPr>
        <w:pStyle w:val="ConsPlusNormal"/>
        <w:jc w:val="both"/>
      </w:pPr>
    </w:p>
    <w:p w14:paraId="6BB5989E" w14:textId="7104D7D9" w:rsidR="00000000" w:rsidRDefault="00B55458">
      <w:pPr>
        <w:pStyle w:val="ConsPlusNormal"/>
        <w:jc w:val="center"/>
      </w:pPr>
      <w:r>
        <w:rPr>
          <w:noProof/>
          <w:position w:val="-114"/>
        </w:rPr>
        <w:drawing>
          <wp:inline distT="0" distB="0" distL="0" distR="0" wp14:anchorId="0E671508" wp14:editId="10D5B170">
            <wp:extent cx="2545080" cy="15773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5080" cy="1577340"/>
                    </a:xfrm>
                    <a:prstGeom prst="rect">
                      <a:avLst/>
                    </a:prstGeom>
                    <a:noFill/>
                    <a:ln>
                      <a:noFill/>
                    </a:ln>
                  </pic:spPr>
                </pic:pic>
              </a:graphicData>
            </a:graphic>
          </wp:inline>
        </w:drawing>
      </w:r>
    </w:p>
    <w:p w14:paraId="30ACE59A" w14:textId="77777777" w:rsidR="00000000" w:rsidRDefault="006C68D9">
      <w:pPr>
        <w:pStyle w:val="ConsPlusNormal"/>
        <w:jc w:val="both"/>
      </w:pPr>
    </w:p>
    <w:p w14:paraId="73F116B0" w14:textId="77777777" w:rsidR="00000000" w:rsidRDefault="006C68D9">
      <w:pPr>
        <w:pStyle w:val="ConsPlusNormal"/>
        <w:jc w:val="center"/>
      </w:pPr>
      <w:r>
        <w:t>Рис. 4. Расположение отверстий в днище</w:t>
      </w:r>
    </w:p>
    <w:p w14:paraId="030064AA" w14:textId="77777777" w:rsidR="00000000" w:rsidRDefault="006C68D9">
      <w:pPr>
        <w:pStyle w:val="ConsPlusNormal"/>
        <w:jc w:val="both"/>
      </w:pPr>
    </w:p>
    <w:p w14:paraId="412271A6" w14:textId="77777777" w:rsidR="00000000" w:rsidRDefault="006C68D9">
      <w:pPr>
        <w:pStyle w:val="ConsPlusNormal"/>
        <w:ind w:firstLine="540"/>
        <w:jc w:val="both"/>
      </w:pPr>
      <w:bookmarkStart w:id="7" w:name="Par182"/>
      <w:bookmarkEnd w:id="7"/>
      <w:r>
        <w:t>43. Расстояние l между центром отверстия под болт или шпильку во фланцах, крышках или нажимных кольцах и их кромкой должно быть</w:t>
      </w:r>
      <w:r>
        <w:t xml:space="preserve"> не менее 0,85 диаметра отверстия (рис. 5).</w:t>
      </w:r>
    </w:p>
    <w:p w14:paraId="616EC75E" w14:textId="77777777" w:rsidR="00000000" w:rsidRDefault="006C68D9">
      <w:pPr>
        <w:pStyle w:val="ConsPlusNormal"/>
        <w:jc w:val="both"/>
      </w:pPr>
    </w:p>
    <w:p w14:paraId="71E35EBA" w14:textId="7406FAD9" w:rsidR="00000000" w:rsidRDefault="00B55458">
      <w:pPr>
        <w:pStyle w:val="ConsPlusNormal"/>
        <w:jc w:val="center"/>
      </w:pPr>
      <w:r>
        <w:rPr>
          <w:noProof/>
          <w:position w:val="-169"/>
        </w:rPr>
        <w:lastRenderedPageBreak/>
        <w:drawing>
          <wp:inline distT="0" distB="0" distL="0" distR="0" wp14:anchorId="239E9FD0" wp14:editId="5D006A9D">
            <wp:extent cx="3360420" cy="2286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0420" cy="2286000"/>
                    </a:xfrm>
                    <a:prstGeom prst="rect">
                      <a:avLst/>
                    </a:prstGeom>
                    <a:noFill/>
                    <a:ln>
                      <a:noFill/>
                    </a:ln>
                  </pic:spPr>
                </pic:pic>
              </a:graphicData>
            </a:graphic>
          </wp:inline>
        </w:drawing>
      </w:r>
    </w:p>
    <w:p w14:paraId="3AB5EFE5" w14:textId="77777777" w:rsidR="00000000" w:rsidRDefault="006C68D9">
      <w:pPr>
        <w:pStyle w:val="ConsPlusNormal"/>
        <w:jc w:val="both"/>
      </w:pPr>
    </w:p>
    <w:p w14:paraId="70C0F470" w14:textId="77777777" w:rsidR="00000000" w:rsidRDefault="006C68D9">
      <w:pPr>
        <w:pStyle w:val="ConsPlusNormal"/>
        <w:jc w:val="center"/>
      </w:pPr>
      <w:r>
        <w:t>Рис. 5. Расположение отверстий под шпильки (а) и болты (б)</w:t>
      </w:r>
    </w:p>
    <w:p w14:paraId="356E5B22" w14:textId="77777777" w:rsidR="00000000" w:rsidRDefault="006C68D9">
      <w:pPr>
        <w:pStyle w:val="ConsPlusNormal"/>
        <w:jc w:val="both"/>
      </w:pPr>
    </w:p>
    <w:p w14:paraId="65AAF74C" w14:textId="77777777" w:rsidR="00000000" w:rsidRDefault="006C68D9">
      <w:pPr>
        <w:pStyle w:val="ConsPlusTitle"/>
        <w:jc w:val="center"/>
        <w:outlineLvl w:val="3"/>
      </w:pPr>
      <w:r>
        <w:t>Трубопроводы</w:t>
      </w:r>
    </w:p>
    <w:p w14:paraId="6ADE178B" w14:textId="77777777" w:rsidR="00000000" w:rsidRDefault="006C68D9">
      <w:pPr>
        <w:pStyle w:val="ConsPlusNormal"/>
        <w:jc w:val="both"/>
      </w:pPr>
    </w:p>
    <w:p w14:paraId="653A0FC7" w14:textId="77777777" w:rsidR="00000000" w:rsidRDefault="006C68D9">
      <w:pPr>
        <w:pStyle w:val="ConsPlusNormal"/>
        <w:ind w:firstLine="540"/>
        <w:jc w:val="both"/>
      </w:pPr>
      <w:r>
        <w:t>44. Для присоединения трубопровода к оборудованию (трубопроводу), подлежащему техническому обслуживанию с периодическим отсоединением оборудования (трубопровода), должны применяться разъемные соединения. Во всех остальных случаях присоединение трубопроводо</w:t>
      </w:r>
      <w:r>
        <w:t>в к оборудованию, а также соединение трубопроводов между собой должно производиться сваркой.</w:t>
      </w:r>
    </w:p>
    <w:p w14:paraId="7F7C2EDD" w14:textId="77777777" w:rsidR="00000000" w:rsidRDefault="006C68D9">
      <w:pPr>
        <w:pStyle w:val="ConsPlusNormal"/>
        <w:spacing w:before="200"/>
        <w:ind w:firstLine="540"/>
        <w:jc w:val="both"/>
      </w:pPr>
      <w:bookmarkStart w:id="8" w:name="Par191"/>
      <w:bookmarkEnd w:id="8"/>
      <w:r>
        <w:t>45. Применение сварных секторных отводов, сварных тройников и переходов допускается для трубопроводов группы B с рабочим давлением до 1,57 МПа и расчет</w:t>
      </w:r>
      <w:r>
        <w:t>ной температурой до 100 °C, а также для трубопроводов группы C с рабочим давлением до 3,9 МПа и расчетной температурой до 350 °C. В сварных секторах угол 9 должен быть не более 15°, расстояние l - не менее 100 мм (рис. 6).</w:t>
      </w:r>
    </w:p>
    <w:p w14:paraId="5A1ED1DD" w14:textId="77777777" w:rsidR="00000000" w:rsidRDefault="006C68D9">
      <w:pPr>
        <w:pStyle w:val="ConsPlusNormal"/>
        <w:jc w:val="both"/>
      </w:pPr>
    </w:p>
    <w:p w14:paraId="6B65F59B" w14:textId="5904275E" w:rsidR="00000000" w:rsidRDefault="00B55458">
      <w:pPr>
        <w:pStyle w:val="ConsPlusNormal"/>
        <w:jc w:val="center"/>
      </w:pPr>
      <w:r>
        <w:rPr>
          <w:noProof/>
          <w:position w:val="-71"/>
        </w:rPr>
        <w:drawing>
          <wp:inline distT="0" distB="0" distL="0" distR="0" wp14:anchorId="1765A21E" wp14:editId="14E2B9F2">
            <wp:extent cx="2964180" cy="10363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64180" cy="1036320"/>
                    </a:xfrm>
                    <a:prstGeom prst="rect">
                      <a:avLst/>
                    </a:prstGeom>
                    <a:noFill/>
                    <a:ln>
                      <a:noFill/>
                    </a:ln>
                  </pic:spPr>
                </pic:pic>
              </a:graphicData>
            </a:graphic>
          </wp:inline>
        </w:drawing>
      </w:r>
    </w:p>
    <w:p w14:paraId="418C31D8" w14:textId="77777777" w:rsidR="00000000" w:rsidRDefault="006C68D9">
      <w:pPr>
        <w:pStyle w:val="ConsPlusNormal"/>
        <w:jc w:val="both"/>
      </w:pPr>
    </w:p>
    <w:p w14:paraId="3A611318" w14:textId="77777777" w:rsidR="00000000" w:rsidRDefault="006C68D9">
      <w:pPr>
        <w:pStyle w:val="ConsPlusNormal"/>
        <w:jc w:val="center"/>
      </w:pPr>
      <w:r>
        <w:t>Рис. 6. Схема секторного отвода</w:t>
      </w:r>
    </w:p>
    <w:p w14:paraId="39266193" w14:textId="77777777" w:rsidR="00000000" w:rsidRDefault="006C68D9">
      <w:pPr>
        <w:pStyle w:val="ConsPlusNormal"/>
        <w:jc w:val="both"/>
      </w:pPr>
    </w:p>
    <w:p w14:paraId="107A26C9" w14:textId="77777777" w:rsidR="00000000" w:rsidRDefault="006C68D9">
      <w:pPr>
        <w:pStyle w:val="ConsPlusNormal"/>
        <w:ind w:firstLine="540"/>
        <w:jc w:val="both"/>
      </w:pPr>
      <w:r>
        <w:t>Применение сварных секторных отводов, сварных тройников и переходов должно быть обосновано разработчиком и согласовано с эксплуатирующей организацией в части обеспечения контроля их сварных соединений.</w:t>
      </w:r>
    </w:p>
    <w:p w14:paraId="392EB374" w14:textId="77777777" w:rsidR="00000000" w:rsidRDefault="006C68D9">
      <w:pPr>
        <w:pStyle w:val="ConsPlusNormal"/>
        <w:spacing w:before="200"/>
        <w:ind w:firstLine="540"/>
        <w:jc w:val="both"/>
      </w:pPr>
      <w:r>
        <w:t>46. Горизонтальн</w:t>
      </w:r>
      <w:r>
        <w:t>ые участки трубопроводов должны иметь уклон не менее 0,004 в сторону организованного дренажа. Для паропроводов дренаж должен обеспечиваться при температурах не больших, чем температура насыщения пара при рабочем давлении.</w:t>
      </w:r>
    </w:p>
    <w:p w14:paraId="4FA73917" w14:textId="77777777" w:rsidR="00000000" w:rsidRDefault="006C68D9">
      <w:pPr>
        <w:pStyle w:val="ConsPlusNormal"/>
        <w:spacing w:before="200"/>
        <w:ind w:firstLine="540"/>
        <w:jc w:val="both"/>
      </w:pPr>
      <w:r>
        <w:t>На горизонтальных участках трубопр</w:t>
      </w:r>
      <w:r>
        <w:t>оводов с номинальным наружным диаметром до 60 мм из коррозионно-стойких сталей аустенитного класса, контактирующих с водой, пароводяной смесью и паром, допускается не предусматривать уклон при условии обеспечения возможности промывки трубопроводов. На гори</w:t>
      </w:r>
      <w:r>
        <w:t>зонтальных участках трубопроводов с номинальным наружным диаметром более 60 мм из сталей того же структурного класса или из плакированных сталей перлитного класса, контактирующих с указанными средами, допускается не предусматривать уклон, если отношение дл</w:t>
      </w:r>
      <w:r>
        <w:t>ины горизонтального участка к номинальному внутреннему диаметру трубопровода не превышает 25.</w:t>
      </w:r>
    </w:p>
    <w:p w14:paraId="5D45F9ED" w14:textId="77777777" w:rsidR="00000000" w:rsidRDefault="006C68D9">
      <w:pPr>
        <w:pStyle w:val="ConsPlusNormal"/>
        <w:spacing w:before="200"/>
        <w:ind w:firstLine="540"/>
        <w:jc w:val="both"/>
      </w:pPr>
      <w:r>
        <w:lastRenderedPageBreak/>
        <w:t>47. В нижних точках каждого отключаемого задвижками участка трубопровода, не имеющего естественного стока за счет уклона, должны быть предусмотрены устройства для</w:t>
      </w:r>
      <w:r>
        <w:t xml:space="preserve"> дренажа трубопровода. Конструкция дренажных устройств должна обеспечивать возможность проверки исправности их состояния.</w:t>
      </w:r>
    </w:p>
    <w:p w14:paraId="6091D961" w14:textId="77777777" w:rsidR="00000000" w:rsidRDefault="006C68D9">
      <w:pPr>
        <w:pStyle w:val="ConsPlusNormal"/>
        <w:spacing w:before="200"/>
        <w:ind w:firstLine="540"/>
        <w:jc w:val="both"/>
      </w:pPr>
      <w:r>
        <w:t>Указанное требование не распространяется на трубопроводы с номинальным наружным диаметром не более 89 мм, изготовленные из коррозийно-</w:t>
      </w:r>
      <w:r>
        <w:t>стойких сталей аустенитного класса.</w:t>
      </w:r>
    </w:p>
    <w:p w14:paraId="564D47BC" w14:textId="77777777" w:rsidR="00000000" w:rsidRDefault="006C68D9">
      <w:pPr>
        <w:pStyle w:val="ConsPlusNormal"/>
        <w:spacing w:before="200"/>
        <w:ind w:firstLine="540"/>
        <w:jc w:val="both"/>
      </w:pPr>
      <w:r>
        <w:t>48. Для прогрева и продувки все участки паропроводов, которые могут быть отключены запорной арматурой, должны быть снабжены в концевых точках запорными клапанами. Паропроводы, эксплуатируемые при рабочем давлении свыше 2</w:t>
      </w:r>
      <w:r>
        <w:t>,16 МПа, и паропроводы группы B, независимо от давления, должны быть снабжены двумя последовательно расположенными клапанами: дроссельным и запорным. В случае прогрева участка паропровода в двух направлениях должна быть предусмотрена продувка с каждого кон</w:t>
      </w:r>
      <w:r>
        <w:t>ца участка.</w:t>
      </w:r>
    </w:p>
    <w:p w14:paraId="6DC5EDE8" w14:textId="77777777" w:rsidR="00000000" w:rsidRDefault="006C68D9">
      <w:pPr>
        <w:pStyle w:val="ConsPlusNormal"/>
        <w:spacing w:before="200"/>
        <w:ind w:firstLine="540"/>
        <w:jc w:val="both"/>
      </w:pPr>
      <w:r>
        <w:t>49. Для паропроводов насыщенного пара и для тупиковых участков паропроводов перегретого пара должен обеспечиваться постоянный отвод конденсата.</w:t>
      </w:r>
    </w:p>
    <w:p w14:paraId="5D44CBB9" w14:textId="77777777" w:rsidR="00000000" w:rsidRDefault="006C68D9">
      <w:pPr>
        <w:pStyle w:val="ConsPlusNormal"/>
        <w:spacing w:before="200"/>
        <w:ind w:firstLine="540"/>
        <w:jc w:val="both"/>
      </w:pPr>
      <w:r>
        <w:t>50. В верхних точках трубопроводов при невозможности удаления воздуха или газа непосредственно через</w:t>
      </w:r>
      <w:r>
        <w:t xml:space="preserve"> оборудование должны устанавливаться линии отвода воздуха (газа). На трубопроводах, работающих под вакуумметрическим давлением, линии отвода воздуха (газа) не устанавливаются, если воздух (газ) при испытаниях давлением удаляется иным способом.</w:t>
      </w:r>
    </w:p>
    <w:p w14:paraId="33486E85" w14:textId="77777777" w:rsidR="00000000" w:rsidRDefault="006C68D9">
      <w:pPr>
        <w:pStyle w:val="ConsPlusNormal"/>
        <w:spacing w:before="200"/>
        <w:ind w:firstLine="540"/>
        <w:jc w:val="both"/>
      </w:pPr>
      <w:r>
        <w:t>51. На дрена</w:t>
      </w:r>
      <w:r>
        <w:t>жных трубопроводах и линиях отвода воздуха (газа) из контуров с радиоактивными средами должны устанавливаться две единицы запорной арматуры. На линии отвода воздуха (газа) допускается устанавливать один дроссельный и один запорный клапан.</w:t>
      </w:r>
    </w:p>
    <w:p w14:paraId="7CC4B6E2" w14:textId="77777777" w:rsidR="00000000" w:rsidRDefault="006C68D9">
      <w:pPr>
        <w:pStyle w:val="ConsPlusNormal"/>
        <w:spacing w:before="200"/>
        <w:ind w:firstLine="540"/>
        <w:jc w:val="both"/>
      </w:pPr>
      <w:r>
        <w:t>Допускается объед</w:t>
      </w:r>
      <w:r>
        <w:t>инение линий отвода воздуха (газа) и трубопроводов дренажа в общий трубопровод после запорной арматуры, расположенной в их необъединенных частях, с установкой на нем общей запорной арматуры. Допускается объединение линий отвода воздуха (газа) из отключаемы</w:t>
      </w:r>
      <w:r>
        <w:t>х или не отключаемых друг от друга участков трубопроводов, расположенных после первых по ходу среды дроссельных клапанов.</w:t>
      </w:r>
    </w:p>
    <w:p w14:paraId="21A902C0" w14:textId="77777777" w:rsidR="00000000" w:rsidRDefault="006C68D9">
      <w:pPr>
        <w:pStyle w:val="ConsPlusNormal"/>
        <w:spacing w:before="200"/>
        <w:ind w:firstLine="540"/>
        <w:jc w:val="both"/>
      </w:pPr>
      <w:r>
        <w:t xml:space="preserve">52. Утратил силу. - </w:t>
      </w:r>
      <w:hyperlink r:id="rId3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w:t>
        </w:r>
      </w:hyperlink>
      <w:r>
        <w:t xml:space="preserve"> Ростехнадз</w:t>
      </w:r>
      <w:r>
        <w:t>ора от 19.11.2019 N 442.</w:t>
      </w:r>
    </w:p>
    <w:p w14:paraId="6BDB42F5" w14:textId="77777777" w:rsidR="00000000" w:rsidRDefault="006C68D9">
      <w:pPr>
        <w:pStyle w:val="ConsPlusNormal"/>
        <w:jc w:val="both"/>
      </w:pPr>
    </w:p>
    <w:p w14:paraId="55A4AE95" w14:textId="77777777" w:rsidR="00000000" w:rsidRDefault="006C68D9">
      <w:pPr>
        <w:pStyle w:val="ConsPlusTitle"/>
        <w:jc w:val="center"/>
        <w:outlineLvl w:val="2"/>
      </w:pPr>
      <w:r>
        <w:t>Сварные соединения</w:t>
      </w:r>
    </w:p>
    <w:p w14:paraId="29CA7474" w14:textId="77777777" w:rsidR="00000000" w:rsidRDefault="006C68D9">
      <w:pPr>
        <w:pStyle w:val="ConsPlusNormal"/>
        <w:jc w:val="both"/>
      </w:pPr>
    </w:p>
    <w:p w14:paraId="56E25650" w14:textId="77777777" w:rsidR="00000000" w:rsidRDefault="006C68D9">
      <w:pPr>
        <w:pStyle w:val="ConsPlusTitle"/>
        <w:jc w:val="center"/>
        <w:outlineLvl w:val="3"/>
      </w:pPr>
      <w:r>
        <w:t>Общие положения</w:t>
      </w:r>
    </w:p>
    <w:p w14:paraId="4416228A" w14:textId="77777777" w:rsidR="00000000" w:rsidRDefault="006C68D9">
      <w:pPr>
        <w:pStyle w:val="ConsPlusNormal"/>
        <w:jc w:val="both"/>
      </w:pPr>
    </w:p>
    <w:p w14:paraId="2037DC0E" w14:textId="77777777" w:rsidR="00000000" w:rsidRDefault="006C68D9">
      <w:pPr>
        <w:pStyle w:val="ConsPlusNormal"/>
        <w:ind w:firstLine="540"/>
        <w:jc w:val="both"/>
      </w:pPr>
      <w:r>
        <w:t>53. Угловые сварные соединения с конструкционным зазором допускается применять в зонах, не подверженных воздействию изгибающих нагрузок, а также при наличии специальных креплений, снижающих ука</w:t>
      </w:r>
      <w:r>
        <w:t>занные нагрузки на сварные соединения.</w:t>
      </w:r>
    </w:p>
    <w:p w14:paraId="1A01C959" w14:textId="77777777" w:rsidR="00000000" w:rsidRDefault="006C68D9">
      <w:pPr>
        <w:pStyle w:val="ConsPlusNormal"/>
        <w:spacing w:before="200"/>
        <w:ind w:firstLine="540"/>
        <w:jc w:val="both"/>
      </w:pPr>
      <w:r>
        <w:t>54. Тавровые сварные соединения с конструкционным зазором допускается применять для приварки опор и вспомогательных деталей (подвесок, скоб, ребер) к оборудованию и трубопроводам.</w:t>
      </w:r>
    </w:p>
    <w:p w14:paraId="51962104" w14:textId="77777777" w:rsidR="00000000" w:rsidRDefault="006C68D9">
      <w:pPr>
        <w:pStyle w:val="ConsPlusNormal"/>
        <w:spacing w:before="200"/>
        <w:ind w:firstLine="540"/>
        <w:jc w:val="both"/>
      </w:pPr>
      <w:r>
        <w:t>55. Нахлесточные сварные соединения допускается применять при приварке к обо</w:t>
      </w:r>
      <w:r>
        <w:t>рудованию и трубопроводам таких элементов, как укрепляющие накладки, опорные плиты, подкладные листы, пластины, планки под площадки, лестницы, кронштейны, мембраны. Кольца, привариваемые с внутренней стороны корпусов для укрепления таких элементов, как люк</w:t>
      </w:r>
      <w:r>
        <w:t>и, штуцера, должны изготавливаться с сигнальными отверстиями для контроля герметичности сварного соединения. Указанные сигнальные отверстия после контроля герметичности должны быть закрыты пробками, пробки обварены, а сварные соединения обварки должны быть</w:t>
      </w:r>
      <w:r>
        <w:t xml:space="preserve"> подвергнуты капиллярному контролю.</w:t>
      </w:r>
    </w:p>
    <w:p w14:paraId="077D6D73" w14:textId="77777777" w:rsidR="00000000" w:rsidRDefault="006C68D9">
      <w:pPr>
        <w:pStyle w:val="ConsPlusNormal"/>
        <w:spacing w:before="200"/>
        <w:ind w:firstLine="540"/>
        <w:jc w:val="both"/>
      </w:pPr>
      <w:r>
        <w:t>56. Стыковые сварные соединения должны выполняться с полным проплавлением.</w:t>
      </w:r>
    </w:p>
    <w:p w14:paraId="71DC83D4" w14:textId="77777777" w:rsidR="00000000" w:rsidRDefault="006C68D9">
      <w:pPr>
        <w:pStyle w:val="ConsPlusNormal"/>
        <w:jc w:val="both"/>
      </w:pPr>
    </w:p>
    <w:p w14:paraId="33BA5EEB" w14:textId="77777777" w:rsidR="00000000" w:rsidRDefault="006C68D9">
      <w:pPr>
        <w:pStyle w:val="ConsPlusTitle"/>
        <w:jc w:val="center"/>
        <w:outlineLvl w:val="3"/>
      </w:pPr>
      <w:r>
        <w:t>Расположение сварных соединений</w:t>
      </w:r>
    </w:p>
    <w:p w14:paraId="0FD81D70" w14:textId="77777777" w:rsidR="00000000" w:rsidRDefault="006C68D9">
      <w:pPr>
        <w:pStyle w:val="ConsPlusNormal"/>
        <w:jc w:val="both"/>
      </w:pPr>
    </w:p>
    <w:p w14:paraId="70EE10C6" w14:textId="77777777" w:rsidR="00000000" w:rsidRDefault="006C68D9">
      <w:pPr>
        <w:pStyle w:val="ConsPlusNormal"/>
        <w:ind w:firstLine="540"/>
        <w:jc w:val="both"/>
      </w:pPr>
      <w:r>
        <w:t xml:space="preserve">57. Продольные сварные соединения корпусов оборудования, предназначенного для работы в </w:t>
      </w:r>
      <w:r>
        <w:lastRenderedPageBreak/>
        <w:t>горизонтальном положении</w:t>
      </w:r>
      <w:r>
        <w:t>, не должны располагаться в пределах нижнего центрального угла, равного 140°, за исключением случаев, когда обеспечены осмотр и контроль указанных соединений при эксплуатации.</w:t>
      </w:r>
    </w:p>
    <w:p w14:paraId="780679E2" w14:textId="77777777" w:rsidR="00000000" w:rsidRDefault="006C68D9">
      <w:pPr>
        <w:pStyle w:val="ConsPlusNormal"/>
        <w:spacing w:before="200"/>
        <w:ind w:firstLine="540"/>
        <w:jc w:val="both"/>
      </w:pPr>
      <w:r>
        <w:t>58. Сварные соединения должны располагаться вне опор, за исключением случаев, ко</w:t>
      </w:r>
      <w:r>
        <w:t>гда одновременно выполняются следующие условия:</w:t>
      </w:r>
    </w:p>
    <w:p w14:paraId="2B7EB9FB" w14:textId="77777777" w:rsidR="00000000" w:rsidRDefault="006C68D9">
      <w:pPr>
        <w:pStyle w:val="ConsPlusNormal"/>
        <w:spacing w:before="200"/>
        <w:ind w:firstLine="540"/>
        <w:jc w:val="both"/>
      </w:pPr>
      <w:r>
        <w:t>а) конструкция и размещение опоры не препятствуют контролю сварного соединения под опорой при эксплуатации;</w:t>
      </w:r>
    </w:p>
    <w:p w14:paraId="37B194CC" w14:textId="77777777" w:rsidR="00000000" w:rsidRDefault="006C68D9">
      <w:pPr>
        <w:pStyle w:val="ConsPlusNormal"/>
        <w:spacing w:before="200"/>
        <w:ind w:firstLine="540"/>
        <w:jc w:val="both"/>
      </w:pPr>
      <w:r>
        <w:t>б) при изготовлении или монтаже оборудования сварное соединение подвергается сплошному ультразвуково</w:t>
      </w:r>
      <w:r>
        <w:t>му или радиографическому контролю, и расположенный под опорой участок сварного соединения подвергается магнитопорошковому или капиллярному контролю.</w:t>
      </w:r>
    </w:p>
    <w:p w14:paraId="32A61BF2" w14:textId="77777777" w:rsidR="00000000" w:rsidRDefault="006C68D9">
      <w:pPr>
        <w:pStyle w:val="ConsPlusNormal"/>
        <w:spacing w:before="200"/>
        <w:ind w:firstLine="540"/>
        <w:jc w:val="both"/>
      </w:pPr>
      <w:r>
        <w:t>Не допускается перекрывать опорами зоны пересечения и сопряжения сварных соединений.</w:t>
      </w:r>
    </w:p>
    <w:p w14:paraId="298AD17B" w14:textId="77777777" w:rsidR="00000000" w:rsidRDefault="006C68D9">
      <w:pPr>
        <w:pStyle w:val="ConsPlusNormal"/>
        <w:spacing w:before="200"/>
        <w:ind w:firstLine="540"/>
        <w:jc w:val="both"/>
      </w:pPr>
      <w:bookmarkStart w:id="9" w:name="Par225"/>
      <w:bookmarkEnd w:id="9"/>
      <w:r>
        <w:t>59. Не доп</w:t>
      </w:r>
      <w:r>
        <w:t>ускается расположение кольцевого сварного соединения на криволинейном участке труб.</w:t>
      </w:r>
    </w:p>
    <w:p w14:paraId="4D9328DC" w14:textId="77777777" w:rsidR="00000000" w:rsidRDefault="006C68D9">
      <w:pPr>
        <w:pStyle w:val="ConsPlusNormal"/>
        <w:spacing w:before="200"/>
        <w:ind w:firstLine="540"/>
        <w:jc w:val="both"/>
      </w:pPr>
      <w:bookmarkStart w:id="10" w:name="Par226"/>
      <w:bookmarkEnd w:id="10"/>
      <w:r>
        <w:t xml:space="preserve">60. В секторных отводах сварных труб расстояние l между сопряжениями поперечного кольцевого шва отвода с продольными или спиральными швами соединяемых секторов </w:t>
      </w:r>
      <w:r>
        <w:t>или труб должно быть не менее 100 мм (рис. 7). Указанное расстояние измеряется между точками сопряжения осей соответствующих швов.</w:t>
      </w:r>
    </w:p>
    <w:p w14:paraId="21935D36" w14:textId="77777777" w:rsidR="00000000" w:rsidRDefault="006C68D9">
      <w:pPr>
        <w:pStyle w:val="ConsPlusNormal"/>
        <w:jc w:val="both"/>
      </w:pPr>
    </w:p>
    <w:p w14:paraId="2D6B9990" w14:textId="6226E894" w:rsidR="00000000" w:rsidRDefault="00B55458">
      <w:pPr>
        <w:pStyle w:val="ConsPlusNormal"/>
        <w:jc w:val="center"/>
      </w:pPr>
      <w:r>
        <w:rPr>
          <w:noProof/>
          <w:position w:val="-104"/>
        </w:rPr>
        <w:drawing>
          <wp:inline distT="0" distB="0" distL="0" distR="0" wp14:anchorId="31090B2D" wp14:editId="60596FE7">
            <wp:extent cx="2659380" cy="146304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59380" cy="1463040"/>
                    </a:xfrm>
                    <a:prstGeom prst="rect">
                      <a:avLst/>
                    </a:prstGeom>
                    <a:noFill/>
                    <a:ln>
                      <a:noFill/>
                    </a:ln>
                  </pic:spPr>
                </pic:pic>
              </a:graphicData>
            </a:graphic>
          </wp:inline>
        </w:drawing>
      </w:r>
    </w:p>
    <w:p w14:paraId="13EF04F4" w14:textId="77777777" w:rsidR="00000000" w:rsidRDefault="006C68D9">
      <w:pPr>
        <w:pStyle w:val="ConsPlusNormal"/>
        <w:jc w:val="both"/>
      </w:pPr>
    </w:p>
    <w:p w14:paraId="539DBDBC" w14:textId="77777777" w:rsidR="00000000" w:rsidRDefault="006C68D9">
      <w:pPr>
        <w:pStyle w:val="ConsPlusNormal"/>
        <w:jc w:val="center"/>
      </w:pPr>
      <w:r>
        <w:t>Рис. 7. Расположение сварных соединений</w:t>
      </w:r>
    </w:p>
    <w:p w14:paraId="6584BEDE" w14:textId="77777777" w:rsidR="00000000" w:rsidRDefault="006C68D9">
      <w:pPr>
        <w:pStyle w:val="ConsPlusNormal"/>
        <w:jc w:val="center"/>
      </w:pPr>
      <w:r>
        <w:t>в секторных отводах</w:t>
      </w:r>
    </w:p>
    <w:p w14:paraId="309B483B" w14:textId="77777777" w:rsidR="00000000" w:rsidRDefault="006C68D9">
      <w:pPr>
        <w:pStyle w:val="ConsPlusNormal"/>
        <w:jc w:val="both"/>
      </w:pPr>
    </w:p>
    <w:p w14:paraId="502EC365" w14:textId="77777777" w:rsidR="00000000" w:rsidRDefault="006C68D9">
      <w:pPr>
        <w:pStyle w:val="ConsPlusNormal"/>
        <w:ind w:firstLine="540"/>
        <w:jc w:val="both"/>
      </w:pPr>
      <w:r>
        <w:t>61. Поперечные сварные сое</w:t>
      </w:r>
      <w:r>
        <w:t>динения на кольцевых коллекторах и спирально изогнутых трубах теплообмена должны применяться только при условии проведения сплошного радиографического или ультразвукового контроля указанных соединений.</w:t>
      </w:r>
    </w:p>
    <w:p w14:paraId="2D0AC9DE" w14:textId="77777777" w:rsidR="00000000" w:rsidRDefault="006C68D9">
      <w:pPr>
        <w:pStyle w:val="ConsPlusNormal"/>
        <w:spacing w:before="200"/>
        <w:ind w:firstLine="540"/>
        <w:jc w:val="both"/>
      </w:pPr>
      <w:r>
        <w:t>В случае недоступности поперечных сварных соединений с</w:t>
      </w:r>
      <w:r>
        <w:t>пирально изогнутых труб поверхностей теплообмена для сплошного контроля после их изготовления сварка вышеуказанных труб и контроль сварных соединений выполняются до гибки труб.</w:t>
      </w:r>
    </w:p>
    <w:p w14:paraId="11EF0AC4" w14:textId="77777777" w:rsidR="00000000" w:rsidRDefault="006C68D9">
      <w:pPr>
        <w:pStyle w:val="ConsPlusNormal"/>
        <w:jc w:val="both"/>
      </w:pPr>
      <w:r>
        <w:t xml:space="preserve">(абзац введен </w:t>
      </w:r>
      <w:hyperlink r:id="rId3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1A7CAEC3" w14:textId="77777777" w:rsidR="00000000" w:rsidRDefault="006C68D9">
      <w:pPr>
        <w:pStyle w:val="ConsPlusNormal"/>
        <w:jc w:val="both"/>
      </w:pPr>
    </w:p>
    <w:p w14:paraId="3C49331A" w14:textId="77777777" w:rsidR="00000000" w:rsidRDefault="006C68D9">
      <w:pPr>
        <w:pStyle w:val="ConsPlusTitle"/>
        <w:jc w:val="center"/>
        <w:outlineLvl w:val="3"/>
      </w:pPr>
      <w:r>
        <w:t>Расстояния между сварными швами</w:t>
      </w:r>
    </w:p>
    <w:p w14:paraId="5F3A3221" w14:textId="77777777" w:rsidR="00000000" w:rsidRDefault="006C68D9">
      <w:pPr>
        <w:pStyle w:val="ConsPlusNormal"/>
        <w:jc w:val="center"/>
      </w:pPr>
      <w:r>
        <w:t xml:space="preserve">(в ред. </w:t>
      </w:r>
      <w:hyperlink r:id="rId4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6A1F2FB" w14:textId="77777777" w:rsidR="00000000" w:rsidRDefault="006C68D9">
      <w:pPr>
        <w:pStyle w:val="ConsPlusNormal"/>
        <w:jc w:val="both"/>
      </w:pPr>
    </w:p>
    <w:p w14:paraId="1DF35C9B" w14:textId="77777777" w:rsidR="00000000" w:rsidRDefault="006C68D9">
      <w:pPr>
        <w:pStyle w:val="ConsPlusNormal"/>
        <w:ind w:firstLine="540"/>
        <w:jc w:val="both"/>
      </w:pPr>
      <w:bookmarkStart w:id="11" w:name="Par240"/>
      <w:bookmarkEnd w:id="11"/>
      <w:r>
        <w:t>62. При пересечении поперечных стыковых сварных соединений деталей (или сборочных единиц) с продольными сварными соединениями совмещение осей продольных швов двух соседних деталей не допускается.</w:t>
      </w:r>
    </w:p>
    <w:p w14:paraId="1C345C7C" w14:textId="77777777" w:rsidR="00000000" w:rsidRDefault="006C68D9">
      <w:pPr>
        <w:pStyle w:val="ConsPlusNormal"/>
        <w:spacing w:before="200"/>
        <w:ind w:firstLine="540"/>
        <w:jc w:val="both"/>
      </w:pPr>
      <w:r>
        <w:t>Оси указанных швов должны быть смещены относительно друг дру</w:t>
      </w:r>
      <w:r>
        <w:t>га на расстояние, составляющее не менее трехкратной номинальной толщины более толстостенной из соединяемых деталей, но не менее чем на 100 мм.</w:t>
      </w:r>
    </w:p>
    <w:p w14:paraId="1FCCC10A" w14:textId="77777777" w:rsidR="00000000" w:rsidRDefault="006C68D9">
      <w:pPr>
        <w:pStyle w:val="ConsPlusNormal"/>
        <w:spacing w:before="200"/>
        <w:ind w:firstLine="540"/>
        <w:jc w:val="both"/>
      </w:pPr>
      <w:r>
        <w:t>Указанное требование не распространяется на швы деталей с номинальным наружным диаметром менее 100 мм и на детали</w:t>
      </w:r>
      <w:r>
        <w:t xml:space="preserve"> (или сборочные единицы) с продольными швами, выполненные автоматической сваркой, при условии проведения радиографического и (или) ультразвукового, а также капиллярного или </w:t>
      </w:r>
      <w:r>
        <w:lastRenderedPageBreak/>
        <w:t>магнитопорошкового контроля участков сопряжения или пересечения продольных и попере</w:t>
      </w:r>
      <w:r>
        <w:t>чных швов.</w:t>
      </w:r>
    </w:p>
    <w:p w14:paraId="0D1654C2" w14:textId="5FF8FAFA" w:rsidR="00000000" w:rsidRDefault="006C68D9">
      <w:pPr>
        <w:pStyle w:val="ConsPlusNormal"/>
        <w:spacing w:before="200"/>
        <w:ind w:firstLine="540"/>
        <w:jc w:val="both"/>
      </w:pPr>
      <w:r>
        <w:t xml:space="preserve">63. При изготовлении днищ или крышек из нескольких деталей с расположением швов по хорде расстояние </w:t>
      </w:r>
      <w:r w:rsidR="00B55458">
        <w:rPr>
          <w:noProof/>
          <w:position w:val="-1"/>
        </w:rPr>
        <w:drawing>
          <wp:inline distT="0" distB="0" distL="0" distR="0" wp14:anchorId="42FE929E" wp14:editId="1B532682">
            <wp:extent cx="152400" cy="1447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t xml:space="preserve"> от внешнего края шва до параллельного хорде диаметра днища или крышки по проекции должно быть не более 0,2 о</w:t>
      </w:r>
      <w:r>
        <w:t>т номинального внутреннего диаметра днища или крышки D (рис. 8).</w:t>
      </w:r>
    </w:p>
    <w:p w14:paraId="2CBE4BD4" w14:textId="77777777" w:rsidR="00000000" w:rsidRDefault="006C68D9">
      <w:pPr>
        <w:pStyle w:val="ConsPlusNormal"/>
        <w:jc w:val="both"/>
      </w:pPr>
      <w:r>
        <w:t xml:space="preserve">(в ред. </w:t>
      </w:r>
      <w:hyperlink r:id="rId4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B6FC415" w14:textId="77777777" w:rsidR="00000000" w:rsidRDefault="006C68D9">
      <w:pPr>
        <w:pStyle w:val="ConsPlusNormal"/>
        <w:jc w:val="both"/>
      </w:pPr>
    </w:p>
    <w:p w14:paraId="29C218B8" w14:textId="2BCB891F" w:rsidR="00000000" w:rsidRDefault="00B55458">
      <w:pPr>
        <w:pStyle w:val="ConsPlusNormal"/>
        <w:jc w:val="center"/>
      </w:pPr>
      <w:r>
        <w:rPr>
          <w:noProof/>
          <w:position w:val="-155"/>
        </w:rPr>
        <w:drawing>
          <wp:inline distT="0" distB="0" distL="0" distR="0" wp14:anchorId="3B4B8600" wp14:editId="2679DACC">
            <wp:extent cx="1478280" cy="21031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78280" cy="2103120"/>
                    </a:xfrm>
                    <a:prstGeom prst="rect">
                      <a:avLst/>
                    </a:prstGeom>
                    <a:noFill/>
                    <a:ln>
                      <a:noFill/>
                    </a:ln>
                  </pic:spPr>
                </pic:pic>
              </a:graphicData>
            </a:graphic>
          </wp:inline>
        </w:drawing>
      </w:r>
    </w:p>
    <w:p w14:paraId="163B2270" w14:textId="77777777" w:rsidR="00000000" w:rsidRDefault="006C68D9">
      <w:pPr>
        <w:pStyle w:val="ConsPlusNormal"/>
        <w:jc w:val="both"/>
      </w:pPr>
    </w:p>
    <w:p w14:paraId="75A4E31F" w14:textId="77777777" w:rsidR="00000000" w:rsidRDefault="006C68D9">
      <w:pPr>
        <w:pStyle w:val="ConsPlusNormal"/>
        <w:jc w:val="center"/>
      </w:pPr>
      <w:r>
        <w:t xml:space="preserve">Рис. </w:t>
      </w:r>
      <w:r>
        <w:t>8. Расположение хордовых швов</w:t>
      </w:r>
    </w:p>
    <w:p w14:paraId="51AA248E" w14:textId="77777777" w:rsidR="00000000" w:rsidRDefault="006C68D9">
      <w:pPr>
        <w:pStyle w:val="ConsPlusNormal"/>
        <w:jc w:val="both"/>
      </w:pPr>
    </w:p>
    <w:p w14:paraId="07494504" w14:textId="77777777" w:rsidR="00000000" w:rsidRDefault="006C68D9">
      <w:pPr>
        <w:pStyle w:val="ConsPlusNormal"/>
        <w:ind w:firstLine="540"/>
        <w:jc w:val="both"/>
      </w:pPr>
      <w:r>
        <w:t>Расстояние b между внешним краем кругового шва на днищах и крышках (за исключением сферических и тарельчатых) и центром днища или крышки должно быть не более 0,25 от номинального внутреннего диаметра D днища или крышки. Миним</w:t>
      </w:r>
      <w:r>
        <w:t>альное расстояние c между краями двух соседних радиальных или круговых швов должно быть не менее трех номинальных толщин S днища или крышки, но не менее 100 мм (рис. 9). Требования к расположению кругового шва не распространяются на швы приварки крышек и д</w:t>
      </w:r>
      <w:r>
        <w:t>нищ к фланцам и обечайкам.</w:t>
      </w:r>
    </w:p>
    <w:p w14:paraId="20E94D5F" w14:textId="77777777" w:rsidR="00000000" w:rsidRDefault="006C68D9">
      <w:pPr>
        <w:pStyle w:val="ConsPlusNormal"/>
        <w:jc w:val="both"/>
      </w:pPr>
      <w:r>
        <w:t xml:space="preserve">(в ред. </w:t>
      </w:r>
      <w:hyperlink r:id="rId4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14A01B7" w14:textId="77777777" w:rsidR="00000000" w:rsidRDefault="006C68D9">
      <w:pPr>
        <w:pStyle w:val="ConsPlusNormal"/>
        <w:jc w:val="both"/>
      </w:pPr>
    </w:p>
    <w:p w14:paraId="7F3098E7" w14:textId="48BC1213" w:rsidR="00000000" w:rsidRDefault="00B55458">
      <w:pPr>
        <w:pStyle w:val="ConsPlusNormal"/>
        <w:jc w:val="center"/>
      </w:pPr>
      <w:r>
        <w:rPr>
          <w:noProof/>
          <w:position w:val="-176"/>
        </w:rPr>
        <w:drawing>
          <wp:inline distT="0" distB="0" distL="0" distR="0" wp14:anchorId="5B60763B" wp14:editId="6971AB0D">
            <wp:extent cx="1691640" cy="23698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91640" cy="2369820"/>
                    </a:xfrm>
                    <a:prstGeom prst="rect">
                      <a:avLst/>
                    </a:prstGeom>
                    <a:noFill/>
                    <a:ln>
                      <a:noFill/>
                    </a:ln>
                  </pic:spPr>
                </pic:pic>
              </a:graphicData>
            </a:graphic>
          </wp:inline>
        </w:drawing>
      </w:r>
    </w:p>
    <w:p w14:paraId="0666C471" w14:textId="77777777" w:rsidR="00000000" w:rsidRDefault="006C68D9">
      <w:pPr>
        <w:pStyle w:val="ConsPlusNormal"/>
        <w:jc w:val="both"/>
      </w:pPr>
    </w:p>
    <w:p w14:paraId="2F8AD388" w14:textId="77777777" w:rsidR="00000000" w:rsidRDefault="006C68D9">
      <w:pPr>
        <w:pStyle w:val="ConsPlusNormal"/>
        <w:jc w:val="center"/>
      </w:pPr>
      <w:r>
        <w:t xml:space="preserve">Рис. 9. Расположение радиальных и круговых </w:t>
      </w:r>
      <w:r>
        <w:t>швов</w:t>
      </w:r>
    </w:p>
    <w:p w14:paraId="7BE1CFE2" w14:textId="77777777" w:rsidR="00000000" w:rsidRDefault="006C68D9">
      <w:pPr>
        <w:pStyle w:val="ConsPlusNormal"/>
        <w:jc w:val="both"/>
      </w:pPr>
    </w:p>
    <w:p w14:paraId="20F11C3F" w14:textId="77777777" w:rsidR="00000000" w:rsidRDefault="006C68D9">
      <w:pPr>
        <w:pStyle w:val="ConsPlusNormal"/>
        <w:ind w:firstLine="540"/>
        <w:jc w:val="both"/>
      </w:pPr>
      <w:bookmarkStart w:id="12" w:name="Par257"/>
      <w:bookmarkEnd w:id="12"/>
      <w:r>
        <w:t>64. Расстояние c между краем углового шва приварки штуцера, люка, трубы или других цилиндрических полых деталей и краем ближайшего стыкового шва оборудования или трубопровода должно быть не меньше трехкратной расчетной высоты углового шва</w:t>
      </w:r>
      <w:r>
        <w:t xml:space="preserve"> h</w:t>
      </w:r>
      <w:r>
        <w:rPr>
          <w:vertAlign w:val="subscript"/>
        </w:rPr>
        <w:t>1</w:t>
      </w:r>
      <w:r>
        <w:t>, и не меньше трехкратной номинальной толщины стенки S</w:t>
      </w:r>
      <w:r>
        <w:rPr>
          <w:vertAlign w:val="subscript"/>
        </w:rPr>
        <w:t>1</w:t>
      </w:r>
      <w:r>
        <w:t xml:space="preserve"> привариваемой детали (рис. 10).</w:t>
      </w:r>
    </w:p>
    <w:p w14:paraId="5CD55C33" w14:textId="77777777" w:rsidR="00000000" w:rsidRDefault="006C68D9">
      <w:pPr>
        <w:pStyle w:val="ConsPlusNormal"/>
        <w:jc w:val="both"/>
      </w:pPr>
      <w:r>
        <w:t xml:space="preserve">(в ред. </w:t>
      </w:r>
      <w:hyperlink r:id="rId4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03EFD07" w14:textId="77777777" w:rsidR="00000000" w:rsidRDefault="006C68D9">
      <w:pPr>
        <w:pStyle w:val="ConsPlusNormal"/>
        <w:jc w:val="both"/>
      </w:pPr>
    </w:p>
    <w:p w14:paraId="0B7DA99F" w14:textId="4A0013A6" w:rsidR="00000000" w:rsidRDefault="00B55458">
      <w:pPr>
        <w:pStyle w:val="ConsPlusNormal"/>
        <w:jc w:val="center"/>
      </w:pPr>
      <w:r>
        <w:rPr>
          <w:noProof/>
          <w:position w:val="-115"/>
        </w:rPr>
        <w:drawing>
          <wp:inline distT="0" distB="0" distL="0" distR="0" wp14:anchorId="1EA4932C" wp14:editId="783951B2">
            <wp:extent cx="3169920" cy="15849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69920" cy="1584960"/>
                    </a:xfrm>
                    <a:prstGeom prst="rect">
                      <a:avLst/>
                    </a:prstGeom>
                    <a:noFill/>
                    <a:ln>
                      <a:noFill/>
                    </a:ln>
                  </pic:spPr>
                </pic:pic>
              </a:graphicData>
            </a:graphic>
          </wp:inline>
        </w:drawing>
      </w:r>
    </w:p>
    <w:p w14:paraId="6EE0F574" w14:textId="77777777" w:rsidR="00000000" w:rsidRDefault="006C68D9">
      <w:pPr>
        <w:pStyle w:val="ConsPlusNormal"/>
        <w:jc w:val="both"/>
      </w:pPr>
    </w:p>
    <w:p w14:paraId="4735504D" w14:textId="77777777" w:rsidR="00000000" w:rsidRDefault="006C68D9">
      <w:pPr>
        <w:pStyle w:val="ConsPlusNormal"/>
        <w:jc w:val="center"/>
      </w:pPr>
      <w:r>
        <w:t>Рис. 10. Расположение сварных соединений</w:t>
      </w:r>
    </w:p>
    <w:p w14:paraId="63567D8D" w14:textId="0CFC3C2D" w:rsidR="00000000" w:rsidRDefault="006C68D9">
      <w:pPr>
        <w:pStyle w:val="ConsPlusNormal"/>
        <w:jc w:val="center"/>
      </w:pPr>
      <w:r>
        <w:t xml:space="preserve">приварки патрубков: с </w:t>
      </w:r>
      <w:r w:rsidR="00B55458">
        <w:rPr>
          <w:noProof/>
          <w:position w:val="-2"/>
        </w:rPr>
        <w:drawing>
          <wp:inline distT="0" distB="0" distL="0" distR="0" wp14:anchorId="2AAEBB61" wp14:editId="3F96886B">
            <wp:extent cx="129540" cy="1524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3h</w:t>
      </w:r>
      <w:r>
        <w:rPr>
          <w:vertAlign w:val="subscript"/>
        </w:rPr>
        <w:t>1</w:t>
      </w:r>
      <w:r>
        <w:t xml:space="preserve">; с </w:t>
      </w:r>
      <w:r w:rsidR="00B55458">
        <w:rPr>
          <w:noProof/>
          <w:position w:val="-2"/>
        </w:rPr>
        <w:drawing>
          <wp:inline distT="0" distB="0" distL="0" distR="0" wp14:anchorId="0C573B27" wp14:editId="781D6127">
            <wp:extent cx="129540" cy="152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3S</w:t>
      </w:r>
      <w:r>
        <w:rPr>
          <w:vertAlign w:val="subscript"/>
        </w:rPr>
        <w:t>1</w:t>
      </w:r>
      <w:r>
        <w:t xml:space="preserve">; l </w:t>
      </w:r>
      <w:r w:rsidR="00B55458">
        <w:rPr>
          <w:noProof/>
          <w:position w:val="-2"/>
        </w:rPr>
        <w:drawing>
          <wp:inline distT="0" distB="0" distL="0" distR="0" wp14:anchorId="09850284" wp14:editId="0659542A">
            <wp:extent cx="129540" cy="152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0,9d; b </w:t>
      </w:r>
      <w:r w:rsidR="00B55458">
        <w:rPr>
          <w:noProof/>
          <w:position w:val="-2"/>
        </w:rPr>
        <w:drawing>
          <wp:inline distT="0" distB="0" distL="0" distR="0" wp14:anchorId="4EBE3009" wp14:editId="307BFC32">
            <wp:extent cx="129540" cy="1524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3h</w:t>
      </w:r>
      <w:r>
        <w:rPr>
          <w:vertAlign w:val="subscript"/>
        </w:rPr>
        <w:t>2</w:t>
      </w:r>
      <w:r>
        <w:t>;</w:t>
      </w:r>
    </w:p>
    <w:p w14:paraId="081B736D" w14:textId="76BA88BD" w:rsidR="00000000" w:rsidRDefault="006C68D9">
      <w:pPr>
        <w:pStyle w:val="ConsPlusNormal"/>
        <w:jc w:val="center"/>
      </w:pPr>
      <w:r>
        <w:t xml:space="preserve">b </w:t>
      </w:r>
      <w:r w:rsidR="00B55458">
        <w:rPr>
          <w:noProof/>
          <w:position w:val="-2"/>
        </w:rPr>
        <w:drawing>
          <wp:inline distT="0" distB="0" distL="0" distR="0" wp14:anchorId="714597F1" wp14:editId="2134840C">
            <wp:extent cx="129540" cy="1524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3S</w:t>
      </w:r>
      <w:r>
        <w:rPr>
          <w:vertAlign w:val="subscript"/>
        </w:rPr>
        <w:t>2</w:t>
      </w:r>
      <w:r>
        <w:t xml:space="preserve"> (S</w:t>
      </w:r>
      <w:r>
        <w:rPr>
          <w:vertAlign w:val="subscript"/>
        </w:rPr>
        <w:t>2</w:t>
      </w:r>
      <w:r>
        <w:t xml:space="preserve"> &gt; S</w:t>
      </w:r>
      <w:r>
        <w:rPr>
          <w:vertAlign w:val="subscript"/>
        </w:rPr>
        <w:t>1</w:t>
      </w:r>
      <w:r>
        <w:t>, h</w:t>
      </w:r>
      <w:r>
        <w:rPr>
          <w:vertAlign w:val="subscript"/>
        </w:rPr>
        <w:t>2</w:t>
      </w:r>
      <w:r>
        <w:t xml:space="preserve"> &gt; h</w:t>
      </w:r>
      <w:r>
        <w:rPr>
          <w:vertAlign w:val="subscript"/>
        </w:rPr>
        <w:t>1</w:t>
      </w:r>
      <w:r>
        <w:t>)</w:t>
      </w:r>
    </w:p>
    <w:p w14:paraId="2027D0FA" w14:textId="77777777" w:rsidR="00000000" w:rsidRDefault="006C68D9">
      <w:pPr>
        <w:pStyle w:val="ConsPlusNormal"/>
        <w:jc w:val="both"/>
      </w:pPr>
    </w:p>
    <w:p w14:paraId="3288B906" w14:textId="77777777" w:rsidR="00000000" w:rsidRDefault="006C68D9">
      <w:pPr>
        <w:pStyle w:val="ConsPlusNormal"/>
        <w:ind w:firstLine="540"/>
        <w:jc w:val="both"/>
      </w:pPr>
      <w:r>
        <w:t xml:space="preserve">65. Расстояние l между краем стыкового шва оборудования или трубопровода и центром ближайшего к нему отверстия должно быть не менее 0,9 от диаметра отверстия d при соблюдении требования </w:t>
      </w:r>
      <w:hyperlink w:anchor="Par257" w:tooltip="64. Расстояние c между краем углового шва приварки штуцера, люка, трубы или других цилиндрических полых деталей и краем ближайшего стыкового шва оборудования или трубопровода должно быть не меньше трехкратной расчетной высоты углового шва h1, и не меньше трехкратной номинальной толщины стенки S1 привариваемой детали (рис. 10)." w:history="1">
        <w:r>
          <w:rPr>
            <w:color w:val="0000FF"/>
          </w:rPr>
          <w:t>пункта 64</w:t>
        </w:r>
      </w:hyperlink>
      <w:r>
        <w:t xml:space="preserve"> настоящих Правил (рис. 10).</w:t>
      </w:r>
    </w:p>
    <w:p w14:paraId="422EE97B" w14:textId="77777777" w:rsidR="00000000" w:rsidRDefault="006C68D9">
      <w:pPr>
        <w:pStyle w:val="ConsPlusNormal"/>
        <w:jc w:val="both"/>
      </w:pPr>
      <w:r>
        <w:t xml:space="preserve">(в ред. </w:t>
      </w:r>
      <w:hyperlink r:id="rId4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CBFE668" w14:textId="77777777" w:rsidR="00000000" w:rsidRDefault="006C68D9">
      <w:pPr>
        <w:pStyle w:val="ConsPlusNormal"/>
        <w:spacing w:before="200"/>
        <w:ind w:firstLine="540"/>
        <w:jc w:val="both"/>
      </w:pPr>
      <w:r>
        <w:t>66. Расстояние b между краями ближайших</w:t>
      </w:r>
      <w:r>
        <w:t xml:space="preserve"> угловых швов приварки патрубков, штуцеров или труб к оборудованию (или трубопроводам) должно быть не менее трех расчетных высот углового шва или трех номинальных толщин стенок привариваемых деталей (рис. 10). При различных значениях указанных высот или то</w:t>
      </w:r>
      <w:r>
        <w:t>лщин должно приниматься их большее значение. Указанные требования не распространяются на вварку труб в трубные доски (решетки) и коллекторы, трубные доски технологических каналов, каналов СУЗ и других каналов.</w:t>
      </w:r>
    </w:p>
    <w:p w14:paraId="08F6EBA4" w14:textId="77777777" w:rsidR="00000000" w:rsidRDefault="006C68D9">
      <w:pPr>
        <w:pStyle w:val="ConsPlusNormal"/>
        <w:jc w:val="both"/>
      </w:pPr>
      <w:r>
        <w:t xml:space="preserve">(в ред. </w:t>
      </w:r>
      <w:hyperlink r:id="rId5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3BAAD7A" w14:textId="77777777" w:rsidR="00000000" w:rsidRDefault="006C68D9">
      <w:pPr>
        <w:pStyle w:val="ConsPlusNormal"/>
        <w:spacing w:before="200"/>
        <w:ind w:firstLine="540"/>
        <w:jc w:val="both"/>
      </w:pPr>
      <w:r>
        <w:t>67. Расстояние между осями соседних поперечных стыковых швов цилиндрических и конических деталей должно быть не менее трехкратной номинальной толщины стен</w:t>
      </w:r>
      <w:r>
        <w:t>ки свариваемых деталей (по большей толщине), но не менее 100 мм для деталей, имеющих номинальный наружный диаметр более 100 мм, и не менее указанного диаметра при его значении до 100 мм включительно.</w:t>
      </w:r>
    </w:p>
    <w:p w14:paraId="2B9DCBF5" w14:textId="77777777" w:rsidR="00000000" w:rsidRDefault="006C68D9">
      <w:pPr>
        <w:pStyle w:val="ConsPlusNormal"/>
        <w:spacing w:before="200"/>
        <w:ind w:firstLine="540"/>
        <w:jc w:val="both"/>
      </w:pPr>
      <w:r>
        <w:t>Указанное требование не распространяется на швы приварки</w:t>
      </w:r>
      <w:r>
        <w:t xml:space="preserve"> трубопроводов к патрубкам оборудования, если патрубки подвергались термической обработке в составе оборудования, а также на швы приварки трубных досок и деталей типа колец, имеющих толщину, превышающую более чем в 2 раза высоту отбортовки под сварку.</w:t>
      </w:r>
    </w:p>
    <w:p w14:paraId="5FA6370A" w14:textId="77777777" w:rsidR="00000000" w:rsidRDefault="006C68D9">
      <w:pPr>
        <w:pStyle w:val="ConsPlusNormal"/>
        <w:spacing w:before="200"/>
        <w:ind w:firstLine="540"/>
        <w:jc w:val="both"/>
      </w:pPr>
      <w:r>
        <w:t xml:space="preserve">68. </w:t>
      </w:r>
      <w:r>
        <w:t xml:space="preserve">Расстояние от края углового шва штуцера до края ближайшего шва трубы при приварке штуцеров к камерам измерительных диафрагм должно быть не менее трех толщин стенки привариваемого штуцера и трехкратной расчетной высоты углового шва. Указанное требование не </w:t>
      </w:r>
      <w:r>
        <w:t>распространяется на штуцера с наружным диаметром до 30 мм измерительных устройств с соплами и диафрагмами.</w:t>
      </w:r>
    </w:p>
    <w:p w14:paraId="069A6DF4" w14:textId="77777777" w:rsidR="00000000" w:rsidRDefault="006C68D9">
      <w:pPr>
        <w:pStyle w:val="ConsPlusNormal"/>
        <w:jc w:val="both"/>
      </w:pPr>
      <w:r>
        <w:t xml:space="preserve">(в ред. </w:t>
      </w:r>
      <w:hyperlink r:id="rId5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D78CBA8" w14:textId="3CBE0F6C" w:rsidR="00000000" w:rsidRDefault="006C68D9">
      <w:pPr>
        <w:pStyle w:val="ConsPlusNormal"/>
        <w:spacing w:before="200"/>
        <w:ind w:firstLine="540"/>
        <w:jc w:val="both"/>
      </w:pPr>
      <w:r>
        <w:t>6</w:t>
      </w:r>
      <w:r>
        <w:t xml:space="preserve">9. При приварке не нагружаемых давлением плоских деталей к поверхностям оборудования и трубопроводов расстояние </w:t>
      </w:r>
      <w:r w:rsidR="00B55458">
        <w:rPr>
          <w:noProof/>
          <w:position w:val="-1"/>
        </w:rPr>
        <w:drawing>
          <wp:inline distT="0" distB="0" distL="0" distR="0" wp14:anchorId="15E2EE1E" wp14:editId="32E2AAC5">
            <wp:extent cx="152400" cy="14478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t xml:space="preserve"> между краем углового шва приварки этих деталей и краем ближайшего стыкового шва и расстояние b между краями </w:t>
      </w:r>
      <w:r>
        <w:t>угловых швов ближайших привариваемых деталей должны быть не менее трех расчетных высот угловых швов (рис. 11). Расстояние b между определяется по наибольшей расчетной высоте углового шва.</w:t>
      </w:r>
    </w:p>
    <w:p w14:paraId="4E29D7B4" w14:textId="77777777" w:rsidR="00000000" w:rsidRDefault="006C68D9">
      <w:pPr>
        <w:pStyle w:val="ConsPlusNormal"/>
        <w:jc w:val="both"/>
      </w:pPr>
      <w:r>
        <w:t xml:space="preserve">(в ред. </w:t>
      </w:r>
      <w:hyperlink r:id="rId5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644EEFB" w14:textId="77777777" w:rsidR="00000000" w:rsidRDefault="006C68D9">
      <w:pPr>
        <w:pStyle w:val="ConsPlusNormal"/>
        <w:spacing w:before="200"/>
        <w:ind w:firstLine="540"/>
        <w:jc w:val="both"/>
      </w:pPr>
      <w:r>
        <w:t>При приварке деталей и устройств к корпусу оборудования допускается пересечение стыковых швов корпуса угловыми швами с расчетной высотой не более 0,5 от номинальной толщины сте</w:t>
      </w:r>
      <w:r>
        <w:t>нки корпуса, но не более 10 мм.</w:t>
      </w:r>
    </w:p>
    <w:p w14:paraId="0D90DDD1" w14:textId="77777777" w:rsidR="00000000" w:rsidRDefault="006C68D9">
      <w:pPr>
        <w:pStyle w:val="ConsPlusNormal"/>
        <w:jc w:val="both"/>
      </w:pPr>
    </w:p>
    <w:p w14:paraId="099A4B1C" w14:textId="653357FB" w:rsidR="00000000" w:rsidRDefault="00B55458">
      <w:pPr>
        <w:pStyle w:val="ConsPlusNormal"/>
        <w:jc w:val="center"/>
      </w:pPr>
      <w:r>
        <w:rPr>
          <w:noProof/>
          <w:position w:val="-123"/>
        </w:rPr>
        <w:lastRenderedPageBreak/>
        <w:drawing>
          <wp:inline distT="0" distB="0" distL="0" distR="0" wp14:anchorId="3DD5A83A" wp14:editId="7A608DF8">
            <wp:extent cx="3718560" cy="16992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18560" cy="1699260"/>
                    </a:xfrm>
                    <a:prstGeom prst="rect">
                      <a:avLst/>
                    </a:prstGeom>
                    <a:noFill/>
                    <a:ln>
                      <a:noFill/>
                    </a:ln>
                  </pic:spPr>
                </pic:pic>
              </a:graphicData>
            </a:graphic>
          </wp:inline>
        </w:drawing>
      </w:r>
    </w:p>
    <w:p w14:paraId="7F401CC7" w14:textId="77777777" w:rsidR="00000000" w:rsidRDefault="006C68D9">
      <w:pPr>
        <w:pStyle w:val="ConsPlusNormal"/>
        <w:jc w:val="both"/>
      </w:pPr>
    </w:p>
    <w:p w14:paraId="599CF38E" w14:textId="77777777" w:rsidR="00000000" w:rsidRDefault="006C68D9">
      <w:pPr>
        <w:pStyle w:val="ConsPlusNormal"/>
        <w:jc w:val="center"/>
      </w:pPr>
      <w:r>
        <w:t>Рис. 11. Расположение сварных соединений приварки деталей</w:t>
      </w:r>
    </w:p>
    <w:p w14:paraId="753872C3" w14:textId="77777777" w:rsidR="00000000" w:rsidRDefault="006C68D9">
      <w:pPr>
        <w:pStyle w:val="ConsPlusNormal"/>
        <w:jc w:val="center"/>
      </w:pPr>
      <w:r>
        <w:t>к оборудованию и трубопроводам</w:t>
      </w:r>
    </w:p>
    <w:p w14:paraId="11979D6D" w14:textId="77777777" w:rsidR="00000000" w:rsidRDefault="006C68D9">
      <w:pPr>
        <w:pStyle w:val="ConsPlusNormal"/>
        <w:jc w:val="both"/>
      </w:pPr>
    </w:p>
    <w:p w14:paraId="007F185F" w14:textId="77777777" w:rsidR="00000000" w:rsidRDefault="006C68D9">
      <w:pPr>
        <w:pStyle w:val="ConsPlusNormal"/>
        <w:ind w:firstLine="540"/>
        <w:jc w:val="both"/>
      </w:pPr>
      <w:r>
        <w:t>70. Расстояние l между краем стыкового шва трубопровода с патрубком или штуцером оборудования и</w:t>
      </w:r>
      <w:r>
        <w:t xml:space="preserve"> краем ближайшего стыкового шва на трубопроводе должно быть не менее 100 мм для трубопроводов с номинальным наружным диаметром более 100 мм, но не менее номинального наружного диаметра D для трубопроводов меньшего диаметра (рис. 12).</w:t>
      </w:r>
    </w:p>
    <w:p w14:paraId="26D6A9B6" w14:textId="77777777" w:rsidR="00000000" w:rsidRDefault="006C68D9">
      <w:pPr>
        <w:pStyle w:val="ConsPlusNormal"/>
        <w:jc w:val="both"/>
      </w:pPr>
      <w:r>
        <w:t xml:space="preserve">(в ред. </w:t>
      </w:r>
      <w:hyperlink r:id="rId5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439839D" w14:textId="77777777" w:rsidR="00000000" w:rsidRDefault="006C68D9">
      <w:pPr>
        <w:pStyle w:val="ConsPlusNormal"/>
        <w:jc w:val="both"/>
      </w:pPr>
    </w:p>
    <w:p w14:paraId="7D7ACA80" w14:textId="09407ACB" w:rsidR="00000000" w:rsidRDefault="00B55458">
      <w:pPr>
        <w:pStyle w:val="ConsPlusNormal"/>
        <w:jc w:val="center"/>
      </w:pPr>
      <w:r>
        <w:rPr>
          <w:noProof/>
          <w:position w:val="-113"/>
        </w:rPr>
        <w:drawing>
          <wp:inline distT="0" distB="0" distL="0" distR="0" wp14:anchorId="48A37CCE" wp14:editId="233A28EB">
            <wp:extent cx="2019300" cy="15697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19300" cy="1569720"/>
                    </a:xfrm>
                    <a:prstGeom prst="rect">
                      <a:avLst/>
                    </a:prstGeom>
                    <a:noFill/>
                    <a:ln>
                      <a:noFill/>
                    </a:ln>
                  </pic:spPr>
                </pic:pic>
              </a:graphicData>
            </a:graphic>
          </wp:inline>
        </w:drawing>
      </w:r>
    </w:p>
    <w:p w14:paraId="6AB79C5A" w14:textId="77777777" w:rsidR="00000000" w:rsidRDefault="006C68D9">
      <w:pPr>
        <w:pStyle w:val="ConsPlusNormal"/>
        <w:jc w:val="both"/>
      </w:pPr>
    </w:p>
    <w:p w14:paraId="20F61711" w14:textId="77777777" w:rsidR="00000000" w:rsidRDefault="006C68D9">
      <w:pPr>
        <w:pStyle w:val="ConsPlusNormal"/>
        <w:jc w:val="center"/>
      </w:pPr>
      <w:r>
        <w:t>Рис. 12. Расположение сварных соединений трубопровода</w:t>
      </w:r>
    </w:p>
    <w:p w14:paraId="1BDFB002" w14:textId="77777777" w:rsidR="00000000" w:rsidRDefault="006C68D9">
      <w:pPr>
        <w:pStyle w:val="ConsPlusNormal"/>
        <w:jc w:val="center"/>
      </w:pPr>
      <w:r>
        <w:t>с патрубком</w:t>
      </w:r>
    </w:p>
    <w:p w14:paraId="6F70057B" w14:textId="77777777" w:rsidR="00000000" w:rsidRDefault="006C68D9">
      <w:pPr>
        <w:pStyle w:val="ConsPlusNormal"/>
        <w:jc w:val="both"/>
      </w:pPr>
    </w:p>
    <w:p w14:paraId="378F27D6" w14:textId="77777777" w:rsidR="00000000" w:rsidRDefault="006C68D9">
      <w:pPr>
        <w:pStyle w:val="ConsPlusNormal"/>
        <w:ind w:firstLine="540"/>
        <w:jc w:val="both"/>
      </w:pPr>
      <w:r>
        <w:t>71. В подлежащих местной термической обработке стыковых сварных соединениях цилиндрических деталей длина L свободного прямого участка в каждую сторону от оси шва (или от осей крайних швов при одновременной термической обработке группы сварных соединений) о</w:t>
      </w:r>
      <w:r>
        <w:t>пределяется по формуле:</w:t>
      </w:r>
    </w:p>
    <w:p w14:paraId="09F802CE" w14:textId="77777777" w:rsidR="00000000" w:rsidRDefault="006C68D9">
      <w:pPr>
        <w:pStyle w:val="ConsPlusNormal"/>
        <w:jc w:val="both"/>
      </w:pPr>
    </w:p>
    <w:p w14:paraId="0A9045F2" w14:textId="32FB7340" w:rsidR="00000000" w:rsidRDefault="00B55458">
      <w:pPr>
        <w:pStyle w:val="ConsPlusNormal"/>
        <w:jc w:val="center"/>
      </w:pPr>
      <w:r>
        <w:rPr>
          <w:noProof/>
          <w:position w:val="-10"/>
        </w:rPr>
        <w:drawing>
          <wp:inline distT="0" distB="0" distL="0" distR="0" wp14:anchorId="42F7CC78" wp14:editId="77953ABE">
            <wp:extent cx="952500" cy="2514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52500" cy="251460"/>
                    </a:xfrm>
                    <a:prstGeom prst="rect">
                      <a:avLst/>
                    </a:prstGeom>
                    <a:noFill/>
                    <a:ln>
                      <a:noFill/>
                    </a:ln>
                  </pic:spPr>
                </pic:pic>
              </a:graphicData>
            </a:graphic>
          </wp:inline>
        </w:drawing>
      </w:r>
      <w:r w:rsidR="006C68D9">
        <w:t>,</w:t>
      </w:r>
    </w:p>
    <w:p w14:paraId="5BD815BA" w14:textId="77777777" w:rsidR="00000000" w:rsidRDefault="006C68D9">
      <w:pPr>
        <w:pStyle w:val="ConsPlusNormal"/>
        <w:jc w:val="both"/>
      </w:pPr>
    </w:p>
    <w:p w14:paraId="0BC65EFC" w14:textId="77777777" w:rsidR="00000000" w:rsidRDefault="006C68D9">
      <w:pPr>
        <w:pStyle w:val="ConsPlusNormal"/>
        <w:ind w:firstLine="540"/>
        <w:jc w:val="both"/>
      </w:pPr>
      <w:r>
        <w:t>где D - номинальный наружный диаметр соединяемых деталей; S - наибольшая из номинальных толщин соединяемых деталей.</w:t>
      </w:r>
    </w:p>
    <w:p w14:paraId="543697ED" w14:textId="77777777" w:rsidR="00000000" w:rsidRDefault="006C68D9">
      <w:pPr>
        <w:pStyle w:val="ConsPlusNormal"/>
        <w:spacing w:before="200"/>
        <w:ind w:firstLine="540"/>
        <w:jc w:val="both"/>
      </w:pPr>
      <w:r>
        <w:t>Длина указанных участков должна быть не менее номинального наружного диаметр</w:t>
      </w:r>
      <w:r>
        <w:t>а сваренных деталей при его значениях до 100 мм включительно и не менее 100 мм при значениях диаметра более 100 мм.</w:t>
      </w:r>
    </w:p>
    <w:p w14:paraId="4D6F49A5" w14:textId="77777777" w:rsidR="00000000" w:rsidRDefault="006C68D9">
      <w:pPr>
        <w:pStyle w:val="ConsPlusNormal"/>
        <w:spacing w:before="200"/>
        <w:ind w:firstLine="540"/>
        <w:jc w:val="both"/>
      </w:pPr>
      <w:r>
        <w:t>Свободным прямым участком считается участок (с наклоном не более 15°) от оси шва до края ближайшей приварной детали, начала гиба, края сосед</w:t>
      </w:r>
      <w:r>
        <w:t>него поперечного шва.</w:t>
      </w:r>
    </w:p>
    <w:p w14:paraId="41692405" w14:textId="77777777" w:rsidR="00000000" w:rsidRDefault="006C68D9">
      <w:pPr>
        <w:pStyle w:val="ConsPlusNormal"/>
        <w:spacing w:before="200"/>
        <w:ind w:firstLine="540"/>
        <w:jc w:val="both"/>
      </w:pPr>
      <w:r>
        <w:t xml:space="preserve">72. В подлежащих ультразвуковому контролю стыковых сварных соединениях трубопроводов длина свободного прямого участка в каждую сторону от оси шва должна быть не менее указанной в </w:t>
      </w:r>
      <w:hyperlink w:anchor="Par300" w:tooltip="Таблица N 2" w:history="1">
        <w:r>
          <w:rPr>
            <w:color w:val="0000FF"/>
          </w:rPr>
          <w:t>таблице N 2</w:t>
        </w:r>
      </w:hyperlink>
      <w:r>
        <w:t>.</w:t>
      </w:r>
    </w:p>
    <w:p w14:paraId="7997AEED" w14:textId="77777777" w:rsidR="00000000" w:rsidRDefault="006C68D9">
      <w:pPr>
        <w:pStyle w:val="ConsPlusNormal"/>
        <w:jc w:val="both"/>
      </w:pPr>
    </w:p>
    <w:p w14:paraId="4B1EB581" w14:textId="77777777" w:rsidR="00000000" w:rsidRDefault="006C68D9">
      <w:pPr>
        <w:pStyle w:val="ConsPlusNormal"/>
        <w:jc w:val="right"/>
        <w:outlineLvl w:val="4"/>
      </w:pPr>
      <w:bookmarkStart w:id="13" w:name="Par300"/>
      <w:bookmarkEnd w:id="13"/>
      <w:r>
        <w:t>Таблица N 2</w:t>
      </w:r>
    </w:p>
    <w:p w14:paraId="7425F5FE" w14:textId="77777777" w:rsidR="00000000" w:rsidRDefault="006C68D9">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89"/>
        <w:gridCol w:w="4790"/>
      </w:tblGrid>
      <w:tr w:rsidR="00000000" w14:paraId="549B9AF7" w14:textId="77777777">
        <w:tc>
          <w:tcPr>
            <w:tcW w:w="4789" w:type="dxa"/>
            <w:tcBorders>
              <w:top w:val="single" w:sz="4" w:space="0" w:color="auto"/>
              <w:left w:val="single" w:sz="4" w:space="0" w:color="auto"/>
              <w:bottom w:val="single" w:sz="4" w:space="0" w:color="auto"/>
              <w:right w:val="single" w:sz="4" w:space="0" w:color="auto"/>
            </w:tcBorders>
          </w:tcPr>
          <w:p w14:paraId="6F5B1332" w14:textId="77777777" w:rsidR="00000000" w:rsidRDefault="006C68D9">
            <w:pPr>
              <w:pStyle w:val="ConsPlusNormal"/>
              <w:jc w:val="center"/>
            </w:pPr>
            <w:r>
              <w:t>Величина S, мм</w:t>
            </w:r>
          </w:p>
        </w:tc>
        <w:tc>
          <w:tcPr>
            <w:tcW w:w="4790" w:type="dxa"/>
            <w:tcBorders>
              <w:top w:val="single" w:sz="4" w:space="0" w:color="auto"/>
              <w:left w:val="single" w:sz="4" w:space="0" w:color="auto"/>
              <w:bottom w:val="single" w:sz="4" w:space="0" w:color="auto"/>
              <w:right w:val="single" w:sz="4" w:space="0" w:color="auto"/>
            </w:tcBorders>
          </w:tcPr>
          <w:p w14:paraId="13FC642C" w14:textId="77777777" w:rsidR="00000000" w:rsidRDefault="006C68D9">
            <w:pPr>
              <w:pStyle w:val="ConsPlusNormal"/>
              <w:jc w:val="center"/>
            </w:pPr>
            <w:r>
              <w:t>Длина свободного прямого участка L, мм</w:t>
            </w:r>
          </w:p>
        </w:tc>
      </w:tr>
      <w:tr w:rsidR="00000000" w14:paraId="422ABCD0" w14:textId="77777777">
        <w:tc>
          <w:tcPr>
            <w:tcW w:w="4789" w:type="dxa"/>
            <w:tcBorders>
              <w:top w:val="single" w:sz="4" w:space="0" w:color="auto"/>
              <w:left w:val="single" w:sz="4" w:space="0" w:color="auto"/>
              <w:bottom w:val="single" w:sz="4" w:space="0" w:color="auto"/>
              <w:right w:val="single" w:sz="4" w:space="0" w:color="auto"/>
            </w:tcBorders>
          </w:tcPr>
          <w:p w14:paraId="7094CB4C" w14:textId="567C9A63" w:rsidR="00000000" w:rsidRDefault="006C68D9">
            <w:pPr>
              <w:pStyle w:val="ConsPlusNormal"/>
              <w:jc w:val="center"/>
            </w:pPr>
            <w:r>
              <w:t xml:space="preserve">S </w:t>
            </w:r>
            <w:r w:rsidR="00B55458">
              <w:rPr>
                <w:noProof/>
                <w:position w:val="-2"/>
              </w:rPr>
              <w:drawing>
                <wp:inline distT="0" distB="0" distL="0" distR="0" wp14:anchorId="376BE512" wp14:editId="45E0A73D">
                  <wp:extent cx="129540" cy="152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15</w:t>
            </w:r>
          </w:p>
        </w:tc>
        <w:tc>
          <w:tcPr>
            <w:tcW w:w="4790" w:type="dxa"/>
            <w:tcBorders>
              <w:top w:val="single" w:sz="4" w:space="0" w:color="auto"/>
              <w:left w:val="single" w:sz="4" w:space="0" w:color="auto"/>
              <w:bottom w:val="single" w:sz="4" w:space="0" w:color="auto"/>
              <w:right w:val="single" w:sz="4" w:space="0" w:color="auto"/>
            </w:tcBorders>
          </w:tcPr>
          <w:p w14:paraId="17480D16" w14:textId="77777777" w:rsidR="00000000" w:rsidRDefault="006C68D9">
            <w:pPr>
              <w:pStyle w:val="ConsPlusNormal"/>
              <w:jc w:val="center"/>
            </w:pPr>
            <w:r>
              <w:t>100</w:t>
            </w:r>
          </w:p>
        </w:tc>
      </w:tr>
      <w:tr w:rsidR="00000000" w14:paraId="6B52C1C7" w14:textId="77777777">
        <w:tc>
          <w:tcPr>
            <w:tcW w:w="4789" w:type="dxa"/>
            <w:tcBorders>
              <w:top w:val="single" w:sz="4" w:space="0" w:color="auto"/>
              <w:left w:val="single" w:sz="4" w:space="0" w:color="auto"/>
              <w:bottom w:val="single" w:sz="4" w:space="0" w:color="auto"/>
              <w:right w:val="single" w:sz="4" w:space="0" w:color="auto"/>
            </w:tcBorders>
          </w:tcPr>
          <w:p w14:paraId="7C9A5DC3" w14:textId="6E798BD3" w:rsidR="00000000" w:rsidRDefault="006C68D9">
            <w:pPr>
              <w:pStyle w:val="ConsPlusNormal"/>
              <w:jc w:val="center"/>
            </w:pPr>
            <w:r>
              <w:t xml:space="preserve">15 &lt; S </w:t>
            </w:r>
            <w:r w:rsidR="00B55458">
              <w:rPr>
                <w:noProof/>
                <w:position w:val="-2"/>
              </w:rPr>
              <w:drawing>
                <wp:inline distT="0" distB="0" distL="0" distR="0" wp14:anchorId="413FB656" wp14:editId="28A574AB">
                  <wp:extent cx="129540" cy="1524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30</w:t>
            </w:r>
          </w:p>
        </w:tc>
        <w:tc>
          <w:tcPr>
            <w:tcW w:w="4790" w:type="dxa"/>
            <w:tcBorders>
              <w:top w:val="single" w:sz="4" w:space="0" w:color="auto"/>
              <w:left w:val="single" w:sz="4" w:space="0" w:color="auto"/>
              <w:bottom w:val="single" w:sz="4" w:space="0" w:color="auto"/>
              <w:right w:val="single" w:sz="4" w:space="0" w:color="auto"/>
            </w:tcBorders>
          </w:tcPr>
          <w:p w14:paraId="490BF8C0" w14:textId="77777777" w:rsidR="00000000" w:rsidRDefault="006C68D9">
            <w:pPr>
              <w:pStyle w:val="ConsPlusNormal"/>
              <w:jc w:val="center"/>
            </w:pPr>
            <w:r>
              <w:t>5S + 25</w:t>
            </w:r>
          </w:p>
        </w:tc>
      </w:tr>
      <w:tr w:rsidR="00000000" w14:paraId="343E24DE" w14:textId="77777777">
        <w:tc>
          <w:tcPr>
            <w:tcW w:w="4789" w:type="dxa"/>
            <w:tcBorders>
              <w:top w:val="single" w:sz="4" w:space="0" w:color="auto"/>
              <w:left w:val="single" w:sz="4" w:space="0" w:color="auto"/>
              <w:bottom w:val="single" w:sz="4" w:space="0" w:color="auto"/>
              <w:right w:val="single" w:sz="4" w:space="0" w:color="auto"/>
            </w:tcBorders>
          </w:tcPr>
          <w:p w14:paraId="60E0DBF0" w14:textId="05D6DDEF" w:rsidR="00000000" w:rsidRDefault="006C68D9">
            <w:pPr>
              <w:pStyle w:val="ConsPlusNormal"/>
              <w:jc w:val="center"/>
            </w:pPr>
            <w:r>
              <w:t xml:space="preserve">30 &lt; S </w:t>
            </w:r>
            <w:r w:rsidR="00B55458">
              <w:rPr>
                <w:noProof/>
                <w:position w:val="-2"/>
              </w:rPr>
              <w:drawing>
                <wp:inline distT="0" distB="0" distL="0" distR="0" wp14:anchorId="4442D011" wp14:editId="4ED96A7B">
                  <wp:extent cx="129540" cy="152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36</w:t>
            </w:r>
          </w:p>
        </w:tc>
        <w:tc>
          <w:tcPr>
            <w:tcW w:w="4790" w:type="dxa"/>
            <w:tcBorders>
              <w:top w:val="single" w:sz="4" w:space="0" w:color="auto"/>
              <w:left w:val="single" w:sz="4" w:space="0" w:color="auto"/>
              <w:bottom w:val="single" w:sz="4" w:space="0" w:color="auto"/>
              <w:right w:val="single" w:sz="4" w:space="0" w:color="auto"/>
            </w:tcBorders>
          </w:tcPr>
          <w:p w14:paraId="2D626EB7" w14:textId="77777777" w:rsidR="00000000" w:rsidRDefault="006C68D9">
            <w:pPr>
              <w:pStyle w:val="ConsPlusNormal"/>
              <w:jc w:val="center"/>
            </w:pPr>
            <w:r>
              <w:t>175</w:t>
            </w:r>
          </w:p>
        </w:tc>
      </w:tr>
      <w:tr w:rsidR="00000000" w14:paraId="01CC69BD" w14:textId="77777777">
        <w:tc>
          <w:tcPr>
            <w:tcW w:w="4789" w:type="dxa"/>
            <w:tcBorders>
              <w:top w:val="single" w:sz="4" w:space="0" w:color="auto"/>
              <w:left w:val="single" w:sz="4" w:space="0" w:color="auto"/>
              <w:bottom w:val="single" w:sz="4" w:space="0" w:color="auto"/>
              <w:right w:val="single" w:sz="4" w:space="0" w:color="auto"/>
            </w:tcBorders>
          </w:tcPr>
          <w:p w14:paraId="4F192FF0" w14:textId="77777777" w:rsidR="00000000" w:rsidRDefault="006C68D9">
            <w:pPr>
              <w:pStyle w:val="ConsPlusNormal"/>
              <w:jc w:val="center"/>
            </w:pPr>
            <w:r>
              <w:t>S &gt; 36</w:t>
            </w:r>
          </w:p>
        </w:tc>
        <w:tc>
          <w:tcPr>
            <w:tcW w:w="4790" w:type="dxa"/>
            <w:tcBorders>
              <w:top w:val="single" w:sz="4" w:space="0" w:color="auto"/>
              <w:left w:val="single" w:sz="4" w:space="0" w:color="auto"/>
              <w:bottom w:val="single" w:sz="4" w:space="0" w:color="auto"/>
              <w:right w:val="single" w:sz="4" w:space="0" w:color="auto"/>
            </w:tcBorders>
          </w:tcPr>
          <w:p w14:paraId="1450FB7B" w14:textId="77777777" w:rsidR="00000000" w:rsidRDefault="006C68D9">
            <w:pPr>
              <w:pStyle w:val="ConsPlusNormal"/>
              <w:jc w:val="center"/>
            </w:pPr>
            <w:r>
              <w:t>4S + 30</w:t>
            </w:r>
          </w:p>
        </w:tc>
      </w:tr>
    </w:tbl>
    <w:p w14:paraId="1A013926" w14:textId="77777777" w:rsidR="00000000" w:rsidRDefault="006C68D9">
      <w:pPr>
        <w:pStyle w:val="ConsPlusNormal"/>
        <w:jc w:val="both"/>
      </w:pPr>
    </w:p>
    <w:p w14:paraId="3BFA3735" w14:textId="77777777" w:rsidR="00000000" w:rsidRDefault="006C68D9">
      <w:pPr>
        <w:pStyle w:val="ConsPlusNormal"/>
        <w:ind w:firstLine="540"/>
        <w:jc w:val="both"/>
      </w:pPr>
      <w:r>
        <w:t>73. Расстояние от края стыкового шва до начала криволинейного участка гиба на трубопроводах с номинальным наружным диаметром 100 мм и более должно быть не менее 100 мм, а для трубопроводов с номи</w:t>
      </w:r>
      <w:r>
        <w:t>нальным наружным диаметром до 100 мм - не менее номинального наружного диаметра трубы.</w:t>
      </w:r>
    </w:p>
    <w:p w14:paraId="0924B2EA" w14:textId="4F7D79B0" w:rsidR="00000000" w:rsidRDefault="006C68D9">
      <w:pPr>
        <w:pStyle w:val="ConsPlusNormal"/>
        <w:spacing w:before="200"/>
        <w:ind w:firstLine="540"/>
        <w:jc w:val="both"/>
      </w:pPr>
      <w:bookmarkStart w:id="14" w:name="Par314"/>
      <w:bookmarkEnd w:id="14"/>
      <w:r>
        <w:t xml:space="preserve">74. При сварке патрубков или штуцеров с трубопроводами группы C, изготовленными из труб со спиральными или продольными швами, не допускается выход швов труб </w:t>
      </w:r>
      <w:r>
        <w:t xml:space="preserve">в угловые точки пересечения образующих трубы и штуцера. Измеряемое на наружной поверхности минимальное расстояние </w:t>
      </w:r>
      <w:r w:rsidR="00B55458">
        <w:rPr>
          <w:noProof/>
          <w:position w:val="-1"/>
        </w:rPr>
        <w:drawing>
          <wp:inline distT="0" distB="0" distL="0" distR="0" wp14:anchorId="5234F950" wp14:editId="4E348274">
            <wp:extent cx="152400" cy="1447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t xml:space="preserve"> от указанных точек до осей швов труб должно быть не менее 100 мм (рис. 13).</w:t>
      </w:r>
    </w:p>
    <w:p w14:paraId="5FF0797F" w14:textId="77777777" w:rsidR="00000000" w:rsidRDefault="006C68D9">
      <w:pPr>
        <w:pStyle w:val="ConsPlusNormal"/>
        <w:jc w:val="both"/>
      </w:pPr>
    </w:p>
    <w:p w14:paraId="2771E9B6" w14:textId="229DC696" w:rsidR="00000000" w:rsidRDefault="00B55458">
      <w:pPr>
        <w:pStyle w:val="ConsPlusNormal"/>
        <w:jc w:val="center"/>
      </w:pPr>
      <w:r>
        <w:rPr>
          <w:noProof/>
          <w:position w:val="-74"/>
        </w:rPr>
        <w:drawing>
          <wp:inline distT="0" distB="0" distL="0" distR="0" wp14:anchorId="554D436F" wp14:editId="012FD227">
            <wp:extent cx="3017520" cy="10744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17520" cy="1074420"/>
                    </a:xfrm>
                    <a:prstGeom prst="rect">
                      <a:avLst/>
                    </a:prstGeom>
                    <a:noFill/>
                    <a:ln>
                      <a:noFill/>
                    </a:ln>
                  </pic:spPr>
                </pic:pic>
              </a:graphicData>
            </a:graphic>
          </wp:inline>
        </w:drawing>
      </w:r>
    </w:p>
    <w:p w14:paraId="581FA629" w14:textId="77777777" w:rsidR="00000000" w:rsidRDefault="006C68D9">
      <w:pPr>
        <w:pStyle w:val="ConsPlusNormal"/>
        <w:jc w:val="both"/>
      </w:pPr>
    </w:p>
    <w:p w14:paraId="513651D4" w14:textId="77777777" w:rsidR="00000000" w:rsidRDefault="006C68D9">
      <w:pPr>
        <w:pStyle w:val="ConsPlusNormal"/>
        <w:jc w:val="center"/>
      </w:pPr>
      <w:r>
        <w:t>Рис. 13. Сварка патрубков (штуцеров) с трубопроводами</w:t>
      </w:r>
    </w:p>
    <w:p w14:paraId="2BEE112D" w14:textId="77777777" w:rsidR="00000000" w:rsidRDefault="006C68D9">
      <w:pPr>
        <w:pStyle w:val="ConsPlusNormal"/>
        <w:jc w:val="center"/>
      </w:pPr>
      <w:r>
        <w:t>со спиральными швами: а - спиральный шов не допускается;</w:t>
      </w:r>
    </w:p>
    <w:p w14:paraId="6715B90C" w14:textId="77777777" w:rsidR="00000000" w:rsidRDefault="006C68D9">
      <w:pPr>
        <w:pStyle w:val="ConsPlusNormal"/>
        <w:jc w:val="center"/>
      </w:pPr>
      <w:r>
        <w:t>б - спиральный шов допускается; 1, 2 - угловые</w:t>
      </w:r>
    </w:p>
    <w:p w14:paraId="4768E90F" w14:textId="77777777" w:rsidR="00000000" w:rsidRDefault="006C68D9">
      <w:pPr>
        <w:pStyle w:val="ConsPlusNormal"/>
        <w:jc w:val="center"/>
      </w:pPr>
      <w:r>
        <w:t>точки пересечения.</w:t>
      </w:r>
    </w:p>
    <w:p w14:paraId="1EC1CD47" w14:textId="77777777" w:rsidR="00000000" w:rsidRDefault="006C68D9">
      <w:pPr>
        <w:pStyle w:val="ConsPlusNormal"/>
        <w:jc w:val="both"/>
      </w:pPr>
    </w:p>
    <w:p w14:paraId="0BECD4B1" w14:textId="77777777" w:rsidR="00000000" w:rsidRDefault="006C68D9">
      <w:pPr>
        <w:pStyle w:val="ConsPlusNormal"/>
        <w:ind w:firstLine="540"/>
        <w:jc w:val="both"/>
      </w:pPr>
      <w:r>
        <w:t xml:space="preserve">При сварке накладок под опоры и подвески с трубопроводами из труб со </w:t>
      </w:r>
      <w:r>
        <w:t>спиральными швами минимальное расстояние между краем углового шва приварки накладки и краем стыкового спирального шва трубы должно быть не менее трех номинальных толщин стенки трубы.</w:t>
      </w:r>
    </w:p>
    <w:p w14:paraId="17A8511C" w14:textId="77777777" w:rsidR="00000000" w:rsidRDefault="006C68D9">
      <w:pPr>
        <w:pStyle w:val="ConsPlusNormal"/>
        <w:jc w:val="both"/>
      </w:pPr>
    </w:p>
    <w:p w14:paraId="2F3C6B9A" w14:textId="77777777" w:rsidR="00000000" w:rsidRDefault="006C68D9">
      <w:pPr>
        <w:pStyle w:val="ConsPlusTitle"/>
        <w:jc w:val="center"/>
        <w:outlineLvl w:val="2"/>
      </w:pPr>
      <w:r>
        <w:t>Дополнительные требования к оборудованию и трубопроводам</w:t>
      </w:r>
    </w:p>
    <w:p w14:paraId="3BF8B0E9" w14:textId="77777777" w:rsidR="00000000" w:rsidRDefault="006C68D9">
      <w:pPr>
        <w:pStyle w:val="ConsPlusTitle"/>
        <w:jc w:val="center"/>
      </w:pPr>
      <w:r>
        <w:t>с жидкометаллическим натриевым теплоносителем</w:t>
      </w:r>
    </w:p>
    <w:p w14:paraId="4EA7BCCD" w14:textId="77777777" w:rsidR="00000000" w:rsidRDefault="006C68D9">
      <w:pPr>
        <w:pStyle w:val="ConsPlusNormal"/>
        <w:jc w:val="center"/>
      </w:pPr>
      <w:r>
        <w:t xml:space="preserve">(в ред. </w:t>
      </w:r>
      <w:hyperlink r:id="rId6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402DC5E" w14:textId="77777777" w:rsidR="00000000" w:rsidRDefault="006C68D9">
      <w:pPr>
        <w:pStyle w:val="ConsPlusNormal"/>
        <w:jc w:val="both"/>
      </w:pPr>
    </w:p>
    <w:p w14:paraId="4CCCB819" w14:textId="77777777" w:rsidR="00000000" w:rsidRDefault="006C68D9">
      <w:pPr>
        <w:pStyle w:val="ConsPlusNormal"/>
        <w:ind w:firstLine="540"/>
        <w:jc w:val="both"/>
      </w:pPr>
      <w:r>
        <w:t>75. Корпус реактора должен быть заключен в страховочный корпу</w:t>
      </w:r>
      <w:r>
        <w:t>с. Примыкающие к корпусу трубопроводы должны быть заключены в страховочные кожухи. Высота страховочного корпуса должна превышать максимально возможный уровень теплоносителя в корпусе реактора.</w:t>
      </w:r>
    </w:p>
    <w:p w14:paraId="64BF6887" w14:textId="77777777" w:rsidR="00000000" w:rsidRDefault="006C68D9">
      <w:pPr>
        <w:pStyle w:val="ConsPlusNormal"/>
        <w:spacing w:before="200"/>
        <w:ind w:firstLine="540"/>
        <w:jc w:val="both"/>
      </w:pPr>
      <w:r>
        <w:t>Страховочные кожухи должны применяться на трубопроводах до втор</w:t>
      </w:r>
      <w:r>
        <w:t>ой запорной арматуры включительно.</w:t>
      </w:r>
    </w:p>
    <w:p w14:paraId="1E19EDE5" w14:textId="77777777" w:rsidR="00000000" w:rsidRDefault="006C68D9">
      <w:pPr>
        <w:pStyle w:val="ConsPlusNormal"/>
        <w:spacing w:before="200"/>
        <w:ind w:firstLine="540"/>
        <w:jc w:val="both"/>
      </w:pPr>
      <w:r>
        <w:t>76. Присоединение вспомогательных трубопроводов к корпусу реактора, а также устройство люков в страховочном корпусе в пределах зоны (по высоте), заполненной жидкометаллическим натриевым теплоносителем ниже уровня, при кот</w:t>
      </w:r>
      <w:r>
        <w:t>ором происходит нарушение циркуляции теплоносителя первого контура, не допускается. Присоединение патрубков вспомогательных трубопроводов к страховочному корпусу ниже уровня теплоносителя по первому контуру допускается при условии их демонтажа и глушения п</w:t>
      </w:r>
      <w:r>
        <w:t xml:space="preserve">атрубков на страховочном корпусе после заполнения реактора теплоносителем. Устройство люков в пределах зоны, заполняемой жидкометаллическим натриевым теплоносителем до максимально </w:t>
      </w:r>
      <w:r>
        <w:lastRenderedPageBreak/>
        <w:t>возможного уровня, не допускается.</w:t>
      </w:r>
    </w:p>
    <w:p w14:paraId="63C81E6A" w14:textId="77777777" w:rsidR="00000000" w:rsidRDefault="006C68D9">
      <w:pPr>
        <w:pStyle w:val="ConsPlusNormal"/>
        <w:jc w:val="both"/>
      </w:pPr>
      <w:r>
        <w:t xml:space="preserve">(в ред. </w:t>
      </w:r>
      <w:hyperlink r:id="rId6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F43B981" w14:textId="77777777" w:rsidR="00000000" w:rsidRDefault="006C68D9">
      <w:pPr>
        <w:pStyle w:val="ConsPlusNormal"/>
        <w:spacing w:before="200"/>
        <w:ind w:firstLine="540"/>
        <w:jc w:val="both"/>
      </w:pPr>
      <w:r>
        <w:t>77. Должны быть предусмотрены меры по предотвращению затвердевания теплоносителя. Оборудование и трубопроводы, постоянно или периодически заполняемые</w:t>
      </w:r>
      <w:r>
        <w:t xml:space="preserve"> натрием, должны оснащаться системами обогрева и контроля температуры.</w:t>
      </w:r>
    </w:p>
    <w:p w14:paraId="34303A0B" w14:textId="77777777" w:rsidR="00000000" w:rsidRDefault="006C68D9">
      <w:pPr>
        <w:pStyle w:val="ConsPlusNormal"/>
        <w:spacing w:before="200"/>
        <w:ind w:firstLine="540"/>
        <w:jc w:val="both"/>
      </w:pPr>
      <w:r>
        <w:t>Системы обогрева должны обеспечивать последовательный разогрев оборудования и трубопроводов, начиная с полостей со свободной поверхностью теплоносителя.</w:t>
      </w:r>
    </w:p>
    <w:p w14:paraId="392F89F8" w14:textId="77777777" w:rsidR="00000000" w:rsidRDefault="006C68D9">
      <w:pPr>
        <w:pStyle w:val="ConsPlusNormal"/>
        <w:spacing w:before="200"/>
        <w:ind w:firstLine="540"/>
        <w:jc w:val="both"/>
      </w:pPr>
      <w:r>
        <w:t xml:space="preserve">На оборудование и трубопроводы, </w:t>
      </w:r>
      <w:r>
        <w:t>эксплуатирующиеся в парах теплоносителя, допускается не устанавливать систему обогрева при соответствующем обосновании безопасности эксплуатации. Системы обогрева и контроля температуры первого контура должны иметь необходимое резервирование.</w:t>
      </w:r>
    </w:p>
    <w:p w14:paraId="6FCCBDFE" w14:textId="77777777" w:rsidR="00000000" w:rsidRDefault="006C68D9">
      <w:pPr>
        <w:pStyle w:val="ConsPlusNormal"/>
        <w:spacing w:before="200"/>
        <w:ind w:firstLine="540"/>
        <w:jc w:val="both"/>
      </w:pPr>
      <w:r>
        <w:t>78. Должен бы</w:t>
      </w:r>
      <w:r>
        <w:t>ть обеспечен контроль утечек теплоносителя из оборудования и трубопроводов и контроль герметичности их страховочных корпусов и кожухов. Средства контроля должны иметь стопроцентное резервирование.</w:t>
      </w:r>
    </w:p>
    <w:p w14:paraId="1CA19D61" w14:textId="77777777" w:rsidR="00000000" w:rsidRDefault="006C68D9">
      <w:pPr>
        <w:pStyle w:val="ConsPlusNormal"/>
        <w:spacing w:before="200"/>
        <w:ind w:firstLine="540"/>
        <w:jc w:val="both"/>
      </w:pPr>
      <w:r>
        <w:t>79. Должна быть предотвращена возможность повышения давлени</w:t>
      </w:r>
      <w:r>
        <w:t>я выше расчетного в трубопроводах, полностью заполненных теплоносителем, имеющих электрообогрев и которые могут быть отсечены от полостей со свободной поверхностью.</w:t>
      </w:r>
    </w:p>
    <w:p w14:paraId="7F1F5F7C" w14:textId="77777777" w:rsidR="00000000" w:rsidRDefault="006C68D9">
      <w:pPr>
        <w:pStyle w:val="ConsPlusNormal"/>
        <w:spacing w:before="200"/>
        <w:ind w:firstLine="540"/>
        <w:jc w:val="both"/>
      </w:pPr>
      <w:r>
        <w:t xml:space="preserve">80. При конструировании оборудования должны применяться решения, предотвращающие попадание </w:t>
      </w:r>
      <w:r>
        <w:t>воды и примесей нефтепродуктов из систем охлаждения и смазки в теплоноситель выше установленных в проекте пределов.</w:t>
      </w:r>
    </w:p>
    <w:p w14:paraId="719F22A9" w14:textId="77777777" w:rsidR="00000000" w:rsidRDefault="006C68D9">
      <w:pPr>
        <w:pStyle w:val="ConsPlusNormal"/>
        <w:spacing w:before="200"/>
        <w:ind w:firstLine="540"/>
        <w:jc w:val="both"/>
      </w:pPr>
      <w:r>
        <w:t>81. На всех трубопроводах сдувки газа из полостей с теплоносителем должны быть предусмотрены ловушки паров металла.</w:t>
      </w:r>
    </w:p>
    <w:p w14:paraId="0101AF19" w14:textId="77777777" w:rsidR="00000000" w:rsidRDefault="006C68D9">
      <w:pPr>
        <w:pStyle w:val="ConsPlusNormal"/>
        <w:spacing w:before="200"/>
        <w:ind w:firstLine="540"/>
        <w:jc w:val="both"/>
      </w:pPr>
      <w:r>
        <w:t>82. Угловые сварные соед</w:t>
      </w:r>
      <w:r>
        <w:t>инения приварки страховочных корпусов (кожухов) к оборудованию и трубопроводам допускается выполнять с конструкционным зазором.</w:t>
      </w:r>
    </w:p>
    <w:p w14:paraId="38A715BE" w14:textId="77777777" w:rsidR="00000000" w:rsidRDefault="006C68D9">
      <w:pPr>
        <w:pStyle w:val="ConsPlusNormal"/>
        <w:spacing w:before="200"/>
        <w:ind w:firstLine="540"/>
        <w:jc w:val="both"/>
      </w:pPr>
      <w:bookmarkStart w:id="15" w:name="Par341"/>
      <w:bookmarkEnd w:id="15"/>
      <w:r>
        <w:t>83. Приварка трубопроводов с номинальным наружным диаметром более 300 мм к корпусу реактора или к страховочному корп</w:t>
      </w:r>
      <w:r>
        <w:t>усу должна выполняться стыковым швом к отбортованной части корпуса.</w:t>
      </w:r>
    </w:p>
    <w:p w14:paraId="7CF9F4AF" w14:textId="77777777" w:rsidR="00000000" w:rsidRDefault="006C68D9">
      <w:pPr>
        <w:pStyle w:val="ConsPlusNormal"/>
        <w:jc w:val="both"/>
      </w:pPr>
    </w:p>
    <w:p w14:paraId="1C2CE100" w14:textId="77777777" w:rsidR="00000000" w:rsidRDefault="006C68D9">
      <w:pPr>
        <w:pStyle w:val="ConsPlusTitle"/>
        <w:jc w:val="center"/>
        <w:outlineLvl w:val="1"/>
      </w:pPr>
      <w:r>
        <w:t>III. Материалы</w:t>
      </w:r>
    </w:p>
    <w:p w14:paraId="00C0878F" w14:textId="77777777" w:rsidR="00000000" w:rsidRDefault="006C68D9">
      <w:pPr>
        <w:pStyle w:val="ConsPlusNormal"/>
        <w:jc w:val="both"/>
      </w:pPr>
    </w:p>
    <w:p w14:paraId="751D2228" w14:textId="77777777" w:rsidR="00000000" w:rsidRDefault="006C68D9">
      <w:pPr>
        <w:pStyle w:val="ConsPlusNormal"/>
        <w:ind w:firstLine="540"/>
        <w:jc w:val="both"/>
      </w:pPr>
      <w:r>
        <w:t>84. Материалы (основные, сварочные, наплавочные) для изготовления оборудования и трубопроводов АЭУ должны применяться с учетом их физико-механических и технологических хар</w:t>
      </w:r>
      <w:r>
        <w:t>актеристик, а также условий эксплуатации для обеспечения работоспособности оборудования и трубопроводов в течение их срока службы.</w:t>
      </w:r>
    </w:p>
    <w:p w14:paraId="79B454FC" w14:textId="77777777" w:rsidR="00000000" w:rsidRDefault="006C68D9">
      <w:pPr>
        <w:pStyle w:val="ConsPlusNormal"/>
        <w:jc w:val="both"/>
      </w:pPr>
      <w:r>
        <w:t xml:space="preserve">(в ред. </w:t>
      </w:r>
      <w:hyperlink r:id="rId6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w:t>
      </w:r>
      <w:r>
        <w:t>а от 19.11.2019 N 442)</w:t>
      </w:r>
    </w:p>
    <w:p w14:paraId="162D480D" w14:textId="77777777" w:rsidR="00000000" w:rsidRDefault="006C68D9">
      <w:pPr>
        <w:pStyle w:val="ConsPlusNormal"/>
        <w:spacing w:before="200"/>
        <w:ind w:firstLine="540"/>
        <w:jc w:val="both"/>
      </w:pPr>
      <w:r>
        <w:t>85. Качество и свойства материалов для изготовления оборудования и трубопроводов должны удовлетворять требованиям документов по стандартизации, включенных в сводный перечень документов по стандартизации в области использования атомно</w:t>
      </w:r>
      <w:r>
        <w:t xml:space="preserve">й энергии, применяемых на обязательной основе (далее - Сводный перечень), предусмотренный </w:t>
      </w:r>
      <w:hyperlink r:id="rId63" w:tooltip="Постановление Правительства РФ от 12.07.2016 N 669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КонсультантПлюс}" w:history="1">
        <w:r>
          <w:rPr>
            <w:color w:val="0000FF"/>
          </w:rPr>
          <w:t>Положением</w:t>
        </w:r>
      </w:hyperlink>
      <w:r>
        <w:t xml:space="preserve"> о стандартизации в отношении продукции (работ, услуг), для которой устанавливаются требования, связанные с обеспечением безопасности в области использов</w:t>
      </w:r>
      <w:r>
        <w:t>ания атомной энергии, а также процессов и иных объектов стандартизации, связанных с такой продукцией, утвержденным постановлением Правительства Российской Федерации от 12 июля 2016 г. N 669 (Собрание законодательства Российской Федерации, 2016, N 29, ст. 4</w:t>
      </w:r>
      <w:r>
        <w:t>839), и подтверждаться сертификатами организаций-изготовителей.</w:t>
      </w:r>
    </w:p>
    <w:p w14:paraId="6231E1FA" w14:textId="77777777" w:rsidR="00000000" w:rsidRDefault="006C68D9">
      <w:pPr>
        <w:pStyle w:val="ConsPlusNormal"/>
        <w:jc w:val="both"/>
      </w:pPr>
      <w:r>
        <w:t xml:space="preserve">(п. 85 в ред. </w:t>
      </w:r>
      <w:hyperlink r:id="rId6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EB72A0F" w14:textId="77777777" w:rsidR="00000000" w:rsidRDefault="006C68D9">
      <w:pPr>
        <w:pStyle w:val="ConsPlusNormal"/>
        <w:spacing w:before="200"/>
        <w:ind w:firstLine="540"/>
        <w:jc w:val="both"/>
      </w:pPr>
      <w:r>
        <w:t>86. При передачах материалов для изгот</w:t>
      </w:r>
      <w:r>
        <w:t>овления оборудования и трубопроводов должны соблюдаться следующие требования:</w:t>
      </w:r>
    </w:p>
    <w:p w14:paraId="43D54D0D" w14:textId="77777777" w:rsidR="00000000" w:rsidRDefault="006C68D9">
      <w:pPr>
        <w:pStyle w:val="ConsPlusNormal"/>
        <w:spacing w:before="200"/>
        <w:ind w:firstLine="540"/>
        <w:jc w:val="both"/>
      </w:pPr>
      <w:r>
        <w:t xml:space="preserve">а) при передаче материала, объем которого соответствует объему, указанному в сертификате на </w:t>
      </w:r>
      <w:r>
        <w:lastRenderedPageBreak/>
        <w:t>материал, материал должен поставляться с оригиналом сертификата изготовителя материала;</w:t>
      </w:r>
    </w:p>
    <w:p w14:paraId="68F9D020" w14:textId="77777777" w:rsidR="00000000" w:rsidRDefault="006C68D9">
      <w:pPr>
        <w:pStyle w:val="ConsPlusNormal"/>
        <w:spacing w:before="200"/>
        <w:ind w:firstLine="540"/>
        <w:jc w:val="both"/>
      </w:pPr>
      <w:r>
        <w:t>б) при передаче части объема материала, указанного в оригинале сертификата и</w:t>
      </w:r>
      <w:r>
        <w:t>зготовителя материала, материал должен поставляться с заверенной держателем оригинала сертификата копией сертификата изготовителя материала с указанием в оригинале сертификата и в копии сертификата фактического объема переданного материала;</w:t>
      </w:r>
    </w:p>
    <w:p w14:paraId="52B244C0" w14:textId="77777777" w:rsidR="00000000" w:rsidRDefault="006C68D9">
      <w:pPr>
        <w:pStyle w:val="ConsPlusNormal"/>
        <w:spacing w:before="200"/>
        <w:ind w:firstLine="540"/>
        <w:jc w:val="both"/>
      </w:pPr>
      <w:r>
        <w:t>в) при использо</w:t>
      </w:r>
      <w:r>
        <w:t>вании остатка материала, материал должен поставляться с оригиналом сертификата изготовителя материала, содержащего все отметки об объемах предыдущих поставок материала по указанному сертификату;</w:t>
      </w:r>
    </w:p>
    <w:p w14:paraId="1C044D86" w14:textId="77777777" w:rsidR="00000000" w:rsidRDefault="006C68D9">
      <w:pPr>
        <w:pStyle w:val="ConsPlusNormal"/>
        <w:spacing w:before="200"/>
        <w:ind w:firstLine="540"/>
        <w:jc w:val="both"/>
      </w:pPr>
      <w:r>
        <w:t>г) передача изготовителем оборудования или деталей и сборочны</w:t>
      </w:r>
      <w:r>
        <w:t>х единиц трубопроводов всего объема материала или его части другому изготовителю возможна только при наличии у передающей стороны оригинала сертификата изготовителя материала;</w:t>
      </w:r>
    </w:p>
    <w:p w14:paraId="6C1EC400" w14:textId="77777777" w:rsidR="00000000" w:rsidRDefault="006C68D9">
      <w:pPr>
        <w:pStyle w:val="ConsPlusNormal"/>
        <w:spacing w:before="200"/>
        <w:ind w:firstLine="540"/>
        <w:jc w:val="both"/>
      </w:pPr>
      <w:r>
        <w:t>д) в случае утраты оригинала сертификата, сертификат восстановлению не подлежит,</w:t>
      </w:r>
      <w:r>
        <w:t xml:space="preserve"> а материал может быть применен для изготовления оборудования и трубопроводов только на основании дубликата сертификата, выданного изготовителем материала.</w:t>
      </w:r>
    </w:p>
    <w:p w14:paraId="73522849" w14:textId="77777777" w:rsidR="00000000" w:rsidRDefault="006C68D9">
      <w:pPr>
        <w:pStyle w:val="ConsPlusNormal"/>
        <w:jc w:val="both"/>
      </w:pPr>
      <w:r>
        <w:t xml:space="preserve">(п. 86 в ред. </w:t>
      </w:r>
      <w:hyperlink r:id="rId6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1E07520" w14:textId="77777777" w:rsidR="00000000" w:rsidRDefault="006C68D9">
      <w:pPr>
        <w:pStyle w:val="ConsPlusNormal"/>
        <w:spacing w:before="200"/>
        <w:ind w:firstLine="540"/>
        <w:jc w:val="both"/>
      </w:pPr>
      <w:r>
        <w:t xml:space="preserve">87. Для применения основных материалов, не включенных в Сводный перечень, должна быть проведена оценка соответствия в форме аттестационных испытаний, предусмотренных </w:t>
      </w:r>
      <w:hyperlink r:id="rId66" w:tooltip="Приказ Ростехнадзора от 06.02.2018 N 52 (ред. от 05.04.2018) &quot;Об утверждении федеральных норм и правил в области использования атомной энергии &quot;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quot; (вместе с &quot;НП-071-18. Федеральные{КонсультантПлюс}" w:history="1">
        <w:r>
          <w:rPr>
            <w:color w:val="0000FF"/>
          </w:rPr>
          <w:t>федеральными нормами и правилами</w:t>
        </w:r>
      </w:hyperlink>
      <w:r>
        <w:t xml:space="preserve"> в области использования атомной энергии "Правила оценки соответствия продукции, для которой устанавливаются требования, связан</w:t>
      </w:r>
      <w:r>
        <w:t>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 (НП-07</w:t>
      </w:r>
      <w:r>
        <w:t>1-18), утвержденными приказом Федеральной службы по экологическому, технологическому и атомному надзору от 6 февраля 2018 г. N 52 (зарегистрирован Министерством юстиции Российской Федерации 7 марта 2018 г., регистрационный N 50282) (далее - НП-071-18). Тре</w:t>
      </w:r>
      <w:r>
        <w:t xml:space="preserve">бования к отчету, обосновывающему применение нового основного материала, приведены в </w:t>
      </w:r>
      <w:hyperlink w:anchor="Par1008" w:tooltip="ТРЕБОВАНИЯ" w:history="1">
        <w:r>
          <w:rPr>
            <w:color w:val="0000FF"/>
          </w:rPr>
          <w:t>приложении N 2</w:t>
        </w:r>
      </w:hyperlink>
      <w:r>
        <w:t xml:space="preserve"> к настоящим Правилам. Новый основной материал допускается к применению после включения документа по стандартизации н</w:t>
      </w:r>
      <w:r>
        <w:t>а материал в Сводный перечень. Основные материалы, марки которых приведены в Сводном перечне, выплавляемые способами (в том числе вакуумно-дуговым или электрошлаковым переплавом), не предусмотренными документами по стандартизации, новыми материалами не явл</w:t>
      </w:r>
      <w:r>
        <w:t>яются.</w:t>
      </w:r>
    </w:p>
    <w:p w14:paraId="0AFA292A" w14:textId="77777777" w:rsidR="00000000" w:rsidRDefault="006C68D9">
      <w:pPr>
        <w:pStyle w:val="ConsPlusNormal"/>
        <w:jc w:val="both"/>
      </w:pPr>
      <w:r>
        <w:t xml:space="preserve">(п. 87 в ред. </w:t>
      </w:r>
      <w:hyperlink r:id="rId6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A09F03F" w14:textId="77777777" w:rsidR="00000000" w:rsidRDefault="006C68D9">
      <w:pPr>
        <w:pStyle w:val="ConsPlusNormal"/>
        <w:spacing w:before="200"/>
        <w:ind w:firstLine="540"/>
        <w:jc w:val="both"/>
      </w:pPr>
      <w:bookmarkStart w:id="16" w:name="Par358"/>
      <w:bookmarkEnd w:id="16"/>
      <w:r>
        <w:t>88. Для изготовления конкретного оборудования или трубопровода допускается применен</w:t>
      </w:r>
      <w:r>
        <w:t>ие новых материалов по техническому решению, подготовленному разработчиком с привлечением головной материаловедческой организации. Указанное техническое решение с обосновывающими его документами, подтверждающими возможность изготовления оборудования и труб</w:t>
      </w:r>
      <w:r>
        <w:t xml:space="preserve">опроводов с обеспечением требуемого качества, должно быть представлено для утверждения в эксплуатирующую организацию. При этом объем и номенклатура представляемых сведений (из числа указанных в </w:t>
      </w:r>
      <w:hyperlink w:anchor="Par1008" w:tooltip="ТРЕБОВАНИЯ" w:history="1">
        <w:r>
          <w:rPr>
            <w:color w:val="0000FF"/>
          </w:rPr>
          <w:t>приложении N 2</w:t>
        </w:r>
      </w:hyperlink>
      <w:r>
        <w:t xml:space="preserve"> к насто</w:t>
      </w:r>
      <w:r>
        <w:t>ящим Правилам) должны определяться организациями, составившими техническое решение, в зависимости от конкретных условий эксплуатации оборудования или трубопровода.</w:t>
      </w:r>
    </w:p>
    <w:p w14:paraId="2A527F5F" w14:textId="77777777" w:rsidR="00000000" w:rsidRDefault="006C68D9">
      <w:pPr>
        <w:pStyle w:val="ConsPlusNormal"/>
        <w:spacing w:before="200"/>
        <w:ind w:firstLine="540"/>
        <w:jc w:val="both"/>
      </w:pPr>
      <w:r>
        <w:t>Утвержденное техническое решение должно прилагаться к паспорту на оборудование или к свидете</w:t>
      </w:r>
      <w:r>
        <w:t>льству об изготовлении деталей и сборочных единиц трубопровода, а обосновывающие материалы должны храниться в эксплуатирующей организации (для блока АС - в администрации АС в соответствии с порядком, установленным эксплуатирующей организацией) в течение вс</w:t>
      </w:r>
      <w:r>
        <w:t>его срока эксплуатации оборудования или трубопровода.</w:t>
      </w:r>
    </w:p>
    <w:p w14:paraId="39ED3B3A" w14:textId="77777777" w:rsidR="00000000" w:rsidRDefault="006C68D9">
      <w:pPr>
        <w:pStyle w:val="ConsPlusNormal"/>
        <w:jc w:val="both"/>
      </w:pPr>
      <w:r>
        <w:t xml:space="preserve">(в ред. </w:t>
      </w:r>
      <w:hyperlink r:id="rId6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D05E022" w14:textId="77777777" w:rsidR="00000000" w:rsidRDefault="006C68D9">
      <w:pPr>
        <w:pStyle w:val="ConsPlusNormal"/>
        <w:spacing w:before="200"/>
        <w:ind w:firstLine="540"/>
        <w:jc w:val="both"/>
      </w:pPr>
      <w:r>
        <w:t>89. Материалы разных структурных классов (стали перлит</w:t>
      </w:r>
      <w:r>
        <w:t>ного и аустенитного классов, цветные металлы) должны транспортироваться и храниться в условиях, предотвращающих их контакт.</w:t>
      </w:r>
    </w:p>
    <w:p w14:paraId="45745DCE" w14:textId="77777777" w:rsidR="00000000" w:rsidRDefault="006C68D9">
      <w:pPr>
        <w:pStyle w:val="ConsPlusNormal"/>
        <w:jc w:val="both"/>
      </w:pPr>
    </w:p>
    <w:p w14:paraId="1C3F7F6E" w14:textId="77777777" w:rsidR="00000000" w:rsidRDefault="006C68D9">
      <w:pPr>
        <w:pStyle w:val="ConsPlusTitle"/>
        <w:jc w:val="center"/>
        <w:outlineLvl w:val="1"/>
      </w:pPr>
      <w:r>
        <w:t>IV. Изготовление и монтаж</w:t>
      </w:r>
    </w:p>
    <w:p w14:paraId="4B085F66" w14:textId="77777777" w:rsidR="00000000" w:rsidRDefault="006C68D9">
      <w:pPr>
        <w:pStyle w:val="ConsPlusNormal"/>
        <w:jc w:val="both"/>
      </w:pPr>
    </w:p>
    <w:p w14:paraId="1B40ADFD" w14:textId="77777777" w:rsidR="00000000" w:rsidRDefault="006C68D9">
      <w:pPr>
        <w:pStyle w:val="ConsPlusTitle"/>
        <w:jc w:val="center"/>
        <w:outlineLvl w:val="2"/>
      </w:pPr>
      <w:r>
        <w:t>Общие требования</w:t>
      </w:r>
    </w:p>
    <w:p w14:paraId="1B5F85E6" w14:textId="77777777" w:rsidR="00000000" w:rsidRDefault="006C68D9">
      <w:pPr>
        <w:pStyle w:val="ConsPlusNormal"/>
        <w:jc w:val="both"/>
      </w:pPr>
    </w:p>
    <w:p w14:paraId="3AA08ADE" w14:textId="77777777" w:rsidR="00000000" w:rsidRDefault="006C68D9">
      <w:pPr>
        <w:pStyle w:val="ConsPlusNormal"/>
        <w:ind w:firstLine="540"/>
        <w:jc w:val="both"/>
      </w:pPr>
      <w:r>
        <w:t>90. Изготовление и монтаж оборудования и трубопроводов должны осуществляться по технол</w:t>
      </w:r>
      <w:r>
        <w:t>огической документации, а результаты выполнения технологических и контрольных операций должны документироваться.</w:t>
      </w:r>
    </w:p>
    <w:p w14:paraId="3BFC36F9" w14:textId="77777777" w:rsidR="00000000" w:rsidRDefault="006C68D9">
      <w:pPr>
        <w:pStyle w:val="ConsPlusNormal"/>
        <w:spacing w:before="200"/>
        <w:ind w:firstLine="540"/>
        <w:jc w:val="both"/>
      </w:pPr>
      <w:r>
        <w:t>91. Методы и объемы контроля основных материалов, а также нормы оценки качества должны быть установлены в технологической и конструкторской док</w:t>
      </w:r>
      <w:r>
        <w:t>ументации.</w:t>
      </w:r>
    </w:p>
    <w:p w14:paraId="55D5BD81" w14:textId="77777777" w:rsidR="00000000" w:rsidRDefault="006C68D9">
      <w:pPr>
        <w:pStyle w:val="ConsPlusNormal"/>
        <w:spacing w:before="200"/>
        <w:ind w:firstLine="540"/>
        <w:jc w:val="both"/>
      </w:pPr>
      <w:r>
        <w:t xml:space="preserve">92. Сварка и наплавка должны выполняться в соответствии с </w:t>
      </w:r>
      <w:hyperlink r:id="rId69" w:tooltip="Приказ Ростехнадзора от 14.11.2018 N 554 (ред. от 16.12.2020) &quot;Об утверждении федеральных норм и правил в области использования атомной энергии &quot;Сварка и наплавка оборудования и трубопроводов атомных энергетических установок&quot; (вместе с &quot;НП-104-18. Федеральные нормы и правила...&quot;) (Зарегистрировано в Минюсте России 25.12.2018 N 53156){КонсультантПлюс}" w:history="1">
        <w:r>
          <w:rPr>
            <w:color w:val="0000FF"/>
          </w:rPr>
          <w:t>федеральными нормами и правилами</w:t>
        </w:r>
      </w:hyperlink>
      <w:r>
        <w:t xml:space="preserve"> в области использования атомной энергии "Сварка и наплавка оборудования и трубопроводов атомных энергетических установок" (НП-104-18), утвержде</w:t>
      </w:r>
      <w:r>
        <w:t>нными приказом Федеральной службы по экологическому, технологическому и атомному надзору от 14 ноября 2018 г. N 554 (зарегистрирован Министерством юстиции Российской Федерации 25 декабря 2018 г., регистрационный N 52512) (далее - НП-104-18).</w:t>
      </w:r>
    </w:p>
    <w:p w14:paraId="03D3EFE8" w14:textId="77777777" w:rsidR="00000000" w:rsidRDefault="006C68D9">
      <w:pPr>
        <w:pStyle w:val="ConsPlusNormal"/>
        <w:spacing w:before="200"/>
        <w:ind w:firstLine="540"/>
        <w:jc w:val="both"/>
      </w:pPr>
      <w:r>
        <w:t>Контроль метал</w:t>
      </w:r>
      <w:r>
        <w:t xml:space="preserve">ла оборудования и трубопроводов должен выполняться в соответствии с </w:t>
      </w:r>
      <w:hyperlink r:id="rId70" w:tooltip="Приказ Ростехнадзора от 14.11.2018 N 553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КонсультантПлюс}" w:history="1">
        <w:r>
          <w:rPr>
            <w:color w:val="0000FF"/>
          </w:rPr>
          <w:t>федеральными нормами и правилами</w:t>
        </w:r>
      </w:hyperlink>
      <w:r>
        <w:t xml:space="preserve"> в области использования атомной энергии "Правила контроля металла оборудования и трубопроводов атомных энергетических установок при</w:t>
      </w:r>
      <w:r>
        <w:t xml:space="preserve"> изготовлении и монтаже" (НП-105-18), утвержденными приказом Федеральной службы по экологическому, технологическому и атомному надзору от 14 ноября 2018 г. N 553 (зарегистрирован Министерством юстиции Российской Федерации 20 декабря 2018 г., регистрационны</w:t>
      </w:r>
      <w:r>
        <w:t>й N 53090) (далее - НП-105-18).</w:t>
      </w:r>
    </w:p>
    <w:p w14:paraId="74A75C4A" w14:textId="77777777" w:rsidR="00000000" w:rsidRDefault="006C68D9">
      <w:pPr>
        <w:pStyle w:val="ConsPlusNormal"/>
        <w:jc w:val="both"/>
      </w:pPr>
      <w:r>
        <w:t xml:space="preserve">(п. 92 в ред. </w:t>
      </w:r>
      <w:hyperlink r:id="rId7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38C67E3" w14:textId="77777777" w:rsidR="00000000" w:rsidRDefault="006C68D9">
      <w:pPr>
        <w:pStyle w:val="ConsPlusNormal"/>
        <w:spacing w:before="200"/>
        <w:ind w:firstLine="540"/>
        <w:jc w:val="both"/>
      </w:pPr>
      <w:r>
        <w:t>93. Материалы и (или) комплектующие изделия при их получении изготовит</w:t>
      </w:r>
      <w:r>
        <w:t>елем должны проходить входной контроль на отсутствие механических, коррозионных и иных повреждений, на соответствие маркировки, количества, весовых и габаритных размеров сертификатным данным с документированием результатов, а также контроль перед выдачей в</w:t>
      </w:r>
      <w:r>
        <w:t xml:space="preserve"> производство или в монтаж.</w:t>
      </w:r>
    </w:p>
    <w:p w14:paraId="4C7A439C" w14:textId="77777777" w:rsidR="00000000" w:rsidRDefault="006C68D9">
      <w:pPr>
        <w:pStyle w:val="ConsPlusNormal"/>
        <w:jc w:val="both"/>
      </w:pPr>
      <w:r>
        <w:t xml:space="preserve">(в ред. </w:t>
      </w:r>
      <w:hyperlink r:id="rId7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98090D7" w14:textId="77777777" w:rsidR="00000000" w:rsidRDefault="006C68D9">
      <w:pPr>
        <w:pStyle w:val="ConsPlusNormal"/>
        <w:spacing w:before="200"/>
        <w:ind w:firstLine="540"/>
        <w:jc w:val="both"/>
      </w:pPr>
      <w:r>
        <w:t>94. Транспортирование и хранение оборудования, деталей, сборочных единиц оборудо</w:t>
      </w:r>
      <w:r>
        <w:t>вания и трубопроводов, а также материалов, предназначенных для их изготовления, монтажа и ремонта, должны проводиться в соответствии с требованиями документов по стандартизации на конкретные материалы.</w:t>
      </w:r>
    </w:p>
    <w:p w14:paraId="2441416D" w14:textId="77777777" w:rsidR="00000000" w:rsidRDefault="006C68D9">
      <w:pPr>
        <w:pStyle w:val="ConsPlusNormal"/>
        <w:jc w:val="both"/>
      </w:pPr>
      <w:r>
        <w:t xml:space="preserve">(в ред. </w:t>
      </w:r>
      <w:hyperlink r:id="rId7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677CAB6" w14:textId="77777777" w:rsidR="00000000" w:rsidRDefault="006C68D9">
      <w:pPr>
        <w:pStyle w:val="ConsPlusNormal"/>
        <w:spacing w:before="200"/>
        <w:ind w:firstLine="540"/>
        <w:jc w:val="both"/>
      </w:pPr>
      <w:r>
        <w:t>Должны быть предусмотрены меры, исключающие ошибки при переносе маркировки, межоперационном складировании материалов</w:t>
      </w:r>
      <w:r>
        <w:t>.</w:t>
      </w:r>
    </w:p>
    <w:p w14:paraId="6CA89955" w14:textId="77777777" w:rsidR="00000000" w:rsidRDefault="006C68D9">
      <w:pPr>
        <w:pStyle w:val="ConsPlusNormal"/>
        <w:spacing w:before="200"/>
        <w:ind w:firstLine="540"/>
        <w:jc w:val="both"/>
      </w:pPr>
      <w:r>
        <w:t>95. Детали и сборочные единицы должны иметь маркировку, позволяющую идентифицировать их в процессе изготовления и монтажа.</w:t>
      </w:r>
    </w:p>
    <w:p w14:paraId="1B0F3D67" w14:textId="77777777" w:rsidR="00000000" w:rsidRDefault="006C68D9">
      <w:pPr>
        <w:pStyle w:val="ConsPlusNormal"/>
        <w:spacing w:before="200"/>
        <w:ind w:firstLine="540"/>
        <w:jc w:val="both"/>
      </w:pPr>
      <w:r>
        <w:t>Места и способы маркировки должны указываться в конструкторской документации.</w:t>
      </w:r>
    </w:p>
    <w:p w14:paraId="32B36512" w14:textId="77777777" w:rsidR="00000000" w:rsidRDefault="006C68D9">
      <w:pPr>
        <w:pStyle w:val="ConsPlusNormal"/>
        <w:jc w:val="both"/>
      </w:pPr>
      <w:r>
        <w:t xml:space="preserve">(п. 95 в ред. </w:t>
      </w:r>
      <w:hyperlink r:id="rId7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7393669" w14:textId="77777777" w:rsidR="00000000" w:rsidRDefault="006C68D9">
      <w:pPr>
        <w:pStyle w:val="ConsPlusNormal"/>
        <w:spacing w:before="200"/>
        <w:ind w:firstLine="540"/>
        <w:jc w:val="both"/>
      </w:pPr>
      <w:r>
        <w:t>96. Изготовитель должен осуществлять комплектную поставку оборудования, включая комплектующие изделия, образцы-свидетели, контрольные технологические пробы</w:t>
      </w:r>
      <w:r>
        <w:t>, запасные части и инструмент для монтажа и технического обслуживания, если иное не предусмотрено условиями поставки.</w:t>
      </w:r>
    </w:p>
    <w:p w14:paraId="58E92FF0" w14:textId="77777777" w:rsidR="00000000" w:rsidRDefault="006C68D9">
      <w:pPr>
        <w:pStyle w:val="ConsPlusNormal"/>
        <w:jc w:val="both"/>
      </w:pPr>
      <w:r>
        <w:t xml:space="preserve">(в ред. </w:t>
      </w:r>
      <w:hyperlink r:id="rId7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w:t>
      </w:r>
      <w:r>
        <w:t>19 N 442)</w:t>
      </w:r>
    </w:p>
    <w:p w14:paraId="04E0E335" w14:textId="77777777" w:rsidR="00000000" w:rsidRDefault="006C68D9">
      <w:pPr>
        <w:pStyle w:val="ConsPlusNormal"/>
        <w:spacing w:before="200"/>
        <w:ind w:firstLine="540"/>
        <w:jc w:val="both"/>
      </w:pPr>
      <w:r>
        <w:t>97. Приемочные испытания оборудования должны проводиться на стендах, в условиях, приближенных к условиям эксплуатации, а при отсутствии таких стендов - в составе систем на АЭУ по отдельному решению эксплуатирующей организации и разработчика АЭУ (</w:t>
      </w:r>
      <w:r>
        <w:t>РУ) для каждой единицы оборудования.</w:t>
      </w:r>
    </w:p>
    <w:p w14:paraId="427913A3" w14:textId="77777777" w:rsidR="00000000" w:rsidRDefault="006C68D9">
      <w:pPr>
        <w:pStyle w:val="ConsPlusNormal"/>
        <w:jc w:val="both"/>
      </w:pPr>
      <w:r>
        <w:t xml:space="preserve">(п. 97 в ред. </w:t>
      </w:r>
      <w:hyperlink r:id="rId7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9F33493" w14:textId="77777777" w:rsidR="00000000" w:rsidRDefault="006C68D9">
      <w:pPr>
        <w:pStyle w:val="ConsPlusNormal"/>
        <w:spacing w:before="200"/>
        <w:ind w:firstLine="540"/>
        <w:jc w:val="both"/>
      </w:pPr>
      <w:r>
        <w:t>98. В случаях, когда поставка оборудования предусмотрена отдельны</w:t>
      </w:r>
      <w:r>
        <w:t>ми частями, его доизготовление с применением сварки должно осуществляться изготовителем.</w:t>
      </w:r>
    </w:p>
    <w:p w14:paraId="4234B582" w14:textId="77777777" w:rsidR="00000000" w:rsidRDefault="006C68D9">
      <w:pPr>
        <w:pStyle w:val="ConsPlusNormal"/>
        <w:jc w:val="both"/>
      </w:pPr>
      <w:r>
        <w:t xml:space="preserve">(п. 98 в ред. </w:t>
      </w:r>
      <w:hyperlink r:id="rId7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B24085A" w14:textId="77777777" w:rsidR="00000000" w:rsidRDefault="006C68D9">
      <w:pPr>
        <w:pStyle w:val="ConsPlusNormal"/>
        <w:spacing w:before="200"/>
        <w:ind w:firstLine="540"/>
        <w:jc w:val="both"/>
      </w:pPr>
      <w:r>
        <w:t>99. В случаях</w:t>
      </w:r>
      <w:r>
        <w:t xml:space="preserve">, когда поставка оборудования по условиям монтажа предусмотрена отдельными </w:t>
      </w:r>
      <w:r>
        <w:lastRenderedPageBreak/>
        <w:t>частями его монтаж и доизготовление с применением сварки должны проводиться монтажной организацией при участии в доизготовлении оборудования представителей изготовителя.</w:t>
      </w:r>
    </w:p>
    <w:p w14:paraId="30615384" w14:textId="77777777" w:rsidR="00000000" w:rsidRDefault="006C68D9">
      <w:pPr>
        <w:pStyle w:val="ConsPlusNormal"/>
        <w:jc w:val="both"/>
      </w:pPr>
      <w:r>
        <w:t xml:space="preserve">(в ред. </w:t>
      </w:r>
      <w:hyperlink r:id="rId7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0CDBB4F" w14:textId="77777777" w:rsidR="00000000" w:rsidRDefault="006C68D9">
      <w:pPr>
        <w:pStyle w:val="ConsPlusNormal"/>
        <w:spacing w:before="200"/>
        <w:ind w:firstLine="540"/>
        <w:jc w:val="both"/>
      </w:pPr>
      <w:r>
        <w:t xml:space="preserve">100. Утратил силу. - </w:t>
      </w:r>
      <w:hyperlink r:id="rId7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w:t>
        </w:r>
        <w:r>
          <w:rPr>
            <w:color w:val="0000FF"/>
          </w:rPr>
          <w:t>аз</w:t>
        </w:r>
      </w:hyperlink>
      <w:r>
        <w:t xml:space="preserve"> Ростехнадзора от 19.11.2019 N 442.</w:t>
      </w:r>
    </w:p>
    <w:p w14:paraId="0F977CB3" w14:textId="77777777" w:rsidR="00000000" w:rsidRDefault="006C68D9">
      <w:pPr>
        <w:pStyle w:val="ConsPlusNormal"/>
        <w:spacing w:before="200"/>
        <w:ind w:firstLine="540"/>
        <w:jc w:val="both"/>
      </w:pPr>
      <w:r>
        <w:t>101. На корпусах оборудования изготовителем должна быть установлена табличка, на которой должны быть, как минимум, указаны:</w:t>
      </w:r>
    </w:p>
    <w:p w14:paraId="41979EF1" w14:textId="77777777" w:rsidR="00000000" w:rsidRDefault="006C68D9">
      <w:pPr>
        <w:pStyle w:val="ConsPlusNormal"/>
        <w:jc w:val="both"/>
      </w:pPr>
      <w:r>
        <w:t xml:space="preserve">(в ред. </w:t>
      </w:r>
      <w:hyperlink r:id="rId8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0B95B10" w14:textId="77777777" w:rsidR="00000000" w:rsidRDefault="006C68D9">
      <w:pPr>
        <w:pStyle w:val="ConsPlusNormal"/>
        <w:spacing w:before="200"/>
        <w:ind w:firstLine="540"/>
        <w:jc w:val="both"/>
      </w:pPr>
      <w:r>
        <w:t>а) наименование или товарный знак изготовителя;</w:t>
      </w:r>
    </w:p>
    <w:p w14:paraId="11E77B03" w14:textId="77777777" w:rsidR="00000000" w:rsidRDefault="006C68D9">
      <w:pPr>
        <w:pStyle w:val="ConsPlusNormal"/>
        <w:jc w:val="both"/>
      </w:pPr>
      <w:r>
        <w:t xml:space="preserve">(в ред. </w:t>
      </w:r>
      <w:hyperlink r:id="rId8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866E1DA" w14:textId="77777777" w:rsidR="00000000" w:rsidRDefault="006C68D9">
      <w:pPr>
        <w:pStyle w:val="ConsPlusNormal"/>
        <w:spacing w:before="200"/>
        <w:ind w:firstLine="540"/>
        <w:jc w:val="both"/>
      </w:pPr>
      <w:r>
        <w:t xml:space="preserve">б) </w:t>
      </w:r>
      <w:r>
        <w:t>наименование оборудования;</w:t>
      </w:r>
    </w:p>
    <w:p w14:paraId="1DF35824" w14:textId="77777777" w:rsidR="00000000" w:rsidRDefault="006C68D9">
      <w:pPr>
        <w:pStyle w:val="ConsPlusNormal"/>
        <w:spacing w:before="200"/>
        <w:ind w:firstLine="540"/>
        <w:jc w:val="both"/>
      </w:pPr>
      <w:r>
        <w:t>в) заводской номер и год изготовления;</w:t>
      </w:r>
    </w:p>
    <w:p w14:paraId="1B891EF1" w14:textId="77777777" w:rsidR="00000000" w:rsidRDefault="006C68D9">
      <w:pPr>
        <w:pStyle w:val="ConsPlusNormal"/>
        <w:spacing w:before="200"/>
        <w:ind w:firstLine="540"/>
        <w:jc w:val="both"/>
      </w:pPr>
      <w:r>
        <w:t>г) значения расчетного давления, расчетной температуры и давления испытаний;</w:t>
      </w:r>
    </w:p>
    <w:p w14:paraId="7674D06D" w14:textId="77777777" w:rsidR="00000000" w:rsidRDefault="006C68D9">
      <w:pPr>
        <w:pStyle w:val="ConsPlusNormal"/>
        <w:spacing w:before="200"/>
        <w:ind w:firstLine="540"/>
        <w:jc w:val="both"/>
      </w:pPr>
      <w:r>
        <w:t>д) рабочая среда.</w:t>
      </w:r>
    </w:p>
    <w:p w14:paraId="7A6CCD5F" w14:textId="77777777" w:rsidR="00000000" w:rsidRDefault="006C68D9">
      <w:pPr>
        <w:pStyle w:val="ConsPlusNormal"/>
        <w:spacing w:before="200"/>
        <w:ind w:firstLine="540"/>
        <w:jc w:val="both"/>
      </w:pPr>
      <w:r>
        <w:t xml:space="preserve">Места установки табличек должны указываться в конструкторской документации и быть доступны для </w:t>
      </w:r>
      <w:r>
        <w:t>визуального осмотра при эксплуатации.</w:t>
      </w:r>
    </w:p>
    <w:p w14:paraId="3B0FA561" w14:textId="77777777" w:rsidR="00000000" w:rsidRDefault="006C68D9">
      <w:pPr>
        <w:pStyle w:val="ConsPlusNormal"/>
        <w:spacing w:before="200"/>
        <w:ind w:firstLine="540"/>
        <w:jc w:val="both"/>
      </w:pPr>
      <w:r>
        <w:t>Требования данного пункта не распространяются на корпуса арматуры.</w:t>
      </w:r>
    </w:p>
    <w:p w14:paraId="62485B6B" w14:textId="77777777" w:rsidR="00000000" w:rsidRDefault="006C68D9">
      <w:pPr>
        <w:pStyle w:val="ConsPlusNormal"/>
        <w:jc w:val="both"/>
      </w:pPr>
    </w:p>
    <w:p w14:paraId="0CE80844" w14:textId="77777777" w:rsidR="00000000" w:rsidRDefault="006C68D9">
      <w:pPr>
        <w:pStyle w:val="ConsPlusTitle"/>
        <w:jc w:val="center"/>
        <w:outlineLvl w:val="2"/>
      </w:pPr>
      <w:r>
        <w:t>Методы изготовления</w:t>
      </w:r>
    </w:p>
    <w:p w14:paraId="3C91DDDD" w14:textId="77777777" w:rsidR="00000000" w:rsidRDefault="006C68D9">
      <w:pPr>
        <w:pStyle w:val="ConsPlusNormal"/>
        <w:jc w:val="both"/>
      </w:pPr>
    </w:p>
    <w:p w14:paraId="42F933DD" w14:textId="77777777" w:rsidR="00000000" w:rsidRDefault="006C68D9">
      <w:pPr>
        <w:pStyle w:val="ConsPlusNormal"/>
        <w:ind w:firstLine="540"/>
        <w:jc w:val="both"/>
      </w:pPr>
      <w:r>
        <w:t>102. Резка полуфабрикатов (заготовок) и вырезка отверстий должна проводиться по технологии, исключающей образование трещин. После термической резки должна быть проведена механическая обработка кромок.</w:t>
      </w:r>
    </w:p>
    <w:p w14:paraId="6D47712F" w14:textId="77777777" w:rsidR="00000000" w:rsidRDefault="006C68D9">
      <w:pPr>
        <w:pStyle w:val="ConsPlusNormal"/>
        <w:spacing w:before="200"/>
        <w:ind w:firstLine="540"/>
        <w:jc w:val="both"/>
      </w:pPr>
      <w:r>
        <w:t>103. После резки и механической обработки торцы деталей</w:t>
      </w:r>
      <w:r>
        <w:t xml:space="preserve"> и (или) сборочных единиц и поверхности отверстий должны быть проконтролированы на отсутствие трещин, расслоений и других дефектов.</w:t>
      </w:r>
    </w:p>
    <w:p w14:paraId="68CE1859" w14:textId="77777777" w:rsidR="00000000" w:rsidRDefault="006C68D9">
      <w:pPr>
        <w:pStyle w:val="ConsPlusNormal"/>
        <w:spacing w:before="200"/>
        <w:ind w:firstLine="540"/>
        <w:jc w:val="both"/>
      </w:pPr>
      <w:r>
        <w:t>104. Днища, крышки и их детали должны изготавливаться штамповкой из одного листа или сварной листовой заготовки из предварит</w:t>
      </w:r>
      <w:r>
        <w:t>ельно сваренных между собой листов.</w:t>
      </w:r>
    </w:p>
    <w:p w14:paraId="45890D56" w14:textId="77777777" w:rsidR="00000000" w:rsidRDefault="006C68D9">
      <w:pPr>
        <w:pStyle w:val="ConsPlusNormal"/>
        <w:spacing w:before="200"/>
        <w:ind w:firstLine="540"/>
        <w:jc w:val="both"/>
      </w:pPr>
      <w:r>
        <w:t>Допускается изготовление днищ, крышек и их деталей свободной ковкой машинным способом при условии проведения их последующего сплошного ультразвукового контроля.</w:t>
      </w:r>
    </w:p>
    <w:p w14:paraId="35D17183" w14:textId="77777777" w:rsidR="00000000" w:rsidRDefault="006C68D9">
      <w:pPr>
        <w:pStyle w:val="ConsPlusNormal"/>
        <w:spacing w:before="200"/>
        <w:ind w:firstLine="540"/>
        <w:jc w:val="both"/>
      </w:pPr>
      <w:r>
        <w:t>105. Высадка горловин в обечайках, днищах, крышках и других</w:t>
      </w:r>
      <w:r>
        <w:t xml:space="preserve"> деталях или сборочных единицах должна выполняться машинным способом.</w:t>
      </w:r>
    </w:p>
    <w:p w14:paraId="3EFC7D31" w14:textId="77777777" w:rsidR="00000000" w:rsidRDefault="006C68D9">
      <w:pPr>
        <w:pStyle w:val="ConsPlusNormal"/>
        <w:spacing w:before="200"/>
        <w:ind w:firstLine="540"/>
        <w:jc w:val="both"/>
      </w:pPr>
      <w:r>
        <w:t xml:space="preserve">106. Допускается холодная раздача (обжатие) труб, минимальное значение относительного удлинения металла которых при температуре 20 °C составляет не менее 18%. При этом в конструкторской </w:t>
      </w:r>
      <w:r>
        <w:t>и технологической документации должна быть указана максимальная величина допустимой раздачи (обжатия).</w:t>
      </w:r>
    </w:p>
    <w:p w14:paraId="775B8907" w14:textId="77777777" w:rsidR="00000000" w:rsidRDefault="006C68D9">
      <w:pPr>
        <w:pStyle w:val="ConsPlusNormal"/>
        <w:spacing w:before="200"/>
        <w:ind w:firstLine="540"/>
        <w:jc w:val="both"/>
      </w:pPr>
      <w:r>
        <w:t>Возможность и условия применения горячей раздачи (обжатия) концов труб устанавливаются в конструкторской и (или) технологической документации.</w:t>
      </w:r>
    </w:p>
    <w:p w14:paraId="0DA4D5A5" w14:textId="77777777" w:rsidR="00000000" w:rsidRDefault="006C68D9">
      <w:pPr>
        <w:pStyle w:val="ConsPlusNormal"/>
        <w:spacing w:before="200"/>
        <w:ind w:firstLine="540"/>
        <w:jc w:val="both"/>
      </w:pPr>
      <w:r>
        <w:t>107. Сопря</w:t>
      </w:r>
      <w:r>
        <w:t>гаемые поверхности приварных деталей (например накладок, ребер жесткости, скоб, подвесок) должны иметь ту же конфигурацию, что и поверхность в местах приварки указанных деталей.</w:t>
      </w:r>
    </w:p>
    <w:p w14:paraId="07A4D76A" w14:textId="77777777" w:rsidR="00000000" w:rsidRDefault="006C68D9">
      <w:pPr>
        <w:pStyle w:val="ConsPlusNormal"/>
        <w:spacing w:before="200"/>
        <w:ind w:firstLine="540"/>
        <w:jc w:val="both"/>
      </w:pPr>
      <w:r>
        <w:t>Допустимый зазор между краями поверхности приварной детали и поверхностью изде</w:t>
      </w:r>
      <w:r>
        <w:t>лия должен быть не более половины расчетной высоты углового шва, но не более 5 мм, если в конструкторской документации не установлены более жесткие требования.</w:t>
      </w:r>
    </w:p>
    <w:p w14:paraId="59E8A106" w14:textId="77777777" w:rsidR="00000000" w:rsidRDefault="006C68D9">
      <w:pPr>
        <w:pStyle w:val="ConsPlusNormal"/>
        <w:spacing w:before="200"/>
        <w:ind w:firstLine="540"/>
        <w:jc w:val="both"/>
      </w:pPr>
      <w:r>
        <w:lastRenderedPageBreak/>
        <w:t>108. Холодный натяг трубопроводов, если он предусмотрен проектной документацией, должен проводит</w:t>
      </w:r>
      <w:r>
        <w:t>ься после выполнения всех сварных соединений (за исключением замыкающего шва) на участке натяга, их термической обработки (если она предусмотрена), контроля качества выполненных сварных соединений и окончательного закрепления неподвижных опор на концах уча</w:t>
      </w:r>
      <w:r>
        <w:t>стка натяга. Допустимая величина холодного натяга трубопроводов (расстояние между концами сближаемых труб) должна быть указана в проектной документации. Сборка и сварка замыкающего шва в сборочном приспособлении должна производиться в присутствии представи</w:t>
      </w:r>
      <w:r>
        <w:t>теля эксплуатирующей организации (для блока АС - администрации АС в рамках полномочий, делегированных эксплуатирующей организацией). Сборочное приспособление должно удаляться с замыкающего шва только после полного его остывания.</w:t>
      </w:r>
    </w:p>
    <w:p w14:paraId="4C7640C4" w14:textId="77777777" w:rsidR="00000000" w:rsidRDefault="006C68D9">
      <w:pPr>
        <w:pStyle w:val="ConsPlusNormal"/>
        <w:jc w:val="both"/>
      </w:pPr>
      <w:r>
        <w:t xml:space="preserve">(в ред. </w:t>
      </w:r>
      <w:hyperlink r:id="rId8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F9F7405" w14:textId="77777777" w:rsidR="00000000" w:rsidRDefault="006C68D9">
      <w:pPr>
        <w:pStyle w:val="ConsPlusNormal"/>
        <w:spacing w:before="200"/>
        <w:ind w:firstLine="540"/>
        <w:jc w:val="both"/>
      </w:pPr>
      <w:r>
        <w:t>109. Если для сборки завершающего сварного соединения трубопровода применяется натяг, то характеризующие его параметры должны быть внес</w:t>
      </w:r>
      <w:r>
        <w:t>ены в свидетельство о монтаже и паспорт трубопровода.</w:t>
      </w:r>
    </w:p>
    <w:p w14:paraId="5332D555" w14:textId="77777777" w:rsidR="00000000" w:rsidRDefault="006C68D9">
      <w:pPr>
        <w:pStyle w:val="ConsPlusNormal"/>
        <w:spacing w:before="200"/>
        <w:ind w:firstLine="540"/>
        <w:jc w:val="both"/>
      </w:pPr>
      <w:r>
        <w:t>110. Монтаж трубопроводов должен выполняться таким образом, чтобы сварное соединение оборудования с трубопроводом не являлось замыкающим сварным соединением.</w:t>
      </w:r>
    </w:p>
    <w:p w14:paraId="602EFEE9" w14:textId="77777777" w:rsidR="00000000" w:rsidRDefault="006C68D9">
      <w:pPr>
        <w:pStyle w:val="ConsPlusNormal"/>
        <w:spacing w:before="200"/>
        <w:ind w:firstLine="540"/>
        <w:jc w:val="both"/>
      </w:pPr>
      <w:r>
        <w:t>111. Сварные соединения деталей или сборочны</w:t>
      </w:r>
      <w:r>
        <w:t>х единиц трубопровода с оборудованием за исключением арматуры группы C должны быть подвергнуты сплошному радиографическому контролю, а результаты контроля должны быть приложены к свидетельству о монтаже трубопровода.</w:t>
      </w:r>
    </w:p>
    <w:p w14:paraId="05F6131B" w14:textId="77777777" w:rsidR="00000000" w:rsidRDefault="006C68D9">
      <w:pPr>
        <w:pStyle w:val="ConsPlusNormal"/>
        <w:jc w:val="both"/>
      </w:pPr>
      <w:r>
        <w:t xml:space="preserve">(в ред. </w:t>
      </w:r>
      <w:hyperlink r:id="rId8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C4799D9" w14:textId="77777777" w:rsidR="00000000" w:rsidRDefault="006C68D9">
      <w:pPr>
        <w:pStyle w:val="ConsPlusNormal"/>
        <w:spacing w:before="200"/>
        <w:ind w:firstLine="540"/>
        <w:jc w:val="both"/>
      </w:pPr>
      <w:r>
        <w:t>112. Сварка, наплавка и термическая обработка сварных соединений деталей из сталей марок 10ГН2МФА, 15Х2НМФА, 15Х2НМФА-А, 15Х2НМФА класс 1 должны пр</w:t>
      </w:r>
      <w:r>
        <w:t>оводиться по стандартизованной процедуре.</w:t>
      </w:r>
    </w:p>
    <w:p w14:paraId="71E5E5A8" w14:textId="77777777" w:rsidR="00000000" w:rsidRDefault="006C68D9">
      <w:pPr>
        <w:pStyle w:val="ConsPlusNormal"/>
        <w:jc w:val="both"/>
      </w:pPr>
      <w:r>
        <w:t xml:space="preserve">(в ред. </w:t>
      </w:r>
      <w:hyperlink r:id="rId8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BA85758" w14:textId="77777777" w:rsidR="00000000" w:rsidRDefault="006C68D9">
      <w:pPr>
        <w:pStyle w:val="ConsPlusNormal"/>
        <w:spacing w:before="200"/>
        <w:ind w:firstLine="540"/>
        <w:jc w:val="both"/>
      </w:pPr>
      <w:r>
        <w:t>113. Пусконаладочные работы на оборудовании и трубопроводах должны</w:t>
      </w:r>
      <w:r>
        <w:t xml:space="preserve"> проводиться по специально разработанной эксплуатирующей организацией (для блока АС - администрацией АС в рамках полномочий, делегированных эксплуатирующей организацией) программе.</w:t>
      </w:r>
    </w:p>
    <w:p w14:paraId="242B8172" w14:textId="77777777" w:rsidR="00000000" w:rsidRDefault="006C68D9">
      <w:pPr>
        <w:pStyle w:val="ConsPlusNormal"/>
        <w:jc w:val="both"/>
      </w:pPr>
      <w:r>
        <w:t xml:space="preserve">(в ред. </w:t>
      </w:r>
      <w:hyperlink r:id="rId8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411A7EA" w14:textId="77777777" w:rsidR="00000000" w:rsidRDefault="006C68D9">
      <w:pPr>
        <w:pStyle w:val="ConsPlusNormal"/>
        <w:jc w:val="both"/>
      </w:pPr>
    </w:p>
    <w:p w14:paraId="24638A03" w14:textId="77777777" w:rsidR="00000000" w:rsidRDefault="006C68D9">
      <w:pPr>
        <w:pStyle w:val="ConsPlusTitle"/>
        <w:jc w:val="center"/>
        <w:outlineLvl w:val="2"/>
      </w:pPr>
      <w:r>
        <w:t>Допуски</w:t>
      </w:r>
    </w:p>
    <w:p w14:paraId="19B24BF1" w14:textId="77777777" w:rsidR="00000000" w:rsidRDefault="006C68D9">
      <w:pPr>
        <w:pStyle w:val="ConsPlusNormal"/>
        <w:jc w:val="both"/>
      </w:pPr>
    </w:p>
    <w:p w14:paraId="68180E87" w14:textId="77777777" w:rsidR="00000000" w:rsidRDefault="006C68D9">
      <w:pPr>
        <w:pStyle w:val="ConsPlusNormal"/>
        <w:ind w:firstLine="540"/>
        <w:jc w:val="both"/>
      </w:pPr>
      <w:r>
        <w:t xml:space="preserve">114. Отклонение наружного диаметра цилиндрических деталей (кроме труб), изготовленных из листов, поковок и отливок, должно быть не более 1% от его номинального значения, но </w:t>
      </w:r>
      <w:r>
        <w:t>не более 20 мм. Овальность вышеуказанных цилиндрических деталей не должна превышать 1%.</w:t>
      </w:r>
    </w:p>
    <w:p w14:paraId="7DF230CC" w14:textId="77777777" w:rsidR="00000000" w:rsidRDefault="006C68D9">
      <w:pPr>
        <w:pStyle w:val="ConsPlusNormal"/>
        <w:spacing w:before="200"/>
        <w:ind w:firstLine="540"/>
        <w:jc w:val="both"/>
      </w:pPr>
      <w:r>
        <w:t>В местах приварки штуцеров, патрубков, труб, опор, цапф и других деталей отклонение наружного диаметра должно быть не более 1,5% от его номинального значения, но не бол</w:t>
      </w:r>
      <w:r>
        <w:t>ее 30 мм, при этом овальность не должна превышать 1,5%.</w:t>
      </w:r>
    </w:p>
    <w:p w14:paraId="4F47078E" w14:textId="77777777" w:rsidR="00000000" w:rsidRDefault="006C68D9">
      <w:pPr>
        <w:pStyle w:val="ConsPlusNormal"/>
        <w:spacing w:before="200"/>
        <w:ind w:firstLine="540"/>
        <w:jc w:val="both"/>
      </w:pPr>
      <w:r>
        <w:t>115. Отклонение внутреннего диаметра сферических днищ и крышек должно быть не более 1% от его номинального значения, но не более 20 мм.</w:t>
      </w:r>
    </w:p>
    <w:p w14:paraId="72F9BFC1" w14:textId="77777777" w:rsidR="00000000" w:rsidRDefault="006C68D9">
      <w:pPr>
        <w:pStyle w:val="ConsPlusNormal"/>
        <w:spacing w:before="200"/>
        <w:ind w:firstLine="540"/>
        <w:jc w:val="both"/>
      </w:pPr>
      <w:r>
        <w:t>116. Отклонение от профиля днищ и крышек (кроме сферических) дол</w:t>
      </w:r>
      <w:r>
        <w:t>жно быть не более 1% от номинального значения внутреннего диаметра днища (крышки), но не более 20 мм.</w:t>
      </w:r>
    </w:p>
    <w:p w14:paraId="723E41E7" w14:textId="77777777" w:rsidR="00000000" w:rsidRDefault="006C68D9">
      <w:pPr>
        <w:pStyle w:val="ConsPlusNormal"/>
        <w:spacing w:before="200"/>
        <w:ind w:firstLine="540"/>
        <w:jc w:val="both"/>
      </w:pPr>
      <w:r>
        <w:t>117. В высаженных горловинах радиус галтели на наружной поверхности горловины R должен быть не менее номинальной толщины стенки детали в месте высадки горловины s, но не менее 20 мм (рис. 14).</w:t>
      </w:r>
    </w:p>
    <w:p w14:paraId="59731F3F" w14:textId="77777777" w:rsidR="00000000" w:rsidRDefault="006C68D9">
      <w:pPr>
        <w:pStyle w:val="ConsPlusNormal"/>
        <w:spacing w:before="200"/>
        <w:ind w:firstLine="540"/>
        <w:jc w:val="both"/>
      </w:pPr>
      <w:r>
        <w:t>Допускается устанавливать значение R по формуле:</w:t>
      </w:r>
    </w:p>
    <w:p w14:paraId="3082961E" w14:textId="77777777" w:rsidR="00000000" w:rsidRDefault="006C68D9">
      <w:pPr>
        <w:pStyle w:val="ConsPlusNormal"/>
        <w:jc w:val="both"/>
      </w:pPr>
    </w:p>
    <w:p w14:paraId="1CC5DBC3" w14:textId="71BC4DD6" w:rsidR="00000000" w:rsidRDefault="00B55458">
      <w:pPr>
        <w:pStyle w:val="ConsPlusNormal"/>
        <w:jc w:val="center"/>
      </w:pPr>
      <w:r>
        <w:rPr>
          <w:noProof/>
          <w:position w:val="-26"/>
        </w:rPr>
        <w:drawing>
          <wp:inline distT="0" distB="0" distL="0" distR="0" wp14:anchorId="1020DD35" wp14:editId="0CCEB9D8">
            <wp:extent cx="1524000" cy="457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0" cy="457200"/>
                    </a:xfrm>
                    <a:prstGeom prst="rect">
                      <a:avLst/>
                    </a:prstGeom>
                    <a:noFill/>
                    <a:ln>
                      <a:noFill/>
                    </a:ln>
                  </pic:spPr>
                </pic:pic>
              </a:graphicData>
            </a:graphic>
          </wp:inline>
        </w:drawing>
      </w:r>
    </w:p>
    <w:p w14:paraId="6D8C79AA" w14:textId="77777777" w:rsidR="00000000" w:rsidRDefault="006C68D9">
      <w:pPr>
        <w:pStyle w:val="ConsPlusNormal"/>
        <w:jc w:val="both"/>
      </w:pPr>
    </w:p>
    <w:p w14:paraId="412466F1" w14:textId="77777777" w:rsidR="00000000" w:rsidRDefault="006C68D9">
      <w:pPr>
        <w:pStyle w:val="ConsPlusNormal"/>
        <w:ind w:firstLine="540"/>
        <w:jc w:val="both"/>
      </w:pPr>
      <w:r>
        <w:lastRenderedPageBreak/>
        <w:t>при условии, что после высадки горловины деталь подвергают термической обработке и капиллярному или магнитопорошковому контролю наружной и внутренней поверхностей горловины в пределах зоны, указанной на рис. 14.</w:t>
      </w:r>
    </w:p>
    <w:p w14:paraId="2C8E12E1" w14:textId="77777777" w:rsidR="00000000" w:rsidRDefault="006C68D9">
      <w:pPr>
        <w:pStyle w:val="ConsPlusNormal"/>
        <w:jc w:val="both"/>
      </w:pPr>
    </w:p>
    <w:p w14:paraId="617707B8" w14:textId="4BCD3151" w:rsidR="00000000" w:rsidRDefault="00B55458">
      <w:pPr>
        <w:pStyle w:val="ConsPlusNormal"/>
        <w:jc w:val="center"/>
      </w:pPr>
      <w:r>
        <w:rPr>
          <w:noProof/>
          <w:position w:val="-144"/>
        </w:rPr>
        <w:drawing>
          <wp:inline distT="0" distB="0" distL="0" distR="0" wp14:anchorId="57D2F299" wp14:editId="53A3BE6D">
            <wp:extent cx="2377440" cy="196596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77440" cy="1965960"/>
                    </a:xfrm>
                    <a:prstGeom prst="rect">
                      <a:avLst/>
                    </a:prstGeom>
                    <a:noFill/>
                    <a:ln>
                      <a:noFill/>
                    </a:ln>
                  </pic:spPr>
                </pic:pic>
              </a:graphicData>
            </a:graphic>
          </wp:inline>
        </w:drawing>
      </w:r>
    </w:p>
    <w:p w14:paraId="2E7010B6" w14:textId="77777777" w:rsidR="00000000" w:rsidRDefault="006C68D9">
      <w:pPr>
        <w:pStyle w:val="ConsPlusNormal"/>
        <w:jc w:val="both"/>
      </w:pPr>
    </w:p>
    <w:p w14:paraId="1C3DDB0E" w14:textId="16FE1438" w:rsidR="00000000" w:rsidRDefault="006C68D9">
      <w:pPr>
        <w:pStyle w:val="ConsPlusNormal"/>
        <w:jc w:val="center"/>
      </w:pPr>
      <w:r>
        <w:t xml:space="preserve">Рис. 14. Схема высаженной горловины, L </w:t>
      </w:r>
      <w:r w:rsidR="00B55458">
        <w:rPr>
          <w:noProof/>
          <w:position w:val="-2"/>
        </w:rPr>
        <w:drawing>
          <wp:inline distT="0" distB="0" distL="0" distR="0" wp14:anchorId="52B1C833" wp14:editId="56A870D9">
            <wp:extent cx="129540" cy="1524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29540" cy="152400"/>
                    </a:xfrm>
                    <a:prstGeom prst="rect">
                      <a:avLst/>
                    </a:prstGeom>
                    <a:noFill/>
                    <a:ln>
                      <a:noFill/>
                    </a:ln>
                  </pic:spPr>
                </pic:pic>
              </a:graphicData>
            </a:graphic>
          </wp:inline>
        </w:drawing>
      </w:r>
      <w:r>
        <w:t xml:space="preserve"> 30 мм</w:t>
      </w:r>
    </w:p>
    <w:p w14:paraId="0C095FC3" w14:textId="77777777" w:rsidR="00000000" w:rsidRDefault="006C68D9">
      <w:pPr>
        <w:pStyle w:val="ConsPlusNormal"/>
        <w:jc w:val="both"/>
      </w:pPr>
    </w:p>
    <w:p w14:paraId="5EAB6DBE" w14:textId="77777777" w:rsidR="00000000" w:rsidRDefault="006C68D9">
      <w:pPr>
        <w:pStyle w:val="ConsPlusNormal"/>
        <w:ind w:firstLine="540"/>
        <w:jc w:val="both"/>
      </w:pPr>
      <w:r>
        <w:t xml:space="preserve">Размеры этой зоны устанавливаются технологической документацией. Для деталей из сталей аустенитного класса и из углеродистых и кремнемарганцовистых сталей </w:t>
      </w:r>
      <w:r>
        <w:t>перлитного класса допускается совмещать горячую высадку горловины и термическую обработку. Капиллярный и магнитопорошковый контроль должен проводиться после механической обработки горловины.</w:t>
      </w:r>
    </w:p>
    <w:p w14:paraId="719DEAD0" w14:textId="77777777" w:rsidR="00000000" w:rsidRDefault="006C68D9">
      <w:pPr>
        <w:pStyle w:val="ConsPlusNormal"/>
        <w:spacing w:before="200"/>
        <w:ind w:firstLine="540"/>
        <w:jc w:val="both"/>
      </w:pPr>
      <w:r>
        <w:t>Требования к радиусам галтелей должны быть выдержаны как до механ</w:t>
      </w:r>
      <w:r>
        <w:t>ической обработки горловин, так и после нее.</w:t>
      </w:r>
    </w:p>
    <w:p w14:paraId="524610C4" w14:textId="77777777" w:rsidR="00000000" w:rsidRDefault="006C68D9">
      <w:pPr>
        <w:pStyle w:val="ConsPlusNormal"/>
        <w:spacing w:before="200"/>
        <w:ind w:firstLine="540"/>
        <w:jc w:val="both"/>
      </w:pPr>
      <w:r>
        <w:t>118. Овальность гнутых участков труб не должна превышать 6% на деталях трубопроводов группы A, 8% - на деталях трубопроводов группы B и 12% - на деталях трубопроводов группы C.</w:t>
      </w:r>
    </w:p>
    <w:p w14:paraId="64FE1BEC" w14:textId="77777777" w:rsidR="00000000" w:rsidRDefault="006C68D9">
      <w:pPr>
        <w:pStyle w:val="ConsPlusNormal"/>
        <w:spacing w:before="200"/>
        <w:ind w:firstLine="540"/>
        <w:jc w:val="both"/>
      </w:pPr>
      <w:r>
        <w:t>Овальность гнутых участков труб те</w:t>
      </w:r>
      <w:r>
        <w:t>плообменного оборудования всех групп не должна превышать 12%.</w:t>
      </w:r>
    </w:p>
    <w:p w14:paraId="03821C15" w14:textId="77777777" w:rsidR="00000000" w:rsidRDefault="006C68D9">
      <w:pPr>
        <w:pStyle w:val="ConsPlusNormal"/>
        <w:spacing w:before="200"/>
        <w:ind w:firstLine="540"/>
        <w:jc w:val="both"/>
      </w:pPr>
      <w:r>
        <w:t>Указанные требования не распространяются на тонкостенные цилиндрические детали, изменяющие свою форму под действием собственного веса и (или) веса присоединяемых деталей, с отношением номинально</w:t>
      </w:r>
      <w:r>
        <w:t>й толщины стенки к номинальному наружному диаметру менее 0,02.</w:t>
      </w:r>
    </w:p>
    <w:p w14:paraId="317C01F5" w14:textId="77777777" w:rsidR="00000000" w:rsidRDefault="006C68D9">
      <w:pPr>
        <w:pStyle w:val="ConsPlusNormal"/>
        <w:spacing w:before="200"/>
        <w:ind w:firstLine="540"/>
        <w:jc w:val="both"/>
      </w:pPr>
      <w:r>
        <w:t>119. Крутоизогнутые колена (отводы) с номинальным наружным диаметром более 57 мм и нормально изогнутые колена с номинальным наружным диаметром более 150 мм, предназначенные для изготовления обо</w:t>
      </w:r>
      <w:r>
        <w:t>рудования и трубопроводов групп A и B, подлежат сплошному контролю овальности и утонения стенки. В остальных случаях контроль овальности и утонения стенки колен на криволинейных участках должен проводиться выборочно в объеме не менее 10% колен каждого типо</w:t>
      </w:r>
      <w:r>
        <w:t>размера, изготовленных по одному заказу и по одной и той же технологии (но не менее двух колен).</w:t>
      </w:r>
    </w:p>
    <w:p w14:paraId="7D63F3E9" w14:textId="77777777" w:rsidR="00000000" w:rsidRDefault="006C68D9">
      <w:pPr>
        <w:pStyle w:val="ConsPlusNormal"/>
        <w:spacing w:before="200"/>
        <w:ind w:firstLine="540"/>
        <w:jc w:val="both"/>
      </w:pPr>
      <w:r>
        <w:t>Колено считается крутоизогнутым (нормально изогнутым), если средний радиус его кривизны менее 3,5 (не менее 3,5) от номинального наружного диаметра колена.</w:t>
      </w:r>
    </w:p>
    <w:p w14:paraId="7E911EA9" w14:textId="77777777" w:rsidR="00000000" w:rsidRDefault="006C68D9">
      <w:pPr>
        <w:pStyle w:val="ConsPlusNormal"/>
        <w:jc w:val="both"/>
      </w:pPr>
    </w:p>
    <w:p w14:paraId="205244B0" w14:textId="77777777" w:rsidR="00000000" w:rsidRDefault="006C68D9">
      <w:pPr>
        <w:pStyle w:val="ConsPlusTitle"/>
        <w:jc w:val="center"/>
        <w:outlineLvl w:val="2"/>
      </w:pPr>
      <w:r>
        <w:t>Те</w:t>
      </w:r>
      <w:r>
        <w:t>рмическая обработка</w:t>
      </w:r>
    </w:p>
    <w:p w14:paraId="0F21E131" w14:textId="77777777" w:rsidR="00000000" w:rsidRDefault="006C68D9">
      <w:pPr>
        <w:pStyle w:val="ConsPlusNormal"/>
        <w:jc w:val="both"/>
      </w:pPr>
    </w:p>
    <w:p w14:paraId="21C8D2B2" w14:textId="77777777" w:rsidR="00000000" w:rsidRDefault="006C68D9">
      <w:pPr>
        <w:pStyle w:val="ConsPlusNormal"/>
        <w:ind w:firstLine="540"/>
        <w:jc w:val="both"/>
      </w:pPr>
      <w:r>
        <w:t>120. Необходимость термической обработки сборочных единиц и деталей при изготовлении, монтаже или ремонте устанавливается конструкторской и (или) технологической документацией.</w:t>
      </w:r>
    </w:p>
    <w:p w14:paraId="3047AB7D" w14:textId="77777777" w:rsidR="00000000" w:rsidRDefault="006C68D9">
      <w:pPr>
        <w:pStyle w:val="ConsPlusNormal"/>
        <w:spacing w:before="200"/>
        <w:ind w:firstLine="540"/>
        <w:jc w:val="both"/>
      </w:pPr>
      <w:r>
        <w:t>121. Вид термической обработки и ее режимы устанавливаются</w:t>
      </w:r>
      <w:r>
        <w:t xml:space="preserve"> документами по стандартизации на материалы и полуфабрикаты и изделия из них, а также конструкторской и (или) технологической документацией на сборочные единицы и детали.</w:t>
      </w:r>
    </w:p>
    <w:p w14:paraId="488AB66C" w14:textId="77777777" w:rsidR="00000000" w:rsidRDefault="006C68D9">
      <w:pPr>
        <w:pStyle w:val="ConsPlusNormal"/>
        <w:spacing w:before="200"/>
        <w:ind w:firstLine="540"/>
        <w:jc w:val="both"/>
      </w:pPr>
      <w:r>
        <w:lastRenderedPageBreak/>
        <w:t>Виды и режимы термической обработки, устанавливаемые конструкторской и (или) технолог</w:t>
      </w:r>
      <w:r>
        <w:t>ической документацией, должны быть согласованы с головной материаловедческой организацией.</w:t>
      </w:r>
    </w:p>
    <w:p w14:paraId="0C85292D" w14:textId="77777777" w:rsidR="00000000" w:rsidRDefault="006C68D9">
      <w:pPr>
        <w:pStyle w:val="ConsPlusNormal"/>
        <w:spacing w:before="200"/>
        <w:ind w:firstLine="540"/>
        <w:jc w:val="both"/>
      </w:pPr>
      <w:r>
        <w:t>Контроль заданных режимов нагрева, выдержки и охлаждения должен осуществляться с регистрацией их параметров.</w:t>
      </w:r>
    </w:p>
    <w:p w14:paraId="6B8951F3" w14:textId="77777777" w:rsidR="00000000" w:rsidRDefault="006C68D9">
      <w:pPr>
        <w:pStyle w:val="ConsPlusNormal"/>
        <w:spacing w:before="200"/>
        <w:ind w:firstLine="540"/>
        <w:jc w:val="both"/>
      </w:pPr>
      <w:r>
        <w:t xml:space="preserve">122. Механические характеристики металла, прошедшего термическую обработку, должны определяться при испытаниях образцов, вырезанных из припусков или специально изготовленных контрольных проб. Пробы должны изготавливаться из металла той же партии (плавки), </w:t>
      </w:r>
      <w:r>
        <w:t>что и контролируемая деталь и (или) сборочная единица. Пробы должны подвергаться термической обработке в том же объеме и по тем же режимам, что и изделие в процессе изготовления или монтажа (вместе с контролируемым изделием или отдельно от него) с учетом о</w:t>
      </w:r>
      <w:r>
        <w:t>тпусков в случаях исправления дефектов металла.</w:t>
      </w:r>
    </w:p>
    <w:p w14:paraId="0E19D6BC" w14:textId="77777777" w:rsidR="00000000" w:rsidRDefault="006C68D9">
      <w:pPr>
        <w:pStyle w:val="ConsPlusNormal"/>
        <w:spacing w:before="200"/>
        <w:ind w:firstLine="540"/>
        <w:jc w:val="both"/>
      </w:pPr>
      <w:bookmarkStart w:id="17" w:name="Par454"/>
      <w:bookmarkEnd w:id="17"/>
      <w:r>
        <w:t>123. Обечайки, днища, крышки и другие детали из углеродистых и кремнемарганцовистых сталей после холодной вальцовки или штамповки подлежат термической обработке, если отношение номинальной толщины</w:t>
      </w:r>
      <w:r>
        <w:t xml:space="preserve"> стенки к номинальному внутреннему радиусу обечайки или к наименьшему радиусу кривизны днища или крышки превышает 0,05.</w:t>
      </w:r>
    </w:p>
    <w:p w14:paraId="104F9CBA" w14:textId="77777777" w:rsidR="00000000" w:rsidRDefault="006C68D9">
      <w:pPr>
        <w:pStyle w:val="ConsPlusNormal"/>
        <w:spacing w:before="200"/>
        <w:ind w:firstLine="540"/>
        <w:jc w:val="both"/>
      </w:pPr>
      <w:bookmarkStart w:id="18" w:name="Par455"/>
      <w:bookmarkEnd w:id="18"/>
      <w:r>
        <w:t>124. Гнутые участки труб из углеродистых и кремнемарганцовистых сталей подлежат термической обработке, если отношение средне</w:t>
      </w:r>
      <w:r>
        <w:t>го радиуса гиба к номинальному наружному диаметру трубы составляет менее 3,5, а отношение номинальной толщины стенки трубы к ее номинальному наружному диаметру превышает 0,05.</w:t>
      </w:r>
    </w:p>
    <w:p w14:paraId="593C4869" w14:textId="77777777" w:rsidR="00000000" w:rsidRDefault="006C68D9">
      <w:pPr>
        <w:pStyle w:val="ConsPlusNormal"/>
        <w:spacing w:before="200"/>
        <w:ind w:firstLine="540"/>
        <w:jc w:val="both"/>
      </w:pPr>
      <w:r>
        <w:t xml:space="preserve">125. В случаях, не указанных в </w:t>
      </w:r>
      <w:hyperlink w:anchor="Par454" w:tooltip="123. Обечайки, днища, крышки и другие детали из углеродистых и кремнемарганцовистых сталей после холодной вальцовки или штамповки подлежат термической обработке, если отношение номинальной толщины стенки к номинальному внутреннему радиусу обечайки или к наименьшему радиусу кривизны днища или крышки превышает 0,05." w:history="1">
        <w:r>
          <w:rPr>
            <w:color w:val="0000FF"/>
          </w:rPr>
          <w:t>пунктах 123</w:t>
        </w:r>
      </w:hyperlink>
      <w:r>
        <w:t xml:space="preserve"> и </w:t>
      </w:r>
      <w:hyperlink w:anchor="Par455" w:tooltip="124. Гнутые участки труб из углеродистых и кремнемарганцовистых сталей подлежат термической обработке, если отношение среднего радиуса гиба к номинальному наружному диаметру трубы составляет менее 3,5, а отношение номинальной толщины стенки трубы к ее номинальному наружному диаметру превышает 0,05." w:history="1">
        <w:r>
          <w:rPr>
            <w:color w:val="0000FF"/>
          </w:rPr>
          <w:t>124</w:t>
        </w:r>
      </w:hyperlink>
      <w:r>
        <w:t xml:space="preserve"> настоящих Правил, необходимость термической обработки деталей после деформирования устанавливается документами по стандартизаци</w:t>
      </w:r>
      <w:r>
        <w:t>и на материалы, конструкторской и (или) технологической документацией.</w:t>
      </w:r>
    </w:p>
    <w:p w14:paraId="78B2D0DD" w14:textId="77777777" w:rsidR="00000000" w:rsidRDefault="006C68D9">
      <w:pPr>
        <w:pStyle w:val="ConsPlusNormal"/>
        <w:spacing w:before="200"/>
        <w:ind w:firstLine="540"/>
        <w:jc w:val="both"/>
      </w:pPr>
      <w:r>
        <w:t>126. Термическую обработку деталей из углеродистых и кремнемарганцовистых сталей после горячей вальцовки, гибки или штамповки допускается не проводить, если в момент окончания деформиро</w:t>
      </w:r>
      <w:r>
        <w:t>вания температура металла была не ниже 700 °C. Данное положение не распространяется на отводы, изготовленные гибкой с нагревом токами высокой частоты.</w:t>
      </w:r>
    </w:p>
    <w:p w14:paraId="7F039DA0" w14:textId="77777777" w:rsidR="00000000" w:rsidRDefault="006C68D9">
      <w:pPr>
        <w:pStyle w:val="ConsPlusNormal"/>
        <w:spacing w:before="200"/>
        <w:ind w:firstLine="540"/>
        <w:jc w:val="both"/>
      </w:pPr>
      <w:r>
        <w:t>Термическую обработку днищ и деталей из сталей аустенитного класса после штамповки или вальцовки допускае</w:t>
      </w:r>
      <w:r>
        <w:t>тся не проводить, если в момент окончания деформирования температура металла была не ниже 900 °C.</w:t>
      </w:r>
    </w:p>
    <w:p w14:paraId="48C30054" w14:textId="77777777" w:rsidR="00000000" w:rsidRDefault="006C68D9">
      <w:pPr>
        <w:pStyle w:val="ConsPlusNormal"/>
        <w:spacing w:before="200"/>
        <w:ind w:firstLine="540"/>
        <w:jc w:val="both"/>
      </w:pPr>
      <w:r>
        <w:t>127. Допускается совмещать термическую обработку после деформирования деталей (сборочных единиц) из углеродистых и кремнемарганцовистых сталей, а также из ста</w:t>
      </w:r>
      <w:r>
        <w:t>лей аустенитного класса с последующей термической обработкой изделия после других технологических операций.</w:t>
      </w:r>
    </w:p>
    <w:p w14:paraId="7BF0846F" w14:textId="77777777" w:rsidR="00000000" w:rsidRDefault="006C68D9">
      <w:pPr>
        <w:pStyle w:val="ConsPlusNormal"/>
        <w:spacing w:before="200"/>
        <w:ind w:firstLine="540"/>
        <w:jc w:val="both"/>
      </w:pPr>
      <w:r>
        <w:t>128. При закалке и нормализации изделие должно быть помещено в термическую печь целиком.</w:t>
      </w:r>
    </w:p>
    <w:p w14:paraId="55158212" w14:textId="77777777" w:rsidR="00000000" w:rsidRDefault="006C68D9">
      <w:pPr>
        <w:pStyle w:val="ConsPlusNormal"/>
        <w:spacing w:before="200"/>
        <w:ind w:firstLine="540"/>
        <w:jc w:val="both"/>
      </w:pPr>
      <w:r>
        <w:t>129. При отпуске и аустенизации изделия большой длины допус</w:t>
      </w:r>
      <w:r>
        <w:t>кается его термическая обработка в печи по частям с обеспечением перепада температур металла изделия в зоне границы нагрева и на расстоянии 1 м от края печи не более 100 °C по технологии, согласованной с головной материаловедческой организацией.</w:t>
      </w:r>
    </w:p>
    <w:p w14:paraId="352BCE2C" w14:textId="77777777" w:rsidR="00000000" w:rsidRDefault="006C68D9">
      <w:pPr>
        <w:pStyle w:val="ConsPlusNormal"/>
        <w:spacing w:before="200"/>
        <w:ind w:firstLine="540"/>
        <w:jc w:val="both"/>
      </w:pPr>
      <w:r>
        <w:t>130. При о</w:t>
      </w:r>
      <w:r>
        <w:t>тпуске и аустенизации гнутых участков труб допускается местная термическая обработка участка гиба и примыкающих к нему с каждой стороны прямых участков труб протяженностью не менее трехкратной номинальной толщины стенки, но не менее 100 мм.</w:t>
      </w:r>
    </w:p>
    <w:p w14:paraId="6C913B75" w14:textId="77777777" w:rsidR="00000000" w:rsidRDefault="006C68D9">
      <w:pPr>
        <w:pStyle w:val="ConsPlusNormal"/>
        <w:spacing w:before="200"/>
        <w:ind w:firstLine="540"/>
        <w:jc w:val="both"/>
      </w:pPr>
      <w:bookmarkStart w:id="19" w:name="Par463"/>
      <w:bookmarkEnd w:id="19"/>
      <w:r>
        <w:t>131</w:t>
      </w:r>
      <w:r>
        <w:t>. При технологических отпусках контрольных проб допускается уменьшение продолжительности выдержки по сравнению с выдержкой, установленной для изделий, но не более чем на 20%.</w:t>
      </w:r>
    </w:p>
    <w:p w14:paraId="1AA2F0AA" w14:textId="77777777" w:rsidR="00000000" w:rsidRDefault="006C68D9">
      <w:pPr>
        <w:pStyle w:val="ConsPlusNormal"/>
        <w:spacing w:before="200"/>
        <w:ind w:firstLine="540"/>
        <w:jc w:val="both"/>
      </w:pPr>
      <w:r>
        <w:t>132. Если контролируемые изделия подлежат многократным технологическим отпускам п</w:t>
      </w:r>
      <w:r>
        <w:t xml:space="preserve">ри одной температуре с одинаковой суммарной продолжительностью выдержки, контрольную пробу допускается подвергать однократному отпуску при той же температуре с продолжительностью выдержки не менее 80% </w:t>
      </w:r>
      <w:r>
        <w:lastRenderedPageBreak/>
        <w:t>и не более 100% от суммарной продолжительности выдержки</w:t>
      </w:r>
      <w:r>
        <w:t xml:space="preserve"> отпусков.</w:t>
      </w:r>
    </w:p>
    <w:p w14:paraId="77F778A7" w14:textId="77777777" w:rsidR="00000000" w:rsidRDefault="006C68D9">
      <w:pPr>
        <w:pStyle w:val="ConsPlusNormal"/>
        <w:spacing w:before="200"/>
        <w:ind w:firstLine="540"/>
        <w:jc w:val="both"/>
      </w:pPr>
      <w:bookmarkStart w:id="20" w:name="Par465"/>
      <w:bookmarkEnd w:id="20"/>
      <w:r>
        <w:t xml:space="preserve">133. Если контролируемые изделия подлежат многократным технологическим отпускам при различных температурах с одинаковой (суммарной) продолжительностью выдержки при одной и той же температуре, контрольную пробу допускается подвергать </w:t>
      </w:r>
      <w:r>
        <w:t xml:space="preserve">однократному отпуску с продолжительностью выдержки при каждой температуре не менее 80% и не более 100% от (суммарной) продолжительности выдержки соответствующего отпуска (отпусков). Сначала выдержка должна проводиться при более низкой температуре, затем - </w:t>
      </w:r>
      <w:r>
        <w:t>при более высокой. Время перехода от одной температуры к другой в продолжительность выдержки не засчитывается.</w:t>
      </w:r>
    </w:p>
    <w:p w14:paraId="6BDCA922" w14:textId="77777777" w:rsidR="00000000" w:rsidRDefault="006C68D9">
      <w:pPr>
        <w:pStyle w:val="ConsPlusNormal"/>
        <w:spacing w:before="200"/>
        <w:ind w:firstLine="540"/>
        <w:jc w:val="both"/>
      </w:pPr>
      <w:r>
        <w:t>Если среди предусмотренных многократных технологических отпусков при различных температурах имеются отпуски с одной и той же температурой и одина</w:t>
      </w:r>
      <w:r>
        <w:t>ковой суммарной продолжительностью выдержки, при проведении однократного отпуска контрольной пробы продолжительность выдержки при каждой такой температуре должна составлять не менее 80% и не более 100% от суммарной продолжительности отпусков.</w:t>
      </w:r>
    </w:p>
    <w:p w14:paraId="0B5170F8" w14:textId="77777777" w:rsidR="00000000" w:rsidRDefault="006C68D9">
      <w:pPr>
        <w:pStyle w:val="ConsPlusNormal"/>
        <w:spacing w:before="200"/>
        <w:ind w:firstLine="540"/>
        <w:jc w:val="both"/>
      </w:pPr>
      <w:bookmarkStart w:id="21" w:name="Par467"/>
      <w:bookmarkEnd w:id="21"/>
      <w:r>
        <w:t>1</w:t>
      </w:r>
      <w:r>
        <w:t xml:space="preserve">34. Допускается проводить контроль характеристик металла на одной контрольной пробе с соблюдением требований </w:t>
      </w:r>
      <w:hyperlink w:anchor="Par463" w:tooltip="131. При технологических отпусках контрольных проб допускается уменьшение продолжительности выдержки по сравнению с выдержкой, установленной для изделий, но не более чем на 20%." w:history="1">
        <w:r>
          <w:rPr>
            <w:color w:val="0000FF"/>
          </w:rPr>
          <w:t>пунктов 131</w:t>
        </w:r>
      </w:hyperlink>
      <w:r>
        <w:t xml:space="preserve"> - </w:t>
      </w:r>
      <w:hyperlink w:anchor="Par465" w:tooltip="133. Если контролируемые изделия подлежат многократным технологическим отпускам при различных температурах с одинаковой (суммарной) продолжительностью выдержки при одной и той же температуре, контрольную пробу допускается подвергать однократному отпуску с продолжительностью выдержки при каждой температуре не менее 80% и не более 100% от (суммарной) продолжительности выдержки соответствующего отпуска (отпусков). Сначала выдержка должна проводиться при более низкой температуре, затем - при более высокой. В..." w:history="1">
        <w:r>
          <w:rPr>
            <w:color w:val="0000FF"/>
          </w:rPr>
          <w:t>133</w:t>
        </w:r>
      </w:hyperlink>
      <w:r>
        <w:t xml:space="preserve"> настоящих Правил в случаях, когда предусмотренная при одной и той же температуре продолжительность (суммарная продолжительность) выдержки отпусков раз</w:t>
      </w:r>
      <w:r>
        <w:t>лична, но разница между максимальной и минимальной продолжительностью (суммарной продолжительностью) выдержки не превышает 20% от максимальной продолжительности (суммарной продолжительности) выдержки. При проведении отпуска контрольной пробы продолжительно</w:t>
      </w:r>
      <w:r>
        <w:t>сть выдержки должна составлять не менее 80% и не более 100% от максимальной продолжительности выдержки отпуска (максимальной суммарной продолжительности выдержки соответствующих отпусков).</w:t>
      </w:r>
    </w:p>
    <w:p w14:paraId="4E67980F" w14:textId="77777777" w:rsidR="00000000" w:rsidRDefault="006C68D9">
      <w:pPr>
        <w:pStyle w:val="ConsPlusNormal"/>
        <w:spacing w:before="200"/>
        <w:ind w:firstLine="540"/>
        <w:jc w:val="both"/>
      </w:pPr>
      <w:r>
        <w:t>135. Если контролируемые изделия подлежат отпускам при различных те</w:t>
      </w:r>
      <w:r>
        <w:t xml:space="preserve">мпературах (кроме случаев, указанных в </w:t>
      </w:r>
      <w:hyperlink w:anchor="Par465" w:tooltip="133. Если контролируемые изделия подлежат многократным технологическим отпускам при различных температурах с одинаковой (суммарной) продолжительностью выдержки при одной и той же температуре, контрольную пробу допускается подвергать однократному отпуску с продолжительностью выдержки при каждой температуре не менее 80% и не более 100% от (суммарной) продолжительности выдержки соответствующего отпуска (отпусков). Сначала выдержка должна проводиться при более низкой температуре, затем - при более высокой. В..." w:history="1">
        <w:r>
          <w:rPr>
            <w:color w:val="0000FF"/>
          </w:rPr>
          <w:t>пункте 133</w:t>
        </w:r>
      </w:hyperlink>
      <w:r>
        <w:t xml:space="preserve"> настоящих Правил) и (или) с различной продолжительностью выдержки (кроме случаев, указанных в </w:t>
      </w:r>
      <w:hyperlink w:anchor="Par467" w:tooltip="134. Допускается проводить контроль характеристик металла на одной контрольной пробе с соблюдением требований пунктов 131 - 133 настоящих Правил в случаях, когда предусмотренная при одной и той же температуре продолжительность (суммарная продолжительность) выдержки отпусков различна, но разница между максимальной и минимальной продолжительностью (суммарной продолжительностью) выдержки не превышает 20% от максимальной продолжительности (суммарной продолжительности) выдержки. При проведении отпуска контрол..." w:history="1">
        <w:r>
          <w:rPr>
            <w:color w:val="0000FF"/>
          </w:rPr>
          <w:t>пункте 134</w:t>
        </w:r>
      </w:hyperlink>
      <w:r>
        <w:t xml:space="preserve"> настоящих Правил), проверка характеристик металла должна проводиться на двух отдельных контрольных пробах:</w:t>
      </w:r>
    </w:p>
    <w:p w14:paraId="7741599A" w14:textId="77777777" w:rsidR="00000000" w:rsidRDefault="006C68D9">
      <w:pPr>
        <w:pStyle w:val="ConsPlusNormal"/>
        <w:spacing w:before="200"/>
        <w:ind w:firstLine="540"/>
        <w:jc w:val="both"/>
      </w:pPr>
      <w:r>
        <w:t>а) первая контрольная проба должна подвергаться тому же отпуску, что и изделие, для которого предусмотрены наименьшая температура отпуска и (или) ми</w:t>
      </w:r>
      <w:r>
        <w:t>нимальная продолжительность выдержки однократного отпуска, либо наиболее низкие температуры и (или) наименьшая суммарная продолжительность выдержки при наибольшей для данного изделия температуре отпуска при многократных отпусках;</w:t>
      </w:r>
    </w:p>
    <w:p w14:paraId="21176734" w14:textId="77777777" w:rsidR="00000000" w:rsidRDefault="006C68D9">
      <w:pPr>
        <w:pStyle w:val="ConsPlusNormal"/>
        <w:spacing w:before="200"/>
        <w:ind w:firstLine="540"/>
        <w:jc w:val="both"/>
      </w:pPr>
      <w:r>
        <w:t>б) первая контрольная проб</w:t>
      </w:r>
      <w:r>
        <w:t>а отпуску не подлежит, если среди контролируемых изделий имеются как подлежащие, так и не подлежащие отпуску;</w:t>
      </w:r>
    </w:p>
    <w:p w14:paraId="19DEEBEB" w14:textId="77777777" w:rsidR="00000000" w:rsidRDefault="006C68D9">
      <w:pPr>
        <w:pStyle w:val="ConsPlusNormal"/>
        <w:spacing w:before="200"/>
        <w:ind w:firstLine="540"/>
        <w:jc w:val="both"/>
      </w:pPr>
      <w:r>
        <w:t>в) проверку характеристик металла на первой пробе допускается не проводить, если до начала изготовления (монтажа) изделий характеристики металла з</w:t>
      </w:r>
      <w:r>
        <w:t>аготовок были проверены и соответствовали установленным требованиям;</w:t>
      </w:r>
    </w:p>
    <w:p w14:paraId="180D486D" w14:textId="77777777" w:rsidR="00000000" w:rsidRDefault="006C68D9">
      <w:pPr>
        <w:pStyle w:val="ConsPlusNormal"/>
        <w:spacing w:before="200"/>
        <w:ind w:firstLine="540"/>
        <w:jc w:val="both"/>
      </w:pPr>
      <w:r>
        <w:t xml:space="preserve">г) вторая контрольная проба должна быть подвергнута тому же отпуску, что и изделие, для которого предусмотрены наиболее высокая температура отпуска и (или) максимальная продолжительность </w:t>
      </w:r>
      <w:r>
        <w:t>выдержки однократного отпуска, либо наиболее высокие температуры отпусков и (или) максимальная суммарная продолжительность выдержки при наибольшей для данного изделия температуре отпуска при многократных отпусках.</w:t>
      </w:r>
    </w:p>
    <w:p w14:paraId="50A03DF6" w14:textId="77777777" w:rsidR="00000000" w:rsidRDefault="006C68D9">
      <w:pPr>
        <w:pStyle w:val="ConsPlusNormal"/>
        <w:spacing w:before="200"/>
        <w:ind w:firstLine="540"/>
        <w:jc w:val="both"/>
      </w:pPr>
      <w:r>
        <w:t>При определении максимальной суммарной про</w:t>
      </w:r>
      <w:r>
        <w:t>должительности выдержки должны учитываться все предусмотренные в технологической документации отпуски, в том числе отпуски после исправления дефектов в металле.</w:t>
      </w:r>
    </w:p>
    <w:p w14:paraId="2E75E155" w14:textId="77777777" w:rsidR="00000000" w:rsidRDefault="006C68D9">
      <w:pPr>
        <w:pStyle w:val="ConsPlusNormal"/>
        <w:spacing w:before="200"/>
        <w:ind w:firstLine="540"/>
        <w:jc w:val="both"/>
      </w:pPr>
      <w:r>
        <w:t>136. Если контролируемые изделия из углеродистых и кремнемарганцовистых сталей подлежат многокр</w:t>
      </w:r>
      <w:r>
        <w:t>атной нормализации (закалке) или нагревам для деформирования при температурах нормализации (закалки), контрольную пробу допускается подвергать только нормализации (закалке) по последнему режиму.</w:t>
      </w:r>
    </w:p>
    <w:p w14:paraId="7B5240FC" w14:textId="77777777" w:rsidR="00000000" w:rsidRDefault="006C68D9">
      <w:pPr>
        <w:pStyle w:val="ConsPlusNormal"/>
        <w:spacing w:before="200"/>
        <w:ind w:firstLine="540"/>
        <w:jc w:val="both"/>
      </w:pPr>
      <w:r>
        <w:lastRenderedPageBreak/>
        <w:t>137. После термической обработки должны быть определены механ</w:t>
      </w:r>
      <w:r>
        <w:t>ические свойства металла и его стойкость против межкристаллитной коррозии (последнее - только для коррозионно-стойких сталей аустенитного класса и железоникелевых сплавов). Необходимость, объем и температура испытаний, определяемые характеристики и показат</w:t>
      </w:r>
      <w:r>
        <w:t>ели, а также типы и количество образцов устанавливаются конструкторской документацией (таблицами контроля качества) и технологической документацией.</w:t>
      </w:r>
    </w:p>
    <w:p w14:paraId="1D93EBD9" w14:textId="77777777" w:rsidR="00000000" w:rsidRDefault="006C68D9">
      <w:pPr>
        <w:pStyle w:val="ConsPlusNormal"/>
        <w:jc w:val="both"/>
      </w:pPr>
    </w:p>
    <w:p w14:paraId="4ECBB7AD" w14:textId="77777777" w:rsidR="00000000" w:rsidRDefault="006C68D9">
      <w:pPr>
        <w:pStyle w:val="ConsPlusTitle"/>
        <w:jc w:val="center"/>
        <w:outlineLvl w:val="2"/>
      </w:pPr>
      <w:r>
        <w:t>Документация</w:t>
      </w:r>
    </w:p>
    <w:p w14:paraId="78524B80" w14:textId="77777777" w:rsidR="00000000" w:rsidRDefault="006C68D9">
      <w:pPr>
        <w:pStyle w:val="ConsPlusNormal"/>
        <w:jc w:val="both"/>
      </w:pPr>
    </w:p>
    <w:p w14:paraId="08275DAC" w14:textId="77777777" w:rsidR="00000000" w:rsidRDefault="006C68D9">
      <w:pPr>
        <w:pStyle w:val="ConsPlusNormal"/>
        <w:ind w:firstLine="540"/>
        <w:jc w:val="both"/>
      </w:pPr>
      <w:r>
        <w:t>138. Технологическая документация на изготовление и монтаж должна регламентировать содержани</w:t>
      </w:r>
      <w:r>
        <w:t>е и порядок выполнения всех технологических и контрольных операций.</w:t>
      </w:r>
    </w:p>
    <w:p w14:paraId="69413FD0" w14:textId="77777777" w:rsidR="00000000" w:rsidRDefault="006C68D9">
      <w:pPr>
        <w:pStyle w:val="ConsPlusNormal"/>
        <w:spacing w:before="200"/>
        <w:ind w:firstLine="540"/>
        <w:jc w:val="both"/>
      </w:pPr>
      <w:r>
        <w:t>139. Монтажная документация (исполнительная схема подключения оборудования, пространственная исполнительная схема трубопровода) на трубопроводы и оборудование, относящиеся к группам A и B (в том числе вносимые в нее изменения), должна быть согласована разр</w:t>
      </w:r>
      <w:r>
        <w:t>аботчиком проекта АЭУ (РУ).</w:t>
      </w:r>
    </w:p>
    <w:p w14:paraId="0739EE79" w14:textId="77777777" w:rsidR="00000000" w:rsidRDefault="006C68D9">
      <w:pPr>
        <w:pStyle w:val="ConsPlusNormal"/>
        <w:jc w:val="both"/>
      </w:pPr>
      <w:r>
        <w:t xml:space="preserve">(в ред. </w:t>
      </w:r>
      <w:hyperlink r:id="rId8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47E5E9D" w14:textId="77777777" w:rsidR="00000000" w:rsidRDefault="006C68D9">
      <w:pPr>
        <w:pStyle w:val="ConsPlusNormal"/>
        <w:spacing w:before="200"/>
        <w:ind w:firstLine="540"/>
        <w:jc w:val="both"/>
      </w:pPr>
      <w:r>
        <w:t xml:space="preserve">139.1. Технология выплавки и разливки, термической резки, обработки давлением и </w:t>
      </w:r>
      <w:r>
        <w:t xml:space="preserve">термической обработки металла оборудования и трубопроводов групп A и B должна перед применением пройти оценку соответствия в форме аттестационных испытаний, предусмотренных </w:t>
      </w:r>
      <w:hyperlink r:id="rId90" w:tooltip="Приказ Ростехнадзора от 06.02.2018 N 52 (ред. от 05.04.2018) &quot;Об утверждении федеральных норм и правил в области использования атомной энергии &quot;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quot; (вместе с &quot;НП-071-18. Федеральные{КонсультантПлюс}" w:history="1">
        <w:r>
          <w:rPr>
            <w:color w:val="0000FF"/>
          </w:rPr>
          <w:t>НП-071-18</w:t>
        </w:r>
      </w:hyperlink>
      <w:r>
        <w:t>.</w:t>
      </w:r>
    </w:p>
    <w:p w14:paraId="0F0091E4" w14:textId="77777777" w:rsidR="00000000" w:rsidRDefault="006C68D9">
      <w:pPr>
        <w:pStyle w:val="ConsPlusNormal"/>
        <w:jc w:val="both"/>
      </w:pPr>
      <w:r>
        <w:t xml:space="preserve">(п. 139.1 введен </w:t>
      </w:r>
      <w:hyperlink r:id="rId9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w:t>
      </w:r>
      <w:r>
        <w:t>9.11.2019 N 442)</w:t>
      </w:r>
    </w:p>
    <w:p w14:paraId="23E99E0A" w14:textId="77777777" w:rsidR="00000000" w:rsidRDefault="006C68D9">
      <w:pPr>
        <w:pStyle w:val="ConsPlusNormal"/>
        <w:spacing w:before="200"/>
        <w:ind w:firstLine="540"/>
        <w:jc w:val="both"/>
      </w:pPr>
      <w:r>
        <w:t>140. Технологическая документация на выплавку и разливку, термическую резку, обработку давлением, сварку, наплавку и термическую обработку металла оборудования или трубопровода групп A и B должна быть согласована головной материаловедческо</w:t>
      </w:r>
      <w:r>
        <w:t>й организацией.</w:t>
      </w:r>
    </w:p>
    <w:p w14:paraId="5460A0AD" w14:textId="77777777" w:rsidR="00000000" w:rsidRDefault="006C68D9">
      <w:pPr>
        <w:pStyle w:val="ConsPlusNormal"/>
        <w:spacing w:before="200"/>
        <w:ind w:firstLine="540"/>
        <w:jc w:val="both"/>
      </w:pPr>
      <w:bookmarkStart w:id="22" w:name="Par485"/>
      <w:bookmarkEnd w:id="22"/>
      <w:r>
        <w:t>141. Оборудование должно поставляться вместе с паспортом, который должен содержать:</w:t>
      </w:r>
    </w:p>
    <w:p w14:paraId="1A00EBC9" w14:textId="77777777" w:rsidR="00000000" w:rsidRDefault="006C68D9">
      <w:pPr>
        <w:pStyle w:val="ConsPlusNormal"/>
        <w:spacing w:before="200"/>
        <w:ind w:firstLine="540"/>
        <w:jc w:val="both"/>
      </w:pPr>
      <w:r>
        <w:t>а) наименование изготовителя;</w:t>
      </w:r>
    </w:p>
    <w:p w14:paraId="306236D1" w14:textId="77777777" w:rsidR="00000000" w:rsidRDefault="006C68D9">
      <w:pPr>
        <w:pStyle w:val="ConsPlusNormal"/>
        <w:jc w:val="both"/>
      </w:pPr>
      <w:r>
        <w:t xml:space="preserve">(в ред. </w:t>
      </w:r>
      <w:hyperlink r:id="rId9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w:t>
      </w:r>
      <w:r>
        <w:t>остехнадзора от 19.11.2019 N 442)</w:t>
      </w:r>
    </w:p>
    <w:p w14:paraId="42DDBDA0" w14:textId="77777777" w:rsidR="00000000" w:rsidRDefault="006C68D9">
      <w:pPr>
        <w:pStyle w:val="ConsPlusNormal"/>
        <w:spacing w:before="200"/>
        <w:ind w:firstLine="540"/>
        <w:jc w:val="both"/>
      </w:pPr>
      <w:r>
        <w:t>б) наименование оборудования и его обозначение, документы по стандартизации;</w:t>
      </w:r>
    </w:p>
    <w:p w14:paraId="4FC08AD3" w14:textId="77777777" w:rsidR="00000000" w:rsidRDefault="006C68D9">
      <w:pPr>
        <w:pStyle w:val="ConsPlusNormal"/>
        <w:spacing w:before="200"/>
        <w:ind w:firstLine="540"/>
        <w:jc w:val="both"/>
      </w:pPr>
      <w:r>
        <w:t>в) заводской номер и дату изготовления оборудования;</w:t>
      </w:r>
    </w:p>
    <w:p w14:paraId="289AA97B" w14:textId="77777777" w:rsidR="00000000" w:rsidRDefault="006C68D9">
      <w:pPr>
        <w:pStyle w:val="ConsPlusNormal"/>
        <w:spacing w:before="200"/>
        <w:ind w:firstLine="540"/>
        <w:jc w:val="both"/>
      </w:pPr>
      <w:r>
        <w:t>г) сведения о группе, классе безопасности, категории сейсмостойкости;</w:t>
      </w:r>
    </w:p>
    <w:p w14:paraId="50648B94" w14:textId="77777777" w:rsidR="00000000" w:rsidRDefault="006C68D9">
      <w:pPr>
        <w:pStyle w:val="ConsPlusNormal"/>
        <w:spacing w:before="200"/>
        <w:ind w:firstLine="540"/>
        <w:jc w:val="both"/>
      </w:pPr>
      <w:r>
        <w:t>д) технические характе</w:t>
      </w:r>
      <w:r>
        <w:t>ристики и параметры оборудования;</w:t>
      </w:r>
    </w:p>
    <w:p w14:paraId="3C4B99F0" w14:textId="77777777" w:rsidR="00000000" w:rsidRDefault="006C68D9">
      <w:pPr>
        <w:pStyle w:val="ConsPlusNormal"/>
        <w:spacing w:before="200"/>
        <w:ind w:firstLine="540"/>
        <w:jc w:val="both"/>
      </w:pPr>
      <w:r>
        <w:t xml:space="preserve">е) сведения о химическом составе и механических характеристиках материалов деталей, сварных соединений и наплавленных поверхностей (для последних - только химический состав), включая сведения о сертификатах на примененные </w:t>
      </w:r>
      <w:r>
        <w:t>материалы;</w:t>
      </w:r>
    </w:p>
    <w:p w14:paraId="3B5D589D" w14:textId="77777777" w:rsidR="00000000" w:rsidRDefault="006C68D9">
      <w:pPr>
        <w:pStyle w:val="ConsPlusNormal"/>
        <w:jc w:val="both"/>
      </w:pPr>
      <w:r>
        <w:t xml:space="preserve">(в ред. </w:t>
      </w:r>
      <w:hyperlink r:id="rId9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71D635E" w14:textId="77777777" w:rsidR="00000000" w:rsidRDefault="006C68D9">
      <w:pPr>
        <w:pStyle w:val="ConsPlusNormal"/>
        <w:spacing w:before="200"/>
        <w:ind w:firstLine="540"/>
        <w:jc w:val="both"/>
      </w:pPr>
      <w:r>
        <w:t>ж) сведения о термической обработке;</w:t>
      </w:r>
    </w:p>
    <w:p w14:paraId="0D79C8F2" w14:textId="77777777" w:rsidR="00000000" w:rsidRDefault="006C68D9">
      <w:pPr>
        <w:pStyle w:val="ConsPlusNormal"/>
        <w:spacing w:before="200"/>
        <w:ind w:firstLine="540"/>
        <w:jc w:val="both"/>
      </w:pPr>
      <w:r>
        <w:t>з) сведения о результатах неразрушающего контроля металла;</w:t>
      </w:r>
    </w:p>
    <w:p w14:paraId="141E9D72" w14:textId="77777777" w:rsidR="00000000" w:rsidRDefault="006C68D9">
      <w:pPr>
        <w:pStyle w:val="ConsPlusNormal"/>
        <w:spacing w:before="200"/>
        <w:ind w:firstLine="540"/>
        <w:jc w:val="both"/>
      </w:pPr>
      <w:r>
        <w:t>и</w:t>
      </w:r>
      <w:r>
        <w:t>) сведения об исправлении дефектов при изготовлении;</w:t>
      </w:r>
    </w:p>
    <w:p w14:paraId="758AD45C" w14:textId="77777777" w:rsidR="00000000" w:rsidRDefault="006C68D9">
      <w:pPr>
        <w:pStyle w:val="ConsPlusNormal"/>
        <w:spacing w:before="200"/>
        <w:ind w:firstLine="540"/>
        <w:jc w:val="both"/>
      </w:pPr>
      <w:r>
        <w:t>к) параметры и результаты испытаний давлением;</w:t>
      </w:r>
    </w:p>
    <w:p w14:paraId="6A01C53B" w14:textId="77777777" w:rsidR="00000000" w:rsidRDefault="006C68D9">
      <w:pPr>
        <w:pStyle w:val="ConsPlusNormal"/>
        <w:spacing w:before="200"/>
        <w:ind w:firstLine="540"/>
        <w:jc w:val="both"/>
      </w:pPr>
      <w:r>
        <w:t>л) срок службы оборудования;</w:t>
      </w:r>
    </w:p>
    <w:p w14:paraId="60F8535B" w14:textId="77777777" w:rsidR="00000000" w:rsidRDefault="006C68D9">
      <w:pPr>
        <w:pStyle w:val="ConsPlusNormal"/>
        <w:jc w:val="both"/>
      </w:pPr>
      <w:r>
        <w:t xml:space="preserve">(в ред. </w:t>
      </w:r>
      <w:hyperlink r:id="rId9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w:t>
      </w:r>
      <w:r>
        <w:t>от 19.11.2019 N 442)</w:t>
      </w:r>
    </w:p>
    <w:p w14:paraId="31A2AB9E" w14:textId="77777777" w:rsidR="00000000" w:rsidRDefault="006C68D9">
      <w:pPr>
        <w:pStyle w:val="ConsPlusNormal"/>
        <w:spacing w:before="200"/>
        <w:ind w:firstLine="540"/>
        <w:jc w:val="both"/>
      </w:pPr>
      <w:r>
        <w:t>м) сведения о консервации и упаковывании;</w:t>
      </w:r>
    </w:p>
    <w:p w14:paraId="489E92E8" w14:textId="77777777" w:rsidR="00000000" w:rsidRDefault="006C68D9">
      <w:pPr>
        <w:pStyle w:val="ConsPlusNormal"/>
        <w:spacing w:before="200"/>
        <w:ind w:firstLine="540"/>
        <w:jc w:val="both"/>
      </w:pPr>
      <w:r>
        <w:t>н) заключение о соответствии изготовленного оборудования требованиям настоящих Правил и конструкторской документации;</w:t>
      </w:r>
    </w:p>
    <w:p w14:paraId="0676A534" w14:textId="77777777" w:rsidR="00000000" w:rsidRDefault="006C68D9">
      <w:pPr>
        <w:pStyle w:val="ConsPlusNormal"/>
        <w:spacing w:before="200"/>
        <w:ind w:firstLine="540"/>
        <w:jc w:val="both"/>
      </w:pPr>
      <w:r>
        <w:lastRenderedPageBreak/>
        <w:t>о) гарантийные обязательства;</w:t>
      </w:r>
    </w:p>
    <w:p w14:paraId="10AC63FB" w14:textId="77777777" w:rsidR="00000000" w:rsidRDefault="006C68D9">
      <w:pPr>
        <w:pStyle w:val="ConsPlusNormal"/>
        <w:spacing w:before="200"/>
        <w:ind w:firstLine="540"/>
        <w:jc w:val="both"/>
      </w:pPr>
      <w:r>
        <w:t>п) иные сведения по требованию эксплуатирующе</w:t>
      </w:r>
      <w:r>
        <w:t>й организации.</w:t>
      </w:r>
    </w:p>
    <w:p w14:paraId="40844E7A" w14:textId="77777777" w:rsidR="00000000" w:rsidRDefault="006C68D9">
      <w:pPr>
        <w:pStyle w:val="ConsPlusNormal"/>
        <w:spacing w:before="200"/>
        <w:ind w:firstLine="540"/>
        <w:jc w:val="both"/>
      </w:pPr>
      <w:r>
        <w:t>Если оборудование доизготавливается на монтажной площадке, то паспорт должен быть оформлен изготовителем после доизготовления. В случаях, если доизготовление осуществляется монтажной организацией, объем сведений о доизготовлении устанавливае</w:t>
      </w:r>
      <w:r>
        <w:t>тся по согласованию с изготовителем.</w:t>
      </w:r>
    </w:p>
    <w:p w14:paraId="2EC3844D" w14:textId="77777777" w:rsidR="00000000" w:rsidRDefault="006C68D9">
      <w:pPr>
        <w:pStyle w:val="ConsPlusNormal"/>
        <w:jc w:val="both"/>
      </w:pPr>
      <w:r>
        <w:t xml:space="preserve">(в ред. </w:t>
      </w:r>
      <w:hyperlink r:id="rId9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DB7399E" w14:textId="77777777" w:rsidR="00000000" w:rsidRDefault="006C68D9">
      <w:pPr>
        <w:pStyle w:val="ConsPlusNormal"/>
        <w:spacing w:before="200"/>
        <w:ind w:firstLine="540"/>
        <w:jc w:val="both"/>
      </w:pPr>
      <w:r>
        <w:t>В паспортах оборудования, в котором размещаются образцы-свидетели, должны быть приведены сведения об образцах-свидетелях в объеме, необходимом для их идентификации.</w:t>
      </w:r>
    </w:p>
    <w:p w14:paraId="192A2C5B" w14:textId="77777777" w:rsidR="00000000" w:rsidRDefault="006C68D9">
      <w:pPr>
        <w:pStyle w:val="ConsPlusNormal"/>
        <w:spacing w:before="200"/>
        <w:ind w:firstLine="540"/>
        <w:jc w:val="both"/>
      </w:pPr>
      <w:r>
        <w:t xml:space="preserve">В паспорте оборудования, на которое распространяется действие </w:t>
      </w:r>
      <w:hyperlink r:id="rId96" w:tooltip="Приказ Ростехнадзора от 15.10.2015 N 410 &quot;Об утверждении федеральных норм и правил в области использования атомной энергии &quot;Требования управлению ресурсом оборудования и трубопроводов атомных станций. Основные положения&quot; (вместе с &quot;НП-096-15. Федеральные нормы и правила...&quot;) (Зарегистрировано в Минюсте России 11.11.2015 N 39666){КонсультантПлюс}" w:history="1">
        <w:r>
          <w:rPr>
            <w:color w:val="0000FF"/>
          </w:rPr>
          <w:t>федеральных норм и правил</w:t>
        </w:r>
      </w:hyperlink>
      <w:r>
        <w:t xml:space="preserve"> в области использования атомной энергии "Требования к управлению ресурсом оборудования и трубопроводов атомных станций. Основные положения" (НП-096-15), утвержденных приказом Федеральной службы по экологическому, технологическому и атомному надзору от 1</w:t>
      </w:r>
      <w:r>
        <w:t>5 октября 2015 г. N 410 (зарегистрирован Министерством юстиции Российской Федерации 11 ноября 2015 г., регистрационный N 39666) (далее - НП-096-15), должны быть приведены его ресурсные характеристики.</w:t>
      </w:r>
    </w:p>
    <w:p w14:paraId="01F45D41" w14:textId="77777777" w:rsidR="00000000" w:rsidRDefault="006C68D9">
      <w:pPr>
        <w:pStyle w:val="ConsPlusNormal"/>
        <w:jc w:val="both"/>
      </w:pPr>
      <w:r>
        <w:t xml:space="preserve">(абзац введен </w:t>
      </w:r>
      <w:hyperlink r:id="rId9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16AA30F3" w14:textId="77777777" w:rsidR="00000000" w:rsidRDefault="006C68D9">
      <w:pPr>
        <w:pStyle w:val="ConsPlusNormal"/>
        <w:spacing w:before="200"/>
        <w:ind w:firstLine="540"/>
        <w:jc w:val="both"/>
      </w:pPr>
      <w:r>
        <w:t>142. В течение срока службы оборудования эксплуатирующая организация (для блока АС - администрация АС в соответствии с порядком, установленным эксплуатирующ</w:t>
      </w:r>
      <w:r>
        <w:t>ей организацией) должна вносить в его паспорт сведения о местонахождении, регистрации, выполненных испытаниях давлением, технических освидетельствованиях, ремонтах, эксплуатационном контроле состояния металла, а также определяемые при эксплуатации значения</w:t>
      </w:r>
      <w:r>
        <w:t xml:space="preserve"> ресурсных характеристик.</w:t>
      </w:r>
    </w:p>
    <w:p w14:paraId="1A24A5CF" w14:textId="77777777" w:rsidR="00000000" w:rsidRDefault="006C68D9">
      <w:pPr>
        <w:pStyle w:val="ConsPlusNormal"/>
        <w:jc w:val="both"/>
      </w:pPr>
      <w:r>
        <w:t xml:space="preserve">(в ред. </w:t>
      </w:r>
      <w:hyperlink r:id="rId9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AF9C447" w14:textId="77777777" w:rsidR="00000000" w:rsidRDefault="006C68D9">
      <w:pPr>
        <w:pStyle w:val="ConsPlusNormal"/>
        <w:spacing w:before="200"/>
        <w:ind w:firstLine="540"/>
        <w:jc w:val="both"/>
      </w:pPr>
      <w:r>
        <w:t xml:space="preserve">В паспорта оборудования, в котором размещаются образцы-свидетели, эксплуатирующая </w:t>
      </w:r>
      <w:r>
        <w:t>организация должна вносить сведения о выгрузке и загрузке образцов-свидетелей в течение срока службы оборудования.</w:t>
      </w:r>
    </w:p>
    <w:p w14:paraId="2AEB959C" w14:textId="77777777" w:rsidR="00000000" w:rsidRDefault="006C68D9">
      <w:pPr>
        <w:pStyle w:val="ConsPlusNormal"/>
        <w:spacing w:before="200"/>
        <w:ind w:firstLine="540"/>
        <w:jc w:val="both"/>
      </w:pPr>
      <w:bookmarkStart w:id="23" w:name="Par512"/>
      <w:bookmarkEnd w:id="23"/>
      <w:r>
        <w:t>143. К паспорту оборудования должны прилагаться:</w:t>
      </w:r>
    </w:p>
    <w:p w14:paraId="2AD755E5" w14:textId="77777777" w:rsidR="00000000" w:rsidRDefault="006C68D9">
      <w:pPr>
        <w:pStyle w:val="ConsPlusNormal"/>
        <w:spacing w:before="200"/>
        <w:ind w:firstLine="540"/>
        <w:jc w:val="both"/>
      </w:pPr>
      <w:r>
        <w:t>а) руководства по эксплуатации, техническому обслуживанию и ремонту, а также ины</w:t>
      </w:r>
      <w:r>
        <w:t>е документы, предусмотренные условиями поставки;</w:t>
      </w:r>
    </w:p>
    <w:p w14:paraId="2206EBF7" w14:textId="77777777" w:rsidR="00000000" w:rsidRDefault="006C68D9">
      <w:pPr>
        <w:pStyle w:val="ConsPlusNormal"/>
        <w:spacing w:before="200"/>
        <w:ind w:firstLine="540"/>
        <w:jc w:val="both"/>
      </w:pPr>
      <w:r>
        <w:t>б) перечень арматуры и (или) контрольно-измерительных приборов (далее - КИП), необходимых для дооснащения оборудования, если их поставка вместе с оборудованием не предусмотрена;</w:t>
      </w:r>
    </w:p>
    <w:p w14:paraId="7E9717ED" w14:textId="77777777" w:rsidR="00000000" w:rsidRDefault="006C68D9">
      <w:pPr>
        <w:pStyle w:val="ConsPlusNormal"/>
        <w:spacing w:before="200"/>
        <w:ind w:firstLine="540"/>
        <w:jc w:val="both"/>
      </w:pPr>
      <w:r>
        <w:t>в) копия сертификата соответс</w:t>
      </w:r>
      <w:r>
        <w:t>твия, если оборудование подлежит подтверждению соответствия в форме обязательной сертификации;</w:t>
      </w:r>
    </w:p>
    <w:p w14:paraId="057DDDF5" w14:textId="77777777" w:rsidR="00000000" w:rsidRDefault="006C68D9">
      <w:pPr>
        <w:pStyle w:val="ConsPlusNormal"/>
        <w:spacing w:before="200"/>
        <w:ind w:firstLine="540"/>
        <w:jc w:val="both"/>
      </w:pPr>
      <w:r>
        <w:t>г) расчет на прочность или выписка из него со ссылкой на расчет и с описанием исходных данных и результатов;</w:t>
      </w:r>
    </w:p>
    <w:p w14:paraId="48B8A10C" w14:textId="77777777" w:rsidR="00000000" w:rsidRDefault="006C68D9">
      <w:pPr>
        <w:pStyle w:val="ConsPlusNormal"/>
        <w:spacing w:before="200"/>
        <w:ind w:firstLine="540"/>
        <w:jc w:val="both"/>
      </w:pPr>
      <w:r>
        <w:t>д) чертежи оборудования;</w:t>
      </w:r>
    </w:p>
    <w:p w14:paraId="6E07272B" w14:textId="77777777" w:rsidR="00000000" w:rsidRDefault="006C68D9">
      <w:pPr>
        <w:pStyle w:val="ConsPlusNormal"/>
        <w:spacing w:before="200"/>
        <w:ind w:firstLine="540"/>
        <w:jc w:val="both"/>
      </w:pPr>
      <w:r>
        <w:t>е) таблицы контроля качеств</w:t>
      </w:r>
      <w:r>
        <w:t>а металла;</w:t>
      </w:r>
    </w:p>
    <w:p w14:paraId="23768659" w14:textId="77777777" w:rsidR="00000000" w:rsidRDefault="006C68D9">
      <w:pPr>
        <w:pStyle w:val="ConsPlusNormal"/>
        <w:spacing w:before="200"/>
        <w:ind w:firstLine="540"/>
        <w:jc w:val="both"/>
      </w:pPr>
      <w:r>
        <w:t>ж) паспорта арматуры и (или) КИП, установленных на оборудовании;</w:t>
      </w:r>
    </w:p>
    <w:p w14:paraId="150CC333" w14:textId="77777777" w:rsidR="00000000" w:rsidRDefault="006C68D9">
      <w:pPr>
        <w:pStyle w:val="ConsPlusNormal"/>
        <w:spacing w:before="200"/>
        <w:ind w:firstLine="540"/>
        <w:jc w:val="both"/>
      </w:pPr>
      <w:r>
        <w:t>з) сертификаты (либо их заверенные копии) на примененные материалы.</w:t>
      </w:r>
    </w:p>
    <w:p w14:paraId="25A93E37" w14:textId="77777777" w:rsidR="00000000" w:rsidRDefault="006C68D9">
      <w:pPr>
        <w:pStyle w:val="ConsPlusNormal"/>
        <w:jc w:val="both"/>
      </w:pPr>
      <w:r>
        <w:t xml:space="preserve">(в ред. </w:t>
      </w:r>
      <w:hyperlink r:id="rId9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8C490C8" w14:textId="77777777" w:rsidR="00000000" w:rsidRDefault="006C68D9">
      <w:pPr>
        <w:pStyle w:val="ConsPlusNormal"/>
        <w:spacing w:before="200"/>
        <w:ind w:firstLine="540"/>
        <w:jc w:val="both"/>
      </w:pPr>
      <w:r>
        <w:t xml:space="preserve">В случае применения нового материала в соответствии с </w:t>
      </w:r>
      <w:hyperlink w:anchor="Par358" w:tooltip="88. Для изготовления конкретного оборудования или трубопровода допускается применение новых материалов по техническому решению, подготовленному разработчиком с привлечением головной материаловедческой организации. Указанное техническое решение с обосновывающими его документами, подтверждающими возможность изготовления оборудования и трубопроводов с обеспечением требуемого качества, должно быть представлено для утверждения в эксплуатирующую организацию. При этом объем и номенклатура представляемых сведени..." w:history="1">
        <w:r>
          <w:rPr>
            <w:color w:val="0000FF"/>
          </w:rPr>
          <w:t>пунктом 88</w:t>
        </w:r>
      </w:hyperlink>
      <w:r>
        <w:t xml:space="preserve"> настоящих Правил, к паспорту оборудования должно быть приложено техническое решение.</w:t>
      </w:r>
    </w:p>
    <w:p w14:paraId="57F32976" w14:textId="77777777" w:rsidR="00000000" w:rsidRDefault="006C68D9">
      <w:pPr>
        <w:pStyle w:val="ConsPlusNormal"/>
        <w:spacing w:before="200"/>
        <w:ind w:firstLine="540"/>
        <w:jc w:val="both"/>
      </w:pPr>
      <w:r>
        <w:t>При наличии отступлений от конструкторско</w:t>
      </w:r>
      <w:r>
        <w:t xml:space="preserve">й документации к паспорту оборудования должны быть приложены документы, содержащие сведения об устраненных отступлениях, а также документы по </w:t>
      </w:r>
      <w:r>
        <w:lastRenderedPageBreak/>
        <w:t>результатам оценки соответствия и отчет о несоответствиях.</w:t>
      </w:r>
    </w:p>
    <w:p w14:paraId="268A87C8" w14:textId="77777777" w:rsidR="00000000" w:rsidRDefault="006C68D9">
      <w:pPr>
        <w:pStyle w:val="ConsPlusNormal"/>
        <w:spacing w:before="200"/>
        <w:ind w:firstLine="540"/>
        <w:jc w:val="both"/>
      </w:pPr>
      <w:r>
        <w:t xml:space="preserve">144. Требования </w:t>
      </w:r>
      <w:hyperlink w:anchor="Par485" w:tooltip="141. Оборудование должно поставляться вместе с паспортом, который должен содержать:" w:history="1">
        <w:r>
          <w:rPr>
            <w:color w:val="0000FF"/>
          </w:rPr>
          <w:t>пунктов 141</w:t>
        </w:r>
      </w:hyperlink>
      <w:r>
        <w:t xml:space="preserve"> - </w:t>
      </w:r>
      <w:hyperlink w:anchor="Par512" w:tooltip="143. К паспорту оборудования должны прилагаться:" w:history="1">
        <w:r>
          <w:rPr>
            <w:color w:val="0000FF"/>
          </w:rPr>
          <w:t>143</w:t>
        </w:r>
      </w:hyperlink>
      <w:r>
        <w:t xml:space="preserve"> настоящих Правил не распространяются на паспорта арматуры.</w:t>
      </w:r>
    </w:p>
    <w:p w14:paraId="2B87DD6C" w14:textId="77777777" w:rsidR="00000000" w:rsidRDefault="006C68D9">
      <w:pPr>
        <w:pStyle w:val="ConsPlusNormal"/>
        <w:spacing w:before="200"/>
        <w:ind w:firstLine="540"/>
        <w:jc w:val="both"/>
      </w:pPr>
      <w:r>
        <w:t>145. Изготовитель должен пере</w:t>
      </w:r>
      <w:r>
        <w:t>дать эксплуатирующей организации (для блока АС - администрации АС в рамках полномочий, делегированных эксплуатирующей организацией) свидетельства об изготовлении деталей и сборочных единиц трубопроводов, комплект чертежей (общий вид и (или) сборочные черте</w:t>
      </w:r>
      <w:r>
        <w:t>жи с таблицами контроля качества). Монтажная организация должна передать эксплуатирующей организации (для блока АС - администрации АС в рамках полномочий, делегированных эксплуатирующей организацией) свидетельства о монтаже оборудования и (или) трубопровод</w:t>
      </w:r>
      <w:r>
        <w:t>ов.</w:t>
      </w:r>
    </w:p>
    <w:p w14:paraId="164642F1" w14:textId="77777777" w:rsidR="00000000" w:rsidRDefault="006C68D9">
      <w:pPr>
        <w:pStyle w:val="ConsPlusNormal"/>
        <w:jc w:val="both"/>
      </w:pPr>
      <w:r>
        <w:t xml:space="preserve">(в ред. </w:t>
      </w:r>
      <w:hyperlink r:id="rId10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082CEB3" w14:textId="77777777" w:rsidR="00000000" w:rsidRDefault="006C68D9">
      <w:pPr>
        <w:pStyle w:val="ConsPlusNormal"/>
        <w:spacing w:before="200"/>
        <w:ind w:firstLine="540"/>
        <w:jc w:val="both"/>
      </w:pPr>
      <w:r>
        <w:t>146. Свидетельство об изготовлении деталей и сборочных единиц трубопроводов должно содержать:</w:t>
      </w:r>
    </w:p>
    <w:p w14:paraId="554076E0" w14:textId="77777777" w:rsidR="00000000" w:rsidRDefault="006C68D9">
      <w:pPr>
        <w:pStyle w:val="ConsPlusNormal"/>
        <w:spacing w:before="200"/>
        <w:ind w:firstLine="540"/>
        <w:jc w:val="both"/>
      </w:pPr>
      <w:r>
        <w:t>а) наимено</w:t>
      </w:r>
      <w:r>
        <w:t>вание изготовителя;</w:t>
      </w:r>
    </w:p>
    <w:p w14:paraId="251D6504" w14:textId="77777777" w:rsidR="00000000" w:rsidRDefault="006C68D9">
      <w:pPr>
        <w:pStyle w:val="ConsPlusNormal"/>
        <w:jc w:val="both"/>
      </w:pPr>
      <w:r>
        <w:t xml:space="preserve">(в ред. </w:t>
      </w:r>
      <w:hyperlink r:id="rId10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3B904AB" w14:textId="77777777" w:rsidR="00000000" w:rsidRDefault="006C68D9">
      <w:pPr>
        <w:pStyle w:val="ConsPlusNormal"/>
        <w:spacing w:before="200"/>
        <w:ind w:firstLine="540"/>
        <w:jc w:val="both"/>
      </w:pPr>
      <w:r>
        <w:t>б) наименование деталей и сборочных единиц трубопроводов, дату изготовления;</w:t>
      </w:r>
    </w:p>
    <w:p w14:paraId="1BF5197F" w14:textId="77777777" w:rsidR="00000000" w:rsidRDefault="006C68D9">
      <w:pPr>
        <w:pStyle w:val="ConsPlusNormal"/>
        <w:spacing w:before="200"/>
        <w:ind w:firstLine="540"/>
        <w:jc w:val="both"/>
      </w:pPr>
      <w:r>
        <w:t>в) сведения</w:t>
      </w:r>
      <w:r>
        <w:t xml:space="preserve"> о рабочей среде, расчетных давлении и температуре;</w:t>
      </w:r>
    </w:p>
    <w:p w14:paraId="24DFDCE7" w14:textId="77777777" w:rsidR="00000000" w:rsidRDefault="006C68D9">
      <w:pPr>
        <w:pStyle w:val="ConsPlusNormal"/>
        <w:spacing w:before="200"/>
        <w:ind w:firstLine="540"/>
        <w:jc w:val="both"/>
      </w:pPr>
      <w:r>
        <w:t>г) сведения о группе, классе безопасности и категории сейсмостойкости трубопровода;</w:t>
      </w:r>
    </w:p>
    <w:p w14:paraId="3B2A5380" w14:textId="77777777" w:rsidR="00000000" w:rsidRDefault="006C68D9">
      <w:pPr>
        <w:pStyle w:val="ConsPlusNormal"/>
        <w:spacing w:before="200"/>
        <w:ind w:firstLine="540"/>
        <w:jc w:val="both"/>
      </w:pPr>
      <w:r>
        <w:t>д) сведения о трубах, фасонных и крепежных деталях, включая сертификатные данные на материалы;</w:t>
      </w:r>
    </w:p>
    <w:p w14:paraId="61D21736" w14:textId="77777777" w:rsidR="00000000" w:rsidRDefault="006C68D9">
      <w:pPr>
        <w:pStyle w:val="ConsPlusNormal"/>
        <w:spacing w:before="200"/>
        <w:ind w:firstLine="540"/>
        <w:jc w:val="both"/>
      </w:pPr>
      <w:r>
        <w:t>е) сведения об арматуре и (или) КИП, установленных изготовителем на сборочных единицах трубопровода;</w:t>
      </w:r>
    </w:p>
    <w:p w14:paraId="53D157EB" w14:textId="77777777" w:rsidR="00000000" w:rsidRDefault="006C68D9">
      <w:pPr>
        <w:pStyle w:val="ConsPlusNormal"/>
        <w:jc w:val="both"/>
      </w:pPr>
      <w:r>
        <w:t xml:space="preserve">(в ред. </w:t>
      </w:r>
      <w:hyperlink r:id="rId10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126C264" w14:textId="77777777" w:rsidR="00000000" w:rsidRDefault="006C68D9">
      <w:pPr>
        <w:pStyle w:val="ConsPlusNormal"/>
        <w:spacing w:before="200"/>
        <w:ind w:firstLine="540"/>
        <w:jc w:val="both"/>
      </w:pPr>
      <w:r>
        <w:t>ж) сведения о термической обработке сборочных единиц и деталей;</w:t>
      </w:r>
    </w:p>
    <w:p w14:paraId="66FC3F02" w14:textId="77777777" w:rsidR="00000000" w:rsidRDefault="006C68D9">
      <w:pPr>
        <w:pStyle w:val="ConsPlusNormal"/>
        <w:spacing w:before="200"/>
        <w:ind w:firstLine="540"/>
        <w:jc w:val="both"/>
      </w:pPr>
      <w:r>
        <w:t>з) сведения об исправлении дефектов при изготовлении;</w:t>
      </w:r>
    </w:p>
    <w:p w14:paraId="760A10E8" w14:textId="77777777" w:rsidR="00000000" w:rsidRDefault="006C68D9">
      <w:pPr>
        <w:pStyle w:val="ConsPlusNormal"/>
        <w:spacing w:before="200"/>
        <w:ind w:firstLine="540"/>
        <w:jc w:val="both"/>
      </w:pPr>
      <w:r>
        <w:t>и) результаты испытаний давлением;</w:t>
      </w:r>
    </w:p>
    <w:p w14:paraId="7B3784AC" w14:textId="77777777" w:rsidR="00000000" w:rsidRDefault="006C68D9">
      <w:pPr>
        <w:pStyle w:val="ConsPlusNormal"/>
        <w:spacing w:before="200"/>
        <w:ind w:firstLine="540"/>
        <w:jc w:val="both"/>
      </w:pPr>
      <w:r>
        <w:t>к) сведения о р</w:t>
      </w:r>
      <w:r>
        <w:t>езультатах неразрушающего контроля деталей, сварных соединений и наплавленных поверхностей;</w:t>
      </w:r>
    </w:p>
    <w:p w14:paraId="1BE9A602" w14:textId="77777777" w:rsidR="00000000" w:rsidRDefault="006C68D9">
      <w:pPr>
        <w:pStyle w:val="ConsPlusNormal"/>
        <w:jc w:val="both"/>
      </w:pPr>
      <w:r>
        <w:t xml:space="preserve">(в ред. </w:t>
      </w:r>
      <w:hyperlink r:id="rId10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D926760" w14:textId="77777777" w:rsidR="00000000" w:rsidRDefault="006C68D9">
      <w:pPr>
        <w:pStyle w:val="ConsPlusNormal"/>
        <w:spacing w:before="200"/>
        <w:ind w:firstLine="540"/>
        <w:jc w:val="both"/>
      </w:pPr>
      <w:r>
        <w:t xml:space="preserve">л) заключение о </w:t>
      </w:r>
      <w:r>
        <w:t>соответствии изготовленных деталей и сборочных единиц требованиям настоящих Правил и конструкторской документации.</w:t>
      </w:r>
    </w:p>
    <w:p w14:paraId="2494C71C" w14:textId="77777777" w:rsidR="00000000" w:rsidRDefault="006C68D9">
      <w:pPr>
        <w:pStyle w:val="ConsPlusNormal"/>
        <w:spacing w:before="200"/>
        <w:ind w:firstLine="540"/>
        <w:jc w:val="both"/>
      </w:pPr>
      <w:r>
        <w:t xml:space="preserve">В случае применения нового материала в соответствии с </w:t>
      </w:r>
      <w:hyperlink w:anchor="Par358" w:tooltip="88. Для изготовления конкретного оборудования или трубопровода допускается применение новых материалов по техническому решению, подготовленному разработчиком с привлечением головной материаловедческой организации. Указанное техническое решение с обосновывающими его документами, подтверждающими возможность изготовления оборудования и трубопроводов с обеспечением требуемого качества, должно быть представлено для утверждения в эксплуатирующую организацию. При этом объем и номенклатура представляемых сведени..." w:history="1">
        <w:r>
          <w:rPr>
            <w:color w:val="0000FF"/>
          </w:rPr>
          <w:t>пунктом 88</w:t>
        </w:r>
      </w:hyperlink>
      <w:r>
        <w:t xml:space="preserve"> настоящих Правил, к свидетельству об изготовлен</w:t>
      </w:r>
      <w:r>
        <w:t>ии деталей и сборочных единиц трубопроводов должно быть приложено техническое решение.</w:t>
      </w:r>
    </w:p>
    <w:p w14:paraId="7AA7531D" w14:textId="77777777" w:rsidR="00000000" w:rsidRDefault="006C68D9">
      <w:pPr>
        <w:pStyle w:val="ConsPlusNormal"/>
        <w:spacing w:before="200"/>
        <w:ind w:firstLine="540"/>
        <w:jc w:val="both"/>
      </w:pPr>
      <w:r>
        <w:t>При наличии отступлений от конструкторской документации к свидетельству об изготовлении должны быть приложены документы, содержащие сведения об устраненных отступлениях,</w:t>
      </w:r>
      <w:r>
        <w:t xml:space="preserve"> а также документы по результатам оценки соответствия и отчет о несоответствиях.</w:t>
      </w:r>
    </w:p>
    <w:p w14:paraId="002C667E" w14:textId="77777777" w:rsidR="00000000" w:rsidRDefault="006C68D9">
      <w:pPr>
        <w:pStyle w:val="ConsPlusNormal"/>
        <w:spacing w:before="200"/>
        <w:ind w:firstLine="540"/>
        <w:jc w:val="both"/>
      </w:pPr>
      <w:r>
        <w:t>147. Свидетельство о монтаже оборудования (или трубопровода) должно содержать:</w:t>
      </w:r>
    </w:p>
    <w:p w14:paraId="42649311" w14:textId="77777777" w:rsidR="00000000" w:rsidRDefault="006C68D9">
      <w:pPr>
        <w:pStyle w:val="ConsPlusNormal"/>
        <w:spacing w:before="200"/>
        <w:ind w:firstLine="540"/>
        <w:jc w:val="both"/>
      </w:pPr>
      <w:r>
        <w:t>а) наименование монтажной организации;</w:t>
      </w:r>
    </w:p>
    <w:p w14:paraId="276ABBDC" w14:textId="77777777" w:rsidR="00000000" w:rsidRDefault="006C68D9">
      <w:pPr>
        <w:pStyle w:val="ConsPlusNormal"/>
        <w:spacing w:before="200"/>
        <w:ind w:firstLine="540"/>
        <w:jc w:val="both"/>
      </w:pPr>
      <w:r>
        <w:t>б) наименование оборудования (или трубопровода);</w:t>
      </w:r>
    </w:p>
    <w:p w14:paraId="44B5B020" w14:textId="77777777" w:rsidR="00000000" w:rsidRDefault="006C68D9">
      <w:pPr>
        <w:pStyle w:val="ConsPlusNormal"/>
        <w:spacing w:before="200"/>
        <w:ind w:firstLine="540"/>
        <w:jc w:val="both"/>
      </w:pPr>
      <w:r>
        <w:t>в) сведе</w:t>
      </w:r>
      <w:r>
        <w:t>ния об оборудовании (или трубопроводе), включая его группу, класс безопасности и категорию сейсмостойкости, сведения о рабочей среде;</w:t>
      </w:r>
    </w:p>
    <w:p w14:paraId="0932A73A" w14:textId="77777777" w:rsidR="00000000" w:rsidRDefault="006C68D9">
      <w:pPr>
        <w:pStyle w:val="ConsPlusNormal"/>
        <w:spacing w:before="200"/>
        <w:ind w:firstLine="540"/>
        <w:jc w:val="both"/>
      </w:pPr>
      <w:r>
        <w:lastRenderedPageBreak/>
        <w:t>г) не включенные в паспорт оборудования или трубопровода данные о крепежных изделиях и (или) иных деталях;</w:t>
      </w:r>
    </w:p>
    <w:p w14:paraId="77460940" w14:textId="77777777" w:rsidR="00000000" w:rsidRDefault="006C68D9">
      <w:pPr>
        <w:pStyle w:val="ConsPlusNormal"/>
        <w:spacing w:before="200"/>
        <w:ind w:firstLine="540"/>
        <w:jc w:val="both"/>
      </w:pPr>
      <w:r>
        <w:t>д) сведения о с</w:t>
      </w:r>
      <w:r>
        <w:t>варных соединениях, наплавленных поверхностях и термической обработке, выполненных при монтаже;</w:t>
      </w:r>
    </w:p>
    <w:p w14:paraId="54DDCA65" w14:textId="77777777" w:rsidR="00000000" w:rsidRDefault="006C68D9">
      <w:pPr>
        <w:pStyle w:val="ConsPlusNormal"/>
        <w:jc w:val="both"/>
      </w:pPr>
      <w:r>
        <w:t xml:space="preserve">(в ред. </w:t>
      </w:r>
      <w:hyperlink r:id="rId10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BAA5F21" w14:textId="77777777" w:rsidR="00000000" w:rsidRDefault="006C68D9">
      <w:pPr>
        <w:pStyle w:val="ConsPlusNormal"/>
        <w:spacing w:before="200"/>
        <w:ind w:firstLine="540"/>
        <w:jc w:val="both"/>
      </w:pPr>
      <w:r>
        <w:t xml:space="preserve">е) сведения </w:t>
      </w:r>
      <w:r>
        <w:t>об исправлении дефектов при монтаже;</w:t>
      </w:r>
    </w:p>
    <w:p w14:paraId="3210580B" w14:textId="77777777" w:rsidR="00000000" w:rsidRDefault="006C68D9">
      <w:pPr>
        <w:pStyle w:val="ConsPlusNormal"/>
        <w:spacing w:before="200"/>
        <w:ind w:firstLine="540"/>
        <w:jc w:val="both"/>
      </w:pPr>
      <w:r>
        <w:t>ж) сведения об арматуре и (или) КИП, установленных при монтаже;</w:t>
      </w:r>
    </w:p>
    <w:p w14:paraId="380E7CC8" w14:textId="77777777" w:rsidR="00000000" w:rsidRDefault="006C68D9">
      <w:pPr>
        <w:pStyle w:val="ConsPlusNormal"/>
        <w:spacing w:before="200"/>
        <w:ind w:firstLine="540"/>
        <w:jc w:val="both"/>
      </w:pPr>
      <w:r>
        <w:t>з) сведения об опорах и подвесках;</w:t>
      </w:r>
    </w:p>
    <w:p w14:paraId="1ED5D5E2" w14:textId="77777777" w:rsidR="00000000" w:rsidRDefault="006C68D9">
      <w:pPr>
        <w:pStyle w:val="ConsPlusNormal"/>
        <w:spacing w:before="200"/>
        <w:ind w:firstLine="540"/>
        <w:jc w:val="both"/>
      </w:pPr>
      <w:r>
        <w:t>и) величину холодного натяга трубопровода в случае его применения;</w:t>
      </w:r>
    </w:p>
    <w:p w14:paraId="0C7AEEAF" w14:textId="77777777" w:rsidR="00000000" w:rsidRDefault="006C68D9">
      <w:pPr>
        <w:pStyle w:val="ConsPlusNormal"/>
        <w:spacing w:before="200"/>
        <w:ind w:firstLine="540"/>
        <w:jc w:val="both"/>
      </w:pPr>
      <w:r>
        <w:t>к) результаты испытаний давлением;</w:t>
      </w:r>
    </w:p>
    <w:p w14:paraId="63237029" w14:textId="77777777" w:rsidR="00000000" w:rsidRDefault="006C68D9">
      <w:pPr>
        <w:pStyle w:val="ConsPlusNormal"/>
        <w:spacing w:before="200"/>
        <w:ind w:firstLine="540"/>
        <w:jc w:val="both"/>
      </w:pPr>
      <w:bookmarkStart w:id="24" w:name="Par556"/>
      <w:bookmarkEnd w:id="24"/>
      <w:r>
        <w:t>л) акт</w:t>
      </w:r>
      <w:r>
        <w:t>, удостоверяющий, что монтаж трубопровода выполнен в соответствии с проектом и трубопровод находится в исправном состоянии;.</w:t>
      </w:r>
    </w:p>
    <w:p w14:paraId="6192C4C3" w14:textId="77777777" w:rsidR="00000000" w:rsidRDefault="006C68D9">
      <w:pPr>
        <w:pStyle w:val="ConsPlusNormal"/>
        <w:jc w:val="both"/>
      </w:pPr>
      <w:r>
        <w:t xml:space="preserve">(пп. "л" в ред. </w:t>
      </w:r>
      <w:hyperlink r:id="rId10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w:t>
      </w:r>
      <w:r>
        <w:t>ора от 19.11.2019 N 442)</w:t>
      </w:r>
    </w:p>
    <w:p w14:paraId="56934DF2" w14:textId="77777777" w:rsidR="00000000" w:rsidRDefault="006C68D9">
      <w:pPr>
        <w:pStyle w:val="ConsPlusNormal"/>
        <w:spacing w:before="200"/>
        <w:ind w:firstLine="540"/>
        <w:jc w:val="both"/>
      </w:pPr>
      <w:r>
        <w:t>148. К свидетельству о монтаже трубопровода должна быть приложена пространственная исполнительная схема трубопровода с указанием параметров рабочей среды, геометрических размеров и расположения сварных соединений, мест снятия тепло</w:t>
      </w:r>
      <w:r>
        <w:t>вой изоляции, установки опор, реперов, арматуры и КИП.</w:t>
      </w:r>
    </w:p>
    <w:p w14:paraId="6C222656" w14:textId="77777777" w:rsidR="00000000" w:rsidRDefault="006C68D9">
      <w:pPr>
        <w:pStyle w:val="ConsPlusNormal"/>
        <w:spacing w:before="200"/>
        <w:ind w:firstLine="540"/>
        <w:jc w:val="both"/>
      </w:pPr>
      <w:r>
        <w:t>К свидетельству о монтаже оборудования должна быть приложена исполнительная схема включения оборудования с указанием параметров рабочей среды и источников давления и их параметров (максимально создавае</w:t>
      </w:r>
      <w:r>
        <w:t>мое давление и расход), арматуры, предохранительных мембран, спускных, продувочных, дренажных устройств и КИП.</w:t>
      </w:r>
    </w:p>
    <w:p w14:paraId="7525A0E2" w14:textId="77777777" w:rsidR="00000000" w:rsidRDefault="006C68D9">
      <w:pPr>
        <w:pStyle w:val="ConsPlusNormal"/>
        <w:jc w:val="both"/>
      </w:pPr>
      <w:r>
        <w:t xml:space="preserve">(абзац введен </w:t>
      </w:r>
      <w:hyperlink r:id="rId10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3F99F0D1" w14:textId="77777777" w:rsidR="00000000" w:rsidRDefault="006C68D9">
      <w:pPr>
        <w:pStyle w:val="ConsPlusNormal"/>
        <w:spacing w:before="200"/>
        <w:ind w:firstLine="540"/>
        <w:jc w:val="both"/>
      </w:pPr>
      <w:r>
        <w:t>При наличии отступлений от конструкторской и (или) проектной документации к свидетельству о монтаже оборудования (и</w:t>
      </w:r>
      <w:r>
        <w:t>ли трубопровода) должны быть приложены документы, содержащие сведения об устраненных отступлениях, а также документы по результатам оценки соответствия и отчет о несоответствиях.</w:t>
      </w:r>
    </w:p>
    <w:p w14:paraId="0FB85F5D" w14:textId="77777777" w:rsidR="00000000" w:rsidRDefault="006C68D9">
      <w:pPr>
        <w:pStyle w:val="ConsPlusNormal"/>
        <w:spacing w:before="200"/>
        <w:ind w:firstLine="540"/>
        <w:jc w:val="both"/>
      </w:pPr>
      <w:r>
        <w:t>149. Паспорта трубопроводов должны оформляться эксплуатирующей организацией (</w:t>
      </w:r>
      <w:r>
        <w:t>для блока АС - администрацией АС в соответствии с порядком, установленным эксплуатирующей организацией). Паспорт трубопровода должен содержать:</w:t>
      </w:r>
    </w:p>
    <w:p w14:paraId="2F2F39AB" w14:textId="77777777" w:rsidR="00000000" w:rsidRDefault="006C68D9">
      <w:pPr>
        <w:pStyle w:val="ConsPlusNormal"/>
        <w:jc w:val="both"/>
      </w:pPr>
      <w:r>
        <w:t xml:space="preserve">(в ред. </w:t>
      </w:r>
      <w:hyperlink r:id="rId10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1C42884" w14:textId="77777777" w:rsidR="00000000" w:rsidRDefault="006C68D9">
      <w:pPr>
        <w:pStyle w:val="ConsPlusNormal"/>
        <w:spacing w:before="200"/>
        <w:ind w:firstLine="540"/>
        <w:jc w:val="both"/>
      </w:pPr>
      <w:r>
        <w:t>а) сведения о трубопроводе, в том числе о его назначении, рабочей среде, классе безопасности, группе, категории сейсмостойкости; дату окончания монтажа, наименование монтажной организации;</w:t>
      </w:r>
    </w:p>
    <w:p w14:paraId="1D53302A" w14:textId="77777777" w:rsidR="00000000" w:rsidRDefault="006C68D9">
      <w:pPr>
        <w:pStyle w:val="ConsPlusNormal"/>
        <w:spacing w:before="200"/>
        <w:ind w:firstLine="540"/>
        <w:jc w:val="both"/>
      </w:pPr>
      <w:r>
        <w:t>б) обозначение чертежа трубопро</w:t>
      </w:r>
      <w:r>
        <w:t>вода и наименование изготовителей деталей и сборочных единиц;</w:t>
      </w:r>
    </w:p>
    <w:p w14:paraId="1B6B776E" w14:textId="77777777" w:rsidR="00000000" w:rsidRDefault="006C68D9">
      <w:pPr>
        <w:pStyle w:val="ConsPlusNormal"/>
        <w:jc w:val="both"/>
      </w:pPr>
      <w:r>
        <w:t xml:space="preserve">(в ред. </w:t>
      </w:r>
      <w:hyperlink r:id="rId10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4D164F9" w14:textId="77777777" w:rsidR="00000000" w:rsidRDefault="006C68D9">
      <w:pPr>
        <w:pStyle w:val="ConsPlusNormal"/>
        <w:spacing w:before="200"/>
        <w:ind w:firstLine="540"/>
        <w:jc w:val="both"/>
      </w:pPr>
      <w:r>
        <w:t>в) сведения о расчетных давлении и температуре</w:t>
      </w:r>
      <w:r>
        <w:t>;</w:t>
      </w:r>
    </w:p>
    <w:p w14:paraId="701B45CC" w14:textId="77777777" w:rsidR="00000000" w:rsidRDefault="006C68D9">
      <w:pPr>
        <w:pStyle w:val="ConsPlusNormal"/>
        <w:spacing w:before="200"/>
        <w:ind w:firstLine="540"/>
        <w:jc w:val="both"/>
      </w:pPr>
      <w:r>
        <w:t>г) параметры и результаты испытаний давлением;</w:t>
      </w:r>
    </w:p>
    <w:p w14:paraId="61519CCB" w14:textId="77777777" w:rsidR="00000000" w:rsidRDefault="006C68D9">
      <w:pPr>
        <w:pStyle w:val="ConsPlusNormal"/>
        <w:spacing w:before="200"/>
        <w:ind w:firstLine="540"/>
        <w:jc w:val="both"/>
      </w:pPr>
      <w:r>
        <w:t>д) срок службы трубопровода;</w:t>
      </w:r>
    </w:p>
    <w:p w14:paraId="12F8F0FD" w14:textId="77777777" w:rsidR="00000000" w:rsidRDefault="006C68D9">
      <w:pPr>
        <w:pStyle w:val="ConsPlusNormal"/>
        <w:jc w:val="both"/>
      </w:pPr>
      <w:r>
        <w:t xml:space="preserve">(в ред. </w:t>
      </w:r>
      <w:hyperlink r:id="rId10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341DA32" w14:textId="77777777" w:rsidR="00000000" w:rsidRDefault="006C68D9">
      <w:pPr>
        <w:pStyle w:val="ConsPlusNormal"/>
        <w:spacing w:before="200"/>
        <w:ind w:firstLine="540"/>
        <w:jc w:val="both"/>
      </w:pPr>
      <w:r>
        <w:t>е) сведения об арматуре и (или</w:t>
      </w:r>
      <w:r>
        <w:t>) КИП, если их поставка вместе с сборочными единицами трубопровода не предусмотрена;</w:t>
      </w:r>
    </w:p>
    <w:p w14:paraId="405CAA86" w14:textId="77777777" w:rsidR="00000000" w:rsidRDefault="006C68D9">
      <w:pPr>
        <w:pStyle w:val="ConsPlusNormal"/>
        <w:spacing w:before="200"/>
        <w:ind w:firstLine="540"/>
        <w:jc w:val="both"/>
      </w:pPr>
      <w:r>
        <w:t>ж) величину холодного натяга трубопровода в случае его применения;</w:t>
      </w:r>
    </w:p>
    <w:p w14:paraId="3E06A1FC" w14:textId="77777777" w:rsidR="00000000" w:rsidRDefault="006C68D9">
      <w:pPr>
        <w:pStyle w:val="ConsPlusNormal"/>
        <w:spacing w:before="200"/>
        <w:ind w:firstLine="540"/>
        <w:jc w:val="both"/>
      </w:pPr>
      <w:r>
        <w:lastRenderedPageBreak/>
        <w:t>з) перечень прилагаемой к паспорту документации.</w:t>
      </w:r>
    </w:p>
    <w:p w14:paraId="1F810914" w14:textId="77777777" w:rsidR="00000000" w:rsidRDefault="006C68D9">
      <w:pPr>
        <w:pStyle w:val="ConsPlusNormal"/>
        <w:spacing w:before="200"/>
        <w:ind w:firstLine="540"/>
        <w:jc w:val="both"/>
      </w:pPr>
      <w:r>
        <w:t>В паспорте трубопровода, на который распространяется де</w:t>
      </w:r>
      <w:r>
        <w:t xml:space="preserve">йствие </w:t>
      </w:r>
      <w:hyperlink r:id="rId110" w:tooltip="Приказ Ростехнадзора от 15.10.2015 N 410 &quot;Об утверждении федеральных норм и правил в области использования атомной энергии &quot;Требования управлению ресурсом оборудования и трубопроводов атомных станций. Основные положения&quot; (вместе с &quot;НП-096-15. Федеральные нормы и правила...&quot;) (Зарегистрировано в Минюсте России 11.11.2015 N 39666){КонсультантПлюс}" w:history="1">
        <w:r>
          <w:rPr>
            <w:color w:val="0000FF"/>
          </w:rPr>
          <w:t>НП-096-15</w:t>
        </w:r>
      </w:hyperlink>
      <w:r>
        <w:t>, должны быть приведены его ресурсные характеристики.</w:t>
      </w:r>
    </w:p>
    <w:p w14:paraId="34461783" w14:textId="77777777" w:rsidR="00000000" w:rsidRDefault="006C68D9">
      <w:pPr>
        <w:pStyle w:val="ConsPlusNormal"/>
        <w:jc w:val="both"/>
      </w:pPr>
      <w:r>
        <w:t xml:space="preserve">(абзац введен </w:t>
      </w:r>
      <w:hyperlink r:id="rId11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0000CEDE" w14:textId="77777777" w:rsidR="00000000" w:rsidRDefault="006C68D9">
      <w:pPr>
        <w:pStyle w:val="ConsPlusNormal"/>
        <w:spacing w:before="200"/>
        <w:ind w:firstLine="540"/>
        <w:jc w:val="both"/>
      </w:pPr>
      <w:r>
        <w:t>150. В течение срока служ</w:t>
      </w:r>
      <w:r>
        <w:t>бы трубопровода эксплуатирующая организация (для блока АС - администрация АС в соответствии с порядком, установленным эксплуатирующей организацией) должна вносить в его паспорт сведения о регистрации, выполненных испытаниях давлением, технических освидетел</w:t>
      </w:r>
      <w:r>
        <w:t>ьствованиях, эксплуатационных контролях состояния металла, ремонтах, заменах его деталей и сборочных единиц, а также определяемые при эксплуатации значения ресурсных характеристик.</w:t>
      </w:r>
    </w:p>
    <w:p w14:paraId="3A0CB8B2" w14:textId="77777777" w:rsidR="00000000" w:rsidRDefault="006C68D9">
      <w:pPr>
        <w:pStyle w:val="ConsPlusNormal"/>
        <w:jc w:val="both"/>
      </w:pPr>
      <w:r>
        <w:t xml:space="preserve">(в ред. </w:t>
      </w:r>
      <w:hyperlink r:id="rId11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516584A" w14:textId="77777777" w:rsidR="00000000" w:rsidRDefault="006C68D9">
      <w:pPr>
        <w:pStyle w:val="ConsPlusNormal"/>
        <w:spacing w:before="200"/>
        <w:ind w:firstLine="540"/>
        <w:jc w:val="both"/>
      </w:pPr>
      <w:r>
        <w:t>151. К паспорту трубопровода должны быть приложены:</w:t>
      </w:r>
    </w:p>
    <w:p w14:paraId="1545C50F" w14:textId="77777777" w:rsidR="00000000" w:rsidRDefault="006C68D9">
      <w:pPr>
        <w:pStyle w:val="ConsPlusNormal"/>
        <w:spacing w:before="200"/>
        <w:ind w:firstLine="540"/>
        <w:jc w:val="both"/>
      </w:pPr>
      <w:r>
        <w:t>а) свидетельства об изготовлении деталей и сборочных единиц трубопроводов;</w:t>
      </w:r>
    </w:p>
    <w:p w14:paraId="30A59070" w14:textId="77777777" w:rsidR="00000000" w:rsidRDefault="006C68D9">
      <w:pPr>
        <w:pStyle w:val="ConsPlusNormal"/>
        <w:spacing w:before="200"/>
        <w:ind w:firstLine="540"/>
        <w:jc w:val="both"/>
      </w:pPr>
      <w:r>
        <w:t>б) комплект чертежей и схем трубопровода;</w:t>
      </w:r>
    </w:p>
    <w:p w14:paraId="5AA2F72C" w14:textId="77777777" w:rsidR="00000000" w:rsidRDefault="006C68D9">
      <w:pPr>
        <w:pStyle w:val="ConsPlusNormal"/>
        <w:spacing w:before="200"/>
        <w:ind w:firstLine="540"/>
        <w:jc w:val="both"/>
      </w:pPr>
      <w:r>
        <w:t>в) свидетельст</w:t>
      </w:r>
      <w:r>
        <w:t>во о монтаже трубопровода с прилагаемыми к нему документами;</w:t>
      </w:r>
    </w:p>
    <w:p w14:paraId="38F12EB3" w14:textId="77777777" w:rsidR="00000000" w:rsidRDefault="006C68D9">
      <w:pPr>
        <w:pStyle w:val="ConsPlusNormal"/>
        <w:spacing w:before="200"/>
        <w:ind w:firstLine="540"/>
        <w:jc w:val="both"/>
      </w:pPr>
      <w:r>
        <w:t>г) паспорт(а) арматуры и (или) КИП;</w:t>
      </w:r>
    </w:p>
    <w:p w14:paraId="17994918" w14:textId="77777777" w:rsidR="00000000" w:rsidRDefault="006C68D9">
      <w:pPr>
        <w:pStyle w:val="ConsPlusNormal"/>
        <w:spacing w:before="200"/>
        <w:ind w:firstLine="540"/>
        <w:jc w:val="both"/>
      </w:pPr>
      <w:r>
        <w:t xml:space="preserve">д) акт в соответствии с </w:t>
      </w:r>
      <w:hyperlink w:anchor="Par556" w:tooltip="л) акт, удостоверяющий, что монтаж трубопровода выполнен в соответствии с проектом и трубопровод находится в исправном состоянии;." w:history="1">
        <w:r>
          <w:rPr>
            <w:color w:val="0000FF"/>
          </w:rPr>
          <w:t>подпунктом "л" пункта 147</w:t>
        </w:r>
      </w:hyperlink>
      <w:r>
        <w:t xml:space="preserve"> настоящих Правил.</w:t>
      </w:r>
    </w:p>
    <w:p w14:paraId="6E95DCCE" w14:textId="77777777" w:rsidR="00000000" w:rsidRDefault="006C68D9">
      <w:pPr>
        <w:pStyle w:val="ConsPlusNormal"/>
        <w:jc w:val="both"/>
      </w:pPr>
      <w:r>
        <w:t xml:space="preserve">(пп. "д" в ред. </w:t>
      </w:r>
      <w:hyperlink r:id="rId11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644C8CB" w14:textId="77777777" w:rsidR="00000000" w:rsidRDefault="006C68D9">
      <w:pPr>
        <w:pStyle w:val="ConsPlusNormal"/>
        <w:spacing w:before="200"/>
        <w:ind w:firstLine="540"/>
        <w:jc w:val="both"/>
      </w:pPr>
      <w:r>
        <w:t>152. Форма паспортов оборудовани</w:t>
      </w:r>
      <w:r>
        <w:t>я (или трубопровода), свидетельств об изготовлении деталей и сборочных единиц трубопроводов, свидетельств о монтаже оборудования (или трубопровода) устанавливается в соответствии с требованиями документов по стандартизации.</w:t>
      </w:r>
    </w:p>
    <w:p w14:paraId="17D7D443" w14:textId="77777777" w:rsidR="00000000" w:rsidRDefault="006C68D9">
      <w:pPr>
        <w:pStyle w:val="ConsPlusNormal"/>
        <w:spacing w:before="200"/>
        <w:ind w:firstLine="540"/>
        <w:jc w:val="both"/>
      </w:pPr>
      <w:r>
        <w:t>153. эксплуатирующей организацие</w:t>
      </w:r>
      <w:r>
        <w:t>й (для блока АС - администрацией АС в соответствии с порядком, установленным эксплуатирующей организацией) должна быть обеспечена сохранность паспортов оборудования и трубопроводов, а также прилагаемых к ним документов на протяжении срока службы оборудован</w:t>
      </w:r>
      <w:r>
        <w:t>ия и трубопроводов.</w:t>
      </w:r>
    </w:p>
    <w:p w14:paraId="4DF6D0E0" w14:textId="77777777" w:rsidR="00000000" w:rsidRDefault="006C68D9">
      <w:pPr>
        <w:pStyle w:val="ConsPlusNormal"/>
        <w:jc w:val="both"/>
      </w:pPr>
      <w:r>
        <w:t xml:space="preserve">(в ред. </w:t>
      </w:r>
      <w:hyperlink r:id="rId11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0B8069B" w14:textId="77777777" w:rsidR="00000000" w:rsidRDefault="006C68D9">
      <w:pPr>
        <w:pStyle w:val="ConsPlusNormal"/>
        <w:jc w:val="both"/>
      </w:pPr>
    </w:p>
    <w:p w14:paraId="7EE22AFE" w14:textId="77777777" w:rsidR="00000000" w:rsidRDefault="006C68D9">
      <w:pPr>
        <w:pStyle w:val="ConsPlusTitle"/>
        <w:jc w:val="center"/>
        <w:outlineLvl w:val="2"/>
      </w:pPr>
      <w:r>
        <w:t>Образцы-свидетели</w:t>
      </w:r>
    </w:p>
    <w:p w14:paraId="45984570" w14:textId="77777777" w:rsidR="00000000" w:rsidRDefault="006C68D9">
      <w:pPr>
        <w:pStyle w:val="ConsPlusNormal"/>
        <w:jc w:val="both"/>
      </w:pPr>
    </w:p>
    <w:p w14:paraId="7DACBA91" w14:textId="77777777" w:rsidR="00000000" w:rsidRDefault="006C68D9">
      <w:pPr>
        <w:pStyle w:val="ConsPlusNormal"/>
        <w:ind w:firstLine="540"/>
        <w:jc w:val="both"/>
      </w:pPr>
      <w:r>
        <w:t>154. Должны быть изготовлены и переданы эксплуатирующей организации комплекты образцов-свидетеле</w:t>
      </w:r>
      <w:r>
        <w:t>й для загрузки в корпус реактора и не менее двух дополнительных комплектов образцов-свидетелей.</w:t>
      </w:r>
    </w:p>
    <w:p w14:paraId="667E478E" w14:textId="77777777" w:rsidR="00000000" w:rsidRDefault="006C68D9">
      <w:pPr>
        <w:pStyle w:val="ConsPlusNormal"/>
        <w:spacing w:before="200"/>
        <w:ind w:firstLine="540"/>
        <w:jc w:val="both"/>
      </w:pPr>
      <w:r>
        <w:t>Дополнительные комплекты не подлежат загрузке в корпус реактора. Количество образцов-свидетелей в этих комплектах должно быть достаточно для идентификации исход</w:t>
      </w:r>
      <w:r>
        <w:t>ного состояния металла.</w:t>
      </w:r>
    </w:p>
    <w:p w14:paraId="158C0E98" w14:textId="77777777" w:rsidR="00000000" w:rsidRDefault="006C68D9">
      <w:pPr>
        <w:pStyle w:val="ConsPlusNormal"/>
        <w:spacing w:before="200"/>
        <w:ind w:firstLine="540"/>
        <w:jc w:val="both"/>
      </w:pPr>
      <w:r>
        <w:t>155. Образцы-свидетели основного металла должны изготавливаться из припусков штатных заготовок, которые предназначены для изготовления контролируемых зон оборудования.</w:t>
      </w:r>
    </w:p>
    <w:p w14:paraId="3918A84C" w14:textId="77777777" w:rsidR="00000000" w:rsidRDefault="006C68D9">
      <w:pPr>
        <w:pStyle w:val="ConsPlusNormal"/>
        <w:spacing w:before="200"/>
        <w:ind w:firstLine="540"/>
        <w:jc w:val="both"/>
      </w:pPr>
      <w:r>
        <w:t xml:space="preserve">156. Образцы-свидетели сварных соединений должны быть выполнены </w:t>
      </w:r>
      <w:r>
        <w:t>сварочными материалами той же партии (проволокой одной партии в сочетании с флюсом одной партии при автоматической сварке под флюсом, электродами одной партии при ручной дуговой сварке, проволокой одной партии при аргонодуговой сварке), что и сварные швы к</w:t>
      </w:r>
      <w:r>
        <w:t>онтролируемых зон корпуса реактора. Если проволока одной марки, одной плавки, одного диаметра и одного вида поверхности поставлена разными партиями, она должна рассматриваться как проволока одной партии (плавки) с присвоением ей общего номера.</w:t>
      </w:r>
    </w:p>
    <w:p w14:paraId="01FD459A" w14:textId="77777777" w:rsidR="00000000" w:rsidRDefault="006C68D9">
      <w:pPr>
        <w:pStyle w:val="ConsPlusNormal"/>
        <w:spacing w:before="200"/>
        <w:ind w:firstLine="540"/>
        <w:jc w:val="both"/>
      </w:pPr>
      <w:r>
        <w:t>Если констру</w:t>
      </w:r>
      <w:r>
        <w:t xml:space="preserve">кторской документацией предусматривается размещение образцов-свидетелей корневой части шва, то при выполнении сварных соединений с заваркой корневой части шва низколегированными </w:t>
      </w:r>
      <w:r>
        <w:lastRenderedPageBreak/>
        <w:t>присадочными материалами указанное требование должно соблюдаться отдельно по с</w:t>
      </w:r>
      <w:r>
        <w:t>варочным материалам для сварки корневой части шва и по сварочным материалам для заварки остальной части шва.</w:t>
      </w:r>
    </w:p>
    <w:p w14:paraId="6C63DE30" w14:textId="77777777" w:rsidR="00000000" w:rsidRDefault="006C68D9">
      <w:pPr>
        <w:pStyle w:val="ConsPlusNormal"/>
        <w:spacing w:before="200"/>
        <w:ind w:firstLine="540"/>
        <w:jc w:val="both"/>
      </w:pPr>
      <w:r>
        <w:t>157. Заготовки (включая сварные соединения) для изготовления образцов-свидетелей должны подвергаться той же термической обработке, что и металл кон</w:t>
      </w:r>
      <w:r>
        <w:t>тролируемых зон в процессе изготовления и монтажа зон корпуса реактора.</w:t>
      </w:r>
    </w:p>
    <w:p w14:paraId="4E4FCEF3" w14:textId="77777777" w:rsidR="00000000" w:rsidRDefault="006C68D9">
      <w:pPr>
        <w:pStyle w:val="ConsPlusNormal"/>
        <w:spacing w:before="200"/>
        <w:ind w:firstLine="540"/>
        <w:jc w:val="both"/>
      </w:pPr>
      <w:r>
        <w:t>158. На комплект образцов-свидетелей должно быть оформлено свидетельство об изготовлении образцов-свидетелей.</w:t>
      </w:r>
    </w:p>
    <w:p w14:paraId="66C32641" w14:textId="77777777" w:rsidR="00000000" w:rsidRDefault="006C68D9">
      <w:pPr>
        <w:pStyle w:val="ConsPlusNormal"/>
        <w:spacing w:before="200"/>
        <w:ind w:firstLine="540"/>
        <w:jc w:val="both"/>
      </w:pPr>
      <w:r>
        <w:t>Свидетельство об изготовлении образцов-свидетелей должно содержать:</w:t>
      </w:r>
    </w:p>
    <w:p w14:paraId="679F6D9E" w14:textId="77777777" w:rsidR="00000000" w:rsidRDefault="006C68D9">
      <w:pPr>
        <w:pStyle w:val="ConsPlusNormal"/>
        <w:spacing w:before="200"/>
        <w:ind w:firstLine="540"/>
        <w:jc w:val="both"/>
      </w:pPr>
      <w:r>
        <w:t>а) мар</w:t>
      </w:r>
      <w:r>
        <w:t>кировку и назначение образцов-свидетелей;</w:t>
      </w:r>
    </w:p>
    <w:p w14:paraId="6A3D36B7" w14:textId="77777777" w:rsidR="00000000" w:rsidRDefault="006C68D9">
      <w:pPr>
        <w:pStyle w:val="ConsPlusNormal"/>
        <w:spacing w:before="200"/>
        <w:ind w:firstLine="540"/>
        <w:jc w:val="both"/>
      </w:pPr>
      <w:r>
        <w:t>б) сведения о местах вырезки заготовок образцов-свидетелей;</w:t>
      </w:r>
    </w:p>
    <w:p w14:paraId="4968EF09" w14:textId="77777777" w:rsidR="00000000" w:rsidRDefault="006C68D9">
      <w:pPr>
        <w:pStyle w:val="ConsPlusNormal"/>
        <w:spacing w:before="200"/>
        <w:ind w:firstLine="540"/>
        <w:jc w:val="both"/>
      </w:pPr>
      <w:r>
        <w:t>в) сведения о местах установки образцов-свидетелей;</w:t>
      </w:r>
    </w:p>
    <w:p w14:paraId="59A6FCF7" w14:textId="77777777" w:rsidR="00000000" w:rsidRDefault="006C68D9">
      <w:pPr>
        <w:pStyle w:val="ConsPlusNormal"/>
        <w:spacing w:before="200"/>
        <w:ind w:firstLine="540"/>
        <w:jc w:val="both"/>
      </w:pPr>
      <w:r>
        <w:t>г) заводской номер корпуса реактора, к которому относится комплект образцов-свидетелей.</w:t>
      </w:r>
    </w:p>
    <w:p w14:paraId="7643819E" w14:textId="77777777" w:rsidR="00000000" w:rsidRDefault="006C68D9">
      <w:pPr>
        <w:pStyle w:val="ConsPlusNormal"/>
        <w:jc w:val="both"/>
      </w:pPr>
    </w:p>
    <w:p w14:paraId="16D08E33" w14:textId="77777777" w:rsidR="00000000" w:rsidRDefault="006C68D9">
      <w:pPr>
        <w:pStyle w:val="ConsPlusTitle"/>
        <w:jc w:val="center"/>
        <w:outlineLvl w:val="1"/>
      </w:pPr>
      <w:r>
        <w:t xml:space="preserve">V. Испытания </w:t>
      </w:r>
      <w:r>
        <w:t>давлением</w:t>
      </w:r>
    </w:p>
    <w:p w14:paraId="59EC017C" w14:textId="77777777" w:rsidR="00000000" w:rsidRDefault="006C68D9">
      <w:pPr>
        <w:pStyle w:val="ConsPlusNormal"/>
        <w:jc w:val="both"/>
      </w:pPr>
    </w:p>
    <w:p w14:paraId="4E01CC69" w14:textId="77777777" w:rsidR="00000000" w:rsidRDefault="006C68D9">
      <w:pPr>
        <w:pStyle w:val="ConsPlusTitle"/>
        <w:jc w:val="center"/>
        <w:outlineLvl w:val="2"/>
      </w:pPr>
      <w:r>
        <w:t>Общие положения</w:t>
      </w:r>
    </w:p>
    <w:p w14:paraId="360BB43B" w14:textId="77777777" w:rsidR="00000000" w:rsidRDefault="006C68D9">
      <w:pPr>
        <w:pStyle w:val="ConsPlusNormal"/>
        <w:jc w:val="both"/>
      </w:pPr>
    </w:p>
    <w:p w14:paraId="7A0E1E56" w14:textId="77777777" w:rsidR="00000000" w:rsidRDefault="006C68D9">
      <w:pPr>
        <w:pStyle w:val="ConsPlusNormal"/>
        <w:ind w:firstLine="540"/>
        <w:jc w:val="both"/>
      </w:pPr>
      <w:r>
        <w:t>159. Испытания давлением в зависимости от испытательной среды подразделяются на гидравлические, пневмогидравлические и пневматические, целью которых является проверка прочности и плотности оборудования и трубопроводов.</w:t>
      </w:r>
    </w:p>
    <w:p w14:paraId="0AAEC075" w14:textId="77777777" w:rsidR="00000000" w:rsidRDefault="006C68D9">
      <w:pPr>
        <w:pStyle w:val="ConsPlusNormal"/>
        <w:spacing w:before="200"/>
        <w:ind w:firstLine="540"/>
        <w:jc w:val="both"/>
      </w:pPr>
      <w:r>
        <w:t>160. Испы</w:t>
      </w:r>
      <w:r>
        <w:t>тания на прочность проводятся:</w:t>
      </w:r>
    </w:p>
    <w:p w14:paraId="6D19FBAD" w14:textId="77777777" w:rsidR="00000000" w:rsidRDefault="006C68D9">
      <w:pPr>
        <w:pStyle w:val="ConsPlusNormal"/>
        <w:spacing w:before="200"/>
        <w:ind w:firstLine="540"/>
        <w:jc w:val="both"/>
      </w:pPr>
      <w:r>
        <w:t>а) при изготовлении изготовителем оборудования и (или) деталей и сборочных единиц трубопроводов;</w:t>
      </w:r>
    </w:p>
    <w:p w14:paraId="18D91E60" w14:textId="77777777" w:rsidR="00000000" w:rsidRDefault="006C68D9">
      <w:pPr>
        <w:pStyle w:val="ConsPlusNormal"/>
        <w:jc w:val="both"/>
      </w:pPr>
      <w:r>
        <w:t xml:space="preserve">(в ред. </w:t>
      </w:r>
      <w:hyperlink r:id="rId11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C6F0C89" w14:textId="77777777" w:rsidR="00000000" w:rsidRDefault="006C68D9">
      <w:pPr>
        <w:pStyle w:val="ConsPlusNormal"/>
        <w:spacing w:before="200"/>
        <w:ind w:firstLine="540"/>
        <w:jc w:val="both"/>
      </w:pPr>
      <w:r>
        <w:t>б) после монтажа оборудования и трубопроводов;</w:t>
      </w:r>
    </w:p>
    <w:p w14:paraId="2B40BE6F" w14:textId="77777777" w:rsidR="00000000" w:rsidRDefault="006C68D9">
      <w:pPr>
        <w:pStyle w:val="ConsPlusNormal"/>
        <w:spacing w:before="200"/>
        <w:ind w:firstLine="540"/>
        <w:jc w:val="both"/>
      </w:pPr>
      <w:r>
        <w:t>в) при технических освидетельствованиях в процессе эксплуатации.</w:t>
      </w:r>
    </w:p>
    <w:p w14:paraId="6DD679EB" w14:textId="77777777" w:rsidR="00000000" w:rsidRDefault="006C68D9">
      <w:pPr>
        <w:pStyle w:val="ConsPlusNormal"/>
        <w:spacing w:before="200"/>
        <w:ind w:firstLine="540"/>
        <w:jc w:val="both"/>
      </w:pPr>
      <w:r>
        <w:t>161. Не допускается проводить испытания на прочность системы первого контура водо-водяных реакторов с невыгруженной активной зоной, если безопасность АЭУ не обоснована.</w:t>
      </w:r>
    </w:p>
    <w:p w14:paraId="58102528" w14:textId="77777777" w:rsidR="00000000" w:rsidRDefault="006C68D9">
      <w:pPr>
        <w:pStyle w:val="ConsPlusNormal"/>
        <w:spacing w:before="200"/>
        <w:ind w:firstLine="540"/>
        <w:jc w:val="both"/>
      </w:pPr>
      <w:r>
        <w:t>162. Испытания на плотность должны подтвердить отсутствие протечек оборудования и трубо</w:t>
      </w:r>
      <w:r>
        <w:t>проводов.</w:t>
      </w:r>
    </w:p>
    <w:p w14:paraId="7E6E41E0" w14:textId="77777777" w:rsidR="00000000" w:rsidRDefault="006C68D9">
      <w:pPr>
        <w:pStyle w:val="ConsPlusNormal"/>
        <w:spacing w:before="200"/>
        <w:ind w:firstLine="540"/>
        <w:jc w:val="both"/>
      </w:pPr>
      <w:r>
        <w:t>Испытания на плотность проводятся:</w:t>
      </w:r>
    </w:p>
    <w:p w14:paraId="66E2201D" w14:textId="77777777" w:rsidR="00000000" w:rsidRDefault="006C68D9">
      <w:pPr>
        <w:pStyle w:val="ConsPlusNormal"/>
        <w:spacing w:before="200"/>
        <w:ind w:firstLine="540"/>
        <w:jc w:val="both"/>
      </w:pPr>
      <w:r>
        <w:t>а) после разборки и герметизации разъемных соединений;</w:t>
      </w:r>
    </w:p>
    <w:p w14:paraId="0BF6EE8D" w14:textId="77777777" w:rsidR="00000000" w:rsidRDefault="006C68D9">
      <w:pPr>
        <w:pStyle w:val="ConsPlusNormal"/>
        <w:spacing w:before="200"/>
        <w:ind w:firstLine="540"/>
        <w:jc w:val="both"/>
      </w:pPr>
      <w:r>
        <w:t>б) после выявления течи в разъемных соединениях;</w:t>
      </w:r>
    </w:p>
    <w:p w14:paraId="1B2A4DEC" w14:textId="77777777" w:rsidR="00000000" w:rsidRDefault="006C68D9">
      <w:pPr>
        <w:pStyle w:val="ConsPlusNormal"/>
        <w:spacing w:before="200"/>
        <w:ind w:firstLine="540"/>
        <w:jc w:val="both"/>
      </w:pPr>
      <w:r>
        <w:t>в) после выполнения ремонта (за исключением ремонта с глушением трубок теплообменного оборудования) с испол</w:t>
      </w:r>
      <w:r>
        <w:t>ьзованием сварки (наплавки).</w:t>
      </w:r>
    </w:p>
    <w:p w14:paraId="40FC2123" w14:textId="77777777" w:rsidR="00000000" w:rsidRDefault="006C68D9">
      <w:pPr>
        <w:pStyle w:val="ConsPlusNormal"/>
        <w:spacing w:before="200"/>
        <w:ind w:firstLine="540"/>
        <w:jc w:val="both"/>
      </w:pPr>
      <w:r>
        <w:t>163. Пневмогидравлические испытания должны проводиться для находящихся в контакте с жидкометаллическим натриевым теплоносителем оборудования и трубопроводов, а также страховочных корпусов (кожухов).</w:t>
      </w:r>
    </w:p>
    <w:p w14:paraId="239023B8" w14:textId="77777777" w:rsidR="00000000" w:rsidRDefault="006C68D9">
      <w:pPr>
        <w:pStyle w:val="ConsPlusNormal"/>
        <w:jc w:val="both"/>
      </w:pPr>
      <w:r>
        <w:t xml:space="preserve">(в ред. </w:t>
      </w:r>
      <w:hyperlink r:id="rId11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BB701D0" w14:textId="77777777" w:rsidR="00000000" w:rsidRDefault="006C68D9">
      <w:pPr>
        <w:pStyle w:val="ConsPlusNormal"/>
        <w:spacing w:before="200"/>
        <w:ind w:firstLine="540"/>
        <w:jc w:val="both"/>
      </w:pPr>
      <w:r>
        <w:t xml:space="preserve">164. Пневматические испытания, если обеспечена их безопасность, должны проводиться для </w:t>
      </w:r>
      <w:r>
        <w:lastRenderedPageBreak/>
        <w:t>оборудования и трубопроводов, нагружаемых давлени</w:t>
      </w:r>
      <w:r>
        <w:t>ем газа, а также работающих под вакуумметрическим давлением.</w:t>
      </w:r>
    </w:p>
    <w:p w14:paraId="66CD7CB3" w14:textId="77777777" w:rsidR="00000000" w:rsidRDefault="006C68D9">
      <w:pPr>
        <w:pStyle w:val="ConsPlusNormal"/>
        <w:spacing w:before="200"/>
        <w:ind w:firstLine="540"/>
        <w:jc w:val="both"/>
      </w:pPr>
      <w:r>
        <w:t>165. Испытания давлением для баков, сосудов, а также примыкающих к ним трубопроводов и гидрозатворов до первой запорной арматуры, работающих под гидростатическим давлением, должны проводиться нал</w:t>
      </w:r>
      <w:r>
        <w:t>ивом после монтажа и в процессе эксплуатации.</w:t>
      </w:r>
    </w:p>
    <w:p w14:paraId="7435CDD8" w14:textId="77777777" w:rsidR="00000000" w:rsidRDefault="006C68D9">
      <w:pPr>
        <w:pStyle w:val="ConsPlusNormal"/>
        <w:spacing w:before="200"/>
        <w:ind w:firstLine="540"/>
        <w:jc w:val="both"/>
      </w:pPr>
      <w:r>
        <w:t>166. Необходимость проведения испытаний давлением и выбор испытательной среды и параметров испытаний оборудования и трубопроводов, содержащих дизельное топливо и среды для систем смазки, охлаждения и управления</w:t>
      </w:r>
      <w:r>
        <w:t xml:space="preserve"> пуском, дизель-генераторной установки аварийного электроснабжения АЭУ, определяется разработчиком дизель-генераторной установки.</w:t>
      </w:r>
    </w:p>
    <w:p w14:paraId="4F26CA1C" w14:textId="77777777" w:rsidR="00000000" w:rsidRDefault="006C68D9">
      <w:pPr>
        <w:pStyle w:val="ConsPlusNormal"/>
        <w:jc w:val="both"/>
      </w:pPr>
      <w:r>
        <w:t xml:space="preserve">(в ред. </w:t>
      </w:r>
      <w:hyperlink r:id="rId11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w:t>
      </w:r>
      <w:r>
        <w:t xml:space="preserve"> от 19.11.2019 N 442)</w:t>
      </w:r>
    </w:p>
    <w:p w14:paraId="1E246AB7" w14:textId="77777777" w:rsidR="00000000" w:rsidRDefault="006C68D9">
      <w:pPr>
        <w:pStyle w:val="ConsPlusNormal"/>
        <w:spacing w:before="200"/>
        <w:ind w:firstLine="540"/>
        <w:jc w:val="both"/>
      </w:pPr>
      <w:r>
        <w:t>167. Составные части оборудования, детали и сборочные единицы трубопроводов, работающие при эксплуатации под внешним давлением, при изготовлении допускается испытывать внутренним давлением, значение которого должно быть указано в конс</w:t>
      </w:r>
      <w:r>
        <w:t>трукторской документации.</w:t>
      </w:r>
    </w:p>
    <w:p w14:paraId="761EC073" w14:textId="77777777" w:rsidR="00000000" w:rsidRDefault="006C68D9">
      <w:pPr>
        <w:pStyle w:val="ConsPlusNormal"/>
        <w:spacing w:before="200"/>
        <w:ind w:firstLine="540"/>
        <w:jc w:val="both"/>
      </w:pPr>
      <w:r>
        <w:t>168. При изготовлении и монтаже испытания давлением должны проводиться до нанесения защитных антикоррозионных покрытий и установки теплоизоляции на оборудование и трубопроводы, если иное не указано в конструкторской документации.</w:t>
      </w:r>
    </w:p>
    <w:p w14:paraId="14C9F10B" w14:textId="77777777" w:rsidR="00000000" w:rsidRDefault="006C68D9">
      <w:pPr>
        <w:pStyle w:val="ConsPlusNormal"/>
        <w:spacing w:before="200"/>
        <w:ind w:firstLine="540"/>
        <w:jc w:val="both"/>
      </w:pPr>
      <w:r>
        <w:t>169. При наличии тепловой изоляции испытания давлением при эксплуатации должны проводиться без ее снятия для оборудования и трубопроводов с жидкометаллическим натриевым теплоносителем, в остальных случаях - после ее снятия в местах, указанных в конструктор</w:t>
      </w:r>
      <w:r>
        <w:t>ской документации или в пространственной схеме трубопровода.</w:t>
      </w:r>
    </w:p>
    <w:p w14:paraId="2230F0D0" w14:textId="77777777" w:rsidR="00000000" w:rsidRDefault="006C68D9">
      <w:pPr>
        <w:pStyle w:val="ConsPlusNormal"/>
        <w:jc w:val="both"/>
      </w:pPr>
      <w:r>
        <w:t xml:space="preserve">(в ред. </w:t>
      </w:r>
      <w:hyperlink r:id="rId11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A932FC8" w14:textId="77777777" w:rsidR="00000000" w:rsidRDefault="006C68D9">
      <w:pPr>
        <w:pStyle w:val="ConsPlusNormal"/>
        <w:spacing w:before="200"/>
        <w:ind w:firstLine="540"/>
        <w:jc w:val="both"/>
      </w:pPr>
      <w:r>
        <w:t>170. Испытания давлением сборочных единиц трубо</w:t>
      </w:r>
      <w:r>
        <w:t>проводов, укрупненных на монтажных площадках, допускается совмещать с испытаниями давлением после завершения их монтажа.</w:t>
      </w:r>
    </w:p>
    <w:p w14:paraId="0B9CEBCB" w14:textId="77777777" w:rsidR="00000000" w:rsidRDefault="006C68D9">
      <w:pPr>
        <w:pStyle w:val="ConsPlusNormal"/>
        <w:spacing w:before="200"/>
        <w:ind w:firstLine="540"/>
        <w:jc w:val="both"/>
      </w:pPr>
      <w:r>
        <w:t xml:space="preserve">171. Допускается не проводить гидравлические испытания корпусов исследовательских реакторов, работающих под давлением веса наполняющей </w:t>
      </w:r>
      <w:r>
        <w:t>их жидкости, при условии проведения в процессе изготовления стопроцентного ультразвукового или радиографического контроля всех сварных соединений, капиллярного или магнитопорошкового контроля.</w:t>
      </w:r>
    </w:p>
    <w:p w14:paraId="1E0E7FF3" w14:textId="77777777" w:rsidR="00000000" w:rsidRDefault="006C68D9">
      <w:pPr>
        <w:pStyle w:val="ConsPlusNormal"/>
        <w:spacing w:before="200"/>
        <w:ind w:firstLine="540"/>
        <w:jc w:val="both"/>
      </w:pPr>
      <w:r>
        <w:t xml:space="preserve">172. Испытания давлением после завершения монтажа оборудования </w:t>
      </w:r>
      <w:r>
        <w:t>и трубопроводов допускается совмещать с испытаниями давлением при их первичном техническом освидетельствовании до регистрации и пуска в работу.</w:t>
      </w:r>
    </w:p>
    <w:p w14:paraId="2D4F3F68" w14:textId="77777777" w:rsidR="00000000" w:rsidRDefault="006C68D9">
      <w:pPr>
        <w:pStyle w:val="ConsPlusNormal"/>
        <w:spacing w:before="200"/>
        <w:ind w:firstLine="540"/>
        <w:jc w:val="both"/>
      </w:pPr>
      <w:r>
        <w:t>173. Не подлежат испытанию давлением трубопроводы сброса (подачи) технологической среды в емкость с гидростатиче</w:t>
      </w:r>
      <w:r>
        <w:t>ским давлением, а также участки спринклерных систем и дренажей после последней арматуры до окончания трубопровода, имеющего свободный слив.</w:t>
      </w:r>
    </w:p>
    <w:p w14:paraId="5440401D" w14:textId="77777777" w:rsidR="00000000" w:rsidRDefault="006C68D9">
      <w:pPr>
        <w:pStyle w:val="ConsPlusNormal"/>
        <w:spacing w:before="200"/>
        <w:ind w:firstLine="540"/>
        <w:jc w:val="both"/>
      </w:pPr>
      <w:r>
        <w:t>174. Для корпусов центробежных насосов и участков трубопроводов на напоре центробежных насосов до первой запорной ар</w:t>
      </w:r>
      <w:r>
        <w:t>матуры гидравлические испытания должны производиться давлением, образующимся при работе насоса на закрытую запорную арматуру в течение времени, разрешенного изготовителем на работу насоса в безрасходном режиме.</w:t>
      </w:r>
    </w:p>
    <w:p w14:paraId="3FE86F61" w14:textId="77777777" w:rsidR="00000000" w:rsidRDefault="006C68D9">
      <w:pPr>
        <w:pStyle w:val="ConsPlusNormal"/>
        <w:spacing w:before="200"/>
        <w:ind w:firstLine="540"/>
        <w:jc w:val="both"/>
      </w:pPr>
      <w:r>
        <w:t>Для насосов, работа которых на закрытую запор</w:t>
      </w:r>
      <w:r>
        <w:t>ную арматуру запрещена, гидравлические испытания должны производиться давлением, образующимся при работе насоса на линию рециркуляции.</w:t>
      </w:r>
    </w:p>
    <w:p w14:paraId="5305A3B8" w14:textId="77777777" w:rsidR="00000000" w:rsidRDefault="006C68D9">
      <w:pPr>
        <w:pStyle w:val="ConsPlusNormal"/>
        <w:jc w:val="both"/>
      </w:pPr>
      <w:r>
        <w:t xml:space="preserve">(п. 174 в ред. </w:t>
      </w:r>
      <w:hyperlink r:id="rId11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w:t>
      </w:r>
      <w:r>
        <w:t>остехнадзора от 19.11.2019 N 442)</w:t>
      </w:r>
    </w:p>
    <w:p w14:paraId="1A66AEA0" w14:textId="77777777" w:rsidR="00000000" w:rsidRDefault="006C68D9">
      <w:pPr>
        <w:pStyle w:val="ConsPlusNormal"/>
        <w:spacing w:before="200"/>
        <w:ind w:firstLine="540"/>
        <w:jc w:val="both"/>
      </w:pPr>
      <w:r>
        <w:t>174.1. Гидравлические испытания погружных и полупогружных насосов и участков их напорных трубопроводов должны производиться максимальным давлением, образующимся при работе насосов.</w:t>
      </w:r>
    </w:p>
    <w:p w14:paraId="7045EF5D" w14:textId="77777777" w:rsidR="00000000" w:rsidRDefault="006C68D9">
      <w:pPr>
        <w:pStyle w:val="ConsPlusNormal"/>
        <w:jc w:val="both"/>
      </w:pPr>
      <w:r>
        <w:t xml:space="preserve">(п. 174.1 введен </w:t>
      </w:r>
      <w:hyperlink r:id="rId12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45FCA850" w14:textId="77777777" w:rsidR="00000000" w:rsidRDefault="006C68D9">
      <w:pPr>
        <w:pStyle w:val="ConsPlusNormal"/>
        <w:spacing w:before="200"/>
        <w:ind w:firstLine="540"/>
        <w:jc w:val="both"/>
      </w:pPr>
      <w:r>
        <w:t>175. Испытания давлением отдельных деталей и сборочных единиц оборудования и трубопроводов групп B и C при их изготовлении не проводятся в следующих случаях:</w:t>
      </w:r>
    </w:p>
    <w:p w14:paraId="08D1E3B3" w14:textId="77777777" w:rsidR="00000000" w:rsidRDefault="006C68D9">
      <w:pPr>
        <w:pStyle w:val="ConsPlusNormal"/>
        <w:spacing w:before="200"/>
        <w:ind w:firstLine="540"/>
        <w:jc w:val="both"/>
      </w:pPr>
      <w:r>
        <w:lastRenderedPageBreak/>
        <w:t xml:space="preserve">а) изготовитель осуществляет испытания указанных деталей и сборочных единиц в составе укрупненных </w:t>
      </w:r>
      <w:r>
        <w:t>сборочных единиц;</w:t>
      </w:r>
    </w:p>
    <w:p w14:paraId="77190D4F" w14:textId="77777777" w:rsidR="00000000" w:rsidRDefault="006C68D9">
      <w:pPr>
        <w:pStyle w:val="ConsPlusNormal"/>
        <w:jc w:val="both"/>
      </w:pPr>
      <w:r>
        <w:t xml:space="preserve">(в ред. </w:t>
      </w:r>
      <w:hyperlink r:id="rId12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7209440" w14:textId="77777777" w:rsidR="00000000" w:rsidRDefault="006C68D9">
      <w:pPr>
        <w:pStyle w:val="ConsPlusNormal"/>
        <w:spacing w:before="200"/>
        <w:ind w:firstLine="540"/>
        <w:jc w:val="both"/>
      </w:pPr>
      <w:r>
        <w:t>б) изготовитель оборудования группы C из сталей перлитного класса и из высокохромистых ста</w:t>
      </w:r>
      <w:r>
        <w:t xml:space="preserve">лей осуществляет ультразвуковой контроль всех сварных соединений, а также их радиографический контроль в удвоенном объеме по сравнению с объемом, предусмотренным </w:t>
      </w:r>
      <w:hyperlink r:id="rId122" w:tooltip="Приказ Ростехнадзора от 14.11.2018 N 553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КонсультантПлюс}" w:history="1">
        <w:r>
          <w:rPr>
            <w:color w:val="0000FF"/>
          </w:rPr>
          <w:t>НП-105-18</w:t>
        </w:r>
      </w:hyperlink>
      <w:r>
        <w:t>, а из сталей аустенитного класса и железоникелевых сплавов -</w:t>
      </w:r>
      <w:r>
        <w:t xml:space="preserve"> радиографический контроль всех сварных соединений;</w:t>
      </w:r>
    </w:p>
    <w:p w14:paraId="57E41B2A" w14:textId="77777777" w:rsidR="00000000" w:rsidRDefault="006C68D9">
      <w:pPr>
        <w:pStyle w:val="ConsPlusNormal"/>
        <w:jc w:val="both"/>
      </w:pPr>
      <w:r>
        <w:t xml:space="preserve">(в ред. </w:t>
      </w:r>
      <w:hyperlink r:id="rId12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4F2F1C6" w14:textId="77777777" w:rsidR="00000000" w:rsidRDefault="006C68D9">
      <w:pPr>
        <w:pStyle w:val="ConsPlusNormal"/>
        <w:spacing w:before="200"/>
        <w:ind w:firstLine="540"/>
        <w:jc w:val="both"/>
      </w:pPr>
      <w:r>
        <w:t>в) изготовитель деталей и сборочных единиц трубопроводов</w:t>
      </w:r>
      <w:r>
        <w:t xml:space="preserve"> групп B и C из сталей перлитного класса и из высокохромистых сталей осуществляет ультразвуковой контроль всех сварных соединений, а также радиографический контроль сварных соединений IIа, IIна категорий в объеме 100%, IIв, IIнв и IIIа категорий - в объеме</w:t>
      </w:r>
      <w:r>
        <w:t xml:space="preserve"> 50%, IIIв - в объеме 25%, а из сталей аустенитного класса - радиографический контроль всех сварных соединений, ультразвуковой контроль металла в зонах концентрации напряжений и в зонах, подвергавшихся деформации более 5% при изготовлении, и дополнительный</w:t>
      </w:r>
      <w:r>
        <w:t xml:space="preserve"> капиллярный или магнитопорошковый контроль механически обработанных поверхностей (для трубопроводов группы C указанный дополнительный контроль допускается не проводить);</w:t>
      </w:r>
    </w:p>
    <w:p w14:paraId="573218C3" w14:textId="77777777" w:rsidR="00000000" w:rsidRDefault="006C68D9">
      <w:pPr>
        <w:pStyle w:val="ConsPlusNormal"/>
        <w:jc w:val="both"/>
      </w:pPr>
      <w:r>
        <w:t xml:space="preserve">(в ред. </w:t>
      </w:r>
      <w:hyperlink r:id="rId12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7ECD6E5" w14:textId="77777777" w:rsidR="00000000" w:rsidRDefault="006C68D9">
      <w:pPr>
        <w:pStyle w:val="ConsPlusNormal"/>
        <w:spacing w:before="200"/>
        <w:ind w:firstLine="540"/>
        <w:jc w:val="both"/>
      </w:pPr>
      <w:r>
        <w:t>г) детали и сборочные единицы оборудования и трубопроводов не содержат сварных соединений, зон концентрации напряжений и не подвергались деформации более 5%.</w:t>
      </w:r>
    </w:p>
    <w:p w14:paraId="13FCD1CE" w14:textId="77777777" w:rsidR="00000000" w:rsidRDefault="006C68D9">
      <w:pPr>
        <w:pStyle w:val="ConsPlusNormal"/>
        <w:jc w:val="both"/>
      </w:pPr>
      <w:r>
        <w:t xml:space="preserve">(пп. "г" введен </w:t>
      </w:r>
      <w:hyperlink r:id="rId12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650991AB" w14:textId="77777777" w:rsidR="00000000" w:rsidRDefault="006C68D9">
      <w:pPr>
        <w:pStyle w:val="ConsPlusNormal"/>
        <w:spacing w:before="200"/>
        <w:ind w:firstLine="540"/>
        <w:jc w:val="both"/>
      </w:pPr>
      <w:r>
        <w:t xml:space="preserve">Категории сварных соединений назначаются в соответствии с требованиями </w:t>
      </w:r>
      <w:hyperlink r:id="rId126" w:tooltip="Приказ Ростехнадзора от 14.11.2018 N 553 &quot;Об утверждении федеральных норм и правил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вместе с &quot;НП-105-18. Федеральные нормы и правила...&quot;) (Зарегистрировано в Минюсте России 20.12.2018 N 53090){КонсультантПлюс}" w:history="1">
        <w:r>
          <w:rPr>
            <w:color w:val="0000FF"/>
          </w:rPr>
          <w:t>НП-105-18</w:t>
        </w:r>
      </w:hyperlink>
      <w:r>
        <w:t>.</w:t>
      </w:r>
    </w:p>
    <w:p w14:paraId="3B26320D" w14:textId="77777777" w:rsidR="00000000" w:rsidRDefault="006C68D9">
      <w:pPr>
        <w:pStyle w:val="ConsPlusNormal"/>
        <w:jc w:val="both"/>
      </w:pPr>
      <w:r>
        <w:t xml:space="preserve">(в ред. </w:t>
      </w:r>
      <w:hyperlink r:id="rId12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35AE9E6" w14:textId="77777777" w:rsidR="00000000" w:rsidRDefault="006C68D9">
      <w:pPr>
        <w:pStyle w:val="ConsPlusNormal"/>
        <w:spacing w:before="200"/>
        <w:ind w:firstLine="540"/>
        <w:jc w:val="both"/>
      </w:pPr>
      <w:r>
        <w:t>Объем контроля и нормы оценки качества основного металла должны быть приведены в конструкторской документации.</w:t>
      </w:r>
    </w:p>
    <w:p w14:paraId="11CBF9D8" w14:textId="2696A1EC" w:rsidR="00000000" w:rsidRDefault="006C68D9">
      <w:pPr>
        <w:pStyle w:val="ConsPlusNormal"/>
        <w:spacing w:before="200"/>
        <w:ind w:firstLine="540"/>
        <w:jc w:val="both"/>
      </w:pPr>
      <w:r>
        <w:t>176. Измерение давления п</w:t>
      </w:r>
      <w:r>
        <w:t xml:space="preserve">ри испытаниях должно проводиться по двум независимым каналам измерений. Погрешность измерения давления при испытаниях не должна превышать </w:t>
      </w:r>
      <w:r w:rsidR="00B55458">
        <w:rPr>
          <w:noProof/>
          <w:position w:val="-2"/>
        </w:rPr>
        <w:drawing>
          <wp:inline distT="0" distB="0" distL="0" distR="0" wp14:anchorId="095A2698" wp14:editId="7651437A">
            <wp:extent cx="144780" cy="152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44780" cy="152400"/>
                    </a:xfrm>
                    <a:prstGeom prst="rect">
                      <a:avLst/>
                    </a:prstGeom>
                    <a:noFill/>
                    <a:ln>
                      <a:noFill/>
                    </a:ln>
                  </pic:spPr>
                </pic:pic>
              </a:graphicData>
            </a:graphic>
          </wp:inline>
        </w:drawing>
      </w:r>
      <w:r>
        <w:t xml:space="preserve"> 5%.</w:t>
      </w:r>
    </w:p>
    <w:p w14:paraId="593C8C6A" w14:textId="77777777" w:rsidR="00000000" w:rsidRDefault="006C68D9">
      <w:pPr>
        <w:pStyle w:val="ConsPlusNormal"/>
        <w:jc w:val="both"/>
      </w:pPr>
    </w:p>
    <w:p w14:paraId="02E39A26" w14:textId="77777777" w:rsidR="00000000" w:rsidRDefault="006C68D9">
      <w:pPr>
        <w:pStyle w:val="ConsPlusTitle"/>
        <w:jc w:val="center"/>
        <w:outlineLvl w:val="2"/>
      </w:pPr>
      <w:r>
        <w:t>Давление испытаний</w:t>
      </w:r>
    </w:p>
    <w:p w14:paraId="709D5CE6" w14:textId="77777777" w:rsidR="00000000" w:rsidRDefault="006C68D9">
      <w:pPr>
        <w:pStyle w:val="ConsPlusNormal"/>
        <w:jc w:val="both"/>
      </w:pPr>
    </w:p>
    <w:p w14:paraId="6001CD21" w14:textId="77777777" w:rsidR="00000000" w:rsidRDefault="006C68D9">
      <w:pPr>
        <w:pStyle w:val="ConsPlusNormal"/>
        <w:ind w:firstLine="540"/>
        <w:jc w:val="both"/>
      </w:pPr>
      <w:bookmarkStart w:id="25" w:name="Par655"/>
      <w:bookmarkEnd w:id="25"/>
      <w:r>
        <w:t>177. Давление гидравлических испытаний P</w:t>
      </w:r>
      <w:r>
        <w:rPr>
          <w:vertAlign w:val="subscript"/>
        </w:rPr>
        <w:t>h</w:t>
      </w:r>
      <w:r>
        <w:t xml:space="preserve"> при</w:t>
      </w:r>
      <w:r>
        <w:t xml:space="preserve"> проверке прочности должно быть не менее:</w:t>
      </w:r>
    </w:p>
    <w:p w14:paraId="40275935" w14:textId="77777777" w:rsidR="00000000" w:rsidRDefault="006C68D9">
      <w:pPr>
        <w:pStyle w:val="ConsPlusNormal"/>
        <w:jc w:val="both"/>
      </w:pPr>
    </w:p>
    <w:p w14:paraId="40962783" w14:textId="1E240A32" w:rsidR="00000000" w:rsidRDefault="00B55458">
      <w:pPr>
        <w:pStyle w:val="ConsPlusNormal"/>
        <w:jc w:val="center"/>
      </w:pPr>
      <w:r>
        <w:rPr>
          <w:noProof/>
          <w:position w:val="-23"/>
        </w:rPr>
        <w:drawing>
          <wp:inline distT="0" distB="0" distL="0" distR="0" wp14:anchorId="6287556E" wp14:editId="787AE805">
            <wp:extent cx="853440" cy="4191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53440" cy="419100"/>
                    </a:xfrm>
                    <a:prstGeom prst="rect">
                      <a:avLst/>
                    </a:prstGeom>
                    <a:noFill/>
                    <a:ln>
                      <a:noFill/>
                    </a:ln>
                  </pic:spPr>
                </pic:pic>
              </a:graphicData>
            </a:graphic>
          </wp:inline>
        </w:drawing>
      </w:r>
      <w:r w:rsidR="006C68D9">
        <w:t xml:space="preserve"> (нижняя граница)</w:t>
      </w:r>
    </w:p>
    <w:p w14:paraId="5B769D96" w14:textId="77777777" w:rsidR="00000000" w:rsidRDefault="006C68D9">
      <w:pPr>
        <w:pStyle w:val="ConsPlusNormal"/>
        <w:jc w:val="both"/>
      </w:pPr>
    </w:p>
    <w:p w14:paraId="70886AE4" w14:textId="6A5DDDEF" w:rsidR="00000000" w:rsidRDefault="006C68D9">
      <w:pPr>
        <w:pStyle w:val="ConsPlusNormal"/>
        <w:ind w:firstLine="540"/>
        <w:jc w:val="both"/>
      </w:pPr>
      <w:r>
        <w:t xml:space="preserve">и не более давления, при котором в испытываемом изделии возникнут общие мембранные напряжения, равные </w:t>
      </w:r>
      <w:r w:rsidR="00B55458">
        <w:rPr>
          <w:noProof/>
          <w:position w:val="-5"/>
        </w:rPr>
        <w:drawing>
          <wp:inline distT="0" distB="0" distL="0" distR="0" wp14:anchorId="7CE55059" wp14:editId="2FC31733">
            <wp:extent cx="495300" cy="20574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95300" cy="205740"/>
                    </a:xfrm>
                    <a:prstGeom prst="rect">
                      <a:avLst/>
                    </a:prstGeom>
                    <a:noFill/>
                    <a:ln>
                      <a:noFill/>
                    </a:ln>
                  </pic:spPr>
                </pic:pic>
              </a:graphicData>
            </a:graphic>
          </wp:inline>
        </w:drawing>
      </w:r>
      <w:r>
        <w:t>, а сумма общих или м</w:t>
      </w:r>
      <w:r>
        <w:t xml:space="preserve">естных мембранных и общих изгибных напряжений достигнет </w:t>
      </w:r>
      <w:r w:rsidR="00B55458">
        <w:rPr>
          <w:noProof/>
          <w:position w:val="-5"/>
        </w:rPr>
        <w:drawing>
          <wp:inline distT="0" distB="0" distL="0" distR="0" wp14:anchorId="04485C0C" wp14:editId="36A88EB5">
            <wp:extent cx="419100" cy="2057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19100" cy="205740"/>
                    </a:xfrm>
                    <a:prstGeom prst="rect">
                      <a:avLst/>
                    </a:prstGeom>
                    <a:noFill/>
                    <a:ln>
                      <a:noFill/>
                    </a:ln>
                  </pic:spPr>
                </pic:pic>
              </a:graphicData>
            </a:graphic>
          </wp:inline>
        </w:drawing>
      </w:r>
      <w:r>
        <w:t xml:space="preserve"> (верхняя граница).</w:t>
      </w:r>
    </w:p>
    <w:p w14:paraId="3C79A025" w14:textId="77777777" w:rsidR="00000000" w:rsidRDefault="006C68D9">
      <w:pPr>
        <w:pStyle w:val="ConsPlusNormal"/>
        <w:spacing w:before="200"/>
        <w:ind w:firstLine="540"/>
        <w:jc w:val="both"/>
      </w:pPr>
      <w:r>
        <w:t>В формуле давление P равно расчетному при испытаниях изготовителем или рабочему после монтажа и в процессе эксплуатации;</w:t>
      </w:r>
    </w:p>
    <w:p w14:paraId="210173E6" w14:textId="77777777" w:rsidR="00000000" w:rsidRDefault="006C68D9">
      <w:pPr>
        <w:pStyle w:val="ConsPlusNormal"/>
        <w:jc w:val="both"/>
      </w:pPr>
      <w:r>
        <w:t xml:space="preserve">(в ред. </w:t>
      </w:r>
      <w:hyperlink r:id="rId13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FC80AD5" w14:textId="77777777" w:rsidR="00000000" w:rsidRDefault="006C68D9">
      <w:pPr>
        <w:pStyle w:val="ConsPlusNormal"/>
        <w:jc w:val="both"/>
      </w:pPr>
    </w:p>
    <w:p w14:paraId="485463C5" w14:textId="3F8E63C0" w:rsidR="00000000" w:rsidRDefault="00B55458">
      <w:pPr>
        <w:pStyle w:val="ConsPlusNormal"/>
        <w:ind w:firstLine="540"/>
        <w:jc w:val="both"/>
      </w:pPr>
      <w:r>
        <w:rPr>
          <w:noProof/>
          <w:position w:val="-26"/>
        </w:rPr>
        <w:drawing>
          <wp:inline distT="0" distB="0" distL="0" distR="0" wp14:anchorId="66FFF99F" wp14:editId="35CE1F2A">
            <wp:extent cx="3185160" cy="4572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85160" cy="457200"/>
                    </a:xfrm>
                    <a:prstGeom prst="rect">
                      <a:avLst/>
                    </a:prstGeom>
                    <a:noFill/>
                    <a:ln>
                      <a:noFill/>
                    </a:ln>
                  </pic:spPr>
                </pic:pic>
              </a:graphicData>
            </a:graphic>
          </wp:inline>
        </w:drawing>
      </w:r>
    </w:p>
    <w:p w14:paraId="688466F6" w14:textId="77777777" w:rsidR="00000000" w:rsidRDefault="006C68D9">
      <w:pPr>
        <w:pStyle w:val="ConsPlusNormal"/>
        <w:jc w:val="both"/>
      </w:pPr>
    </w:p>
    <w:p w14:paraId="3A6EE8DF" w14:textId="32A4C57E" w:rsidR="00000000" w:rsidRDefault="00B55458">
      <w:pPr>
        <w:pStyle w:val="ConsPlusNormal"/>
        <w:ind w:firstLine="540"/>
        <w:jc w:val="both"/>
      </w:pPr>
      <w:r>
        <w:rPr>
          <w:noProof/>
          <w:position w:val="-7"/>
        </w:rPr>
        <w:drawing>
          <wp:inline distT="0" distB="0" distL="0" distR="0" wp14:anchorId="05182A9F" wp14:editId="43D738A4">
            <wp:extent cx="243840" cy="2133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3840" cy="213360"/>
                    </a:xfrm>
                    <a:prstGeom prst="rect">
                      <a:avLst/>
                    </a:prstGeom>
                    <a:noFill/>
                    <a:ln>
                      <a:noFill/>
                    </a:ln>
                  </pic:spPr>
                </pic:pic>
              </a:graphicData>
            </a:graphic>
          </wp:inline>
        </w:drawing>
      </w:r>
      <w:r w:rsidR="006C68D9">
        <w:t xml:space="preserve">, </w:t>
      </w:r>
      <w:r>
        <w:rPr>
          <w:noProof/>
          <w:position w:val="-7"/>
        </w:rPr>
        <w:drawing>
          <wp:inline distT="0" distB="0" distL="0" distR="0" wp14:anchorId="0B27D1C8" wp14:editId="4269F539">
            <wp:extent cx="205740" cy="21336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5740" cy="213360"/>
                    </a:xfrm>
                    <a:prstGeom prst="rect">
                      <a:avLst/>
                    </a:prstGeom>
                    <a:noFill/>
                    <a:ln>
                      <a:noFill/>
                    </a:ln>
                  </pic:spPr>
                </pic:pic>
              </a:graphicData>
            </a:graphic>
          </wp:inline>
        </w:drawing>
      </w:r>
      <w:r w:rsidR="006C68D9">
        <w:t xml:space="preserve"> - номинальные допускаемые напряжения в металле при температуре гидравлических испытаний T</w:t>
      </w:r>
      <w:r w:rsidR="006C68D9">
        <w:rPr>
          <w:vertAlign w:val="subscript"/>
        </w:rPr>
        <w:t>h</w:t>
      </w:r>
      <w:r w:rsidR="006C68D9">
        <w:t xml:space="preserve"> и при расчетной температуре T соответственно.</w:t>
      </w:r>
    </w:p>
    <w:p w14:paraId="4BE8965E" w14:textId="77777777" w:rsidR="00000000" w:rsidRDefault="006C68D9">
      <w:pPr>
        <w:pStyle w:val="ConsPlusNormal"/>
        <w:spacing w:before="200"/>
        <w:ind w:firstLine="540"/>
        <w:jc w:val="both"/>
      </w:pPr>
      <w:r>
        <w:lastRenderedPageBreak/>
        <w:t>Значения общих и местных мембранных, общих из</w:t>
      </w:r>
      <w:r>
        <w:t>гибных напряжений, номинального допускаемого напряжения в металле должны определяться в соответствии с федеральными нормами и правилами в области использования атомной энергии, устанавливающими нормы расчета на прочность оборудования и трубопроводов АЭУ.</w:t>
      </w:r>
    </w:p>
    <w:p w14:paraId="34DD6872" w14:textId="77777777" w:rsidR="00000000" w:rsidRDefault="006C68D9">
      <w:pPr>
        <w:pStyle w:val="ConsPlusNormal"/>
        <w:spacing w:before="200"/>
        <w:ind w:firstLine="540"/>
        <w:jc w:val="both"/>
      </w:pPr>
      <w:r>
        <w:t>1</w:t>
      </w:r>
      <w:r>
        <w:t>78. Давление гидравлических или пневматических испытаний P при проверке прочности оборудования и трубопроводов, нагружаемых внешним давлением, должно быть не более:</w:t>
      </w:r>
    </w:p>
    <w:p w14:paraId="2CFC9E27" w14:textId="77777777" w:rsidR="00000000" w:rsidRDefault="006C68D9">
      <w:pPr>
        <w:pStyle w:val="ConsPlusNormal"/>
        <w:jc w:val="both"/>
      </w:pPr>
    </w:p>
    <w:p w14:paraId="724C159B" w14:textId="21987C31" w:rsidR="00000000" w:rsidRDefault="00B55458">
      <w:pPr>
        <w:pStyle w:val="ConsPlusNormal"/>
        <w:jc w:val="center"/>
      </w:pPr>
      <w:r>
        <w:rPr>
          <w:noProof/>
          <w:position w:val="-8"/>
        </w:rPr>
        <w:drawing>
          <wp:inline distT="0" distB="0" distL="0" distR="0" wp14:anchorId="11A7AC18" wp14:editId="09BC8DCC">
            <wp:extent cx="662940" cy="2286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62940" cy="228600"/>
                    </a:xfrm>
                    <a:prstGeom prst="rect">
                      <a:avLst/>
                    </a:prstGeom>
                    <a:noFill/>
                    <a:ln>
                      <a:noFill/>
                    </a:ln>
                  </pic:spPr>
                </pic:pic>
              </a:graphicData>
            </a:graphic>
          </wp:inline>
        </w:drawing>
      </w:r>
      <w:r w:rsidR="006C68D9">
        <w:t>,</w:t>
      </w:r>
    </w:p>
    <w:p w14:paraId="6BE5DA89" w14:textId="77777777" w:rsidR="00000000" w:rsidRDefault="006C68D9">
      <w:pPr>
        <w:pStyle w:val="ConsPlusNormal"/>
        <w:jc w:val="both"/>
      </w:pPr>
    </w:p>
    <w:p w14:paraId="6BFDA417" w14:textId="77777777" w:rsidR="00000000" w:rsidRDefault="006C68D9">
      <w:pPr>
        <w:pStyle w:val="ConsPlusNormal"/>
        <w:ind w:firstLine="540"/>
        <w:jc w:val="both"/>
      </w:pPr>
      <w:r>
        <w:t>где P</w:t>
      </w:r>
      <w:r>
        <w:rPr>
          <w:vertAlign w:val="subscript"/>
        </w:rPr>
        <w:t>v</w:t>
      </w:r>
      <w:r>
        <w:t xml:space="preserve"> - допускаемое внешнее давление, определяемое </w:t>
      </w:r>
      <w:r>
        <w:t>в соответствии с федеральными нормами и правилами в области использования атомной энергии, устанавливающими нормы расчета на прочность оборудования и трубопроводов АЭУ.</w:t>
      </w:r>
    </w:p>
    <w:p w14:paraId="7C8CFCF7" w14:textId="77777777" w:rsidR="00000000" w:rsidRDefault="006C68D9">
      <w:pPr>
        <w:pStyle w:val="ConsPlusNormal"/>
        <w:spacing w:before="200"/>
        <w:ind w:firstLine="540"/>
        <w:jc w:val="both"/>
      </w:pPr>
      <w:bookmarkStart w:id="26" w:name="Par672"/>
      <w:bookmarkEnd w:id="26"/>
      <w:r>
        <w:t>179. Давление пневматических и пневмогидравлических испытаний P</w:t>
      </w:r>
      <w:r>
        <w:rPr>
          <w:vertAlign w:val="subscript"/>
        </w:rPr>
        <w:t>p</w:t>
      </w:r>
      <w:r>
        <w:t xml:space="preserve"> при провер</w:t>
      </w:r>
      <w:r>
        <w:t>ке прочности должно быть не менее:</w:t>
      </w:r>
    </w:p>
    <w:p w14:paraId="47D17E40" w14:textId="77777777" w:rsidR="00000000" w:rsidRDefault="006C68D9">
      <w:pPr>
        <w:pStyle w:val="ConsPlusNormal"/>
        <w:jc w:val="both"/>
      </w:pPr>
    </w:p>
    <w:p w14:paraId="4AE53417" w14:textId="5700295B" w:rsidR="00000000" w:rsidRDefault="00B55458">
      <w:pPr>
        <w:pStyle w:val="ConsPlusNormal"/>
        <w:jc w:val="center"/>
      </w:pPr>
      <w:r>
        <w:rPr>
          <w:noProof/>
          <w:position w:val="-23"/>
        </w:rPr>
        <w:drawing>
          <wp:inline distT="0" distB="0" distL="0" distR="0" wp14:anchorId="6881BE4D" wp14:editId="2179C17A">
            <wp:extent cx="876300" cy="4191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76300" cy="419100"/>
                    </a:xfrm>
                    <a:prstGeom prst="rect">
                      <a:avLst/>
                    </a:prstGeom>
                    <a:noFill/>
                    <a:ln>
                      <a:noFill/>
                    </a:ln>
                  </pic:spPr>
                </pic:pic>
              </a:graphicData>
            </a:graphic>
          </wp:inline>
        </w:drawing>
      </w:r>
      <w:r w:rsidR="006C68D9">
        <w:t xml:space="preserve"> (нижняя граница),</w:t>
      </w:r>
    </w:p>
    <w:p w14:paraId="560C4433" w14:textId="77777777" w:rsidR="00000000" w:rsidRDefault="006C68D9">
      <w:pPr>
        <w:pStyle w:val="ConsPlusNormal"/>
        <w:jc w:val="both"/>
      </w:pPr>
    </w:p>
    <w:p w14:paraId="2FA13D4F" w14:textId="439B3F48" w:rsidR="00000000" w:rsidRDefault="006C68D9">
      <w:pPr>
        <w:pStyle w:val="ConsPlusNormal"/>
        <w:ind w:firstLine="540"/>
        <w:jc w:val="both"/>
      </w:pPr>
      <w:r>
        <w:t>где </w:t>
      </w:r>
      <w:r w:rsidR="00B55458">
        <w:rPr>
          <w:noProof/>
          <w:position w:val="-26"/>
        </w:rPr>
        <w:drawing>
          <wp:inline distT="0" distB="0" distL="0" distR="0" wp14:anchorId="546E88E8" wp14:editId="5F0AFD10">
            <wp:extent cx="3169920" cy="4572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169920" cy="457200"/>
                    </a:xfrm>
                    <a:prstGeom prst="rect">
                      <a:avLst/>
                    </a:prstGeom>
                    <a:noFill/>
                    <a:ln>
                      <a:noFill/>
                    </a:ln>
                  </pic:spPr>
                </pic:pic>
              </a:graphicData>
            </a:graphic>
          </wp:inline>
        </w:drawing>
      </w:r>
    </w:p>
    <w:p w14:paraId="57B9BEF0" w14:textId="77777777" w:rsidR="00000000" w:rsidRDefault="006C68D9">
      <w:pPr>
        <w:pStyle w:val="ConsPlusNormal"/>
        <w:spacing w:before="200"/>
        <w:ind w:firstLine="540"/>
        <w:jc w:val="both"/>
      </w:pPr>
      <w:r>
        <w:t>Верхняя граница P</w:t>
      </w:r>
      <w:r>
        <w:rPr>
          <w:vertAlign w:val="subscript"/>
        </w:rPr>
        <w:t>p</w:t>
      </w:r>
      <w:r>
        <w:t xml:space="preserve"> та же, что и указанная в </w:t>
      </w:r>
      <w:hyperlink w:anchor="Par655" w:tooltip="177. Давление гидравлических испытаний Ph при проверке прочности должно быть не менее:" w:history="1">
        <w:r>
          <w:rPr>
            <w:color w:val="0000FF"/>
          </w:rPr>
          <w:t>пункте 177</w:t>
        </w:r>
      </w:hyperlink>
      <w:r>
        <w:t xml:space="preserve"> настоящих Правил.</w:t>
      </w:r>
    </w:p>
    <w:p w14:paraId="0BDEE2B8" w14:textId="77777777" w:rsidR="00000000" w:rsidRDefault="006C68D9">
      <w:pPr>
        <w:pStyle w:val="ConsPlusNormal"/>
        <w:spacing w:before="200"/>
        <w:ind w:firstLine="540"/>
        <w:jc w:val="both"/>
      </w:pPr>
      <w:r>
        <w:t>Для пневматических и пневмогидравлических испытаний давление P равно расчетному при испытаниях изготовителем или рабочему после монтаж</w:t>
      </w:r>
      <w:r>
        <w:t>а и в процессе эксплуатации.</w:t>
      </w:r>
    </w:p>
    <w:p w14:paraId="00AC650B" w14:textId="77777777" w:rsidR="00000000" w:rsidRDefault="006C68D9">
      <w:pPr>
        <w:pStyle w:val="ConsPlusNormal"/>
        <w:jc w:val="both"/>
      </w:pPr>
      <w:r>
        <w:t xml:space="preserve">(в ред. </w:t>
      </w:r>
      <w:hyperlink r:id="rId13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0AD1350" w14:textId="77777777" w:rsidR="00000000" w:rsidRDefault="006C68D9">
      <w:pPr>
        <w:pStyle w:val="ConsPlusNormal"/>
        <w:spacing w:before="200"/>
        <w:ind w:firstLine="540"/>
        <w:jc w:val="both"/>
      </w:pPr>
      <w:r>
        <w:t>180. При проверке плотности давление испытаний должно быть не ниже величины раб</w:t>
      </w:r>
      <w:r>
        <w:t>очего давления и не выше величины расчетного давления.</w:t>
      </w:r>
    </w:p>
    <w:p w14:paraId="3ACAC65F" w14:textId="77777777" w:rsidR="00000000" w:rsidRDefault="006C68D9">
      <w:pPr>
        <w:pStyle w:val="ConsPlusNormal"/>
        <w:spacing w:before="200"/>
        <w:ind w:firstLine="540"/>
        <w:jc w:val="both"/>
      </w:pPr>
      <w:r>
        <w:t>181. В случае, если испытаниям подвергается система, состоящая из оборудования и трубопроводов, работающих при различных рабочих давлениях и (или) расчетных температурах, или изготовленных из материало</w:t>
      </w:r>
      <w:r>
        <w:t>в с различными номинальными допускаемыми напряжениями при расчетной температуре или температуре испытаний, то давление испытаний этой системы должно быть не ниже максимального значения из совокупности минимальных давлений для всех элементов системы. При эт</w:t>
      </w:r>
      <w:r>
        <w:t>ом давление испытаний системы не должно превышать максимальное давление испытаний для любого элемента системы.</w:t>
      </w:r>
    </w:p>
    <w:p w14:paraId="1028F585" w14:textId="77777777" w:rsidR="00000000" w:rsidRDefault="006C68D9">
      <w:pPr>
        <w:pStyle w:val="ConsPlusNormal"/>
        <w:jc w:val="both"/>
      </w:pPr>
    </w:p>
    <w:p w14:paraId="0E5F9BFA" w14:textId="77777777" w:rsidR="00000000" w:rsidRDefault="006C68D9">
      <w:pPr>
        <w:pStyle w:val="ConsPlusTitle"/>
        <w:jc w:val="center"/>
        <w:outlineLvl w:val="2"/>
      </w:pPr>
      <w:r>
        <w:t>Температура испытаний</w:t>
      </w:r>
    </w:p>
    <w:p w14:paraId="04EF8331" w14:textId="77777777" w:rsidR="00000000" w:rsidRDefault="006C68D9">
      <w:pPr>
        <w:pStyle w:val="ConsPlusNormal"/>
        <w:jc w:val="both"/>
      </w:pPr>
    </w:p>
    <w:p w14:paraId="73889935" w14:textId="77777777" w:rsidR="00000000" w:rsidRDefault="006C68D9">
      <w:pPr>
        <w:pStyle w:val="ConsPlusNormal"/>
        <w:ind w:firstLine="540"/>
        <w:jc w:val="both"/>
      </w:pPr>
      <w:bookmarkStart w:id="27" w:name="Par685"/>
      <w:bookmarkEnd w:id="27"/>
      <w:r>
        <w:t>182. Испытания на прочность при изготовлении или монтаже должны проводиться при температуре металла оборудова</w:t>
      </w:r>
      <w:r>
        <w:t>ния и трубопроводов не ниже 5 °C, если в производственной программе испытаний не указано иное.</w:t>
      </w:r>
    </w:p>
    <w:p w14:paraId="5A6A7F1D" w14:textId="77777777" w:rsidR="00000000" w:rsidRDefault="006C68D9">
      <w:pPr>
        <w:pStyle w:val="ConsPlusNormal"/>
        <w:spacing w:before="200"/>
        <w:ind w:firstLine="540"/>
        <w:jc w:val="both"/>
      </w:pPr>
      <w:r>
        <w:t>183. Допускаемая температура металла при испытаниях в процессе эксплуатации устанавливается эксплуатирующей организацией (для блока АС - администрацией АС в рамк</w:t>
      </w:r>
      <w:r>
        <w:t>ах полномочий, делегированных эксплуатирующей организацией) на основе данных расчета на прочность, паспортов оборудования и трубопроводов, числа циклов нагружения, зафиксированных при эксплуатации, флюенса нейтронов, результатов испытаний образцов-свидетел</w:t>
      </w:r>
      <w:r>
        <w:t>ей.</w:t>
      </w:r>
    </w:p>
    <w:p w14:paraId="429B54ED" w14:textId="77777777" w:rsidR="00000000" w:rsidRDefault="006C68D9">
      <w:pPr>
        <w:pStyle w:val="ConsPlusNormal"/>
        <w:jc w:val="both"/>
      </w:pPr>
      <w:r>
        <w:t xml:space="preserve">(в ред. </w:t>
      </w:r>
      <w:hyperlink r:id="rId14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C15D652" w14:textId="77777777" w:rsidR="00000000" w:rsidRDefault="006C68D9">
      <w:pPr>
        <w:pStyle w:val="ConsPlusNormal"/>
        <w:spacing w:before="200"/>
        <w:ind w:firstLine="540"/>
        <w:jc w:val="both"/>
      </w:pPr>
      <w:r>
        <w:t>184. Допускаемая температура металла при испытаниях оборудования и трубопроводов в составе системы прини</w:t>
      </w:r>
      <w:r>
        <w:t xml:space="preserve">мается максимальной из значений температуры, указанных в паспортах оборудования и </w:t>
      </w:r>
      <w:r>
        <w:lastRenderedPageBreak/>
        <w:t>свидетельствах об изготовлении деталей и сборочных единиц трубопроводов.</w:t>
      </w:r>
    </w:p>
    <w:p w14:paraId="4CCBF9E8" w14:textId="77777777" w:rsidR="00000000" w:rsidRDefault="006C68D9">
      <w:pPr>
        <w:pStyle w:val="ConsPlusNormal"/>
        <w:spacing w:before="200"/>
        <w:ind w:firstLine="540"/>
        <w:jc w:val="both"/>
      </w:pPr>
      <w:bookmarkStart w:id="28" w:name="Par689"/>
      <w:bookmarkEnd w:id="28"/>
      <w:r>
        <w:t xml:space="preserve">185. Испытания во время эксплуатации должны проводиться при температуре испытательной среды, для которой температура металла оборудования и трубопроводов будет не ниже минимальной допускаемой, определяемой в соответствии с федеральными нормами и правилами </w:t>
      </w:r>
      <w:r>
        <w:t>в области использования атомной энергии, устанавливающими нормы расчета на прочность оборудования и трубопроводов АЭУ. Во всех случаях температура испытательной среды не должна быть ниже 5 °C.</w:t>
      </w:r>
    </w:p>
    <w:p w14:paraId="483F0542" w14:textId="77777777" w:rsidR="00000000" w:rsidRDefault="006C68D9">
      <w:pPr>
        <w:pStyle w:val="ConsPlusNormal"/>
        <w:jc w:val="both"/>
      </w:pPr>
    </w:p>
    <w:p w14:paraId="34B995DC" w14:textId="77777777" w:rsidR="00000000" w:rsidRDefault="006C68D9">
      <w:pPr>
        <w:pStyle w:val="ConsPlusTitle"/>
        <w:jc w:val="center"/>
        <w:outlineLvl w:val="2"/>
      </w:pPr>
      <w:r>
        <w:t>Проведение испытаний</w:t>
      </w:r>
    </w:p>
    <w:p w14:paraId="4EB6ED71" w14:textId="77777777" w:rsidR="00000000" w:rsidRDefault="006C68D9">
      <w:pPr>
        <w:pStyle w:val="ConsPlusNormal"/>
        <w:jc w:val="both"/>
      </w:pPr>
    </w:p>
    <w:p w14:paraId="5ABFDDB1" w14:textId="77777777" w:rsidR="00000000" w:rsidRDefault="006C68D9">
      <w:pPr>
        <w:pStyle w:val="ConsPlusNormal"/>
        <w:ind w:firstLine="540"/>
        <w:jc w:val="both"/>
      </w:pPr>
      <w:r>
        <w:t>186. В процессе гидравлических испытаний</w:t>
      </w:r>
      <w:r>
        <w:t xml:space="preserve"> допускается колебание давления вследствие изменения температуры жидкости, при этом давление не должно выходить за нижнюю и верхнюю границы, определенные согласно </w:t>
      </w:r>
      <w:hyperlink w:anchor="Par655" w:tooltip="177. Давление гидравлических испытаний Ph при проверке прочности должно быть не менее:" w:history="1">
        <w:r>
          <w:rPr>
            <w:color w:val="0000FF"/>
          </w:rPr>
          <w:t>пункту 177</w:t>
        </w:r>
      </w:hyperlink>
      <w:r>
        <w:t xml:space="preserve"> (или </w:t>
      </w:r>
      <w:hyperlink w:anchor="Par672" w:tooltip="179. Давление пневматических и пневмогидравлических испытаний Pp при проверке прочности должно быть не менее:" w:history="1">
        <w:r>
          <w:rPr>
            <w:color w:val="0000FF"/>
          </w:rPr>
          <w:t>пункту 179</w:t>
        </w:r>
      </w:hyperlink>
      <w:r>
        <w:t xml:space="preserve">) настоящих Правил. Понижение температуры ниже установленной в </w:t>
      </w:r>
      <w:hyperlink w:anchor="Par685" w:tooltip="182. Испытания на прочность при изготовлении или монтаже должны проводиться при температуре металла оборудования и трубопроводов не ниже 5 °C, если в производственной программе испытаний не указано иное." w:history="1">
        <w:r>
          <w:rPr>
            <w:color w:val="0000FF"/>
          </w:rPr>
          <w:t>пунктах 182</w:t>
        </w:r>
      </w:hyperlink>
      <w:r>
        <w:t xml:space="preserve"> - </w:t>
      </w:r>
      <w:hyperlink w:anchor="Par689" w:tooltip="185. Испытания во время эксплуатации должны проводиться при температуре испытательной среды, для которой температура металла оборудования и трубопроводов будет не ниже минимальной допускаемой, определяемой в соответствии с федеральными нормами и правилами в области использования атомной энергии, устанавливающими нормы расчета на прочность оборудования и трубопроводов АЭУ. Во всех случаях температура испытательной среды не должна быть ниже 5 °C." w:history="1">
        <w:r>
          <w:rPr>
            <w:color w:val="0000FF"/>
          </w:rPr>
          <w:t>185</w:t>
        </w:r>
      </w:hyperlink>
      <w:r>
        <w:t xml:space="preserve"> настоящих Правил не допускается.</w:t>
      </w:r>
    </w:p>
    <w:p w14:paraId="0DA8C0BF" w14:textId="77777777" w:rsidR="00000000" w:rsidRDefault="006C68D9">
      <w:pPr>
        <w:pStyle w:val="ConsPlusNormal"/>
        <w:spacing w:before="200"/>
        <w:ind w:firstLine="540"/>
        <w:jc w:val="both"/>
      </w:pPr>
      <w:r>
        <w:t>Падение давлени</w:t>
      </w:r>
      <w:r>
        <w:t>я, вызванное протечками через уплотнения валов насосов в процессе испытаний, не является браковочным признаком и компенсируется подкачкой испытательной среды.</w:t>
      </w:r>
    </w:p>
    <w:p w14:paraId="1DF71304" w14:textId="77777777" w:rsidR="00000000" w:rsidRDefault="006C68D9">
      <w:pPr>
        <w:pStyle w:val="ConsPlusNormal"/>
        <w:jc w:val="both"/>
      </w:pPr>
      <w:r>
        <w:t xml:space="preserve">(п. 186 в ред. </w:t>
      </w:r>
      <w:hyperlink r:id="rId14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AA139B3" w14:textId="77777777" w:rsidR="00000000" w:rsidRDefault="006C68D9">
      <w:pPr>
        <w:pStyle w:val="ConsPlusNormal"/>
        <w:spacing w:before="200"/>
        <w:ind w:firstLine="540"/>
        <w:jc w:val="both"/>
      </w:pPr>
      <w:r>
        <w:t>187. Предназначенные для пневматических испытаний клапаны наполнительного трубопровода и приборы измерения давления и температуры должны быть выведены за пределы зоны, в которой находится испытываем</w:t>
      </w:r>
      <w:r>
        <w:t>ое оборудование, в безопасное для персонала место. Во время подъема давления газа в испытываемом оборудовании и трубопроводах, выдержки под давлением и снижения давления до значения, установленного для осмотра, персонал должен находиться в безопасном месте</w:t>
      </w:r>
      <w:r>
        <w:t>.</w:t>
      </w:r>
    </w:p>
    <w:p w14:paraId="062F592E" w14:textId="77777777" w:rsidR="00000000" w:rsidRDefault="006C68D9">
      <w:pPr>
        <w:pStyle w:val="ConsPlusNormal"/>
        <w:spacing w:before="200"/>
        <w:ind w:firstLine="540"/>
        <w:jc w:val="both"/>
      </w:pPr>
      <w:r>
        <w:t>188. Время выдержки под давлением при гидравлических испытаниях должно быть не менее 10 мин. После выдержки давление должно быть снижено до 0,8P</w:t>
      </w:r>
      <w:r>
        <w:rPr>
          <w:vertAlign w:val="subscript"/>
        </w:rPr>
        <w:t>h</w:t>
      </w:r>
      <w:r>
        <w:t xml:space="preserve"> и проведен осмотр оборудования и трубопроводов в доступных местах. При конструктивной невозможности осмотра </w:t>
      </w:r>
      <w:r>
        <w:t>отдельных участков результаты гидравлического испытания оцениваются по падению давления.</w:t>
      </w:r>
    </w:p>
    <w:p w14:paraId="617CE252" w14:textId="77777777" w:rsidR="00000000" w:rsidRDefault="006C68D9">
      <w:pPr>
        <w:pStyle w:val="ConsPlusNormal"/>
        <w:jc w:val="both"/>
      </w:pPr>
      <w:r>
        <w:t xml:space="preserve">(в ред. </w:t>
      </w:r>
      <w:hyperlink r:id="rId14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F034EDD" w14:textId="77777777" w:rsidR="00000000" w:rsidRDefault="006C68D9">
      <w:pPr>
        <w:pStyle w:val="ConsPlusNormal"/>
        <w:spacing w:before="200"/>
        <w:ind w:firstLine="540"/>
        <w:jc w:val="both"/>
      </w:pPr>
      <w:r>
        <w:t>189. Время выдержки</w:t>
      </w:r>
      <w:r>
        <w:t xml:space="preserve"> под давлением при пневматических и пневмогидравлических испытаниях должно быть не менее 30 мин. После выдержки давление должно быть снижено и проведен осмотр оборудования и трубопроводов. Осмотр проводится при давлении, значение которого определяется исхо</w:t>
      </w:r>
      <w:r>
        <w:t>дя из условий безопасности, но во всех случаях оно не должно превышать 0,85P</w:t>
      </w:r>
      <w:r>
        <w:rPr>
          <w:vertAlign w:val="subscript"/>
        </w:rPr>
        <w:t>p</w:t>
      </w:r>
      <w:r>
        <w:t>.</w:t>
      </w:r>
    </w:p>
    <w:p w14:paraId="0CF53D6B" w14:textId="77777777" w:rsidR="00000000" w:rsidRDefault="006C68D9">
      <w:pPr>
        <w:pStyle w:val="ConsPlusNormal"/>
        <w:spacing w:before="200"/>
        <w:ind w:firstLine="540"/>
        <w:jc w:val="both"/>
      </w:pPr>
      <w:r>
        <w:t>190. Время выдержки под давлением при испытаниях наливом должно быть не менее 24 часов.</w:t>
      </w:r>
    </w:p>
    <w:p w14:paraId="3741F023" w14:textId="77777777" w:rsidR="00000000" w:rsidRDefault="006C68D9">
      <w:pPr>
        <w:pStyle w:val="ConsPlusNormal"/>
        <w:jc w:val="both"/>
      </w:pPr>
    </w:p>
    <w:p w14:paraId="77A64661" w14:textId="77777777" w:rsidR="00000000" w:rsidRDefault="006C68D9">
      <w:pPr>
        <w:pStyle w:val="ConsPlusTitle"/>
        <w:jc w:val="center"/>
        <w:outlineLvl w:val="2"/>
      </w:pPr>
      <w:r>
        <w:t>Программы испытаний</w:t>
      </w:r>
    </w:p>
    <w:p w14:paraId="40E6E502" w14:textId="77777777" w:rsidR="00000000" w:rsidRDefault="006C68D9">
      <w:pPr>
        <w:pStyle w:val="ConsPlusNormal"/>
        <w:jc w:val="both"/>
      </w:pPr>
    </w:p>
    <w:p w14:paraId="74EC5B9C" w14:textId="77777777" w:rsidR="00000000" w:rsidRDefault="006C68D9">
      <w:pPr>
        <w:pStyle w:val="ConsPlusNormal"/>
        <w:ind w:firstLine="540"/>
        <w:jc w:val="both"/>
      </w:pPr>
      <w:r>
        <w:t>191. Перед проведением испытаний оборудования и (или) деталей и сбо</w:t>
      </w:r>
      <w:r>
        <w:t>рочных единиц трубопроводов изготовитель должен разработать производственную программу испытаний и согласовать ее с разработчиком.</w:t>
      </w:r>
    </w:p>
    <w:p w14:paraId="2A83605E" w14:textId="77777777" w:rsidR="00000000" w:rsidRDefault="006C68D9">
      <w:pPr>
        <w:pStyle w:val="ConsPlusNormal"/>
        <w:jc w:val="both"/>
      </w:pPr>
      <w:r>
        <w:t xml:space="preserve">(в ред. </w:t>
      </w:r>
      <w:hyperlink r:id="rId14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w:t>
      </w:r>
      <w:r>
        <w:t>а от 19.11.2019 N 442)</w:t>
      </w:r>
    </w:p>
    <w:p w14:paraId="0D14B0D2" w14:textId="77777777" w:rsidR="00000000" w:rsidRDefault="006C68D9">
      <w:pPr>
        <w:pStyle w:val="ConsPlusNormal"/>
        <w:spacing w:before="200"/>
        <w:ind w:firstLine="540"/>
        <w:jc w:val="both"/>
      </w:pPr>
      <w:r>
        <w:t>192. Для проведения испытаний оборудования и трубопроводов после монтажа и в процессе эксплуатации эксплуатирующая организация до начала испытаний должна разработать с участием разработчиков проектов АЭУ (РУ) комплексную программу ис</w:t>
      </w:r>
      <w:r>
        <w:t>пытаний.</w:t>
      </w:r>
    </w:p>
    <w:p w14:paraId="6DD02461" w14:textId="77777777" w:rsidR="00000000" w:rsidRDefault="006C68D9">
      <w:pPr>
        <w:pStyle w:val="ConsPlusNormal"/>
        <w:jc w:val="both"/>
      </w:pPr>
      <w:r>
        <w:t xml:space="preserve">(п. 192 в ред. </w:t>
      </w:r>
      <w:hyperlink r:id="rId14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5109100" w14:textId="77777777" w:rsidR="00000000" w:rsidRDefault="006C68D9">
      <w:pPr>
        <w:pStyle w:val="ConsPlusNormal"/>
        <w:spacing w:before="200"/>
        <w:ind w:firstLine="540"/>
        <w:jc w:val="both"/>
      </w:pPr>
      <w:r>
        <w:t>193. На основе комплексной программы испытаний эксплуатирующая организация (для блока АС - а</w:t>
      </w:r>
      <w:r>
        <w:t>дминистрация АС в рамках полномочий, делегированных эксплуатирующей организацией) должна разработать рабочие программы испытаний.</w:t>
      </w:r>
    </w:p>
    <w:p w14:paraId="47979F44" w14:textId="77777777" w:rsidR="00000000" w:rsidRDefault="006C68D9">
      <w:pPr>
        <w:pStyle w:val="ConsPlusNormal"/>
        <w:jc w:val="both"/>
      </w:pPr>
      <w:r>
        <w:t xml:space="preserve">(в ред. </w:t>
      </w:r>
      <w:hyperlink r:id="rId14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w:t>
      </w:r>
      <w:r>
        <w:t xml:space="preserve"> от 19.11.2019 N 442)</w:t>
      </w:r>
    </w:p>
    <w:p w14:paraId="1EC5CD9F" w14:textId="77777777" w:rsidR="00000000" w:rsidRDefault="006C68D9">
      <w:pPr>
        <w:pStyle w:val="ConsPlusNormal"/>
        <w:spacing w:before="200"/>
        <w:ind w:firstLine="540"/>
        <w:jc w:val="both"/>
      </w:pPr>
      <w:r>
        <w:t>194. Производственная программа испытаний должна содержать:</w:t>
      </w:r>
    </w:p>
    <w:p w14:paraId="256DFF0A" w14:textId="77777777" w:rsidR="00000000" w:rsidRDefault="006C68D9">
      <w:pPr>
        <w:pStyle w:val="ConsPlusNormal"/>
        <w:spacing w:before="200"/>
        <w:ind w:firstLine="540"/>
        <w:jc w:val="both"/>
      </w:pPr>
      <w:r>
        <w:t>а) наименование оборудования или сборочных единиц и деталей трубопроводов;</w:t>
      </w:r>
    </w:p>
    <w:p w14:paraId="07DDF7E8" w14:textId="77777777" w:rsidR="00000000" w:rsidRDefault="006C68D9">
      <w:pPr>
        <w:pStyle w:val="ConsPlusNormal"/>
        <w:spacing w:before="200"/>
        <w:ind w:firstLine="540"/>
        <w:jc w:val="both"/>
      </w:pPr>
      <w:bookmarkStart w:id="29" w:name="Par712"/>
      <w:bookmarkEnd w:id="29"/>
      <w:r>
        <w:lastRenderedPageBreak/>
        <w:t>б) значения верхней и нижней границы давления и температуры испытаний;</w:t>
      </w:r>
    </w:p>
    <w:p w14:paraId="697C2784" w14:textId="77777777" w:rsidR="00000000" w:rsidRDefault="006C68D9">
      <w:pPr>
        <w:pStyle w:val="ConsPlusNormal"/>
        <w:spacing w:before="200"/>
        <w:ind w:firstLine="540"/>
        <w:jc w:val="both"/>
      </w:pPr>
      <w:r>
        <w:t>в) сведения об и</w:t>
      </w:r>
      <w:r>
        <w:t>спытательных средах и требования к их качеству;</w:t>
      </w:r>
    </w:p>
    <w:p w14:paraId="5B04E18C" w14:textId="77777777" w:rsidR="00000000" w:rsidRDefault="006C68D9">
      <w:pPr>
        <w:pStyle w:val="ConsPlusNormal"/>
        <w:spacing w:before="200"/>
        <w:ind w:firstLine="540"/>
        <w:jc w:val="both"/>
      </w:pPr>
      <w:r>
        <w:t>г) сведения о методе нагрева испытательной среды (в случае ее нагрева);</w:t>
      </w:r>
    </w:p>
    <w:p w14:paraId="654D9598" w14:textId="77777777" w:rsidR="00000000" w:rsidRDefault="006C68D9">
      <w:pPr>
        <w:pStyle w:val="ConsPlusNormal"/>
        <w:spacing w:before="200"/>
        <w:ind w:firstLine="540"/>
        <w:jc w:val="both"/>
      </w:pPr>
      <w:r>
        <w:t>д) значения допустимых скоростей повышения и понижения давления и температуры;</w:t>
      </w:r>
    </w:p>
    <w:p w14:paraId="6C70CAF9" w14:textId="77777777" w:rsidR="00000000" w:rsidRDefault="006C68D9">
      <w:pPr>
        <w:pStyle w:val="ConsPlusNormal"/>
        <w:spacing w:before="200"/>
        <w:ind w:firstLine="540"/>
        <w:jc w:val="both"/>
      </w:pPr>
      <w:r>
        <w:t>е) сведения об источнике давления и его подключении;</w:t>
      </w:r>
    </w:p>
    <w:p w14:paraId="3E279BBB" w14:textId="77777777" w:rsidR="00000000" w:rsidRDefault="006C68D9">
      <w:pPr>
        <w:pStyle w:val="ConsPlusNormal"/>
        <w:spacing w:before="200"/>
        <w:ind w:firstLine="540"/>
        <w:jc w:val="both"/>
      </w:pPr>
      <w:r>
        <w:t>ж) время выдержки под давлением;</w:t>
      </w:r>
    </w:p>
    <w:p w14:paraId="108E36B8" w14:textId="77777777" w:rsidR="00000000" w:rsidRDefault="006C68D9">
      <w:pPr>
        <w:pStyle w:val="ConsPlusNormal"/>
        <w:spacing w:before="200"/>
        <w:ind w:firstLine="540"/>
        <w:jc w:val="both"/>
      </w:pPr>
      <w:r>
        <w:t>з) значение давления, при котором должен проводиться осмотр;</w:t>
      </w:r>
    </w:p>
    <w:p w14:paraId="3AD5E5E5" w14:textId="77777777" w:rsidR="00000000" w:rsidRDefault="006C68D9">
      <w:pPr>
        <w:pStyle w:val="ConsPlusNormal"/>
        <w:spacing w:before="200"/>
        <w:ind w:firstLine="540"/>
        <w:jc w:val="both"/>
      </w:pPr>
      <w:r>
        <w:t>и) перечень используемых прибо</w:t>
      </w:r>
      <w:r>
        <w:t>ров контроля давления и температуры и сведения о местах их установки;</w:t>
      </w:r>
    </w:p>
    <w:p w14:paraId="3AE14CBF" w14:textId="77777777" w:rsidR="00000000" w:rsidRDefault="006C68D9">
      <w:pPr>
        <w:pStyle w:val="ConsPlusNormal"/>
        <w:spacing w:before="200"/>
        <w:ind w:firstLine="540"/>
        <w:jc w:val="both"/>
      </w:pPr>
      <w:r>
        <w:t>к) допускаемые пределы колебаний давления и температуры в процессе выдержки;</w:t>
      </w:r>
    </w:p>
    <w:p w14:paraId="704A0AF5" w14:textId="77777777" w:rsidR="00000000" w:rsidRDefault="006C68D9">
      <w:pPr>
        <w:pStyle w:val="ConsPlusNormal"/>
        <w:spacing w:before="200"/>
        <w:ind w:firstLine="540"/>
        <w:jc w:val="both"/>
      </w:pPr>
      <w:r>
        <w:t>л) сведения об установке технологических заглушек;</w:t>
      </w:r>
    </w:p>
    <w:p w14:paraId="63935575" w14:textId="77777777" w:rsidR="00000000" w:rsidRDefault="006C68D9">
      <w:pPr>
        <w:pStyle w:val="ConsPlusNormal"/>
        <w:spacing w:before="200"/>
        <w:ind w:firstLine="540"/>
        <w:jc w:val="both"/>
      </w:pPr>
      <w:r>
        <w:t>м) перечень организационных мероприятий, включая назначени</w:t>
      </w:r>
      <w:r>
        <w:t>е ответственных за испытания лиц;</w:t>
      </w:r>
    </w:p>
    <w:p w14:paraId="26425E78" w14:textId="77777777" w:rsidR="00000000" w:rsidRDefault="006C68D9">
      <w:pPr>
        <w:pStyle w:val="ConsPlusNormal"/>
        <w:spacing w:before="200"/>
        <w:ind w:firstLine="540"/>
        <w:jc w:val="both"/>
      </w:pPr>
      <w:r>
        <w:t>н) браковочные принципы;</w:t>
      </w:r>
    </w:p>
    <w:p w14:paraId="5B2EE9D3" w14:textId="77777777" w:rsidR="00000000" w:rsidRDefault="006C68D9">
      <w:pPr>
        <w:pStyle w:val="ConsPlusNormal"/>
        <w:spacing w:before="200"/>
        <w:ind w:firstLine="540"/>
        <w:jc w:val="both"/>
      </w:pPr>
      <w:r>
        <w:t>о) требования по технике безопасности;</w:t>
      </w:r>
    </w:p>
    <w:p w14:paraId="31CD2164" w14:textId="77777777" w:rsidR="00000000" w:rsidRDefault="006C68D9">
      <w:pPr>
        <w:pStyle w:val="ConsPlusNormal"/>
        <w:spacing w:before="200"/>
        <w:ind w:firstLine="540"/>
        <w:jc w:val="both"/>
      </w:pPr>
      <w:bookmarkStart w:id="30" w:name="Par725"/>
      <w:bookmarkEnd w:id="30"/>
      <w:r>
        <w:t>п) требования к оформлению результатов.</w:t>
      </w:r>
    </w:p>
    <w:p w14:paraId="2586B5B9" w14:textId="77777777" w:rsidR="00000000" w:rsidRDefault="006C68D9">
      <w:pPr>
        <w:pStyle w:val="ConsPlusNormal"/>
        <w:spacing w:before="200"/>
        <w:ind w:firstLine="540"/>
        <w:jc w:val="both"/>
      </w:pPr>
      <w:bookmarkStart w:id="31" w:name="Par726"/>
      <w:bookmarkEnd w:id="31"/>
      <w:r>
        <w:t xml:space="preserve">195. Комплексная программа испытаний, кроме сведений, перечисленных в </w:t>
      </w:r>
      <w:hyperlink w:anchor="Par712" w:tooltip="б) значения верхней и нижней границы давления и температуры испытаний;" w:history="1">
        <w:r>
          <w:rPr>
            <w:color w:val="0000FF"/>
          </w:rPr>
          <w:t>подпунктах "б"</w:t>
        </w:r>
      </w:hyperlink>
      <w:r>
        <w:t xml:space="preserve"> - </w:t>
      </w:r>
      <w:hyperlink w:anchor="Par725" w:tooltip="п) требования к оформлению результатов." w:history="1">
        <w:r>
          <w:rPr>
            <w:color w:val="0000FF"/>
          </w:rPr>
          <w:t>"п" пункта 194</w:t>
        </w:r>
      </w:hyperlink>
      <w:r>
        <w:t xml:space="preserve"> настоящих Правил, должна содержать:</w:t>
      </w:r>
    </w:p>
    <w:p w14:paraId="3BF63D1E" w14:textId="77777777" w:rsidR="00000000" w:rsidRDefault="006C68D9">
      <w:pPr>
        <w:pStyle w:val="ConsPlusNormal"/>
        <w:spacing w:before="200"/>
        <w:ind w:firstLine="540"/>
        <w:jc w:val="both"/>
      </w:pPr>
      <w:r>
        <w:t>а) наименование и схему технологической систе</w:t>
      </w:r>
      <w:r>
        <w:t>мы (части системы, оборудования, трубопровода);</w:t>
      </w:r>
    </w:p>
    <w:p w14:paraId="7093899A" w14:textId="77777777" w:rsidR="00000000" w:rsidRDefault="006C68D9">
      <w:pPr>
        <w:pStyle w:val="ConsPlusNormal"/>
        <w:spacing w:before="200"/>
        <w:ind w:firstLine="540"/>
        <w:jc w:val="both"/>
      </w:pPr>
      <w:r>
        <w:t>б) требования к обеспечению ядерной и радиационной безопасности.</w:t>
      </w:r>
    </w:p>
    <w:p w14:paraId="6712D3C0" w14:textId="77777777" w:rsidR="00000000" w:rsidRDefault="006C68D9">
      <w:pPr>
        <w:pStyle w:val="ConsPlusNormal"/>
        <w:spacing w:before="200"/>
        <w:ind w:firstLine="540"/>
        <w:jc w:val="both"/>
      </w:pPr>
      <w:r>
        <w:t xml:space="preserve">196. Рабочая программа испытаний, помимо сведений, перечисленных в </w:t>
      </w:r>
      <w:hyperlink w:anchor="Par726" w:tooltip="195. Комплексная программа испытаний, кроме сведений, перечисленных в подпунктах &quot;б&quot; - &quot;п&quot; пункта 194 настоящих Правил, должна содержать:" w:history="1">
        <w:r>
          <w:rPr>
            <w:color w:val="0000FF"/>
          </w:rPr>
          <w:t>пункте 195</w:t>
        </w:r>
      </w:hyperlink>
      <w:r>
        <w:t xml:space="preserve"> настоящих Правил, должна содержать:</w:t>
      </w:r>
    </w:p>
    <w:p w14:paraId="585261DD" w14:textId="77777777" w:rsidR="00000000" w:rsidRDefault="006C68D9">
      <w:pPr>
        <w:pStyle w:val="ConsPlusNormal"/>
        <w:spacing w:before="200"/>
        <w:ind w:firstLine="540"/>
        <w:jc w:val="both"/>
      </w:pPr>
      <w:r>
        <w:t>а) порядок заполнения оборудования и (или) трубопроводов испытательной средой и порядок ее дренирования;</w:t>
      </w:r>
    </w:p>
    <w:p w14:paraId="6B813173" w14:textId="77777777" w:rsidR="00000000" w:rsidRDefault="006C68D9">
      <w:pPr>
        <w:pStyle w:val="ConsPlusNormal"/>
        <w:spacing w:before="200"/>
        <w:ind w:firstLine="540"/>
        <w:jc w:val="both"/>
      </w:pPr>
      <w:r>
        <w:t>б) перечен</w:t>
      </w:r>
      <w:r>
        <w:t>ь мероприятий по подготовке оборудования и (или) трубопроводов к испытаниям;</w:t>
      </w:r>
    </w:p>
    <w:p w14:paraId="565304A2" w14:textId="77777777" w:rsidR="00000000" w:rsidRDefault="006C68D9">
      <w:pPr>
        <w:pStyle w:val="ConsPlusNormal"/>
        <w:spacing w:before="200"/>
        <w:ind w:firstLine="540"/>
        <w:jc w:val="both"/>
      </w:pPr>
      <w:r>
        <w:t>в) мероприятия по обеспечению ядерной и радиационной безопасности;</w:t>
      </w:r>
    </w:p>
    <w:p w14:paraId="49E59E6E" w14:textId="77777777" w:rsidR="00000000" w:rsidRDefault="006C68D9">
      <w:pPr>
        <w:pStyle w:val="ConsPlusNormal"/>
        <w:spacing w:before="200"/>
        <w:ind w:firstLine="540"/>
        <w:jc w:val="both"/>
      </w:pPr>
      <w:r>
        <w:t>г) перечень зон снятия теплоизоляции;</w:t>
      </w:r>
    </w:p>
    <w:p w14:paraId="08FBCB2A" w14:textId="77777777" w:rsidR="00000000" w:rsidRDefault="006C68D9">
      <w:pPr>
        <w:pStyle w:val="ConsPlusNormal"/>
        <w:spacing w:before="200"/>
        <w:ind w:firstLine="540"/>
        <w:jc w:val="both"/>
      </w:pPr>
      <w:r>
        <w:t>д) перечень мероприятий по защите от превышения давления сверх испытательн</w:t>
      </w:r>
      <w:r>
        <w:t>ого;</w:t>
      </w:r>
    </w:p>
    <w:p w14:paraId="3EADBEA2" w14:textId="77777777" w:rsidR="00000000" w:rsidRDefault="006C68D9">
      <w:pPr>
        <w:pStyle w:val="ConsPlusNormal"/>
        <w:spacing w:before="200"/>
        <w:ind w:firstLine="540"/>
        <w:jc w:val="both"/>
      </w:pPr>
      <w:r>
        <w:t>е) перечень мест подвода испытательной среды;</w:t>
      </w:r>
    </w:p>
    <w:p w14:paraId="2A77256B" w14:textId="77777777" w:rsidR="00000000" w:rsidRDefault="006C68D9">
      <w:pPr>
        <w:pStyle w:val="ConsPlusNormal"/>
        <w:spacing w:before="200"/>
        <w:ind w:firstLine="540"/>
        <w:jc w:val="both"/>
      </w:pPr>
      <w:r>
        <w:t>ж) браковочные критерии.</w:t>
      </w:r>
    </w:p>
    <w:p w14:paraId="37E3482C" w14:textId="77777777" w:rsidR="00000000" w:rsidRDefault="006C68D9">
      <w:pPr>
        <w:pStyle w:val="ConsPlusNormal"/>
        <w:jc w:val="both"/>
      </w:pPr>
    </w:p>
    <w:p w14:paraId="255492B5" w14:textId="77777777" w:rsidR="00000000" w:rsidRDefault="006C68D9">
      <w:pPr>
        <w:pStyle w:val="ConsPlusTitle"/>
        <w:jc w:val="center"/>
        <w:outlineLvl w:val="2"/>
      </w:pPr>
      <w:r>
        <w:t>Оценка результатов испытаний</w:t>
      </w:r>
    </w:p>
    <w:p w14:paraId="388CF19C" w14:textId="77777777" w:rsidR="00000000" w:rsidRDefault="006C68D9">
      <w:pPr>
        <w:pStyle w:val="ConsPlusNormal"/>
        <w:jc w:val="both"/>
      </w:pPr>
    </w:p>
    <w:p w14:paraId="121DCEEF" w14:textId="77777777" w:rsidR="00000000" w:rsidRDefault="006C68D9">
      <w:pPr>
        <w:pStyle w:val="ConsPlusNormal"/>
        <w:ind w:firstLine="540"/>
        <w:jc w:val="both"/>
      </w:pPr>
      <w:r>
        <w:t>197. Оборудование и трубопроводы считаются выдержавшими испытания, если в процессе испытаний и при осмотре не обнаружены течи испытательной среды, ос</w:t>
      </w:r>
      <w:r>
        <w:t>таточные деформации и разрывы металла, а значение давления не выходило за установленные в программе пределы.</w:t>
      </w:r>
    </w:p>
    <w:p w14:paraId="1C985176" w14:textId="77777777" w:rsidR="00000000" w:rsidRDefault="006C68D9">
      <w:pPr>
        <w:pStyle w:val="ConsPlusNormal"/>
        <w:spacing w:before="200"/>
        <w:ind w:firstLine="540"/>
        <w:jc w:val="both"/>
      </w:pPr>
      <w:r>
        <w:lastRenderedPageBreak/>
        <w:t>При испытаниях оборудования и сборочных единиц (деталей) трубопроводов течи через технологические уплотнения, предназначенные для проведения испытаний, не являются браковочным признаком.</w:t>
      </w:r>
    </w:p>
    <w:p w14:paraId="1A79DCE8" w14:textId="77777777" w:rsidR="00000000" w:rsidRDefault="006C68D9">
      <w:pPr>
        <w:pStyle w:val="ConsPlusNormal"/>
        <w:spacing w:before="200"/>
        <w:ind w:firstLine="540"/>
        <w:jc w:val="both"/>
      </w:pPr>
      <w:r>
        <w:t>198. Если при испытаниях в процессе изготовления возникла течь в разъ</w:t>
      </w:r>
      <w:r>
        <w:t>емном соединении, то необходимо переуплотнить соединение и провести повторное испытание на прочность.</w:t>
      </w:r>
    </w:p>
    <w:p w14:paraId="501C7D3B" w14:textId="77777777" w:rsidR="00000000" w:rsidRDefault="006C68D9">
      <w:pPr>
        <w:pStyle w:val="ConsPlusNormal"/>
        <w:spacing w:before="200"/>
        <w:ind w:firstLine="540"/>
        <w:jc w:val="both"/>
      </w:pPr>
      <w:r>
        <w:t>199. После завершения испытаний должен быть составлен протокол, включающий:</w:t>
      </w:r>
    </w:p>
    <w:p w14:paraId="6FFD2F2D" w14:textId="77777777" w:rsidR="00000000" w:rsidRDefault="006C68D9">
      <w:pPr>
        <w:pStyle w:val="ConsPlusNormal"/>
        <w:spacing w:before="200"/>
        <w:ind w:firstLine="540"/>
        <w:jc w:val="both"/>
      </w:pPr>
      <w:r>
        <w:t>а) наименование испытанной системы (части системы, оборудования, трубопровода,</w:t>
      </w:r>
      <w:r>
        <w:t xml:space="preserve"> сборочных единиц, деталей);</w:t>
      </w:r>
    </w:p>
    <w:p w14:paraId="5F07BD05" w14:textId="77777777" w:rsidR="00000000" w:rsidRDefault="006C68D9">
      <w:pPr>
        <w:pStyle w:val="ConsPlusNormal"/>
        <w:spacing w:before="200"/>
        <w:ind w:firstLine="540"/>
        <w:jc w:val="both"/>
      </w:pPr>
      <w:r>
        <w:t>б) срок эксплуатации на момент испытания на стадии эксплуатации;</w:t>
      </w:r>
    </w:p>
    <w:p w14:paraId="46EB4368" w14:textId="77777777" w:rsidR="00000000" w:rsidRDefault="006C68D9">
      <w:pPr>
        <w:pStyle w:val="ConsPlusNormal"/>
        <w:spacing w:before="200"/>
        <w:ind w:firstLine="540"/>
        <w:jc w:val="both"/>
      </w:pPr>
      <w:r>
        <w:t>в) значения расчетного давления и расчетной температуры;</w:t>
      </w:r>
    </w:p>
    <w:p w14:paraId="4A85B769" w14:textId="77777777" w:rsidR="00000000" w:rsidRDefault="006C68D9">
      <w:pPr>
        <w:pStyle w:val="ConsPlusNormal"/>
        <w:spacing w:before="200"/>
        <w:ind w:firstLine="540"/>
        <w:jc w:val="both"/>
      </w:pPr>
      <w:r>
        <w:t>г) значения давления испытаний и минимальной температуры металла оборудования (трубопровода) при испытани</w:t>
      </w:r>
      <w:r>
        <w:t>ях;</w:t>
      </w:r>
    </w:p>
    <w:p w14:paraId="06DA0DB1" w14:textId="77777777" w:rsidR="00000000" w:rsidRDefault="006C68D9">
      <w:pPr>
        <w:pStyle w:val="ConsPlusNormal"/>
        <w:spacing w:before="200"/>
        <w:ind w:firstLine="540"/>
        <w:jc w:val="both"/>
      </w:pPr>
      <w:r>
        <w:t>д) сведения об испытательной среде;</w:t>
      </w:r>
    </w:p>
    <w:p w14:paraId="764BEAE8" w14:textId="77777777" w:rsidR="00000000" w:rsidRDefault="006C68D9">
      <w:pPr>
        <w:pStyle w:val="ConsPlusNormal"/>
        <w:spacing w:before="200"/>
        <w:ind w:firstLine="540"/>
        <w:jc w:val="both"/>
      </w:pPr>
      <w:r>
        <w:t>е) время выдержки под давлением;</w:t>
      </w:r>
    </w:p>
    <w:p w14:paraId="597FBB8B" w14:textId="77777777" w:rsidR="00000000" w:rsidRDefault="006C68D9">
      <w:pPr>
        <w:pStyle w:val="ConsPlusNormal"/>
        <w:spacing w:before="200"/>
        <w:ind w:firstLine="540"/>
        <w:jc w:val="both"/>
      </w:pPr>
      <w:r>
        <w:t>ж) номер рабочей (производственной) программы испытаний;</w:t>
      </w:r>
    </w:p>
    <w:p w14:paraId="144AA7AE" w14:textId="77777777" w:rsidR="00000000" w:rsidRDefault="006C68D9">
      <w:pPr>
        <w:pStyle w:val="ConsPlusNormal"/>
        <w:spacing w:before="200"/>
        <w:ind w:firstLine="540"/>
        <w:jc w:val="both"/>
      </w:pPr>
      <w:r>
        <w:t>з) результаты испытаний.</w:t>
      </w:r>
    </w:p>
    <w:p w14:paraId="0F0F6C12" w14:textId="77777777" w:rsidR="00000000" w:rsidRDefault="006C68D9">
      <w:pPr>
        <w:pStyle w:val="ConsPlusNormal"/>
        <w:spacing w:before="200"/>
        <w:ind w:firstLine="540"/>
        <w:jc w:val="both"/>
      </w:pPr>
      <w:r>
        <w:t xml:space="preserve">В паспортах оборудования и трубопровода и в свидетельстве об изготовлении деталей и сборочных единиц </w:t>
      </w:r>
      <w:r>
        <w:t>трубопроводов должны быть сделаны записи о результатах испытаний со ссылкой на протокол.</w:t>
      </w:r>
    </w:p>
    <w:p w14:paraId="5DB1A84F" w14:textId="77777777" w:rsidR="00000000" w:rsidRDefault="006C68D9">
      <w:pPr>
        <w:pStyle w:val="ConsPlusNormal"/>
        <w:jc w:val="both"/>
      </w:pPr>
    </w:p>
    <w:p w14:paraId="0392BA44" w14:textId="77777777" w:rsidR="00000000" w:rsidRDefault="006C68D9">
      <w:pPr>
        <w:pStyle w:val="ConsPlusTitle"/>
        <w:jc w:val="center"/>
        <w:outlineLvl w:val="1"/>
      </w:pPr>
      <w:r>
        <w:t>VI. Оснащение арматурой</w:t>
      </w:r>
    </w:p>
    <w:p w14:paraId="2F0074D5" w14:textId="77777777" w:rsidR="00000000" w:rsidRDefault="006C68D9">
      <w:pPr>
        <w:pStyle w:val="ConsPlusTitle"/>
        <w:jc w:val="center"/>
      </w:pPr>
      <w:r>
        <w:t>и контрольно-измерительными приборами</w:t>
      </w:r>
    </w:p>
    <w:p w14:paraId="3F8ED6B6" w14:textId="77777777" w:rsidR="00000000" w:rsidRDefault="006C68D9">
      <w:pPr>
        <w:pStyle w:val="ConsPlusNormal"/>
        <w:jc w:val="both"/>
      </w:pPr>
    </w:p>
    <w:p w14:paraId="65CFDAF5" w14:textId="77777777" w:rsidR="00000000" w:rsidRDefault="006C68D9">
      <w:pPr>
        <w:pStyle w:val="ConsPlusTitle"/>
        <w:jc w:val="center"/>
        <w:outlineLvl w:val="2"/>
      </w:pPr>
      <w:r>
        <w:t>Общие требования</w:t>
      </w:r>
    </w:p>
    <w:p w14:paraId="720FD6D9" w14:textId="77777777" w:rsidR="00000000" w:rsidRDefault="006C68D9">
      <w:pPr>
        <w:pStyle w:val="ConsPlusNormal"/>
        <w:jc w:val="both"/>
      </w:pPr>
    </w:p>
    <w:p w14:paraId="64B2279C" w14:textId="77777777" w:rsidR="00000000" w:rsidRDefault="006C68D9">
      <w:pPr>
        <w:pStyle w:val="ConsPlusNormal"/>
        <w:ind w:firstLine="540"/>
        <w:jc w:val="both"/>
      </w:pPr>
      <w:r>
        <w:t>200. Назначение арматуры, количество и места установки определяются разработчиком про</w:t>
      </w:r>
      <w:r>
        <w:t>екта АЭУ (РУ).</w:t>
      </w:r>
    </w:p>
    <w:p w14:paraId="21A6715A" w14:textId="77777777" w:rsidR="00000000" w:rsidRDefault="006C68D9">
      <w:pPr>
        <w:pStyle w:val="ConsPlusNormal"/>
        <w:spacing w:before="200"/>
        <w:ind w:firstLine="540"/>
        <w:jc w:val="both"/>
      </w:pPr>
      <w:r>
        <w:t xml:space="preserve">201. Арматура групп A, B и C должна соответствовать требованиям настоящих Правил, а также </w:t>
      </w:r>
      <w:hyperlink r:id="rId146" w:tooltip="Постановление Ростехнадзора от 30.12.2005 N 25 (с изм. от 25.05.2018) &quot;Об утверждении и введении в действие федеральных норм и правил в области использования атомной энергии &quot;Трубопроводная арматура для атомных станций. Общие технические требования&quot; (вместе с &quot;Правилами... НП-068-05&quot;){КонсультантПлюс}" w:history="1">
        <w:r>
          <w:rPr>
            <w:color w:val="0000FF"/>
          </w:rPr>
          <w:t>федеральных норм и правил</w:t>
        </w:r>
      </w:hyperlink>
      <w:r>
        <w:t xml:space="preserve"> в области использования атомной энергии, устанавливающих общие технические требования к трубопроводной арматуре для АС.</w:t>
      </w:r>
    </w:p>
    <w:p w14:paraId="09574FD5" w14:textId="77777777" w:rsidR="00000000" w:rsidRDefault="006C68D9">
      <w:pPr>
        <w:pStyle w:val="ConsPlusNormal"/>
        <w:spacing w:before="200"/>
        <w:ind w:firstLine="540"/>
        <w:jc w:val="both"/>
      </w:pPr>
      <w:bookmarkStart w:id="32" w:name="Par761"/>
      <w:bookmarkEnd w:id="32"/>
      <w:r>
        <w:t>202. Участки трубопроводов и обо</w:t>
      </w:r>
      <w:r>
        <w:t>рудование, которые могут быть отключены для осмотра и ремонта, а также трубопроводы низкого давления, подключенные к коммуникациям с давлением выше 2,16 МПа, должны отключаться двумя последовательно расположенными запорными арматурами с дренажем между ними</w:t>
      </w:r>
      <w:r>
        <w:t>.</w:t>
      </w:r>
    </w:p>
    <w:p w14:paraId="759E5273" w14:textId="77777777" w:rsidR="00000000" w:rsidRDefault="006C68D9">
      <w:pPr>
        <w:pStyle w:val="ConsPlusNormal"/>
        <w:spacing w:before="200"/>
        <w:ind w:firstLine="540"/>
        <w:jc w:val="both"/>
      </w:pPr>
      <w:r>
        <w:t>Напорные трубопроводы систем безопасности, присоединенные к главному циркуляционному контуру (или к контуру многократной принудительной циркуляции), должны отключаться от него двумя последовательно установленными обратными клапанами и запорной арматурой.</w:t>
      </w:r>
      <w:r>
        <w:t xml:space="preserve"> Между запорной арматурой и первым по ходу среды обратным клапаном должно быть установлено дренажное устройство, пропускная способность которого должна превышать проектную протечку обратного клапана не менее чем в 10 раз.</w:t>
      </w:r>
    </w:p>
    <w:p w14:paraId="55CE0F32" w14:textId="77777777" w:rsidR="00000000" w:rsidRDefault="006C68D9">
      <w:pPr>
        <w:pStyle w:val="ConsPlusNormal"/>
        <w:spacing w:before="200"/>
        <w:ind w:firstLine="540"/>
        <w:jc w:val="both"/>
      </w:pPr>
      <w:r>
        <w:t>При выполнении ремонтных работ в п</w:t>
      </w:r>
      <w:r>
        <w:t>роцессе эксплуатации блока на мощности запорная арматура должна быть закрыта, а клапаны на линии дренажа открыты.</w:t>
      </w:r>
    </w:p>
    <w:p w14:paraId="5D29D019" w14:textId="77777777" w:rsidR="00000000" w:rsidRDefault="006C68D9">
      <w:pPr>
        <w:pStyle w:val="ConsPlusNormal"/>
        <w:spacing w:before="200"/>
        <w:ind w:firstLine="540"/>
        <w:jc w:val="both"/>
      </w:pPr>
      <w:r>
        <w:t>Требование к установке дренажа между запорной арматурой на границах высокого и низкого давления не распространяется на импульсные линии КИП.</w:t>
      </w:r>
    </w:p>
    <w:p w14:paraId="28212E3E" w14:textId="77777777" w:rsidR="00000000" w:rsidRDefault="006C68D9">
      <w:pPr>
        <w:pStyle w:val="ConsPlusNormal"/>
        <w:spacing w:before="200"/>
        <w:ind w:firstLine="540"/>
        <w:jc w:val="both"/>
      </w:pPr>
      <w:bookmarkStart w:id="33" w:name="Par765"/>
      <w:bookmarkEnd w:id="33"/>
      <w:r>
        <w:lastRenderedPageBreak/>
        <w:t>203. Участки трубопроводов и оборудование, подключенные к коммуникациям более высокого давления (если давление в них не превышает 2,16 МПа) и доступные для осмотра и ремонта, могут отключаться одной запорной арматурой. При отключении для осмотр</w:t>
      </w:r>
      <w:r>
        <w:t>а или ремонта оборудования и участков трубопроводов запорная арматура должна быть закрыта.</w:t>
      </w:r>
    </w:p>
    <w:p w14:paraId="1BF7CE3A" w14:textId="77777777" w:rsidR="00000000" w:rsidRDefault="006C68D9">
      <w:pPr>
        <w:pStyle w:val="ConsPlusNormal"/>
        <w:spacing w:before="200"/>
        <w:ind w:firstLine="540"/>
        <w:jc w:val="both"/>
      </w:pPr>
      <w:r>
        <w:t xml:space="preserve">204. При отключении для ремонта или осмотра запорной арматуры, указанной в </w:t>
      </w:r>
      <w:hyperlink w:anchor="Par761" w:tooltip="202. Участки трубопроводов и оборудование, которые могут быть отключены для осмотра и ремонта, а также трубопроводы низкого давления, подключенные к коммуникациям с давлением выше 2,16 МПа, должны отключаться двумя последовательно расположенными запорными арматурами с дренажем между ними." w:history="1">
        <w:r>
          <w:rPr>
            <w:color w:val="0000FF"/>
          </w:rPr>
          <w:t>пунктах 202</w:t>
        </w:r>
      </w:hyperlink>
      <w:r>
        <w:t xml:space="preserve"> и </w:t>
      </w:r>
      <w:hyperlink w:anchor="Par765" w:tooltip="203. Участки трубопроводов и оборудование, подключенные к коммуникациям более высокого давления (если давление в них не превышает 2,16 МПа) и доступные для осмотра и ремонта, могут отключаться одной запорной арматурой. При отключении для осмотра или ремонта оборудования и участков трубопроводов запорная арматура должна быть закрыта." w:history="1">
        <w:r>
          <w:rPr>
            <w:color w:val="0000FF"/>
          </w:rPr>
          <w:t>203</w:t>
        </w:r>
      </w:hyperlink>
      <w:r>
        <w:t xml:space="preserve"> настоящих Правил, должны быть предусмотрены и выполнены технические и организационные меры, исключающие изменение состояния запорной арматуры при ошибочных дей</w:t>
      </w:r>
      <w:r>
        <w:t>ствиях персонала:</w:t>
      </w:r>
    </w:p>
    <w:p w14:paraId="0CAF4869" w14:textId="77777777" w:rsidR="00000000" w:rsidRDefault="006C68D9">
      <w:pPr>
        <w:pStyle w:val="ConsPlusNormal"/>
        <w:spacing w:before="200"/>
        <w:ind w:firstLine="540"/>
        <w:jc w:val="both"/>
      </w:pPr>
      <w:r>
        <w:t>а) запорная арматура должна быть закрыта и механическим способом исключено перемещение ее подвижных частей, а маховики либо сняты, либо заперты замком;</w:t>
      </w:r>
    </w:p>
    <w:p w14:paraId="3B79A69B" w14:textId="77777777" w:rsidR="00000000" w:rsidRDefault="006C68D9">
      <w:pPr>
        <w:pStyle w:val="ConsPlusNormal"/>
        <w:spacing w:before="200"/>
        <w:ind w:firstLine="540"/>
        <w:jc w:val="both"/>
      </w:pPr>
      <w:r>
        <w:t>б) вентили на линии дренажа открыты;</w:t>
      </w:r>
    </w:p>
    <w:p w14:paraId="44F96692" w14:textId="77777777" w:rsidR="00000000" w:rsidRDefault="006C68D9">
      <w:pPr>
        <w:pStyle w:val="ConsPlusNormal"/>
        <w:spacing w:before="200"/>
        <w:ind w:firstLine="540"/>
        <w:jc w:val="both"/>
      </w:pPr>
      <w:r>
        <w:t xml:space="preserve">в) схемы электрического силового питания и схемы </w:t>
      </w:r>
      <w:r>
        <w:t>управления разобраны;</w:t>
      </w:r>
    </w:p>
    <w:p w14:paraId="2EE0B5D9" w14:textId="77777777" w:rsidR="00000000" w:rsidRDefault="006C68D9">
      <w:pPr>
        <w:pStyle w:val="ConsPlusNormal"/>
        <w:spacing w:before="200"/>
        <w:ind w:firstLine="540"/>
        <w:jc w:val="both"/>
      </w:pPr>
      <w:r>
        <w:t>г) шкафы питания закрыты и опечатаны;</w:t>
      </w:r>
    </w:p>
    <w:p w14:paraId="7DAD1241" w14:textId="77777777" w:rsidR="00000000" w:rsidRDefault="006C68D9">
      <w:pPr>
        <w:pStyle w:val="ConsPlusNormal"/>
        <w:spacing w:before="200"/>
        <w:ind w:firstLine="540"/>
        <w:jc w:val="both"/>
      </w:pPr>
      <w:r>
        <w:t>д) сделаны записи в оперативных журналах.</w:t>
      </w:r>
    </w:p>
    <w:p w14:paraId="73A2524D" w14:textId="77777777" w:rsidR="00000000" w:rsidRDefault="006C68D9">
      <w:pPr>
        <w:pStyle w:val="ConsPlusNormal"/>
        <w:jc w:val="both"/>
      </w:pPr>
    </w:p>
    <w:p w14:paraId="353C5C91" w14:textId="77777777" w:rsidR="00000000" w:rsidRDefault="006C68D9">
      <w:pPr>
        <w:pStyle w:val="ConsPlusTitle"/>
        <w:jc w:val="center"/>
        <w:outlineLvl w:val="2"/>
      </w:pPr>
      <w:r>
        <w:t>Предохранительные устройства</w:t>
      </w:r>
    </w:p>
    <w:p w14:paraId="67B8059C" w14:textId="77777777" w:rsidR="00000000" w:rsidRDefault="006C68D9">
      <w:pPr>
        <w:pStyle w:val="ConsPlusNormal"/>
        <w:jc w:val="both"/>
      </w:pPr>
    </w:p>
    <w:p w14:paraId="19BC10D5" w14:textId="77777777" w:rsidR="00000000" w:rsidRDefault="006C68D9">
      <w:pPr>
        <w:pStyle w:val="ConsPlusNormal"/>
        <w:ind w:firstLine="540"/>
        <w:jc w:val="both"/>
      </w:pPr>
      <w:r>
        <w:t>205. Оборудование и трубопроводы, давление в которых может превышать рабочее, должны оснащаться предохранительными устройст</w:t>
      </w:r>
      <w:r>
        <w:t>вами, к которым относятся мембраны прямого или принудительного действия и предохранительная арматура (предохранительные и импульсные клапаны).</w:t>
      </w:r>
    </w:p>
    <w:p w14:paraId="5EDE8914" w14:textId="77777777" w:rsidR="00000000" w:rsidRDefault="006C68D9">
      <w:pPr>
        <w:pStyle w:val="ConsPlusNormal"/>
        <w:spacing w:before="200"/>
        <w:ind w:firstLine="540"/>
        <w:jc w:val="both"/>
      </w:pPr>
      <w:bookmarkStart w:id="34" w:name="Par776"/>
      <w:bookmarkEnd w:id="34"/>
      <w:r>
        <w:t xml:space="preserve">206. Количество предохранительных устройств, их пропускная способность, давление открытия и давление </w:t>
      </w:r>
      <w:r>
        <w:t>закрытия определяются разработчиками проектов АЭУ (РУ) исходя из того, что давление в защищаемом оборудовании и трубопроводах с рабочим давлением более 0,3 МПа не должно превышать рабочее на 15% при срабатывании этих устройств.</w:t>
      </w:r>
    </w:p>
    <w:p w14:paraId="1A3DABF8" w14:textId="77777777" w:rsidR="00000000" w:rsidRDefault="006C68D9">
      <w:pPr>
        <w:pStyle w:val="ConsPlusNormal"/>
        <w:spacing w:before="200"/>
        <w:ind w:firstLine="540"/>
        <w:jc w:val="both"/>
      </w:pPr>
      <w:r>
        <w:t>В оборудовании и трубопровод</w:t>
      </w:r>
      <w:r>
        <w:t>ах с рабочим давлением не более 0,3 МПа превышение давления должно быть не более чем на 0,05 МПа.</w:t>
      </w:r>
    </w:p>
    <w:p w14:paraId="4AFB0B8E" w14:textId="77777777" w:rsidR="00000000" w:rsidRDefault="006C68D9">
      <w:pPr>
        <w:pStyle w:val="ConsPlusNormal"/>
        <w:spacing w:before="200"/>
        <w:ind w:firstLine="540"/>
        <w:jc w:val="both"/>
      </w:pPr>
      <w:r>
        <w:t>При определении количества и пропускной способности предохранительных устройств должна учитываться суммарная производительность всех возможных источников повы</w:t>
      </w:r>
      <w:r>
        <w:t>шения давления с учетом проектных аварий.</w:t>
      </w:r>
    </w:p>
    <w:p w14:paraId="1BF724D9" w14:textId="77777777" w:rsidR="00000000" w:rsidRDefault="006C68D9">
      <w:pPr>
        <w:pStyle w:val="ConsPlusNormal"/>
        <w:spacing w:before="200"/>
        <w:ind w:firstLine="540"/>
        <w:jc w:val="both"/>
      </w:pPr>
      <w:r>
        <w:t>Диаметр условного прохода предохранительной арматуры должен быть не менее 15 мм.</w:t>
      </w:r>
    </w:p>
    <w:p w14:paraId="734D5FA3" w14:textId="77777777" w:rsidR="00000000" w:rsidRDefault="006C68D9">
      <w:pPr>
        <w:pStyle w:val="ConsPlusNormal"/>
        <w:spacing w:before="200"/>
        <w:ind w:firstLine="540"/>
        <w:jc w:val="both"/>
      </w:pPr>
      <w:r>
        <w:t>207. Количество предохранительных клапанов и предохранительных мембран с принудительным разрывом, защищающих оборудование и трубопров</w:t>
      </w:r>
      <w:r>
        <w:t xml:space="preserve">оды групп A и B, должно быть увеличено не менее чем на единицу от их числа, определенного в соответствии с требованиями </w:t>
      </w:r>
      <w:hyperlink w:anchor="Par776" w:tooltip="206. Количество предохранительных устройств, их пропускная способность, давление открытия и давление закрытия определяются разработчиками проектов АЭУ (РУ) исходя из того, что давление в защищаемом оборудовании и трубопроводах с рабочим давлением более 0,3 МПа не должно превышать рабочее на 15% при срабатывании этих устройств." w:history="1">
        <w:r>
          <w:rPr>
            <w:color w:val="0000FF"/>
          </w:rPr>
          <w:t>пункта 206</w:t>
        </w:r>
      </w:hyperlink>
      <w:r>
        <w:t xml:space="preserve"> настоящих Правил.</w:t>
      </w:r>
    </w:p>
    <w:p w14:paraId="7A5AE300" w14:textId="77777777" w:rsidR="00000000" w:rsidRDefault="006C68D9">
      <w:pPr>
        <w:pStyle w:val="ConsPlusNormal"/>
        <w:spacing w:before="200"/>
        <w:ind w:firstLine="540"/>
        <w:jc w:val="both"/>
      </w:pPr>
      <w:r>
        <w:t>208. Е</w:t>
      </w:r>
      <w:r>
        <w:t>сли предохранительное устройство защищает несколько единиц оборудования, то оно выбирается и настраивается исходя из наименьшего рабочего давления для этих единиц оборудования.</w:t>
      </w:r>
    </w:p>
    <w:p w14:paraId="0BC381B2" w14:textId="77777777" w:rsidR="00000000" w:rsidRDefault="006C68D9">
      <w:pPr>
        <w:pStyle w:val="ConsPlusNormal"/>
        <w:spacing w:before="200"/>
        <w:ind w:firstLine="540"/>
        <w:jc w:val="both"/>
      </w:pPr>
      <w:r>
        <w:t>209. Предохранительный клапан должен закрываться после срабатывания при достиже</w:t>
      </w:r>
      <w:r>
        <w:t>нии давления не ниже 0,9 от рабочего давления.</w:t>
      </w:r>
    </w:p>
    <w:p w14:paraId="66534588" w14:textId="77777777" w:rsidR="00000000" w:rsidRDefault="006C68D9">
      <w:pPr>
        <w:pStyle w:val="ConsPlusNormal"/>
        <w:spacing w:before="200"/>
        <w:ind w:firstLine="540"/>
        <w:jc w:val="both"/>
      </w:pPr>
      <w:r>
        <w:t>210. В предохранительных устройствах должна быть предусмотрена возможность их блокировки при проведении испытаний давлением оборудования и трубопроводов.</w:t>
      </w:r>
    </w:p>
    <w:p w14:paraId="239F5144" w14:textId="77777777" w:rsidR="00000000" w:rsidRDefault="006C68D9">
      <w:pPr>
        <w:pStyle w:val="ConsPlusNormal"/>
        <w:spacing w:before="200"/>
        <w:ind w:firstLine="540"/>
        <w:jc w:val="both"/>
      </w:pPr>
      <w:r>
        <w:t>После проведения испытаний предохранительные устройства</w:t>
      </w:r>
      <w:r>
        <w:t xml:space="preserve"> должны быть приведены в рабочее состояние, о чем должны быть сделаны записи в оперативных журналах.</w:t>
      </w:r>
    </w:p>
    <w:p w14:paraId="31FD75E5" w14:textId="77777777" w:rsidR="00000000" w:rsidRDefault="006C68D9">
      <w:pPr>
        <w:pStyle w:val="ConsPlusNormal"/>
        <w:spacing w:before="200"/>
        <w:ind w:firstLine="540"/>
        <w:jc w:val="both"/>
      </w:pPr>
      <w:r>
        <w:t>211. На напорных трубопроводах между запорной арматурой и насосом объемного действия, в котором отсутствует предохранительный клапан, должен быть установле</w:t>
      </w:r>
      <w:r>
        <w:t>н предохранительный клапан.</w:t>
      </w:r>
    </w:p>
    <w:p w14:paraId="63A0A403" w14:textId="77777777" w:rsidR="00000000" w:rsidRDefault="006C68D9">
      <w:pPr>
        <w:pStyle w:val="ConsPlusNormal"/>
        <w:spacing w:before="200"/>
        <w:ind w:firstLine="540"/>
        <w:jc w:val="both"/>
      </w:pPr>
      <w:r>
        <w:lastRenderedPageBreak/>
        <w:t>212. Не допускается установка запорной арматуры между предохранительным устройством и защищаемым им оборудованием или трубопроводом, а также на отводящих и дренажных трубопроводах.</w:t>
      </w:r>
    </w:p>
    <w:p w14:paraId="24C0EE6B" w14:textId="77777777" w:rsidR="00000000" w:rsidRDefault="006C68D9">
      <w:pPr>
        <w:pStyle w:val="ConsPlusNormal"/>
        <w:spacing w:before="200"/>
        <w:ind w:firstLine="540"/>
        <w:jc w:val="both"/>
      </w:pPr>
      <w:r>
        <w:t>213. Допускается применение импульсных предохра</w:t>
      </w:r>
      <w:r>
        <w:t>нительных устройств (далее - ИПУ) с двумя настроенными на разные давления открытия и закрытия предохранительными клапанами, при этом разница между их давлениями открытия должна быть установлена разработчиком проекта АЭУ (РУ).</w:t>
      </w:r>
    </w:p>
    <w:p w14:paraId="188744DB" w14:textId="77777777" w:rsidR="00000000" w:rsidRDefault="006C68D9">
      <w:pPr>
        <w:pStyle w:val="ConsPlusNormal"/>
        <w:spacing w:before="200"/>
        <w:ind w:firstLine="540"/>
        <w:jc w:val="both"/>
      </w:pPr>
      <w:r>
        <w:t>214. Допускается установка зап</w:t>
      </w:r>
      <w:r>
        <w:t>орной арматуры перед импульсными клапанами ИПУ и после этих клапанов, если ИПУ снабжены не менее чем двумя импульсными клапанами и обеспечивается защита от превышения давления выше допустимого при выводе из работы одного из этих клапанов.</w:t>
      </w:r>
    </w:p>
    <w:p w14:paraId="18695210" w14:textId="77777777" w:rsidR="00000000" w:rsidRDefault="006C68D9">
      <w:pPr>
        <w:pStyle w:val="ConsPlusNormal"/>
        <w:spacing w:before="200"/>
        <w:ind w:firstLine="540"/>
        <w:jc w:val="both"/>
      </w:pPr>
      <w:r>
        <w:t xml:space="preserve">215. Должна быть </w:t>
      </w:r>
      <w:r>
        <w:t>исключена возможность несанкционированного изменения настройки пружины и других элементов регулировки предохранительной арматуры. Пружины предохранительной арматуры должны быть защищены от прямого воздействия среды и перегрева.</w:t>
      </w:r>
    </w:p>
    <w:p w14:paraId="1B7DF4C0" w14:textId="77777777" w:rsidR="00000000" w:rsidRDefault="006C68D9">
      <w:pPr>
        <w:pStyle w:val="ConsPlusNormal"/>
        <w:spacing w:before="200"/>
        <w:ind w:firstLine="540"/>
        <w:jc w:val="both"/>
      </w:pPr>
      <w:r>
        <w:t>216. Не допускается применен</w:t>
      </w:r>
      <w:r>
        <w:t>ие предохранительной арматуры с грузовым рычажным приводом.</w:t>
      </w:r>
    </w:p>
    <w:p w14:paraId="4A23216C" w14:textId="77777777" w:rsidR="00000000" w:rsidRDefault="006C68D9">
      <w:pPr>
        <w:pStyle w:val="ConsPlusNormal"/>
        <w:spacing w:before="200"/>
        <w:ind w:firstLine="540"/>
        <w:jc w:val="both"/>
      </w:pPr>
      <w:r>
        <w:t>217. При установке на одном коллекторе (или трубопроводе) нескольких предохранительных устройств площадь поперечного сечения коллектора (или трубопровода) должна быть не менее 1,25 от расчетной суммарной площади сечения присоединительных патрубков предохра</w:t>
      </w:r>
      <w:r>
        <w:t>нительных устройств.</w:t>
      </w:r>
    </w:p>
    <w:p w14:paraId="40C60480" w14:textId="77777777" w:rsidR="00000000" w:rsidRDefault="006C68D9">
      <w:pPr>
        <w:pStyle w:val="ConsPlusNormal"/>
        <w:spacing w:before="200"/>
        <w:ind w:firstLine="540"/>
        <w:jc w:val="both"/>
      </w:pPr>
      <w:r>
        <w:t>218. Оборудование и трубопроводы с жидкометаллическим натриевым теплоносителем, а также оборудование и трубопроводы группы C допускается оснащать предохранительными мембранами, разрушающимися при повышении давления в защищаемом оборудо</w:t>
      </w:r>
      <w:r>
        <w:t>вании на 25% от рабочего давления среды. Допускается установка предохранительных мембран перед предохранительным клапаном, если между ними будет помещено устройство, исключающее попадание частей мембраны в предохранительный клапан. Работоспособность предох</w:t>
      </w:r>
      <w:r>
        <w:t>ранительного клапана в сочетании с предохранительной мембраной должна быть подтверждена испытанием.</w:t>
      </w:r>
    </w:p>
    <w:p w14:paraId="07A77B4B" w14:textId="77777777" w:rsidR="00000000" w:rsidRDefault="006C68D9">
      <w:pPr>
        <w:pStyle w:val="ConsPlusNormal"/>
        <w:jc w:val="both"/>
      </w:pPr>
      <w:r>
        <w:t xml:space="preserve">(в ред. </w:t>
      </w:r>
      <w:hyperlink r:id="rId14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F31A917" w14:textId="77777777" w:rsidR="00000000" w:rsidRDefault="006C68D9">
      <w:pPr>
        <w:pStyle w:val="ConsPlusNormal"/>
        <w:spacing w:before="200"/>
        <w:ind w:firstLine="540"/>
        <w:jc w:val="both"/>
      </w:pPr>
      <w:r>
        <w:t xml:space="preserve">Площадь </w:t>
      </w:r>
      <w:r>
        <w:t>проходного сечения предохранительной мембраны должна быть не меньше площади сечения входного патрубка предохранительной арматуры. Место установки и маркировка мембраны должны быть доступны для визуального осмотра.</w:t>
      </w:r>
    </w:p>
    <w:p w14:paraId="6F309DB6" w14:textId="77777777" w:rsidR="00000000" w:rsidRDefault="006C68D9">
      <w:pPr>
        <w:pStyle w:val="ConsPlusNormal"/>
        <w:spacing w:before="200"/>
        <w:ind w:firstLine="540"/>
        <w:jc w:val="both"/>
      </w:pPr>
      <w:r>
        <w:t>219. Оборудование, находящееся под давлени</w:t>
      </w:r>
      <w:r>
        <w:t>ем меньшим, чем давление питающего его источника, должно иметь на подводящем трубопроводе автоматическое редуцирующее устройство со средством измерения давления и предохранительной арматурой, размещенными со стороны меньшего давления.</w:t>
      </w:r>
    </w:p>
    <w:p w14:paraId="371F3E76" w14:textId="77777777" w:rsidR="00000000" w:rsidRDefault="006C68D9">
      <w:pPr>
        <w:pStyle w:val="ConsPlusNormal"/>
        <w:spacing w:before="200"/>
        <w:ind w:firstLine="540"/>
        <w:jc w:val="both"/>
      </w:pPr>
      <w:r>
        <w:t>Для нескольких единиц</w:t>
      </w:r>
      <w:r>
        <w:t xml:space="preserve"> оборудования, работающего от одного источника давления при одном и том же давлении, допускается устанавливать одно автоматическое редуцирующее устройство со средством измерения давления и предохранительной арматурой, расположенными на одной магистрали до </w:t>
      </w:r>
      <w:r>
        <w:t>первого ответвления. Если поддержание постоянного давления за редуцирующим устройством по технологическим причинам невозможно или не требуется, на трубопроводах от питающего источника допускается устанавливать нерегулируемые редуцирующие устройства.</w:t>
      </w:r>
    </w:p>
    <w:p w14:paraId="44AC0BB6" w14:textId="77777777" w:rsidR="00000000" w:rsidRDefault="006C68D9">
      <w:pPr>
        <w:pStyle w:val="ConsPlusNormal"/>
        <w:spacing w:before="200"/>
        <w:ind w:firstLine="540"/>
        <w:jc w:val="both"/>
      </w:pPr>
      <w:r>
        <w:t>На тру</w:t>
      </w:r>
      <w:r>
        <w:t>бопроводах конденсата греющего пара, соединяющих регенеративные подогреватели турбоустановок, вместо редуцирующих устройств допускается установка клапанов, регулирующих уровень конденсата.</w:t>
      </w:r>
    </w:p>
    <w:p w14:paraId="174A0C9A" w14:textId="77777777" w:rsidR="00000000" w:rsidRDefault="006C68D9">
      <w:pPr>
        <w:pStyle w:val="ConsPlusNormal"/>
        <w:spacing w:before="200"/>
        <w:ind w:firstLine="540"/>
        <w:jc w:val="both"/>
      </w:pPr>
      <w:r>
        <w:t>220. Если трубопровод на участке от автоматического редуцирующего у</w:t>
      </w:r>
      <w:r>
        <w:t>стройства до оборудования рассчитан на максимальное давление питающего источника и оборудование снабжено предохранительным устройством, то допускается не устанавливать на трубопроводе предохранительное устройство после редуцирующего устройства.</w:t>
      </w:r>
    </w:p>
    <w:p w14:paraId="0ED22E5D" w14:textId="77777777" w:rsidR="00000000" w:rsidRDefault="006C68D9">
      <w:pPr>
        <w:pStyle w:val="ConsPlusNormal"/>
        <w:spacing w:before="200"/>
        <w:ind w:firstLine="540"/>
        <w:jc w:val="both"/>
      </w:pPr>
      <w:r>
        <w:t>221. Если р</w:t>
      </w:r>
      <w:r>
        <w:t>асчетное давление в оборудовании равно давлению питающего источника или превышает его и исключена возможность повышения давления за счет внешних и внутренних источников энергии, то установка предохранительных устройств не требуется.</w:t>
      </w:r>
    </w:p>
    <w:p w14:paraId="30496507" w14:textId="77777777" w:rsidR="00000000" w:rsidRDefault="006C68D9">
      <w:pPr>
        <w:pStyle w:val="ConsPlusNormal"/>
        <w:spacing w:before="200"/>
        <w:ind w:firstLine="540"/>
        <w:jc w:val="both"/>
      </w:pPr>
      <w:r>
        <w:lastRenderedPageBreak/>
        <w:t>222. Установка предохра</w:t>
      </w:r>
      <w:r>
        <w:t>нительных и автоматических регулирующих устройств не требуется:</w:t>
      </w:r>
    </w:p>
    <w:p w14:paraId="0AB57CB6" w14:textId="77777777" w:rsidR="00000000" w:rsidRDefault="006C68D9">
      <w:pPr>
        <w:pStyle w:val="ConsPlusNormal"/>
        <w:spacing w:before="200"/>
        <w:ind w:firstLine="540"/>
        <w:jc w:val="both"/>
      </w:pPr>
      <w:r>
        <w:t>а) на трубопроводах рециркуляции насосов;</w:t>
      </w:r>
    </w:p>
    <w:p w14:paraId="6F7E0A50" w14:textId="77777777" w:rsidR="00000000" w:rsidRDefault="006C68D9">
      <w:pPr>
        <w:pStyle w:val="ConsPlusNormal"/>
        <w:spacing w:before="200"/>
        <w:ind w:firstLine="540"/>
        <w:jc w:val="both"/>
      </w:pPr>
      <w:r>
        <w:t>б) на трубопроводах после регуляторов уровня;</w:t>
      </w:r>
    </w:p>
    <w:p w14:paraId="515E81BE" w14:textId="77777777" w:rsidR="00000000" w:rsidRDefault="006C68D9">
      <w:pPr>
        <w:pStyle w:val="ConsPlusNormal"/>
        <w:spacing w:before="200"/>
        <w:ind w:firstLine="540"/>
        <w:jc w:val="both"/>
      </w:pPr>
      <w:r>
        <w:t>в) на трубопроводах продувочных, дренажных и удаления газа при сбросе среды в оборудование, оснащенное п</w:t>
      </w:r>
      <w:r>
        <w:t>редохранительными устройствами.</w:t>
      </w:r>
    </w:p>
    <w:p w14:paraId="31A43868" w14:textId="77777777" w:rsidR="00000000" w:rsidRDefault="006C68D9">
      <w:pPr>
        <w:pStyle w:val="ConsPlusNormal"/>
        <w:spacing w:before="200"/>
        <w:ind w:firstLine="540"/>
        <w:jc w:val="both"/>
      </w:pPr>
      <w:r>
        <w:t>223. Отводящие трубопроводы, не имеющие естественных уклонов, должны быть снабжены дренажным устройством. Внутренний диаметр отводящего трубопровода должен быть не менее внутреннего диаметра выходного патрубка предохранитель</w:t>
      </w:r>
      <w:r>
        <w:t>ного клапана. Среда, выходящая из предохранительных и дренажных устройств, должна отводиться в предусмотренное проектом место с соблюдением требований пожаровзрывобезопасности.</w:t>
      </w:r>
    </w:p>
    <w:p w14:paraId="0414B438" w14:textId="77777777" w:rsidR="00000000" w:rsidRDefault="006C68D9">
      <w:pPr>
        <w:pStyle w:val="ConsPlusNormal"/>
        <w:spacing w:before="200"/>
        <w:ind w:firstLine="540"/>
        <w:jc w:val="both"/>
      </w:pPr>
      <w:r>
        <w:t>224. Исправность предохранительной арматуры, включая схемы управления, подлежит</w:t>
      </w:r>
      <w:r>
        <w:t xml:space="preserve"> проверке с выбросом рабочей среды перед первым пуском оборудования и трубопроводов на рабочие параметры и при эксплуатации с периодичностью, установленной эксплуатирующей организацией и согласованной с разработчиком арматуры или, в случае прекращения прои</w:t>
      </w:r>
      <w:r>
        <w:t>зводственной деятельности разработчика арматуры, с организацией, имеющей лицензию на конструирование аналогичной арматуры, но не реже периодичности планово-предупредительных ремонтов блока АС. Если в ходе проверки выявляются дефекты или отказы срабатывания</w:t>
      </w:r>
      <w:r>
        <w:t xml:space="preserve"> предохранительной арматуры, то должны быть установлены причины возникновения дефектов или отказов, выполнен ремонт и проведена ее повторная проверка.</w:t>
      </w:r>
    </w:p>
    <w:p w14:paraId="295271EE" w14:textId="77777777" w:rsidR="00000000" w:rsidRDefault="006C68D9">
      <w:pPr>
        <w:pStyle w:val="ConsPlusNormal"/>
        <w:jc w:val="both"/>
      </w:pPr>
      <w:r>
        <w:t xml:space="preserve">(в ред. </w:t>
      </w:r>
      <w:hyperlink r:id="rId14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w:t>
        </w:r>
        <w:r>
          <w:rPr>
            <w:color w:val="0000FF"/>
          </w:rPr>
          <w:t>каза</w:t>
        </w:r>
      </w:hyperlink>
      <w:r>
        <w:t xml:space="preserve"> Ростехнадзора от 19.11.2019 N 442)</w:t>
      </w:r>
    </w:p>
    <w:p w14:paraId="5AE98A08" w14:textId="77777777" w:rsidR="00000000" w:rsidRDefault="006C68D9">
      <w:pPr>
        <w:pStyle w:val="ConsPlusNormal"/>
        <w:spacing w:before="200"/>
        <w:ind w:firstLine="540"/>
        <w:jc w:val="both"/>
      </w:pPr>
      <w:r>
        <w:t>225. Проверка настройки предохранительной арматуры, включая схемы управления, должна проводиться после монтажа или ремонта, влияющего на настройку, но не реже проверки исправности предохранительной арматуры. Настр</w:t>
      </w:r>
      <w:r>
        <w:t>ойка предохранительной арматуры должна проводиться повышением давления в оборудовании (или трубопроводе) или с помощью специальных приспособлений, или испытанием на специальном стенде. После настройки предохранительной арматуры на срабатывание узел настрой</w:t>
      </w:r>
      <w:r>
        <w:t>ки должен быть опломбирован. Параметры настройки должны документироваться.</w:t>
      </w:r>
    </w:p>
    <w:p w14:paraId="4C613530" w14:textId="77777777" w:rsidR="00000000" w:rsidRDefault="006C68D9">
      <w:pPr>
        <w:pStyle w:val="ConsPlusNormal"/>
        <w:spacing w:before="200"/>
        <w:ind w:firstLine="540"/>
        <w:jc w:val="both"/>
      </w:pPr>
      <w:r>
        <w:t>226. При невозможности проверки предохранительных клапанов на работающем оборудовании должны применяться переключающие устройства, устанавливаемые перед клапанами и отключающие их д</w:t>
      </w:r>
      <w:r>
        <w:t>ля проверки. При любом положении переключающих устройств должно обеспечиваться соединение оборудования и трубопроводов с необходимыми для их защиты предохранительными клапанами.</w:t>
      </w:r>
    </w:p>
    <w:p w14:paraId="48425BF0" w14:textId="77777777" w:rsidR="00000000" w:rsidRDefault="006C68D9">
      <w:pPr>
        <w:pStyle w:val="ConsPlusNormal"/>
        <w:spacing w:before="200"/>
        <w:ind w:firstLine="540"/>
        <w:jc w:val="both"/>
      </w:pPr>
      <w:r>
        <w:t>Во всех остальных случаях должна быть предусмотрена проверка исправности предо</w:t>
      </w:r>
      <w:r>
        <w:t>хранительных клапанов и импульсных клапанов ИПУ на работающем оборудовании.</w:t>
      </w:r>
    </w:p>
    <w:p w14:paraId="34CDD670" w14:textId="77777777" w:rsidR="00000000" w:rsidRDefault="006C68D9">
      <w:pPr>
        <w:pStyle w:val="ConsPlusNormal"/>
        <w:jc w:val="both"/>
      </w:pPr>
    </w:p>
    <w:p w14:paraId="57A84EC4" w14:textId="77777777" w:rsidR="00000000" w:rsidRDefault="006C68D9">
      <w:pPr>
        <w:pStyle w:val="ConsPlusTitle"/>
        <w:jc w:val="center"/>
        <w:outlineLvl w:val="2"/>
      </w:pPr>
      <w:r>
        <w:t>Оснащение контрольно-измерительными приборами</w:t>
      </w:r>
    </w:p>
    <w:p w14:paraId="6EE2AB5D" w14:textId="77777777" w:rsidR="00000000" w:rsidRDefault="006C68D9">
      <w:pPr>
        <w:pStyle w:val="ConsPlusNormal"/>
        <w:jc w:val="both"/>
      </w:pPr>
    </w:p>
    <w:p w14:paraId="08D4F9C9" w14:textId="77777777" w:rsidR="00000000" w:rsidRDefault="006C68D9">
      <w:pPr>
        <w:pStyle w:val="ConsPlusNormal"/>
        <w:ind w:firstLine="540"/>
        <w:jc w:val="both"/>
      </w:pPr>
      <w:r>
        <w:t>227. Оборудование и трубопроводы должны быть оснащены КИП для измерения давления, температуры, расхода, уровня рабочей среды, химиче</w:t>
      </w:r>
      <w:r>
        <w:t>ского состава теплоносителя и контроля перемещений, а также устройствами для отбора среды.</w:t>
      </w:r>
    </w:p>
    <w:p w14:paraId="6D7F562E" w14:textId="77777777" w:rsidR="00000000" w:rsidRDefault="006C68D9">
      <w:pPr>
        <w:pStyle w:val="ConsPlusNormal"/>
        <w:spacing w:before="200"/>
        <w:ind w:firstLine="540"/>
        <w:jc w:val="both"/>
      </w:pPr>
      <w:r>
        <w:t>Параметры и способы контроля, места установки датчиков и устройств для отбора рабочей среды должны определяться разработчиком и указываться в проектной (конструкторс</w:t>
      </w:r>
      <w:r>
        <w:t>кой) документации.</w:t>
      </w:r>
    </w:p>
    <w:p w14:paraId="491A0B76" w14:textId="77777777" w:rsidR="00000000" w:rsidRDefault="006C68D9">
      <w:pPr>
        <w:pStyle w:val="ConsPlusNormal"/>
        <w:spacing w:before="200"/>
        <w:ind w:firstLine="540"/>
        <w:jc w:val="both"/>
      </w:pPr>
      <w:r>
        <w:t>228. На парогенераторах, компенсаторах давления, барабан-сепараторах, деаэраторах должно быть установлено не менее трех независимых измерителей уровня рабочей среды и предусмотрены звуковая и световая сигнализации верхнего и нижнего допу</w:t>
      </w:r>
      <w:r>
        <w:t>стимых уровней.</w:t>
      </w:r>
    </w:p>
    <w:p w14:paraId="07368550" w14:textId="77777777" w:rsidR="00000000" w:rsidRDefault="006C68D9">
      <w:pPr>
        <w:pStyle w:val="ConsPlusNormal"/>
        <w:spacing w:before="200"/>
        <w:ind w:firstLine="540"/>
        <w:jc w:val="both"/>
      </w:pPr>
      <w:r>
        <w:t>229. На оборудовании и трубопроводах, эксплуатирующихся при температуре более 150 °C, для которых конструкторской документацией регламентирована скорость изменения температуры, должны предусматриваться измерение и фиксация изменения темпера</w:t>
      </w:r>
      <w:r>
        <w:t>туры теплоносителя и (или) металла стенки. Места измерения температуры должны указываться в конструкторской и проектной документации.</w:t>
      </w:r>
    </w:p>
    <w:p w14:paraId="51A50090" w14:textId="77777777" w:rsidR="00000000" w:rsidRDefault="006C68D9">
      <w:pPr>
        <w:pStyle w:val="ConsPlusNormal"/>
        <w:spacing w:before="200"/>
        <w:ind w:firstLine="540"/>
        <w:jc w:val="both"/>
      </w:pPr>
      <w:r>
        <w:lastRenderedPageBreak/>
        <w:t>230. На корпусах реакторов с жидкометаллическим натриевым теплоносителем, парогенераторах, а также трубопроводах групп B и C с наружным диаметром более 300 мм, эксплуатирующихся при температуре более 250 °C, должны быть обеспечены периодический контроль пе</w:t>
      </w:r>
      <w:r>
        <w:t>ремещения указанного оборудования и трубопроводов, а также фиксация максимальных перемещений. Если оборудование и трубопроводы расположены в необслуживаемых помещениях, то контроль перемещений должен осуществляться дистанционно.</w:t>
      </w:r>
    </w:p>
    <w:p w14:paraId="42137E7C" w14:textId="77777777" w:rsidR="00000000" w:rsidRDefault="006C68D9">
      <w:pPr>
        <w:pStyle w:val="ConsPlusNormal"/>
        <w:jc w:val="both"/>
      </w:pPr>
      <w:r>
        <w:t xml:space="preserve">(в ред. </w:t>
      </w:r>
      <w:hyperlink r:id="rId14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0E843A7" w14:textId="77777777" w:rsidR="00000000" w:rsidRDefault="006C68D9">
      <w:pPr>
        <w:pStyle w:val="ConsPlusNormal"/>
        <w:spacing w:before="200"/>
        <w:ind w:firstLine="540"/>
        <w:jc w:val="both"/>
      </w:pPr>
      <w:r>
        <w:t>Места установки датчиков перемещений должны указываться в конструкторской и проектной документации.</w:t>
      </w:r>
    </w:p>
    <w:p w14:paraId="697800A8" w14:textId="77777777" w:rsidR="00000000" w:rsidRDefault="006C68D9">
      <w:pPr>
        <w:pStyle w:val="ConsPlusNormal"/>
        <w:spacing w:before="200"/>
        <w:ind w:firstLine="540"/>
        <w:jc w:val="both"/>
      </w:pPr>
      <w:r>
        <w:t>231. Датчики и устройства для отбор</w:t>
      </w:r>
      <w:r>
        <w:t>а проб, находящиеся в контакте с жидкометаллическим натриевым теплоносителем, должны устанавливаться таким образом, чтобы место установки датчика не было наиболее холодной точкой контура. Если длина коммуникаций, содержащих теплоноситель, от датчика до мес</w:t>
      </w:r>
      <w:r>
        <w:t>та подключения к контуру превышает пять номинальных наружных диаметров труб этих коммуникаций, должен быть обеспечен подогрев труб до температуры контура.</w:t>
      </w:r>
    </w:p>
    <w:p w14:paraId="3BBE2691" w14:textId="77777777" w:rsidR="00000000" w:rsidRDefault="006C68D9">
      <w:pPr>
        <w:pStyle w:val="ConsPlusNormal"/>
        <w:jc w:val="both"/>
      </w:pPr>
      <w:r>
        <w:t xml:space="preserve">(в ред. </w:t>
      </w:r>
      <w:hyperlink r:id="rId15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8DA5F72" w14:textId="77777777" w:rsidR="00000000" w:rsidRDefault="006C68D9">
      <w:pPr>
        <w:pStyle w:val="ConsPlusNormal"/>
        <w:spacing w:before="200"/>
        <w:ind w:firstLine="540"/>
        <w:jc w:val="both"/>
      </w:pPr>
      <w:r>
        <w:t>232. Датчики, постоянно работающие на границе раздела жидкий натрий-газ, должны быть стойкими к шлакованию их поверхностей примесями, находящимися на свободной поверхности жидкого натрия.</w:t>
      </w:r>
    </w:p>
    <w:p w14:paraId="3C8C58EE" w14:textId="77777777" w:rsidR="00000000" w:rsidRDefault="006C68D9">
      <w:pPr>
        <w:pStyle w:val="ConsPlusNormal"/>
        <w:jc w:val="both"/>
      </w:pPr>
      <w:r>
        <w:t xml:space="preserve">(в ред. </w:t>
      </w:r>
      <w:hyperlink r:id="rId15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F3C64FF" w14:textId="77777777" w:rsidR="00000000" w:rsidRDefault="006C68D9">
      <w:pPr>
        <w:pStyle w:val="ConsPlusNormal"/>
        <w:spacing w:before="200"/>
        <w:ind w:firstLine="540"/>
        <w:jc w:val="both"/>
      </w:pPr>
      <w:r>
        <w:t>233. Измерительные каналы контрольно-измерительных систем должны обеспечивать возможность их периодической метрологической поверк</w:t>
      </w:r>
      <w:r>
        <w:t>и и калибровки в лабораторных условиях и (или) по месту установки. Порядок и сроки поверки и калибровки должны указываться в инструкциях по эксплуатации конкретных измерительных каналов.</w:t>
      </w:r>
    </w:p>
    <w:p w14:paraId="7AFB6FDD" w14:textId="77777777" w:rsidR="00000000" w:rsidRDefault="006C68D9">
      <w:pPr>
        <w:pStyle w:val="ConsPlusNormal"/>
        <w:spacing w:before="200"/>
        <w:ind w:firstLine="540"/>
        <w:jc w:val="both"/>
      </w:pPr>
      <w:r>
        <w:t>234. Точность измерения контролируемых параметров устанавливается раз</w:t>
      </w:r>
      <w:r>
        <w:t>работчиками проектов АЭУ (РУ) и должна быть указана в проектной и конструкторской документации.</w:t>
      </w:r>
    </w:p>
    <w:p w14:paraId="1AFF5A6A" w14:textId="77777777" w:rsidR="00000000" w:rsidRDefault="006C68D9">
      <w:pPr>
        <w:pStyle w:val="ConsPlusNormal"/>
        <w:jc w:val="both"/>
      </w:pPr>
    </w:p>
    <w:p w14:paraId="513C41FD" w14:textId="77777777" w:rsidR="00000000" w:rsidRDefault="006C68D9">
      <w:pPr>
        <w:pStyle w:val="ConsPlusTitle"/>
        <w:jc w:val="center"/>
        <w:outlineLvl w:val="1"/>
      </w:pPr>
      <w:r>
        <w:t>VII. Техническое освидетельствование</w:t>
      </w:r>
    </w:p>
    <w:p w14:paraId="0FBC6A91" w14:textId="77777777" w:rsidR="00000000" w:rsidRDefault="006C68D9">
      <w:pPr>
        <w:pStyle w:val="ConsPlusNormal"/>
        <w:jc w:val="both"/>
      </w:pPr>
    </w:p>
    <w:p w14:paraId="4A51067B" w14:textId="77777777" w:rsidR="00000000" w:rsidRDefault="006C68D9">
      <w:pPr>
        <w:pStyle w:val="ConsPlusNormal"/>
        <w:ind w:firstLine="540"/>
        <w:jc w:val="both"/>
      </w:pPr>
      <w:r>
        <w:t>235. Техническое освидетельствование проводится эксплуатирующей организацией (для блока АС - администрацией АС в соответс</w:t>
      </w:r>
      <w:r>
        <w:t>твии с порядком, установленным эксплуатирующей организацией) для установления, что оборудование и трубопроводы соответствуют требованиям настоящих Правил и проекту РУ (АЭУ), находятся в исправном состоянии и возможна их дальнейшая эксплуатация.</w:t>
      </w:r>
    </w:p>
    <w:p w14:paraId="2172734E" w14:textId="77777777" w:rsidR="00000000" w:rsidRDefault="006C68D9">
      <w:pPr>
        <w:pStyle w:val="ConsPlusNormal"/>
        <w:jc w:val="both"/>
      </w:pPr>
      <w:r>
        <w:t xml:space="preserve">(в ред. </w:t>
      </w:r>
      <w:hyperlink r:id="rId15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EBE29EA" w14:textId="77777777" w:rsidR="00000000" w:rsidRDefault="006C68D9">
      <w:pPr>
        <w:pStyle w:val="ConsPlusNormal"/>
        <w:spacing w:before="200"/>
        <w:ind w:firstLine="540"/>
        <w:jc w:val="both"/>
      </w:pPr>
      <w:r>
        <w:t>Техническое освидетельствование должно проводиться после неразрущающего предэксплуатационного или эксплуатационного кон</w:t>
      </w:r>
      <w:r>
        <w:t>троля.</w:t>
      </w:r>
    </w:p>
    <w:p w14:paraId="205AC0CA" w14:textId="77777777" w:rsidR="00000000" w:rsidRDefault="006C68D9">
      <w:pPr>
        <w:pStyle w:val="ConsPlusNormal"/>
        <w:spacing w:before="200"/>
        <w:ind w:firstLine="540"/>
        <w:jc w:val="both"/>
      </w:pPr>
      <w:r>
        <w:t xml:space="preserve">Для оборудования и трубопроводов, эксплуатационный неразрушающий контроль которых не выполняется в соответствии с требованиями </w:t>
      </w:r>
      <w:hyperlink r:id="rId153" w:tooltip="Приказ Ростехнадзора от 07.12.2015 N 502 &quot;Об утверждении федеральных норм и правил в области использования атомной энергии &quot;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quot; (вместе с &quot;НП-084-15. Федеральные нормы и правила...&quot;) (Зарегистрировано в Минюсте России 10.03.2016 N 41366){КонсультантПлюс}" w:history="1">
        <w:r>
          <w:rPr>
            <w:color w:val="0000FF"/>
          </w:rPr>
          <w:t>пункта 79</w:t>
        </w:r>
      </w:hyperlink>
      <w:r>
        <w:t xml:space="preserve"> НП-084-15, техническое освидетельствова</w:t>
      </w:r>
      <w:r>
        <w:t>ние проводится не реже одного раза в десять лет.</w:t>
      </w:r>
    </w:p>
    <w:p w14:paraId="54A2C37F" w14:textId="77777777" w:rsidR="00000000" w:rsidRDefault="006C68D9">
      <w:pPr>
        <w:pStyle w:val="ConsPlusNormal"/>
        <w:jc w:val="both"/>
      </w:pPr>
      <w:r>
        <w:t xml:space="preserve">(абзац введен </w:t>
      </w:r>
      <w:hyperlink r:id="rId15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0332CF3C" w14:textId="77777777" w:rsidR="00000000" w:rsidRDefault="006C68D9">
      <w:pPr>
        <w:pStyle w:val="ConsPlusNormal"/>
        <w:spacing w:before="200"/>
        <w:ind w:firstLine="540"/>
        <w:jc w:val="both"/>
      </w:pPr>
      <w:r>
        <w:t xml:space="preserve">236. Техническое освидетельствование подразделяется </w:t>
      </w:r>
      <w:r>
        <w:t>на первичное, периодическое и внеочередное.</w:t>
      </w:r>
    </w:p>
    <w:p w14:paraId="4F44DA15" w14:textId="77777777" w:rsidR="00000000" w:rsidRDefault="006C68D9">
      <w:pPr>
        <w:pStyle w:val="ConsPlusNormal"/>
        <w:jc w:val="both"/>
      </w:pPr>
      <w:r>
        <w:t xml:space="preserve">(п. 236 в ред. </w:t>
      </w:r>
      <w:hyperlink r:id="rId15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F6F34B2" w14:textId="77777777" w:rsidR="00000000" w:rsidRDefault="006C68D9">
      <w:pPr>
        <w:pStyle w:val="ConsPlusNormal"/>
        <w:spacing w:before="200"/>
        <w:ind w:firstLine="540"/>
        <w:jc w:val="both"/>
      </w:pPr>
      <w:r>
        <w:t>236.1. Первичное техническое освидетельствование проводит</w:t>
      </w:r>
      <w:r>
        <w:t>ся:</w:t>
      </w:r>
    </w:p>
    <w:p w14:paraId="08454BB6" w14:textId="77777777" w:rsidR="00000000" w:rsidRDefault="006C68D9">
      <w:pPr>
        <w:pStyle w:val="ConsPlusNormal"/>
        <w:spacing w:before="200"/>
        <w:ind w:firstLine="540"/>
        <w:jc w:val="both"/>
      </w:pPr>
      <w:r>
        <w:t>а) до начала пусконаладочных работ;</w:t>
      </w:r>
    </w:p>
    <w:p w14:paraId="65763DB0" w14:textId="77777777" w:rsidR="00000000" w:rsidRDefault="006C68D9">
      <w:pPr>
        <w:pStyle w:val="ConsPlusNormal"/>
        <w:spacing w:before="200"/>
        <w:ind w:firstLine="540"/>
        <w:jc w:val="both"/>
      </w:pPr>
      <w:r>
        <w:t>б) при проведении пусконаладочных работ при указании в конструкторской (проектной) документации минимальной температуры металла при проведении гидравлических испытаний, достижение которой реализуемо на этапе холодно-</w:t>
      </w:r>
      <w:r>
        <w:t>горячей обкатки;</w:t>
      </w:r>
    </w:p>
    <w:p w14:paraId="0429681A" w14:textId="77777777" w:rsidR="00000000" w:rsidRDefault="006C68D9">
      <w:pPr>
        <w:pStyle w:val="ConsPlusNormal"/>
        <w:spacing w:before="200"/>
        <w:ind w:firstLine="540"/>
        <w:jc w:val="both"/>
      </w:pPr>
      <w:r>
        <w:lastRenderedPageBreak/>
        <w:t>в) после замены или модернизации оборудования.</w:t>
      </w:r>
    </w:p>
    <w:p w14:paraId="438B54C8" w14:textId="77777777" w:rsidR="00000000" w:rsidRDefault="006C68D9">
      <w:pPr>
        <w:pStyle w:val="ConsPlusNormal"/>
        <w:jc w:val="both"/>
      </w:pPr>
      <w:r>
        <w:t xml:space="preserve">(п. 236.1 введен </w:t>
      </w:r>
      <w:hyperlink r:id="rId15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5340645B" w14:textId="77777777" w:rsidR="00000000" w:rsidRDefault="006C68D9">
      <w:pPr>
        <w:pStyle w:val="ConsPlusNormal"/>
        <w:spacing w:before="200"/>
        <w:ind w:firstLine="540"/>
        <w:jc w:val="both"/>
      </w:pPr>
      <w:r>
        <w:t>236.2. Первичное техническое освидетельствование оборудования и трубопроводов, имеющих страховочные корпуса и кожухи, должно проводиться до приварки последних.</w:t>
      </w:r>
    </w:p>
    <w:p w14:paraId="6856DFE2" w14:textId="77777777" w:rsidR="00000000" w:rsidRDefault="006C68D9">
      <w:pPr>
        <w:pStyle w:val="ConsPlusNormal"/>
        <w:jc w:val="both"/>
      </w:pPr>
      <w:r>
        <w:t xml:space="preserve">(п. 236.2 введен </w:t>
      </w:r>
      <w:hyperlink r:id="rId15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67D7BF5C" w14:textId="77777777" w:rsidR="00000000" w:rsidRDefault="006C68D9">
      <w:pPr>
        <w:pStyle w:val="ConsPlusNormal"/>
        <w:spacing w:before="200"/>
        <w:ind w:firstLine="540"/>
        <w:jc w:val="both"/>
      </w:pPr>
      <w:r>
        <w:t>236.3. Техническое освидетельствование в процессе эксплуатации должно проводиться с той же периодичностью, что и эксплуатационный контроль состояния металла неразрушающими методами.</w:t>
      </w:r>
    </w:p>
    <w:p w14:paraId="5AD51997" w14:textId="77777777" w:rsidR="00000000" w:rsidRDefault="006C68D9">
      <w:pPr>
        <w:pStyle w:val="ConsPlusNormal"/>
        <w:spacing w:before="200"/>
        <w:ind w:firstLine="540"/>
        <w:jc w:val="both"/>
      </w:pPr>
      <w:r>
        <w:t>Отсрочка проведения очередного технического освидетельствования оборудован</w:t>
      </w:r>
      <w:r>
        <w:t>ия и трубопроводов допускается до 12 месяцев с учетом графика планово-предупредительных ремонтов АЭУ.</w:t>
      </w:r>
    </w:p>
    <w:p w14:paraId="3C43A8A5" w14:textId="77777777" w:rsidR="00000000" w:rsidRDefault="006C68D9">
      <w:pPr>
        <w:pStyle w:val="ConsPlusNormal"/>
        <w:jc w:val="both"/>
      </w:pPr>
      <w:r>
        <w:t xml:space="preserve">(п. 236.3 введен </w:t>
      </w:r>
      <w:hyperlink r:id="rId15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w:t>
      </w:r>
      <w:r>
        <w:t>42)</w:t>
      </w:r>
    </w:p>
    <w:p w14:paraId="0AA9A646" w14:textId="77777777" w:rsidR="00000000" w:rsidRDefault="006C68D9">
      <w:pPr>
        <w:pStyle w:val="ConsPlusNormal"/>
        <w:spacing w:before="200"/>
        <w:ind w:firstLine="540"/>
        <w:jc w:val="both"/>
      </w:pPr>
      <w:r>
        <w:t>237. Внеочередное техническое освидетельствование проводится:</w:t>
      </w:r>
    </w:p>
    <w:p w14:paraId="295C8739" w14:textId="77777777" w:rsidR="00000000" w:rsidRDefault="006C68D9">
      <w:pPr>
        <w:pStyle w:val="ConsPlusNormal"/>
        <w:spacing w:before="200"/>
        <w:ind w:firstLine="540"/>
        <w:jc w:val="both"/>
      </w:pPr>
      <w:r>
        <w:t>а) после динамических воздействий техногенного или природного происхождения, интенсивность которых соответствует проектным значениям или превышает их;</w:t>
      </w:r>
    </w:p>
    <w:p w14:paraId="5DBC6D99" w14:textId="77777777" w:rsidR="00000000" w:rsidRDefault="006C68D9">
      <w:pPr>
        <w:pStyle w:val="ConsPlusNormal"/>
        <w:spacing w:before="200"/>
        <w:ind w:firstLine="540"/>
        <w:jc w:val="both"/>
      </w:pPr>
      <w:r>
        <w:t>б) при нарушении условий и пределов без</w:t>
      </w:r>
      <w:r>
        <w:t>опасной эксплуатации оборудования и трубопроводов, а также при отказах оборудования.</w:t>
      </w:r>
    </w:p>
    <w:p w14:paraId="20C562E5" w14:textId="77777777" w:rsidR="00000000" w:rsidRDefault="006C68D9">
      <w:pPr>
        <w:pStyle w:val="ConsPlusNormal"/>
        <w:spacing w:before="200"/>
        <w:ind w:firstLine="540"/>
        <w:jc w:val="both"/>
      </w:pPr>
      <w:r>
        <w:t>238. Техническое освидетельствование включает:</w:t>
      </w:r>
    </w:p>
    <w:p w14:paraId="4F6FBCA3" w14:textId="77777777" w:rsidR="00000000" w:rsidRDefault="006C68D9">
      <w:pPr>
        <w:pStyle w:val="ConsPlusNormal"/>
        <w:spacing w:before="200"/>
        <w:ind w:firstLine="540"/>
        <w:jc w:val="both"/>
      </w:pPr>
      <w:r>
        <w:t>а) проверку документации;</w:t>
      </w:r>
    </w:p>
    <w:p w14:paraId="0CA4A411" w14:textId="77777777" w:rsidR="00000000" w:rsidRDefault="006C68D9">
      <w:pPr>
        <w:pStyle w:val="ConsPlusNormal"/>
        <w:spacing w:before="200"/>
        <w:ind w:firstLine="540"/>
        <w:jc w:val="both"/>
      </w:pPr>
      <w:r>
        <w:t>б) осмотр оборудования и трубопроводов;</w:t>
      </w:r>
    </w:p>
    <w:p w14:paraId="2336D467" w14:textId="77777777" w:rsidR="00000000" w:rsidRDefault="006C68D9">
      <w:pPr>
        <w:pStyle w:val="ConsPlusNormal"/>
        <w:spacing w:before="200"/>
        <w:ind w:firstLine="540"/>
        <w:jc w:val="both"/>
      </w:pPr>
      <w:r>
        <w:t>в) испытания давлением;</w:t>
      </w:r>
    </w:p>
    <w:p w14:paraId="097F3E0D" w14:textId="77777777" w:rsidR="00000000" w:rsidRDefault="006C68D9">
      <w:pPr>
        <w:pStyle w:val="ConsPlusNormal"/>
        <w:spacing w:before="200"/>
        <w:ind w:firstLine="540"/>
        <w:jc w:val="both"/>
      </w:pPr>
      <w:r>
        <w:t>г) оформление результатов.</w:t>
      </w:r>
    </w:p>
    <w:p w14:paraId="717C28E6" w14:textId="77777777" w:rsidR="00000000" w:rsidRDefault="006C68D9">
      <w:pPr>
        <w:pStyle w:val="ConsPlusNormal"/>
        <w:spacing w:before="200"/>
        <w:ind w:firstLine="540"/>
        <w:jc w:val="both"/>
      </w:pPr>
      <w:r>
        <w:t>239. Ме</w:t>
      </w:r>
      <w:r>
        <w:t>ста, недоступные для осмотра по условиям радиационной обстановки, определяются эксплуатирующей организацией (для блока АС - администрацией АС в рамках полномочий, делегированных эксплуатирующей организацией). Недоступность для осмотра по другим причинам ус</w:t>
      </w:r>
      <w:r>
        <w:t>танавливается разработчиком и эксплуатирующей организацией (для блока АС - администрацией АС в рамках полномочий, делегированных эксплуатирующей организацией).</w:t>
      </w:r>
    </w:p>
    <w:p w14:paraId="4339F7E4" w14:textId="77777777" w:rsidR="00000000" w:rsidRDefault="006C68D9">
      <w:pPr>
        <w:pStyle w:val="ConsPlusNormal"/>
        <w:spacing w:before="200"/>
        <w:ind w:firstLine="540"/>
        <w:jc w:val="both"/>
      </w:pPr>
      <w:r>
        <w:t>Эксплуатирующей организацией (для блока АС - администрацией АС в рамках полномочий, делегированн</w:t>
      </w:r>
      <w:r>
        <w:t>ых эксплуатирующей организацией) должен быть составлен перечень оборудования и участков трубопроводов, которые недоступны для осмотров по конструкционным особенностям или по условиям радиационной обстановки. В каждом конкретном случае для такого оборудован</w:t>
      </w:r>
      <w:r>
        <w:t>ия и трубопроводов эксплуатирующей организацией (для блока АС - администрацией АС в рамках полномочий, делегированных эксплуатирующей организацией) должна быть разработана инструкция по проведению технического освидетельствования.</w:t>
      </w:r>
    </w:p>
    <w:p w14:paraId="21E7B4E1" w14:textId="77777777" w:rsidR="00000000" w:rsidRDefault="006C68D9">
      <w:pPr>
        <w:pStyle w:val="ConsPlusNormal"/>
        <w:spacing w:before="200"/>
        <w:ind w:firstLine="540"/>
        <w:jc w:val="both"/>
      </w:pPr>
      <w:r>
        <w:t>Указанный перечень должен</w:t>
      </w:r>
      <w:r>
        <w:t xml:space="preserve"> быть представлен в отдел инспекций межрегионального территориального управления по надзору за ядерной и радиационной безопасностью Ростехнадзора, осуществляющий постоянный надзор за безопасностью АС.</w:t>
      </w:r>
    </w:p>
    <w:p w14:paraId="5112E76A" w14:textId="77777777" w:rsidR="00000000" w:rsidRDefault="006C68D9">
      <w:pPr>
        <w:pStyle w:val="ConsPlusNormal"/>
        <w:jc w:val="both"/>
      </w:pPr>
      <w:r>
        <w:t xml:space="preserve">(п. 239 в ред. </w:t>
      </w:r>
      <w:hyperlink r:id="rId15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D44B8E1" w14:textId="77777777" w:rsidR="00000000" w:rsidRDefault="006C68D9">
      <w:pPr>
        <w:pStyle w:val="ConsPlusNormal"/>
        <w:spacing w:before="200"/>
        <w:ind w:firstLine="540"/>
        <w:jc w:val="both"/>
      </w:pPr>
      <w:r>
        <w:t>240. При проверке документации:</w:t>
      </w:r>
    </w:p>
    <w:p w14:paraId="307574BE" w14:textId="77777777" w:rsidR="00000000" w:rsidRDefault="006C68D9">
      <w:pPr>
        <w:pStyle w:val="ConsPlusNormal"/>
        <w:spacing w:before="200"/>
        <w:ind w:firstLine="540"/>
        <w:jc w:val="both"/>
      </w:pPr>
      <w:r>
        <w:t>а) проверяются паспорта оборудования и трубопроводов и прилагаемые к ним документы;</w:t>
      </w:r>
    </w:p>
    <w:p w14:paraId="250C712B" w14:textId="77777777" w:rsidR="00000000" w:rsidRDefault="006C68D9">
      <w:pPr>
        <w:pStyle w:val="ConsPlusNormal"/>
        <w:spacing w:before="200"/>
        <w:ind w:firstLine="540"/>
        <w:jc w:val="both"/>
      </w:pPr>
      <w:r>
        <w:t>б) анализируется документация, содержаща</w:t>
      </w:r>
      <w:r>
        <w:t>я результаты предэксплуатационного контроля состояния металла;</w:t>
      </w:r>
    </w:p>
    <w:p w14:paraId="695E57C9" w14:textId="77777777" w:rsidR="00000000" w:rsidRDefault="006C68D9">
      <w:pPr>
        <w:pStyle w:val="ConsPlusNormal"/>
        <w:spacing w:before="200"/>
        <w:ind w:firstLine="540"/>
        <w:jc w:val="both"/>
      </w:pPr>
      <w:r>
        <w:t xml:space="preserve">в) анализируется документация, содержащая результаты предыдущих эксплуатационных контролей </w:t>
      </w:r>
      <w:r>
        <w:lastRenderedPageBreak/>
        <w:t>состояния металла.</w:t>
      </w:r>
    </w:p>
    <w:p w14:paraId="635A99B3" w14:textId="77777777" w:rsidR="00000000" w:rsidRDefault="006C68D9">
      <w:pPr>
        <w:pStyle w:val="ConsPlusNormal"/>
        <w:spacing w:before="200"/>
        <w:ind w:firstLine="540"/>
        <w:jc w:val="both"/>
      </w:pPr>
      <w:r>
        <w:t>241. Осмотр оборудования и трубопроводов включает в себя:</w:t>
      </w:r>
    </w:p>
    <w:p w14:paraId="25C76682" w14:textId="77777777" w:rsidR="00000000" w:rsidRDefault="006C68D9">
      <w:pPr>
        <w:pStyle w:val="ConsPlusNormal"/>
        <w:spacing w:before="200"/>
        <w:ind w:firstLine="540"/>
        <w:jc w:val="both"/>
      </w:pPr>
      <w:r>
        <w:t>а) внешний и внутренний о</w:t>
      </w:r>
      <w:r>
        <w:t>смотр оборудования, включая опоры, в доступных местах;</w:t>
      </w:r>
    </w:p>
    <w:p w14:paraId="6DB45414" w14:textId="77777777" w:rsidR="00000000" w:rsidRDefault="006C68D9">
      <w:pPr>
        <w:pStyle w:val="ConsPlusNormal"/>
        <w:spacing w:before="200"/>
        <w:ind w:firstLine="540"/>
        <w:jc w:val="both"/>
      </w:pPr>
      <w:r>
        <w:t>б) внешний осмотр трубопроводов, включая опоры и подвески, в доступных местах;</w:t>
      </w:r>
    </w:p>
    <w:p w14:paraId="3A0A6EB7" w14:textId="77777777" w:rsidR="00000000" w:rsidRDefault="006C68D9">
      <w:pPr>
        <w:pStyle w:val="ConsPlusNormal"/>
        <w:spacing w:before="200"/>
        <w:ind w:firstLine="540"/>
        <w:jc w:val="both"/>
      </w:pPr>
      <w:r>
        <w:t>в) проверку состояния крепежных изделий и разъемных соединений оборудования и трубопроводов.</w:t>
      </w:r>
    </w:p>
    <w:p w14:paraId="3D46283D" w14:textId="77777777" w:rsidR="00000000" w:rsidRDefault="006C68D9">
      <w:pPr>
        <w:pStyle w:val="ConsPlusNormal"/>
        <w:spacing w:before="200"/>
        <w:ind w:firstLine="540"/>
        <w:jc w:val="both"/>
      </w:pPr>
      <w:r>
        <w:t>Целью осмотров является выявл</w:t>
      </w:r>
      <w:r>
        <w:t>ение следов протечек теплоносителя, а также поверхностных дефектов, включая механические, коррозионные повреждения и эрозионные размывы, а также оценка готовности оборудования и трубопроводов к проведению пусконаладочных работ и дальнейшей эксплуатации.</w:t>
      </w:r>
    </w:p>
    <w:p w14:paraId="47828A1F" w14:textId="77777777" w:rsidR="00000000" w:rsidRDefault="006C68D9">
      <w:pPr>
        <w:pStyle w:val="ConsPlusNormal"/>
        <w:spacing w:before="200"/>
        <w:ind w:firstLine="540"/>
        <w:jc w:val="both"/>
      </w:pPr>
      <w:r>
        <w:t>24</w:t>
      </w:r>
      <w:r>
        <w:t xml:space="preserve">2 - 243. Утратили силу. - </w:t>
      </w:r>
      <w:hyperlink r:id="rId16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w:t>
        </w:r>
      </w:hyperlink>
      <w:r>
        <w:t xml:space="preserve"> Ростехнадзора от 19.11.2019 N 442.</w:t>
      </w:r>
    </w:p>
    <w:p w14:paraId="75F9988E" w14:textId="77777777" w:rsidR="00000000" w:rsidRDefault="006C68D9">
      <w:pPr>
        <w:pStyle w:val="ConsPlusNormal"/>
        <w:spacing w:before="200"/>
        <w:ind w:firstLine="540"/>
        <w:jc w:val="both"/>
      </w:pPr>
      <w:r>
        <w:t>244. При наличии в составе РУ с жидкометаллическим натриевым теплоносителем средств контрол</w:t>
      </w:r>
      <w:r>
        <w:t>я герметичности оборудования и трубопроводов при техническом освидетельствовании допускается не проводить визуальный осмотр:</w:t>
      </w:r>
    </w:p>
    <w:p w14:paraId="035E82DD" w14:textId="77777777" w:rsidR="00000000" w:rsidRDefault="006C68D9">
      <w:pPr>
        <w:pStyle w:val="ConsPlusNormal"/>
        <w:jc w:val="both"/>
      </w:pPr>
      <w:r>
        <w:t xml:space="preserve">(в ред. </w:t>
      </w:r>
      <w:hyperlink r:id="rId16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w:t>
      </w:r>
      <w:r>
        <w:t>9.11.2019 N 442)</w:t>
      </w:r>
    </w:p>
    <w:p w14:paraId="5BCF14C0" w14:textId="77777777" w:rsidR="00000000" w:rsidRDefault="006C68D9">
      <w:pPr>
        <w:pStyle w:val="ConsPlusNormal"/>
        <w:spacing w:before="200"/>
        <w:ind w:firstLine="540"/>
        <w:jc w:val="both"/>
      </w:pPr>
      <w:r>
        <w:t>а) внутренней поверхности оборудования со стороны теплоносителя;</w:t>
      </w:r>
    </w:p>
    <w:p w14:paraId="325BF9FE" w14:textId="77777777" w:rsidR="00000000" w:rsidRDefault="006C68D9">
      <w:pPr>
        <w:pStyle w:val="ConsPlusNormal"/>
        <w:spacing w:before="200"/>
        <w:ind w:firstLine="540"/>
        <w:jc w:val="both"/>
      </w:pPr>
      <w:r>
        <w:t>б) внутренней поверхности страховочных корпусов;</w:t>
      </w:r>
    </w:p>
    <w:p w14:paraId="0D9262DD" w14:textId="77777777" w:rsidR="00000000" w:rsidRDefault="006C68D9">
      <w:pPr>
        <w:pStyle w:val="ConsPlusNormal"/>
        <w:spacing w:before="200"/>
        <w:ind w:firstLine="540"/>
        <w:jc w:val="both"/>
      </w:pPr>
      <w:r>
        <w:t>в) внешних поверхностей оборудования в страховочных корпусах и трубопроводов в страховочных кожухах.</w:t>
      </w:r>
    </w:p>
    <w:p w14:paraId="43E766BE" w14:textId="77777777" w:rsidR="00000000" w:rsidRDefault="006C68D9">
      <w:pPr>
        <w:pStyle w:val="ConsPlusNormal"/>
        <w:spacing w:before="200"/>
        <w:ind w:firstLine="540"/>
        <w:jc w:val="both"/>
      </w:pPr>
      <w:r>
        <w:t>245. Перед техническим освидетельствованием оборудование должно быть освобождено от заполняющей его рабочей среды.</w:t>
      </w:r>
    </w:p>
    <w:p w14:paraId="1F5D522E" w14:textId="77777777" w:rsidR="00000000" w:rsidRDefault="006C68D9">
      <w:pPr>
        <w:pStyle w:val="ConsPlusNormal"/>
        <w:spacing w:before="200"/>
        <w:ind w:firstLine="540"/>
        <w:jc w:val="both"/>
      </w:pPr>
      <w:r>
        <w:t>Указанное требование не распространяется</w:t>
      </w:r>
      <w:r>
        <w:t xml:space="preserve"> на оборудование с жидкометаллическим натриевым теплоносителем.</w:t>
      </w:r>
    </w:p>
    <w:p w14:paraId="5A26694E" w14:textId="77777777" w:rsidR="00000000" w:rsidRDefault="006C68D9">
      <w:pPr>
        <w:pStyle w:val="ConsPlusNormal"/>
        <w:jc w:val="both"/>
      </w:pPr>
      <w:r>
        <w:t xml:space="preserve">(в ред. </w:t>
      </w:r>
      <w:hyperlink r:id="rId16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EA2B0D4" w14:textId="77777777" w:rsidR="00000000" w:rsidRDefault="006C68D9">
      <w:pPr>
        <w:pStyle w:val="ConsPlusNormal"/>
        <w:spacing w:before="200"/>
        <w:ind w:firstLine="540"/>
        <w:jc w:val="both"/>
      </w:pPr>
      <w:r>
        <w:t>246. Оборудование и трубопроводы, находящиес</w:t>
      </w:r>
      <w:r>
        <w:t>я в контакте с радиоактивными средами (за исключением жидкометаллического натриевого теплоносителя), должны быть дезактивированы до начала технического освидетельствования.</w:t>
      </w:r>
    </w:p>
    <w:p w14:paraId="1266602D" w14:textId="77777777" w:rsidR="00000000" w:rsidRDefault="006C68D9">
      <w:pPr>
        <w:pStyle w:val="ConsPlusNormal"/>
        <w:jc w:val="both"/>
      </w:pPr>
      <w:r>
        <w:t xml:space="preserve">(в ред. </w:t>
      </w:r>
      <w:hyperlink r:id="rId16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C8469CC" w14:textId="77777777" w:rsidR="00000000" w:rsidRDefault="006C68D9">
      <w:pPr>
        <w:pStyle w:val="ConsPlusNormal"/>
        <w:spacing w:before="200"/>
        <w:ind w:firstLine="540"/>
        <w:jc w:val="both"/>
      </w:pPr>
      <w:r>
        <w:t xml:space="preserve">247. Утратил силу. - </w:t>
      </w:r>
      <w:hyperlink r:id="rId16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w:t>
        </w:r>
      </w:hyperlink>
      <w:r>
        <w:t xml:space="preserve"> Ростехнадзора от 19.11.2019 N 442.</w:t>
      </w:r>
    </w:p>
    <w:p w14:paraId="7EDBB3F0" w14:textId="77777777" w:rsidR="00000000" w:rsidRDefault="006C68D9">
      <w:pPr>
        <w:pStyle w:val="ConsPlusNormal"/>
        <w:spacing w:before="200"/>
        <w:ind w:firstLine="540"/>
        <w:jc w:val="both"/>
      </w:pPr>
      <w:r>
        <w:t>248. Результаты технического ос</w:t>
      </w:r>
      <w:r>
        <w:t>видетельствования должны быть отражены в акте технического освидетельствования с приложением к нему протоколов испытаний давлением.</w:t>
      </w:r>
    </w:p>
    <w:p w14:paraId="4D92EFB4" w14:textId="77777777" w:rsidR="00000000" w:rsidRDefault="006C68D9">
      <w:pPr>
        <w:pStyle w:val="ConsPlusNormal"/>
        <w:spacing w:before="200"/>
        <w:ind w:firstLine="540"/>
        <w:jc w:val="both"/>
      </w:pPr>
      <w:r>
        <w:t>На основании указанного акта эксплуатирующей организацией (для блока АС - администрацией АС в рамках полномочий, делегирован</w:t>
      </w:r>
      <w:r>
        <w:t>ных эксплуатирующей организацией) принимается решение о возможности и условиях дальнейшей эксплуатации и сроке очередного технического освидетельствования, а в паспорт оборудования (или трубопровода) вносятся соответствующие записи.</w:t>
      </w:r>
    </w:p>
    <w:p w14:paraId="1902AD6D" w14:textId="77777777" w:rsidR="00000000" w:rsidRDefault="006C68D9">
      <w:pPr>
        <w:pStyle w:val="ConsPlusNormal"/>
        <w:jc w:val="both"/>
      </w:pPr>
      <w:r>
        <w:t xml:space="preserve">(в ред. </w:t>
      </w:r>
      <w:hyperlink r:id="rId16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6C3EAB1" w14:textId="77777777" w:rsidR="00000000" w:rsidRDefault="006C68D9">
      <w:pPr>
        <w:pStyle w:val="ConsPlusNormal"/>
        <w:spacing w:before="200"/>
        <w:ind w:firstLine="540"/>
        <w:jc w:val="both"/>
      </w:pPr>
      <w:r>
        <w:t>249. После первичного технического освидетельствования оборудование или трубопровод должны быть зарегистрированы в соответствии с т</w:t>
      </w:r>
      <w:r>
        <w:t xml:space="preserve">ребованиями </w:t>
      </w:r>
      <w:hyperlink r:id="rId166" w:tooltip="Приказ Ростехнадзора от 06.02.2018 N 52 (ред. от 05.04.2018) &quot;Об утверждении федеральных норм и правил в области использования атомной энергии &quot;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quot; (вместе с &quot;НП-071-18. Федеральные{КонсультантПлюс}" w:history="1">
        <w:r>
          <w:rPr>
            <w:color w:val="0000FF"/>
          </w:rPr>
          <w:t>НП-071-18</w:t>
        </w:r>
      </w:hyperlink>
      <w:r>
        <w:t>.</w:t>
      </w:r>
    </w:p>
    <w:p w14:paraId="750F55B3" w14:textId="77777777" w:rsidR="00000000" w:rsidRDefault="006C68D9">
      <w:pPr>
        <w:pStyle w:val="ConsPlusNormal"/>
        <w:jc w:val="both"/>
      </w:pPr>
      <w:r>
        <w:t xml:space="preserve">(п. 249 в ред. </w:t>
      </w:r>
      <w:hyperlink r:id="rId16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857A637" w14:textId="77777777" w:rsidR="00000000" w:rsidRDefault="006C68D9">
      <w:pPr>
        <w:pStyle w:val="ConsPlusNormal"/>
        <w:jc w:val="both"/>
      </w:pPr>
    </w:p>
    <w:p w14:paraId="0590854B" w14:textId="77777777" w:rsidR="00000000" w:rsidRDefault="006C68D9">
      <w:pPr>
        <w:pStyle w:val="ConsPlusTitle"/>
        <w:jc w:val="center"/>
        <w:outlineLvl w:val="1"/>
      </w:pPr>
      <w:r>
        <w:t>VIII. Эксплуатация</w:t>
      </w:r>
    </w:p>
    <w:p w14:paraId="145644A6" w14:textId="77777777" w:rsidR="00000000" w:rsidRDefault="006C68D9">
      <w:pPr>
        <w:pStyle w:val="ConsPlusNormal"/>
        <w:jc w:val="both"/>
      </w:pPr>
    </w:p>
    <w:p w14:paraId="4C9442D6" w14:textId="77777777" w:rsidR="00000000" w:rsidRDefault="006C68D9">
      <w:pPr>
        <w:pStyle w:val="ConsPlusTitle"/>
        <w:jc w:val="center"/>
        <w:outlineLvl w:val="2"/>
      </w:pPr>
      <w:r>
        <w:t>Общие положения</w:t>
      </w:r>
    </w:p>
    <w:p w14:paraId="6ED4DDDC" w14:textId="77777777" w:rsidR="00000000" w:rsidRDefault="006C68D9">
      <w:pPr>
        <w:pStyle w:val="ConsPlusNormal"/>
        <w:jc w:val="both"/>
      </w:pPr>
    </w:p>
    <w:p w14:paraId="7750441E" w14:textId="77777777" w:rsidR="00000000" w:rsidRDefault="006C68D9">
      <w:pPr>
        <w:pStyle w:val="ConsPlusNormal"/>
        <w:ind w:firstLine="540"/>
        <w:jc w:val="both"/>
      </w:pPr>
      <w:r>
        <w:t>250. эксплуатирующая организация (для блока АС - администрация АС в соответствии с порядком, установленным эк</w:t>
      </w:r>
      <w:r>
        <w:t>сплуатирующей организацией) на основании конструкторской и проектной документации, инструкций по монтажу и руководств по эксплуатации, техническому обслуживанию и ремонту оборудования и трубопроводов до начала пусконаладочных работ должна обеспечить разраб</w:t>
      </w:r>
      <w:r>
        <w:t>отку и выполнение инструкций по эксплуатации, техническому обслуживанию и ремонту (далее - инструкция по эксплуатации оборудования или трубопровода (системы)).</w:t>
      </w:r>
    </w:p>
    <w:p w14:paraId="5D523533" w14:textId="77777777" w:rsidR="00000000" w:rsidRDefault="006C68D9">
      <w:pPr>
        <w:pStyle w:val="ConsPlusNormal"/>
        <w:jc w:val="both"/>
      </w:pPr>
      <w:r>
        <w:t xml:space="preserve">(в ред. </w:t>
      </w:r>
      <w:hyperlink r:id="rId16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35CFBA92" w14:textId="77777777" w:rsidR="00000000" w:rsidRDefault="006C68D9">
      <w:pPr>
        <w:pStyle w:val="ConsPlusNormal"/>
        <w:spacing w:before="200"/>
        <w:ind w:firstLine="540"/>
        <w:jc w:val="both"/>
      </w:pPr>
      <w:r>
        <w:t>251. Инструкция по эксплуатации оборудования или трубопровода (системы) должна содержать:</w:t>
      </w:r>
    </w:p>
    <w:p w14:paraId="7D355318" w14:textId="77777777" w:rsidR="00000000" w:rsidRDefault="006C68D9">
      <w:pPr>
        <w:pStyle w:val="ConsPlusNormal"/>
        <w:spacing w:before="200"/>
        <w:ind w:firstLine="540"/>
        <w:jc w:val="both"/>
      </w:pPr>
      <w:r>
        <w:t>а) краткое описание;</w:t>
      </w:r>
    </w:p>
    <w:p w14:paraId="01C1BAAE" w14:textId="77777777" w:rsidR="00000000" w:rsidRDefault="006C68D9">
      <w:pPr>
        <w:pStyle w:val="ConsPlusNormal"/>
        <w:spacing w:before="200"/>
        <w:ind w:firstLine="540"/>
        <w:jc w:val="both"/>
      </w:pPr>
      <w:r>
        <w:t>б) описание режимов работы;</w:t>
      </w:r>
    </w:p>
    <w:p w14:paraId="00235B8A" w14:textId="77777777" w:rsidR="00000000" w:rsidRDefault="006C68D9">
      <w:pPr>
        <w:pStyle w:val="ConsPlusNormal"/>
        <w:spacing w:before="200"/>
        <w:ind w:firstLine="540"/>
        <w:jc w:val="both"/>
      </w:pPr>
      <w:r>
        <w:t>в) технологические ограничения и меры по обеспечению безопасности</w:t>
      </w:r>
      <w:r>
        <w:t>;</w:t>
      </w:r>
    </w:p>
    <w:p w14:paraId="677B64B2" w14:textId="77777777" w:rsidR="00000000" w:rsidRDefault="006C68D9">
      <w:pPr>
        <w:pStyle w:val="ConsPlusNormal"/>
        <w:spacing w:before="200"/>
        <w:ind w:firstLine="540"/>
        <w:jc w:val="both"/>
      </w:pPr>
      <w:r>
        <w:t>г) порядок подготовки к пуску, порядок пуска, останова, технического обслуживания и ремонта;</w:t>
      </w:r>
    </w:p>
    <w:p w14:paraId="03D2EDE8" w14:textId="77777777" w:rsidR="00000000" w:rsidRDefault="006C68D9">
      <w:pPr>
        <w:pStyle w:val="ConsPlusNormal"/>
        <w:spacing w:before="200"/>
        <w:ind w:firstLine="540"/>
        <w:jc w:val="both"/>
      </w:pPr>
      <w:r>
        <w:t>д) порядо</w:t>
      </w:r>
      <w:r>
        <w:t>к действий персонала при нарушениях в работе трубопровода (системы) и отказах оборудования;</w:t>
      </w:r>
    </w:p>
    <w:p w14:paraId="4DFDA06B" w14:textId="77777777" w:rsidR="00000000" w:rsidRDefault="006C68D9">
      <w:pPr>
        <w:pStyle w:val="ConsPlusNormal"/>
        <w:spacing w:before="200"/>
        <w:ind w:firstLine="540"/>
        <w:jc w:val="both"/>
      </w:pPr>
      <w:r>
        <w:t>е) подготовленный с участием разработчика проекта АЭУ (РУ) перечень ситуаций, когда оборудование и трубопроводы должны быть отключены.</w:t>
      </w:r>
    </w:p>
    <w:p w14:paraId="15FFF91F" w14:textId="77777777" w:rsidR="00000000" w:rsidRDefault="006C68D9">
      <w:pPr>
        <w:pStyle w:val="ConsPlusNormal"/>
        <w:jc w:val="both"/>
      </w:pPr>
      <w:r>
        <w:t xml:space="preserve">(пп. "е" в ред. </w:t>
      </w:r>
      <w:hyperlink r:id="rId16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804E258" w14:textId="77777777" w:rsidR="00000000" w:rsidRDefault="006C68D9">
      <w:pPr>
        <w:pStyle w:val="ConsPlusNormal"/>
        <w:spacing w:before="200"/>
        <w:ind w:firstLine="540"/>
        <w:jc w:val="both"/>
      </w:pPr>
      <w:r>
        <w:t>252. Оборудование и трубопроводы должны быть отключены, как минимум, в следующих ситуациях:</w:t>
      </w:r>
    </w:p>
    <w:p w14:paraId="0E6C19C5" w14:textId="77777777" w:rsidR="00000000" w:rsidRDefault="006C68D9">
      <w:pPr>
        <w:pStyle w:val="ConsPlusNormal"/>
        <w:spacing w:before="200"/>
        <w:ind w:firstLine="540"/>
        <w:jc w:val="both"/>
      </w:pPr>
      <w:r>
        <w:t>а) при обнаружении протечек рабочей с</w:t>
      </w:r>
      <w:r>
        <w:t>реды сверх установленных проектом значений: из первого контура во второй либо через уплотнительные и разъемные соединения оборудования и трубопроводов;</w:t>
      </w:r>
    </w:p>
    <w:p w14:paraId="64255F33" w14:textId="77777777" w:rsidR="00000000" w:rsidRDefault="006C68D9">
      <w:pPr>
        <w:pStyle w:val="ConsPlusNormal"/>
        <w:jc w:val="both"/>
      </w:pPr>
      <w:r>
        <w:t xml:space="preserve">(пп. "а" в ред. </w:t>
      </w:r>
      <w:hyperlink r:id="rId17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8C2100E" w14:textId="77777777" w:rsidR="00000000" w:rsidRDefault="006C68D9">
      <w:pPr>
        <w:pStyle w:val="ConsPlusNormal"/>
        <w:spacing w:before="200"/>
        <w:ind w:firstLine="540"/>
        <w:jc w:val="both"/>
      </w:pPr>
      <w:r>
        <w:t>б) при разрушении опор и подвесок;</w:t>
      </w:r>
    </w:p>
    <w:p w14:paraId="17EEAB7A" w14:textId="77777777" w:rsidR="00000000" w:rsidRDefault="006C68D9">
      <w:pPr>
        <w:pStyle w:val="ConsPlusNormal"/>
        <w:spacing w:before="200"/>
        <w:ind w:firstLine="540"/>
        <w:jc w:val="both"/>
      </w:pPr>
      <w:r>
        <w:t>в) при превышении в необслуживаемых помещениях установленных в проекте значений давления, температуры, влажности или мощности поглощенной дозы;</w:t>
      </w:r>
    </w:p>
    <w:p w14:paraId="3A351840" w14:textId="77777777" w:rsidR="00000000" w:rsidRDefault="006C68D9">
      <w:pPr>
        <w:pStyle w:val="ConsPlusNormal"/>
        <w:spacing w:before="200"/>
        <w:ind w:firstLine="540"/>
        <w:jc w:val="both"/>
      </w:pPr>
      <w:r>
        <w:t>г) при неисправностях или</w:t>
      </w:r>
      <w:r>
        <w:t xml:space="preserve"> выходе из строя предохранительных устройств;</w:t>
      </w:r>
    </w:p>
    <w:p w14:paraId="21F01A2E" w14:textId="77777777" w:rsidR="00000000" w:rsidRDefault="006C68D9">
      <w:pPr>
        <w:pStyle w:val="ConsPlusNormal"/>
        <w:spacing w:before="200"/>
        <w:ind w:firstLine="540"/>
        <w:jc w:val="both"/>
      </w:pPr>
      <w:r>
        <w:t>д) при появлении шумов, вибраций и ударов, нехарактерных для нормальной эксплуатации;</w:t>
      </w:r>
    </w:p>
    <w:p w14:paraId="132922C4" w14:textId="77777777" w:rsidR="00000000" w:rsidRDefault="006C68D9">
      <w:pPr>
        <w:pStyle w:val="ConsPlusNormal"/>
        <w:spacing w:before="200"/>
        <w:ind w:firstLine="540"/>
        <w:jc w:val="both"/>
      </w:pPr>
      <w:r>
        <w:t>е) при повышении давления сверх рабочего более чем на 15% и дальнейшем его повышении несмотря на соблюдение всех требований,</w:t>
      </w:r>
      <w:r>
        <w:t xml:space="preserve"> указанных в инструкциях;</w:t>
      </w:r>
    </w:p>
    <w:p w14:paraId="2C277AB1" w14:textId="77777777" w:rsidR="00000000" w:rsidRDefault="006C68D9">
      <w:pPr>
        <w:pStyle w:val="ConsPlusNormal"/>
        <w:spacing w:before="200"/>
        <w:ind w:firstLine="540"/>
        <w:jc w:val="both"/>
      </w:pPr>
      <w:r>
        <w:t>ж) при неисправности КИП для измерения давления или уровня рабочей среды при отсутствии необходимого количества дублирующих КИП;</w:t>
      </w:r>
    </w:p>
    <w:p w14:paraId="019AA8B4" w14:textId="77777777" w:rsidR="00000000" w:rsidRDefault="006C68D9">
      <w:pPr>
        <w:pStyle w:val="ConsPlusNormal"/>
        <w:jc w:val="both"/>
      </w:pPr>
      <w:r>
        <w:t xml:space="preserve">(пп. "ж" введен </w:t>
      </w:r>
      <w:hyperlink r:id="rId17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2546B10C" w14:textId="77777777" w:rsidR="00000000" w:rsidRDefault="006C68D9">
      <w:pPr>
        <w:pStyle w:val="ConsPlusNormal"/>
        <w:spacing w:before="200"/>
        <w:ind w:firstLine="540"/>
        <w:jc w:val="both"/>
      </w:pPr>
      <w:r>
        <w:t>з) при обнаружении трещин или свищей в металле оборудования и трубопроводов.</w:t>
      </w:r>
    </w:p>
    <w:p w14:paraId="2402E0EB" w14:textId="77777777" w:rsidR="00000000" w:rsidRDefault="006C68D9">
      <w:pPr>
        <w:pStyle w:val="ConsPlusNormal"/>
        <w:jc w:val="both"/>
      </w:pPr>
      <w:r>
        <w:t xml:space="preserve">(пп. "з" введен </w:t>
      </w:r>
      <w:hyperlink r:id="rId17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w:t>
      </w:r>
      <w:r>
        <w:t>остехнадзора от 19.11.2019 N 442)</w:t>
      </w:r>
    </w:p>
    <w:p w14:paraId="1D7B6842" w14:textId="77777777" w:rsidR="00000000" w:rsidRDefault="006C68D9">
      <w:pPr>
        <w:pStyle w:val="ConsPlusNormal"/>
        <w:spacing w:before="200"/>
        <w:ind w:firstLine="540"/>
        <w:jc w:val="both"/>
      </w:pPr>
      <w:r>
        <w:t>253. Начиная с этапов пусконаладочных работ, эксплуатирующая организация (для блока АС - администрация АС в соответствии с порядком, установленным эксплуатирующей организацией) должна организовать учет числа циклов нагруже</w:t>
      </w:r>
      <w:r>
        <w:t>ния оборудования и трубопроводов, флюенса нейтронов и температуры облучения, времени работы на мощности и ресурсных характеристик.</w:t>
      </w:r>
    </w:p>
    <w:p w14:paraId="225B75BF" w14:textId="77777777" w:rsidR="00000000" w:rsidRDefault="006C68D9">
      <w:pPr>
        <w:pStyle w:val="ConsPlusNormal"/>
        <w:jc w:val="both"/>
      </w:pPr>
      <w:r>
        <w:t xml:space="preserve">(в ред. </w:t>
      </w:r>
      <w:hyperlink r:id="rId17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w:t>
      </w:r>
      <w:r>
        <w:t>а от 19.11.2019 N 442)</w:t>
      </w:r>
    </w:p>
    <w:p w14:paraId="29C0E057" w14:textId="77777777" w:rsidR="00000000" w:rsidRDefault="006C68D9">
      <w:pPr>
        <w:pStyle w:val="ConsPlusNormal"/>
        <w:spacing w:before="200"/>
        <w:ind w:firstLine="540"/>
        <w:jc w:val="both"/>
      </w:pPr>
      <w:r>
        <w:t xml:space="preserve">254. Контроль состояния металла оборудования и трубопроводов при эксплуатации должен проводиться в соответствии с требованиями </w:t>
      </w:r>
      <w:hyperlink r:id="rId174" w:tooltip="Приказ Ростехнадзора от 07.12.2015 N 502 &quot;Об утверждении федеральных норм и правил в области использования атомной энергии &quot;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quot; (вместе с &quot;НП-084-15. Федеральные нормы и правила...&quot;) (Зарегистрировано в Минюсте России 10.03.2016 N 41366){КонсультантПлюс}" w:history="1">
        <w:r>
          <w:rPr>
            <w:color w:val="0000FF"/>
          </w:rPr>
          <w:t>НП-084-15</w:t>
        </w:r>
      </w:hyperlink>
      <w:r>
        <w:t>.</w:t>
      </w:r>
    </w:p>
    <w:p w14:paraId="676B316C" w14:textId="77777777" w:rsidR="00000000" w:rsidRDefault="006C68D9">
      <w:pPr>
        <w:pStyle w:val="ConsPlusNormal"/>
        <w:jc w:val="both"/>
      </w:pPr>
      <w:r>
        <w:lastRenderedPageBreak/>
        <w:t xml:space="preserve">(в ред. </w:t>
      </w:r>
      <w:hyperlink r:id="rId17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653ED31" w14:textId="77777777" w:rsidR="00000000" w:rsidRDefault="006C68D9">
      <w:pPr>
        <w:pStyle w:val="ConsPlusNormal"/>
        <w:spacing w:before="200"/>
        <w:ind w:firstLine="540"/>
        <w:jc w:val="both"/>
      </w:pPr>
      <w:r>
        <w:t>255. Разъемные соединения оборудования и трубопроводов должны быть уплотнены в соответствии с инструкцией по эксплуатации с примен</w:t>
      </w:r>
      <w:r>
        <w:t>ением специального инструмента. Величины затяжки шпилек с контролируемой вытяжкой должны быть указаны в инструкции по эксплуатации оборудования.</w:t>
      </w:r>
    </w:p>
    <w:p w14:paraId="2CBF30A4" w14:textId="77777777" w:rsidR="00000000" w:rsidRDefault="006C68D9">
      <w:pPr>
        <w:pStyle w:val="ConsPlusNormal"/>
        <w:spacing w:before="200"/>
        <w:ind w:firstLine="540"/>
        <w:jc w:val="both"/>
      </w:pPr>
      <w:r>
        <w:t>256. Перед подъемом давления в системах высокого давления от них должны быть отключены оборудование и трубопров</w:t>
      </w:r>
      <w:r>
        <w:t>оды низкого давления и вспомогательных систем, например охлаждения, заполнения, опорожнения, подачи сжатого газа низкого давления. В инструкциях по эксплуатации должны быть предусмотрены меры, исключающие ошибочное подключение систем низкого давления к сис</w:t>
      </w:r>
      <w:r>
        <w:t>темам высокого давления.</w:t>
      </w:r>
    </w:p>
    <w:p w14:paraId="3DB9D420" w14:textId="77777777" w:rsidR="00000000" w:rsidRDefault="006C68D9">
      <w:pPr>
        <w:pStyle w:val="ConsPlusNormal"/>
        <w:spacing w:before="200"/>
        <w:ind w:firstLine="540"/>
        <w:jc w:val="both"/>
      </w:pPr>
      <w:r>
        <w:t>257. Запрещается проведение различного рода исследований и экспериментов на действующем оборудовании и трубопроводах без обоснования безопасности АЭУ и внесения изменений в условия действия лицензии на эксплуатацию АЭУ.</w:t>
      </w:r>
    </w:p>
    <w:p w14:paraId="1D0BB395" w14:textId="77777777" w:rsidR="00000000" w:rsidRDefault="006C68D9">
      <w:pPr>
        <w:pStyle w:val="ConsPlusNormal"/>
        <w:jc w:val="both"/>
      </w:pPr>
      <w:r>
        <w:t xml:space="preserve">(в ред. </w:t>
      </w:r>
      <w:hyperlink r:id="rId17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4F51A71" w14:textId="77777777" w:rsidR="00000000" w:rsidRDefault="006C68D9">
      <w:pPr>
        <w:pStyle w:val="ConsPlusNormal"/>
        <w:spacing w:before="200"/>
        <w:ind w:firstLine="540"/>
        <w:jc w:val="both"/>
      </w:pPr>
      <w:r>
        <w:t xml:space="preserve">258. Управление ресурсом оборудования и трубопроводов должно осуществляться в соответствии с </w:t>
      </w:r>
      <w:hyperlink r:id="rId177" w:tooltip="Приказ Ростехнадзора от 15.10.2015 N 410 &quot;Об утверждении федеральных норм и правил в области использования атомной энергии &quot;Требования управлению ресурсом оборудования и трубопроводов атомных станций. Основные положения&quot; (вместе с &quot;НП-096-15. Федеральные нормы и правила...&quot;) (Зарегистрировано в Минюсте России 11.11.2015 N 39666){КонсультантПлюс}" w:history="1">
        <w:r>
          <w:rPr>
            <w:color w:val="0000FF"/>
          </w:rPr>
          <w:t>НП-096-15</w:t>
        </w:r>
      </w:hyperlink>
      <w:r>
        <w:t>.</w:t>
      </w:r>
    </w:p>
    <w:p w14:paraId="2A044D8C" w14:textId="77777777" w:rsidR="00000000" w:rsidRDefault="006C68D9">
      <w:pPr>
        <w:pStyle w:val="ConsPlusNormal"/>
        <w:jc w:val="both"/>
      </w:pPr>
      <w:r>
        <w:t xml:space="preserve">(в ред. </w:t>
      </w:r>
      <w:hyperlink r:id="rId17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021FCE4D" w14:textId="77777777" w:rsidR="00000000" w:rsidRDefault="006C68D9">
      <w:pPr>
        <w:pStyle w:val="ConsPlusNormal"/>
        <w:spacing w:before="200"/>
        <w:ind w:firstLine="540"/>
        <w:jc w:val="both"/>
      </w:pPr>
      <w:r>
        <w:t>259. На остановленном водо-водяном реакторе с уплотненным первым контуром предохранительные устройства компенсатора д</w:t>
      </w:r>
      <w:r>
        <w:t>авления должны быть в рабочем состоянии, за исключением проведения испытаний давлением.</w:t>
      </w:r>
    </w:p>
    <w:p w14:paraId="193A1CAB" w14:textId="77777777" w:rsidR="00000000" w:rsidRDefault="006C68D9">
      <w:pPr>
        <w:pStyle w:val="ConsPlusNormal"/>
        <w:spacing w:before="200"/>
        <w:ind w:firstLine="540"/>
        <w:jc w:val="both"/>
      </w:pPr>
      <w:r>
        <w:t>260. Показатели водно-химического режима АЭУ должны находиться в пределах норм, установленных документами по стандартизации.</w:t>
      </w:r>
    </w:p>
    <w:p w14:paraId="656A848B" w14:textId="77777777" w:rsidR="00000000" w:rsidRDefault="006C68D9">
      <w:pPr>
        <w:pStyle w:val="ConsPlusNormal"/>
        <w:spacing w:before="200"/>
        <w:ind w:firstLine="540"/>
        <w:jc w:val="both"/>
      </w:pPr>
      <w:r>
        <w:t>261. При проведении работ, связанных с разуплотнением оборудования и трубопроводов, содержащих радиоактивные жидкости, газы или аэр</w:t>
      </w:r>
      <w:r>
        <w:t>озоли, а также водород и другие газы во взрывоопасных концентрациях, должны соблюдаться требования радиационной безопасности и пожаровзрывобезопасности.</w:t>
      </w:r>
    </w:p>
    <w:p w14:paraId="426BB0B9" w14:textId="77777777" w:rsidR="00000000" w:rsidRDefault="006C68D9">
      <w:pPr>
        <w:pStyle w:val="ConsPlusNormal"/>
        <w:spacing w:before="200"/>
        <w:ind w:firstLine="540"/>
        <w:jc w:val="both"/>
      </w:pPr>
      <w:r>
        <w:t>262. При обнаружении дефектов оборудования (трубопровода) составляется акт обследования дефектного узла</w:t>
      </w:r>
      <w:r>
        <w:t>, который направляется разработчикам проектов АЭУ (РУ), разработчику оборудования (трубопровода) и, в случае принадлежности оборудования (трубопровода) к группам A и B, в центральный аппарат Ростехнадзора.</w:t>
      </w:r>
    </w:p>
    <w:p w14:paraId="38677616" w14:textId="77777777" w:rsidR="00000000" w:rsidRDefault="006C68D9">
      <w:pPr>
        <w:pStyle w:val="ConsPlusNormal"/>
        <w:spacing w:before="200"/>
        <w:ind w:firstLine="540"/>
        <w:jc w:val="both"/>
      </w:pPr>
      <w:r>
        <w:t>Акт обследования дефектного узла должен быть оформ</w:t>
      </w:r>
      <w:r>
        <w:t xml:space="preserve">лен в соответствии с требованиями </w:t>
      </w:r>
      <w:hyperlink r:id="rId179" w:tooltip="Приказ Ростехнадзора от 07.12.2015 N 502 &quot;Об утверждении федеральных норм и правил в области использования атомной энергии &quot;Правила контроля основного металла, сварных соединений и наплавленных поверхностей при эксплуатации оборудования, трубопроводов и других элементов атомных станций&quot; (вместе с &quot;НП-084-15. Федеральные нормы и правила...&quot;) (Зарегистрировано в Минюсте России 10.03.2016 N 41366){КонсультантПлюс}" w:history="1">
        <w:r>
          <w:rPr>
            <w:color w:val="0000FF"/>
          </w:rPr>
          <w:t>НП-084-15</w:t>
        </w:r>
      </w:hyperlink>
      <w:r>
        <w:t>.</w:t>
      </w:r>
    </w:p>
    <w:p w14:paraId="7429EB67" w14:textId="77777777" w:rsidR="00000000" w:rsidRDefault="006C68D9">
      <w:pPr>
        <w:pStyle w:val="ConsPlusNormal"/>
        <w:spacing w:before="200"/>
        <w:ind w:firstLine="540"/>
        <w:jc w:val="both"/>
      </w:pPr>
      <w:r>
        <w:t>Решение о мерах по выявлению и устранению причин возникновения дефектов, по устранению дефектов и о возможности дальнейшей эксплуатации об</w:t>
      </w:r>
      <w:r>
        <w:t>орудования и трубопроводов принимается эксплуатирующей организацией (для блока АС - администрацией АС в рамках полномочий, делегированных эксплуатирующей организацией).</w:t>
      </w:r>
    </w:p>
    <w:p w14:paraId="0738BE37" w14:textId="77777777" w:rsidR="00000000" w:rsidRDefault="006C68D9">
      <w:pPr>
        <w:pStyle w:val="ConsPlusNormal"/>
        <w:jc w:val="both"/>
      </w:pPr>
      <w:r>
        <w:t xml:space="preserve">(п. 262 в ред. </w:t>
      </w:r>
      <w:hyperlink r:id="rId18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6E5F7C2" w14:textId="77777777" w:rsidR="00000000" w:rsidRDefault="006C68D9">
      <w:pPr>
        <w:pStyle w:val="ConsPlusNormal"/>
        <w:spacing w:before="200"/>
        <w:ind w:firstLine="540"/>
        <w:jc w:val="both"/>
      </w:pPr>
      <w:r>
        <w:t>263. эксплуатирующая организация (для блока АС - администрация АС в соответствии с порядком, установленным эксплуатирующей организацией) должна обеспечить сохранность отчетной документации</w:t>
      </w:r>
      <w:r>
        <w:t xml:space="preserve"> (результаты технического обслуживания, ремонта и эксплуатационного контроля металла) на оборудование и трубопроводы в течение их срока службы.</w:t>
      </w:r>
    </w:p>
    <w:p w14:paraId="5F5E94A8" w14:textId="77777777" w:rsidR="00000000" w:rsidRDefault="006C68D9">
      <w:pPr>
        <w:pStyle w:val="ConsPlusNormal"/>
        <w:jc w:val="both"/>
      </w:pPr>
      <w:r>
        <w:t xml:space="preserve">(в ред. </w:t>
      </w:r>
      <w:hyperlink r:id="rId18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A79E04D" w14:textId="77777777" w:rsidR="00000000" w:rsidRDefault="006C68D9">
      <w:pPr>
        <w:pStyle w:val="ConsPlusNormal"/>
        <w:jc w:val="both"/>
      </w:pPr>
    </w:p>
    <w:p w14:paraId="409EB9B2" w14:textId="77777777" w:rsidR="00000000" w:rsidRDefault="006C68D9">
      <w:pPr>
        <w:pStyle w:val="ConsPlusTitle"/>
        <w:jc w:val="center"/>
        <w:outlineLvl w:val="2"/>
      </w:pPr>
      <w:r>
        <w:t>Организация и проведение ремонтов</w:t>
      </w:r>
    </w:p>
    <w:p w14:paraId="2446C5B2" w14:textId="77777777" w:rsidR="00000000" w:rsidRDefault="006C68D9">
      <w:pPr>
        <w:pStyle w:val="ConsPlusNormal"/>
        <w:jc w:val="both"/>
      </w:pPr>
    </w:p>
    <w:p w14:paraId="4A1B03F2" w14:textId="77777777" w:rsidR="00000000" w:rsidRDefault="006C68D9">
      <w:pPr>
        <w:pStyle w:val="ConsPlusNormal"/>
        <w:ind w:firstLine="540"/>
        <w:jc w:val="both"/>
      </w:pPr>
      <w:r>
        <w:t>264. На основании руководств по техническому обслуживанию и ремонту эксплуатирующая организация (для блока АС - администрация АС в рамках полномочий, делегированных эксплуатирующей орг</w:t>
      </w:r>
      <w:r>
        <w:t xml:space="preserve">анизацией) должна разработать порядок проведения и установить объем и сроки проведения </w:t>
      </w:r>
      <w:r>
        <w:lastRenderedPageBreak/>
        <w:t>планово-предупредительных ремонтов оборудования и трубопроводов с учетом результатов пусконаладочных работ и предэксплуатационного контроля.</w:t>
      </w:r>
    </w:p>
    <w:p w14:paraId="0973434B" w14:textId="77777777" w:rsidR="00000000" w:rsidRDefault="006C68D9">
      <w:pPr>
        <w:pStyle w:val="ConsPlusNormal"/>
        <w:jc w:val="both"/>
      </w:pPr>
      <w:r>
        <w:t xml:space="preserve">(в ред. </w:t>
      </w:r>
      <w:hyperlink r:id="rId18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5E948B3" w14:textId="77777777" w:rsidR="00000000" w:rsidRDefault="006C68D9">
      <w:pPr>
        <w:pStyle w:val="ConsPlusNormal"/>
        <w:spacing w:before="200"/>
        <w:ind w:firstLine="540"/>
        <w:jc w:val="both"/>
      </w:pPr>
      <w:r>
        <w:t>Объем и сроки проведения планово-предупредительных ремонтов должны уточняться по результатам эксплуатационного контроля и фактического с</w:t>
      </w:r>
      <w:r>
        <w:t>остояния металла.</w:t>
      </w:r>
    </w:p>
    <w:p w14:paraId="0196B434" w14:textId="77777777" w:rsidR="00000000" w:rsidRDefault="006C68D9">
      <w:pPr>
        <w:pStyle w:val="ConsPlusNormal"/>
        <w:spacing w:before="200"/>
        <w:ind w:firstLine="540"/>
        <w:jc w:val="both"/>
      </w:pPr>
      <w:r>
        <w:t>265. Ремонтные работы должны проводиться в соответствии с документацией, регламентирующей содержание и порядок выполнения технологических и контрольных операций, а также с оформлением отчетной документации.</w:t>
      </w:r>
    </w:p>
    <w:p w14:paraId="0D8BD2B6" w14:textId="77777777" w:rsidR="00000000" w:rsidRDefault="006C68D9">
      <w:pPr>
        <w:pStyle w:val="ConsPlusNormal"/>
        <w:spacing w:before="200"/>
        <w:ind w:firstLine="540"/>
        <w:jc w:val="both"/>
      </w:pPr>
      <w:r>
        <w:t xml:space="preserve">Ремонтные работы с применением </w:t>
      </w:r>
      <w:r>
        <w:t xml:space="preserve">сварки должны проводиться по аттестованной технологии в соответствии с требованиями </w:t>
      </w:r>
      <w:hyperlink r:id="rId183" w:tooltip="Приказ Ростехнадзора от 06.02.2018 N 52 (ред. от 05.04.2018) &quot;Об утверждении федеральных норм и правил в области использования атомной энергии &quot;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гии, а также процессов ее проектирования (включая изыскания), производства, строительства, монтажа, наладки, эксплуатации, хранения, перевозки, реализации, утилизации и захоронения&quot; (вместе с &quot;НП-071-18. Федеральные{КонсультантПлюс}" w:history="1">
        <w:r>
          <w:rPr>
            <w:color w:val="0000FF"/>
          </w:rPr>
          <w:t>НП-071-18</w:t>
        </w:r>
      </w:hyperlink>
      <w:r>
        <w:t xml:space="preserve"> и </w:t>
      </w:r>
      <w:hyperlink r:id="rId184" w:tooltip="Приказ Ростехнадзора от 14.11.2018 N 554 (ред. от 16.12.2020) &quot;Об утверждении федеральных норм и правил в области использования атомной энергии &quot;Сварка и наплавка оборудования и трубопроводов атомных энергетических установок&quot; (вместе с &quot;НП-104-18. Федеральные нормы и правила...&quot;) (Зарегистрировано в Минюсте России 25.12.2018 N 53156){КонсультантПлюс}" w:history="1">
        <w:r>
          <w:rPr>
            <w:color w:val="0000FF"/>
          </w:rPr>
          <w:t>НП-104-18</w:t>
        </w:r>
      </w:hyperlink>
      <w:r>
        <w:t>.</w:t>
      </w:r>
    </w:p>
    <w:p w14:paraId="481F3CDA" w14:textId="77777777" w:rsidR="00000000" w:rsidRDefault="006C68D9">
      <w:pPr>
        <w:pStyle w:val="ConsPlusNormal"/>
        <w:jc w:val="both"/>
      </w:pPr>
      <w:r>
        <w:t xml:space="preserve">(в ред. </w:t>
      </w:r>
      <w:hyperlink r:id="rId18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16E4707" w14:textId="77777777" w:rsidR="00000000" w:rsidRDefault="006C68D9">
      <w:pPr>
        <w:pStyle w:val="ConsPlusNormal"/>
        <w:spacing w:before="200"/>
        <w:ind w:firstLine="540"/>
        <w:jc w:val="both"/>
      </w:pPr>
      <w:r>
        <w:t>266. Для оборудования и трубопроводов, находящихся под давл</w:t>
      </w:r>
      <w:r>
        <w:t>ением, работы с разъемными соединениями и ремонт не допускаются, за исключением операций по дистанционной перегрузке тепловыделяющих сборок без остановки реактора.</w:t>
      </w:r>
    </w:p>
    <w:p w14:paraId="2EA7D92C" w14:textId="77777777" w:rsidR="00000000" w:rsidRDefault="006C68D9">
      <w:pPr>
        <w:pStyle w:val="ConsPlusNormal"/>
        <w:jc w:val="both"/>
      </w:pPr>
      <w:r>
        <w:t xml:space="preserve">(в ред. </w:t>
      </w:r>
      <w:hyperlink r:id="rId18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84329C0" w14:textId="77777777" w:rsidR="00000000" w:rsidRDefault="006C68D9">
      <w:pPr>
        <w:pStyle w:val="ConsPlusNormal"/>
        <w:spacing w:before="200"/>
        <w:ind w:firstLine="540"/>
        <w:jc w:val="both"/>
      </w:pPr>
      <w:r>
        <w:t>267. При проведении ремонтных работ на оборудовании и трубопроводах должны быть приняты меры, исключающие загрязнение их внутренних полостей или попадание в них посторонних предметов.</w:t>
      </w:r>
    </w:p>
    <w:p w14:paraId="43A59081" w14:textId="77777777" w:rsidR="00000000" w:rsidRDefault="006C68D9">
      <w:pPr>
        <w:pStyle w:val="ConsPlusNormal"/>
        <w:jc w:val="both"/>
      </w:pPr>
    </w:p>
    <w:p w14:paraId="41A5721D" w14:textId="77777777" w:rsidR="00000000" w:rsidRDefault="006C68D9">
      <w:pPr>
        <w:pStyle w:val="ConsPlusNormal"/>
        <w:jc w:val="both"/>
      </w:pPr>
    </w:p>
    <w:p w14:paraId="0317A6CB" w14:textId="77777777" w:rsidR="00000000" w:rsidRDefault="006C68D9">
      <w:pPr>
        <w:pStyle w:val="ConsPlusNormal"/>
        <w:jc w:val="both"/>
      </w:pPr>
    </w:p>
    <w:p w14:paraId="3D666E92" w14:textId="77777777" w:rsidR="00000000" w:rsidRDefault="006C68D9">
      <w:pPr>
        <w:pStyle w:val="ConsPlusNormal"/>
        <w:jc w:val="both"/>
      </w:pPr>
    </w:p>
    <w:p w14:paraId="1DACB30E" w14:textId="77777777" w:rsidR="00000000" w:rsidRDefault="006C68D9">
      <w:pPr>
        <w:pStyle w:val="ConsPlusNormal"/>
        <w:jc w:val="both"/>
      </w:pPr>
    </w:p>
    <w:p w14:paraId="055DECAB" w14:textId="77777777" w:rsidR="00000000" w:rsidRDefault="006C68D9">
      <w:pPr>
        <w:pStyle w:val="ConsPlusNormal"/>
        <w:jc w:val="right"/>
        <w:outlineLvl w:val="1"/>
      </w:pPr>
      <w:r>
        <w:t xml:space="preserve">Приложение </w:t>
      </w:r>
      <w:r>
        <w:t>N 1</w:t>
      </w:r>
    </w:p>
    <w:p w14:paraId="7F4D01A8" w14:textId="77777777" w:rsidR="00000000" w:rsidRDefault="006C68D9">
      <w:pPr>
        <w:pStyle w:val="ConsPlusNormal"/>
        <w:jc w:val="right"/>
      </w:pPr>
      <w:r>
        <w:t>к федеральным нормам и правилам</w:t>
      </w:r>
    </w:p>
    <w:p w14:paraId="48458A4F" w14:textId="77777777" w:rsidR="00000000" w:rsidRDefault="006C68D9">
      <w:pPr>
        <w:pStyle w:val="ConsPlusNormal"/>
        <w:jc w:val="right"/>
      </w:pPr>
      <w:r>
        <w:t>в области использования атомной</w:t>
      </w:r>
    </w:p>
    <w:p w14:paraId="2ED7D157" w14:textId="77777777" w:rsidR="00000000" w:rsidRDefault="006C68D9">
      <w:pPr>
        <w:pStyle w:val="ConsPlusNormal"/>
        <w:jc w:val="right"/>
      </w:pPr>
      <w:r>
        <w:t>энергии "Правила устройства</w:t>
      </w:r>
    </w:p>
    <w:p w14:paraId="2886CBE0" w14:textId="77777777" w:rsidR="00000000" w:rsidRDefault="006C68D9">
      <w:pPr>
        <w:pStyle w:val="ConsPlusNormal"/>
        <w:jc w:val="right"/>
      </w:pPr>
      <w:r>
        <w:t>и безопасной эксплуатации</w:t>
      </w:r>
    </w:p>
    <w:p w14:paraId="56481EF9" w14:textId="77777777" w:rsidR="00000000" w:rsidRDefault="006C68D9">
      <w:pPr>
        <w:pStyle w:val="ConsPlusNormal"/>
        <w:jc w:val="right"/>
      </w:pPr>
      <w:r>
        <w:t>оборудования и трубопроводов</w:t>
      </w:r>
    </w:p>
    <w:p w14:paraId="27D9250E" w14:textId="77777777" w:rsidR="00000000" w:rsidRDefault="006C68D9">
      <w:pPr>
        <w:pStyle w:val="ConsPlusNormal"/>
        <w:jc w:val="right"/>
      </w:pPr>
      <w:r>
        <w:t>атомных энергетических установок",</w:t>
      </w:r>
    </w:p>
    <w:p w14:paraId="506F4175" w14:textId="77777777" w:rsidR="00000000" w:rsidRDefault="006C68D9">
      <w:pPr>
        <w:pStyle w:val="ConsPlusNormal"/>
        <w:jc w:val="right"/>
      </w:pPr>
      <w:r>
        <w:t>утвержденным приказом Федеральной</w:t>
      </w:r>
    </w:p>
    <w:p w14:paraId="572F0842" w14:textId="77777777" w:rsidR="00000000" w:rsidRDefault="006C68D9">
      <w:pPr>
        <w:pStyle w:val="ConsPlusNormal"/>
        <w:jc w:val="right"/>
      </w:pPr>
      <w:r>
        <w:t>службы по экологическому,</w:t>
      </w:r>
    </w:p>
    <w:p w14:paraId="425CB540" w14:textId="77777777" w:rsidR="00000000" w:rsidRDefault="006C68D9">
      <w:pPr>
        <w:pStyle w:val="ConsPlusNormal"/>
        <w:jc w:val="right"/>
      </w:pPr>
      <w:r>
        <w:t>технологическому и атомному надзору</w:t>
      </w:r>
    </w:p>
    <w:p w14:paraId="79A239F4" w14:textId="77777777" w:rsidR="00000000" w:rsidRDefault="006C68D9">
      <w:pPr>
        <w:pStyle w:val="ConsPlusNormal"/>
        <w:jc w:val="right"/>
      </w:pPr>
      <w:r>
        <w:t>от 17 декабря 2015 г. N 521</w:t>
      </w:r>
    </w:p>
    <w:p w14:paraId="5F964072" w14:textId="77777777" w:rsidR="00000000" w:rsidRDefault="006C68D9">
      <w:pPr>
        <w:pStyle w:val="ConsPlusNormal"/>
        <w:jc w:val="both"/>
      </w:pPr>
    </w:p>
    <w:p w14:paraId="22334A87" w14:textId="77777777" w:rsidR="00000000" w:rsidRDefault="006C68D9">
      <w:pPr>
        <w:pStyle w:val="ConsPlusTitle"/>
        <w:jc w:val="center"/>
      </w:pPr>
      <w:bookmarkStart w:id="35" w:name="Par959"/>
      <w:bookmarkEnd w:id="35"/>
      <w:r>
        <w:t>ТЕРМИНЫ И ОПРЕДЕЛЕНИЯ</w:t>
      </w:r>
    </w:p>
    <w:p w14:paraId="24BEF336" w14:textId="77777777" w:rsidR="00000000" w:rsidRDefault="006C68D9">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14:paraId="3781FCC0"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4C85341C" w14:textId="77777777" w:rsidR="00000000" w:rsidRDefault="006C68D9">
            <w:pPr>
              <w:pStyle w:val="ConsPlusNormal"/>
              <w:rPr>
                <w:sz w:val="24"/>
                <w:szCs w:val="24"/>
              </w:rPr>
            </w:pPr>
          </w:p>
        </w:tc>
        <w:tc>
          <w:tcPr>
            <w:tcW w:w="113" w:type="dxa"/>
            <w:shd w:val="clear" w:color="auto" w:fill="F4F3F8"/>
            <w:tcMar>
              <w:top w:w="0" w:type="dxa"/>
              <w:left w:w="0" w:type="dxa"/>
              <w:bottom w:w="0" w:type="dxa"/>
              <w:right w:w="0" w:type="dxa"/>
            </w:tcMar>
          </w:tcPr>
          <w:p w14:paraId="2D2CF9AE" w14:textId="77777777" w:rsidR="00000000" w:rsidRDefault="006C68D9">
            <w:pPr>
              <w:pStyle w:val="ConsPlusNormal"/>
              <w:rPr>
                <w:sz w:val="24"/>
                <w:szCs w:val="24"/>
              </w:rPr>
            </w:pPr>
          </w:p>
        </w:tc>
        <w:tc>
          <w:tcPr>
            <w:tcW w:w="0" w:type="auto"/>
            <w:shd w:val="clear" w:color="auto" w:fill="F4F3F8"/>
            <w:tcMar>
              <w:top w:w="113" w:type="dxa"/>
              <w:left w:w="0" w:type="dxa"/>
              <w:bottom w:w="113" w:type="dxa"/>
              <w:right w:w="0" w:type="dxa"/>
            </w:tcMar>
          </w:tcPr>
          <w:p w14:paraId="31734414" w14:textId="77777777" w:rsidR="00000000" w:rsidRDefault="006C68D9">
            <w:pPr>
              <w:pStyle w:val="ConsPlusNormal"/>
              <w:jc w:val="center"/>
              <w:rPr>
                <w:color w:val="392C69"/>
              </w:rPr>
            </w:pPr>
            <w:r>
              <w:rPr>
                <w:color w:val="392C69"/>
              </w:rPr>
              <w:t>Список изменяющих документов</w:t>
            </w:r>
          </w:p>
          <w:p w14:paraId="2E079220" w14:textId="77777777" w:rsidR="00000000" w:rsidRDefault="006C68D9">
            <w:pPr>
              <w:pStyle w:val="ConsPlusNormal"/>
              <w:jc w:val="center"/>
              <w:rPr>
                <w:color w:val="392C69"/>
              </w:rPr>
            </w:pPr>
            <w:r>
              <w:rPr>
                <w:color w:val="392C69"/>
              </w:rPr>
              <w:t xml:space="preserve">(в ред. </w:t>
            </w:r>
            <w:hyperlink r:id="rId18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rPr>
                <w:color w:val="392C69"/>
              </w:rPr>
              <w:t xml:space="preserve"> Ростехнадзора от 19.11.2019 N 442)</w:t>
            </w:r>
          </w:p>
        </w:tc>
        <w:tc>
          <w:tcPr>
            <w:tcW w:w="113" w:type="dxa"/>
            <w:shd w:val="clear" w:color="auto" w:fill="F4F3F8"/>
            <w:tcMar>
              <w:top w:w="0" w:type="dxa"/>
              <w:left w:w="0" w:type="dxa"/>
              <w:bottom w:w="0" w:type="dxa"/>
              <w:right w:w="0" w:type="dxa"/>
            </w:tcMar>
          </w:tcPr>
          <w:p w14:paraId="737DADD0" w14:textId="77777777" w:rsidR="00000000" w:rsidRDefault="006C68D9">
            <w:pPr>
              <w:pStyle w:val="ConsPlusNormal"/>
              <w:jc w:val="center"/>
              <w:rPr>
                <w:color w:val="392C69"/>
              </w:rPr>
            </w:pPr>
          </w:p>
        </w:tc>
      </w:tr>
    </w:tbl>
    <w:p w14:paraId="10CA12B7" w14:textId="77777777" w:rsidR="00000000" w:rsidRDefault="006C68D9">
      <w:pPr>
        <w:pStyle w:val="ConsPlusNormal"/>
        <w:jc w:val="both"/>
      </w:pPr>
    </w:p>
    <w:p w14:paraId="333CBC77" w14:textId="77777777" w:rsidR="00000000" w:rsidRDefault="006C68D9">
      <w:pPr>
        <w:pStyle w:val="ConsPlusNormal"/>
        <w:ind w:firstLine="540"/>
        <w:jc w:val="both"/>
      </w:pPr>
      <w:r>
        <w:t>Атомная энергетическая установка - блок АС с водо-водяным реактором, либо с реактором канального типа, либо с реактором на быстрых нейтронах с жидкометаллическим натриевым теплоносителем, или установка с исследовательским реактором указанных типов.</w:t>
      </w:r>
    </w:p>
    <w:p w14:paraId="3C16EDBC" w14:textId="77777777" w:rsidR="00000000" w:rsidRDefault="006C68D9">
      <w:pPr>
        <w:pStyle w:val="ConsPlusNormal"/>
        <w:spacing w:before="200"/>
        <w:ind w:firstLine="540"/>
        <w:jc w:val="both"/>
      </w:pPr>
      <w:r>
        <w:t>Головна</w:t>
      </w:r>
      <w:r>
        <w:t xml:space="preserve">я материаловедческая организация - организация, признанная органом управления использованием атомной энергии компетентной оказывать услуги организациям в сфере ее специализации по выбору и обоснованию применения основных и сварочных материалов, технологий </w:t>
      </w:r>
      <w:r>
        <w:t>выплавки и разливки металла, термической резки, обработки давлением, сварки, наплавки, термической обработки при конструировании, изготовлении, монтаже и эксплуатации оборудования и трубопроводов АЭУ.</w:t>
      </w:r>
    </w:p>
    <w:p w14:paraId="56AB0A3B" w14:textId="77777777" w:rsidR="00000000" w:rsidRDefault="006C68D9">
      <w:pPr>
        <w:pStyle w:val="ConsPlusNormal"/>
        <w:spacing w:before="200"/>
        <w:ind w:firstLine="540"/>
        <w:jc w:val="both"/>
      </w:pPr>
      <w:r>
        <w:t>Доизготовление - процесс завершения изготовления оборуд</w:t>
      </w:r>
      <w:r>
        <w:t>ования, поставка которого на площадку АЭУ предусмотрена отдельными частями по условиям транспортирования или монтажа.</w:t>
      </w:r>
    </w:p>
    <w:p w14:paraId="7AB45777" w14:textId="77777777" w:rsidR="00000000" w:rsidRDefault="006C68D9">
      <w:pPr>
        <w:pStyle w:val="ConsPlusNormal"/>
        <w:spacing w:before="200"/>
        <w:ind w:firstLine="540"/>
        <w:jc w:val="both"/>
      </w:pPr>
      <w:r>
        <w:lastRenderedPageBreak/>
        <w:t>Комплект образцов-свидетелей - совокупность образцов-свидетелей, одновременно выгружаемая из корпуса реактора.</w:t>
      </w:r>
    </w:p>
    <w:p w14:paraId="738C6EDB" w14:textId="77777777" w:rsidR="00000000" w:rsidRDefault="006C68D9">
      <w:pPr>
        <w:pStyle w:val="ConsPlusNormal"/>
        <w:spacing w:before="200"/>
        <w:ind w:firstLine="540"/>
        <w:jc w:val="both"/>
      </w:pPr>
      <w:r>
        <w:t>Материалы - основные матери</w:t>
      </w:r>
      <w:r>
        <w:t>алы в виде полуфабрикатов из сталей и сплавов (поковок, труб, листов, сортового проката, отливок), сварочные и наплавочные материалы (электроды, сварочные и наплавочные проволоки и ленты, флюсы, защитные газы), применяемые для изготовления оборудования и т</w:t>
      </w:r>
      <w:r>
        <w:t>рубопроводов АЭУ, а также при их монтаже и ремонте.</w:t>
      </w:r>
    </w:p>
    <w:p w14:paraId="6D85C6DC" w14:textId="77777777" w:rsidR="00000000" w:rsidRDefault="006C68D9">
      <w:pPr>
        <w:pStyle w:val="ConsPlusNormal"/>
        <w:spacing w:before="200"/>
        <w:ind w:firstLine="540"/>
        <w:jc w:val="both"/>
      </w:pPr>
      <w:r>
        <w:t>Монтажная организация - организация, осуществляющая монтаж оборудования и трубопроводов на АЭУ и (или) разрабатывающая технологию монтажа.</w:t>
      </w:r>
    </w:p>
    <w:p w14:paraId="402AD724" w14:textId="77777777" w:rsidR="00000000" w:rsidRDefault="006C68D9">
      <w:pPr>
        <w:pStyle w:val="ConsPlusNormal"/>
        <w:spacing w:before="200"/>
        <w:ind w:firstLine="540"/>
        <w:jc w:val="both"/>
      </w:pPr>
      <w:r>
        <w:t>Незаменяемое оборудование - оборудование, которое при эксплуатаци</w:t>
      </w:r>
      <w:r>
        <w:t>и блока АС не подлежит замене вследствие технической невозможности или экономической целесообразности.</w:t>
      </w:r>
    </w:p>
    <w:p w14:paraId="468C453D" w14:textId="77777777" w:rsidR="00000000" w:rsidRDefault="006C68D9">
      <w:pPr>
        <w:pStyle w:val="ConsPlusNormal"/>
        <w:spacing w:before="200"/>
        <w:ind w:firstLine="540"/>
        <w:jc w:val="both"/>
      </w:pPr>
      <w:r>
        <w:t>Оборудование - работающие под давлением (избыточным, гидростатическим или вакуумметрическим) корпуса реакторов, страховочные корпуса, сосуды, теплообменн</w:t>
      </w:r>
      <w:r>
        <w:t>ики, баки, арматура, а также корпуса насосов и фильтров АЭУ.</w:t>
      </w:r>
    </w:p>
    <w:p w14:paraId="0E4901BD" w14:textId="77777777" w:rsidR="00000000" w:rsidRDefault="006C68D9">
      <w:pPr>
        <w:pStyle w:val="ConsPlusNormal"/>
        <w:spacing w:before="200"/>
        <w:ind w:firstLine="540"/>
        <w:jc w:val="both"/>
      </w:pPr>
      <w:r>
        <w:t>Пневмогидравлические испытания - испытания давлением оборудования и трубопроводов АЭУ с жидкометаллическим теплоносителем, которые производятся сжатым газом без удаления теплоносителя.</w:t>
      </w:r>
    </w:p>
    <w:p w14:paraId="21D47B91" w14:textId="77777777" w:rsidR="00000000" w:rsidRDefault="006C68D9">
      <w:pPr>
        <w:pStyle w:val="ConsPlusNormal"/>
        <w:spacing w:before="200"/>
        <w:ind w:firstLine="540"/>
        <w:jc w:val="both"/>
      </w:pPr>
      <w:r>
        <w:t>Изготовите</w:t>
      </w:r>
      <w:r>
        <w:t>ль - организация, изготавливающая оборудование и (или) сборочные единицы и детали трубопроводов.</w:t>
      </w:r>
    </w:p>
    <w:p w14:paraId="6F951D39" w14:textId="77777777" w:rsidR="00000000" w:rsidRDefault="006C68D9">
      <w:pPr>
        <w:pStyle w:val="ConsPlusNormal"/>
        <w:jc w:val="both"/>
      </w:pPr>
      <w:r>
        <w:t xml:space="preserve">(в ред. </w:t>
      </w:r>
      <w:hyperlink r:id="rId18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68F12B6" w14:textId="77777777" w:rsidR="00000000" w:rsidRDefault="006C68D9">
      <w:pPr>
        <w:pStyle w:val="ConsPlusNormal"/>
        <w:spacing w:before="200"/>
        <w:ind w:firstLine="540"/>
        <w:jc w:val="both"/>
      </w:pPr>
      <w:r>
        <w:t>Рабочее дав</w:t>
      </w:r>
      <w:r>
        <w:t>ление - максимальное избыточное давление в оборудовании и трубопроводах при нормальной эксплуатации, определяемое с учетом гидравлического сопротивления и гидростатического давления.</w:t>
      </w:r>
    </w:p>
    <w:p w14:paraId="79CDA575" w14:textId="77777777" w:rsidR="00000000" w:rsidRDefault="006C68D9">
      <w:pPr>
        <w:pStyle w:val="ConsPlusNormal"/>
        <w:spacing w:before="200"/>
        <w:ind w:firstLine="540"/>
        <w:jc w:val="both"/>
      </w:pPr>
      <w:r>
        <w:t>Разработчик - организация, проектирующая и (или) конструирующая оборудование и (или) трубопроводы.</w:t>
      </w:r>
    </w:p>
    <w:p w14:paraId="6151756F" w14:textId="77777777" w:rsidR="00000000" w:rsidRDefault="006C68D9">
      <w:pPr>
        <w:pStyle w:val="ConsPlusNormal"/>
        <w:spacing w:before="200"/>
        <w:ind w:firstLine="540"/>
        <w:jc w:val="both"/>
      </w:pPr>
      <w:r>
        <w:t>Расчетная температура - температура стенки оборудования или трубопровода, равная максимальному среднеарифметическому значению температур на его наружной и вн</w:t>
      </w:r>
      <w:r>
        <w:t>утренней поверхностях в одном сечении при нормальной эксплуатации. Для частей корпусов реакторов расчетная температура определяется с учетом внутренних тепловыделений как среднеинтегральное значение распределения температур по толщине стенки корпуса.</w:t>
      </w:r>
    </w:p>
    <w:p w14:paraId="0D130DF3" w14:textId="77777777" w:rsidR="00000000" w:rsidRDefault="006C68D9">
      <w:pPr>
        <w:pStyle w:val="ConsPlusNormal"/>
        <w:spacing w:before="200"/>
        <w:ind w:firstLine="540"/>
        <w:jc w:val="both"/>
      </w:pPr>
      <w:r>
        <w:t>Расче</w:t>
      </w:r>
      <w:r>
        <w:t>тное давление - максимальное избыточное давление в оборудовании или трубопроводах, используемое при расчете на прочность при выборе основных размеров, при котором допускается нормальная эксплуатация данного оборудования или трубопровода при расчетной темпе</w:t>
      </w:r>
      <w:r>
        <w:t>ратуре. Для страховочных корпусов - максимальное избыточное давление, возникающее при разгерметизации защищаемого оборудования или трубопроводов.</w:t>
      </w:r>
    </w:p>
    <w:p w14:paraId="2F0AE8F6" w14:textId="77777777" w:rsidR="00000000" w:rsidRDefault="006C68D9">
      <w:pPr>
        <w:pStyle w:val="ConsPlusNormal"/>
        <w:spacing w:before="200"/>
        <w:ind w:firstLine="540"/>
        <w:jc w:val="both"/>
      </w:pPr>
      <w:r>
        <w:t>В настоящих Правилах не приводятся определения общепринятых технических терминов, а также терминов, установлен</w:t>
      </w:r>
      <w:r>
        <w:t>ных в федеральных законах, и федеральных нормах и правилах в области использования атомной энергии.</w:t>
      </w:r>
    </w:p>
    <w:p w14:paraId="5097FC5C" w14:textId="77777777" w:rsidR="00000000" w:rsidRDefault="006C68D9">
      <w:pPr>
        <w:pStyle w:val="ConsPlusNormal"/>
        <w:spacing w:before="200"/>
        <w:ind w:firstLine="540"/>
        <w:jc w:val="both"/>
      </w:pPr>
      <w:r>
        <w:t>Гиб - колено, изготовленное из трубы с применением деформации изгиба.</w:t>
      </w:r>
    </w:p>
    <w:p w14:paraId="71B92AD6" w14:textId="77777777" w:rsidR="00000000" w:rsidRDefault="006C68D9">
      <w:pPr>
        <w:pStyle w:val="ConsPlusNormal"/>
        <w:jc w:val="both"/>
      </w:pPr>
      <w:r>
        <w:t xml:space="preserve">(абзац введен </w:t>
      </w:r>
      <w:hyperlink r:id="rId18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67AD56A4" w14:textId="77777777" w:rsidR="00000000" w:rsidRDefault="006C68D9">
      <w:pPr>
        <w:pStyle w:val="ConsPlusNormal"/>
        <w:spacing w:before="200"/>
        <w:ind w:firstLine="540"/>
        <w:jc w:val="both"/>
      </w:pPr>
      <w:r>
        <w:t>Колено - деталь или сборочная единица трубопровода, в которой изменяется направление потока рабочей среды.</w:t>
      </w:r>
    </w:p>
    <w:p w14:paraId="7FE1B800" w14:textId="77777777" w:rsidR="00000000" w:rsidRDefault="006C68D9">
      <w:pPr>
        <w:pStyle w:val="ConsPlusNormal"/>
        <w:jc w:val="both"/>
      </w:pPr>
      <w:r>
        <w:t xml:space="preserve">(абзац введен </w:t>
      </w:r>
      <w:hyperlink r:id="rId19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115CE3D2" w14:textId="77777777" w:rsidR="00000000" w:rsidRDefault="006C68D9">
      <w:pPr>
        <w:pStyle w:val="ConsPlusNormal"/>
        <w:spacing w:before="200"/>
        <w:ind w:firstLine="540"/>
        <w:jc w:val="both"/>
      </w:pPr>
      <w:r>
        <w:t>Секторное колено (секторный отвод) - колено (отвод), изготовленное из отрезков труб, сваренных под углом друг к другу.</w:t>
      </w:r>
    </w:p>
    <w:p w14:paraId="339CA0AB" w14:textId="77777777" w:rsidR="00000000" w:rsidRDefault="006C68D9">
      <w:pPr>
        <w:pStyle w:val="ConsPlusNormal"/>
        <w:jc w:val="both"/>
      </w:pPr>
      <w:r>
        <w:t xml:space="preserve">(абзац введен </w:t>
      </w:r>
      <w:hyperlink r:id="rId19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1ACC8E80" w14:textId="77777777" w:rsidR="00000000" w:rsidRDefault="006C68D9">
      <w:pPr>
        <w:pStyle w:val="ConsPlusNormal"/>
        <w:spacing w:before="200"/>
        <w:ind w:firstLine="540"/>
        <w:jc w:val="both"/>
      </w:pPr>
      <w:r>
        <w:lastRenderedPageBreak/>
        <w:t>Трубопровод - совокупность соединенных между собой деталей и сборочных единиц, предназначенная для транспортировки рабочей среды.</w:t>
      </w:r>
    </w:p>
    <w:p w14:paraId="348377D4" w14:textId="77777777" w:rsidR="00000000" w:rsidRDefault="006C68D9">
      <w:pPr>
        <w:pStyle w:val="ConsPlusNormal"/>
        <w:jc w:val="both"/>
      </w:pPr>
      <w:r>
        <w:t xml:space="preserve">(абзац введен </w:t>
      </w:r>
      <w:hyperlink r:id="rId19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3298C3C0" w14:textId="77777777" w:rsidR="00000000" w:rsidRDefault="006C68D9">
      <w:pPr>
        <w:pStyle w:val="ConsPlusNormal"/>
        <w:spacing w:before="200"/>
        <w:ind w:firstLine="540"/>
        <w:jc w:val="both"/>
      </w:pPr>
      <w:r>
        <w:t>Штампованное колено - колено, изготовленное из трубы или поковки с применением штамповки без сварки.</w:t>
      </w:r>
    </w:p>
    <w:p w14:paraId="299A7E62" w14:textId="77777777" w:rsidR="00000000" w:rsidRDefault="006C68D9">
      <w:pPr>
        <w:pStyle w:val="ConsPlusNormal"/>
        <w:jc w:val="both"/>
      </w:pPr>
      <w:r>
        <w:t xml:space="preserve">(абзац введен </w:t>
      </w:r>
      <w:hyperlink r:id="rId19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26EF4314" w14:textId="77777777" w:rsidR="00000000" w:rsidRDefault="006C68D9">
      <w:pPr>
        <w:pStyle w:val="ConsPlusNormal"/>
        <w:spacing w:before="200"/>
        <w:ind w:firstLine="540"/>
        <w:jc w:val="both"/>
      </w:pPr>
      <w:r>
        <w:t>Штампосварное колено - колено, изготовленное из листа, трубы или поковки с применением штамповки и сварки.</w:t>
      </w:r>
    </w:p>
    <w:p w14:paraId="43ED2910" w14:textId="77777777" w:rsidR="00000000" w:rsidRDefault="006C68D9">
      <w:pPr>
        <w:pStyle w:val="ConsPlusNormal"/>
        <w:jc w:val="both"/>
      </w:pPr>
      <w:r>
        <w:t xml:space="preserve">(абзац введен </w:t>
      </w:r>
      <w:hyperlink r:id="rId19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7C4D19A2" w14:textId="77777777" w:rsidR="00000000" w:rsidRDefault="006C68D9">
      <w:pPr>
        <w:pStyle w:val="ConsPlusNormal"/>
        <w:jc w:val="both"/>
      </w:pPr>
    </w:p>
    <w:p w14:paraId="34DD5F5A" w14:textId="77777777" w:rsidR="00000000" w:rsidRDefault="006C68D9">
      <w:pPr>
        <w:pStyle w:val="ConsPlusNormal"/>
        <w:jc w:val="both"/>
      </w:pPr>
    </w:p>
    <w:p w14:paraId="2B9FD125" w14:textId="77777777" w:rsidR="00000000" w:rsidRDefault="006C68D9">
      <w:pPr>
        <w:pStyle w:val="ConsPlusNormal"/>
        <w:jc w:val="both"/>
      </w:pPr>
    </w:p>
    <w:p w14:paraId="2D273CED" w14:textId="77777777" w:rsidR="00000000" w:rsidRDefault="006C68D9">
      <w:pPr>
        <w:pStyle w:val="ConsPlusNormal"/>
        <w:jc w:val="both"/>
      </w:pPr>
    </w:p>
    <w:p w14:paraId="55592AAF" w14:textId="77777777" w:rsidR="00000000" w:rsidRDefault="006C68D9">
      <w:pPr>
        <w:pStyle w:val="ConsPlusNormal"/>
        <w:jc w:val="both"/>
      </w:pPr>
    </w:p>
    <w:p w14:paraId="58C76C91" w14:textId="77777777" w:rsidR="00000000" w:rsidRDefault="006C68D9">
      <w:pPr>
        <w:pStyle w:val="ConsPlusNormal"/>
        <w:jc w:val="right"/>
        <w:outlineLvl w:val="1"/>
      </w:pPr>
      <w:r>
        <w:t>Приложение N 2</w:t>
      </w:r>
    </w:p>
    <w:p w14:paraId="759CCD37" w14:textId="77777777" w:rsidR="00000000" w:rsidRDefault="006C68D9">
      <w:pPr>
        <w:pStyle w:val="ConsPlusNormal"/>
        <w:jc w:val="right"/>
      </w:pPr>
      <w:r>
        <w:t>к федеральным нормам и правилам</w:t>
      </w:r>
    </w:p>
    <w:p w14:paraId="1B79AF51" w14:textId="77777777" w:rsidR="00000000" w:rsidRDefault="006C68D9">
      <w:pPr>
        <w:pStyle w:val="ConsPlusNormal"/>
        <w:jc w:val="right"/>
      </w:pPr>
      <w:r>
        <w:t>в области использования атомной</w:t>
      </w:r>
    </w:p>
    <w:p w14:paraId="2647857A" w14:textId="77777777" w:rsidR="00000000" w:rsidRDefault="006C68D9">
      <w:pPr>
        <w:pStyle w:val="ConsPlusNormal"/>
        <w:jc w:val="right"/>
      </w:pPr>
      <w:r>
        <w:t>энергии "Правила устройства</w:t>
      </w:r>
    </w:p>
    <w:p w14:paraId="20D86500" w14:textId="77777777" w:rsidR="00000000" w:rsidRDefault="006C68D9">
      <w:pPr>
        <w:pStyle w:val="ConsPlusNormal"/>
        <w:jc w:val="right"/>
      </w:pPr>
      <w:r>
        <w:t>и безопасной экс</w:t>
      </w:r>
      <w:r>
        <w:t>плуатации</w:t>
      </w:r>
    </w:p>
    <w:p w14:paraId="28A77603" w14:textId="77777777" w:rsidR="00000000" w:rsidRDefault="006C68D9">
      <w:pPr>
        <w:pStyle w:val="ConsPlusNormal"/>
        <w:jc w:val="right"/>
      </w:pPr>
      <w:r>
        <w:t>оборудования и трубопроводов</w:t>
      </w:r>
    </w:p>
    <w:p w14:paraId="3B670FBB" w14:textId="77777777" w:rsidR="00000000" w:rsidRDefault="006C68D9">
      <w:pPr>
        <w:pStyle w:val="ConsPlusNormal"/>
        <w:jc w:val="right"/>
      </w:pPr>
      <w:r>
        <w:t>атомных энергетических установок",</w:t>
      </w:r>
    </w:p>
    <w:p w14:paraId="7BD34D13" w14:textId="77777777" w:rsidR="00000000" w:rsidRDefault="006C68D9">
      <w:pPr>
        <w:pStyle w:val="ConsPlusNormal"/>
        <w:jc w:val="right"/>
      </w:pPr>
      <w:r>
        <w:t>утвержденным приказом Федеральной</w:t>
      </w:r>
    </w:p>
    <w:p w14:paraId="7440D16D" w14:textId="77777777" w:rsidR="00000000" w:rsidRDefault="006C68D9">
      <w:pPr>
        <w:pStyle w:val="ConsPlusNormal"/>
        <w:jc w:val="right"/>
      </w:pPr>
      <w:r>
        <w:t>службы по экологическому,</w:t>
      </w:r>
    </w:p>
    <w:p w14:paraId="75AF48CB" w14:textId="77777777" w:rsidR="00000000" w:rsidRDefault="006C68D9">
      <w:pPr>
        <w:pStyle w:val="ConsPlusNormal"/>
        <w:jc w:val="right"/>
      </w:pPr>
      <w:r>
        <w:t>технологическому и атомному надзору</w:t>
      </w:r>
    </w:p>
    <w:p w14:paraId="608879DF" w14:textId="77777777" w:rsidR="00000000" w:rsidRDefault="006C68D9">
      <w:pPr>
        <w:pStyle w:val="ConsPlusNormal"/>
        <w:jc w:val="right"/>
      </w:pPr>
      <w:r>
        <w:t>от 17 декабря 2015 г. N 521</w:t>
      </w:r>
    </w:p>
    <w:p w14:paraId="6EB85007" w14:textId="77777777" w:rsidR="00000000" w:rsidRDefault="006C68D9">
      <w:pPr>
        <w:pStyle w:val="ConsPlusNormal"/>
        <w:jc w:val="both"/>
      </w:pPr>
    </w:p>
    <w:p w14:paraId="2FE30B97" w14:textId="77777777" w:rsidR="00000000" w:rsidRDefault="006C68D9">
      <w:pPr>
        <w:pStyle w:val="ConsPlusTitle"/>
        <w:jc w:val="center"/>
      </w:pPr>
      <w:bookmarkStart w:id="36" w:name="Par1008"/>
      <w:bookmarkEnd w:id="36"/>
      <w:r>
        <w:t>ТРЕБОВАНИЯ</w:t>
      </w:r>
    </w:p>
    <w:p w14:paraId="34405AD3" w14:textId="77777777" w:rsidR="00000000" w:rsidRDefault="006C68D9">
      <w:pPr>
        <w:pStyle w:val="ConsPlusTitle"/>
        <w:jc w:val="center"/>
      </w:pPr>
      <w:r>
        <w:t>К ОТЧЕТУ, ОБОСНОВЫВАЮЩЕМУ ПРИМЕНЕНИЕ НОВОГО МАТЕРИАЛА</w:t>
      </w:r>
    </w:p>
    <w:p w14:paraId="23E9289F" w14:textId="77777777" w:rsidR="00000000" w:rsidRDefault="006C68D9">
      <w:pPr>
        <w:pStyle w:val="ConsPlusNormal"/>
        <w:rPr>
          <w:sz w:val="24"/>
          <w:szCs w:val="24"/>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000000" w14:paraId="168DCAC4"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42C818AE" w14:textId="77777777" w:rsidR="00000000" w:rsidRDefault="006C68D9">
            <w:pPr>
              <w:pStyle w:val="ConsPlusNormal"/>
              <w:rPr>
                <w:sz w:val="24"/>
                <w:szCs w:val="24"/>
              </w:rPr>
            </w:pPr>
          </w:p>
        </w:tc>
        <w:tc>
          <w:tcPr>
            <w:tcW w:w="113" w:type="dxa"/>
            <w:shd w:val="clear" w:color="auto" w:fill="F4F3F8"/>
            <w:tcMar>
              <w:top w:w="0" w:type="dxa"/>
              <w:left w:w="0" w:type="dxa"/>
              <w:bottom w:w="0" w:type="dxa"/>
              <w:right w:w="0" w:type="dxa"/>
            </w:tcMar>
          </w:tcPr>
          <w:p w14:paraId="1167988A" w14:textId="77777777" w:rsidR="00000000" w:rsidRDefault="006C68D9">
            <w:pPr>
              <w:pStyle w:val="ConsPlusNormal"/>
              <w:rPr>
                <w:sz w:val="24"/>
                <w:szCs w:val="24"/>
              </w:rPr>
            </w:pPr>
          </w:p>
        </w:tc>
        <w:tc>
          <w:tcPr>
            <w:tcW w:w="0" w:type="auto"/>
            <w:shd w:val="clear" w:color="auto" w:fill="F4F3F8"/>
            <w:tcMar>
              <w:top w:w="113" w:type="dxa"/>
              <w:left w:w="0" w:type="dxa"/>
              <w:bottom w:w="113" w:type="dxa"/>
              <w:right w:w="0" w:type="dxa"/>
            </w:tcMar>
          </w:tcPr>
          <w:p w14:paraId="4E53AAFE" w14:textId="77777777" w:rsidR="00000000" w:rsidRDefault="006C68D9">
            <w:pPr>
              <w:pStyle w:val="ConsPlusNormal"/>
              <w:jc w:val="center"/>
              <w:rPr>
                <w:color w:val="392C69"/>
              </w:rPr>
            </w:pPr>
            <w:r>
              <w:rPr>
                <w:color w:val="392C69"/>
              </w:rPr>
              <w:t>Список изменяющих документов</w:t>
            </w:r>
          </w:p>
          <w:p w14:paraId="7AD3A956" w14:textId="77777777" w:rsidR="00000000" w:rsidRDefault="006C68D9">
            <w:pPr>
              <w:pStyle w:val="ConsPlusNormal"/>
              <w:jc w:val="center"/>
              <w:rPr>
                <w:color w:val="392C69"/>
              </w:rPr>
            </w:pPr>
            <w:r>
              <w:rPr>
                <w:color w:val="392C69"/>
              </w:rPr>
              <w:t xml:space="preserve">(в ред. </w:t>
            </w:r>
            <w:hyperlink r:id="rId19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rPr>
                <w:color w:val="392C69"/>
              </w:rPr>
              <w:t xml:space="preserve"> Ростехнадзора от 19.11.2019 N 442)</w:t>
            </w:r>
          </w:p>
        </w:tc>
        <w:tc>
          <w:tcPr>
            <w:tcW w:w="113" w:type="dxa"/>
            <w:shd w:val="clear" w:color="auto" w:fill="F4F3F8"/>
            <w:tcMar>
              <w:top w:w="0" w:type="dxa"/>
              <w:left w:w="0" w:type="dxa"/>
              <w:bottom w:w="0" w:type="dxa"/>
              <w:right w:w="0" w:type="dxa"/>
            </w:tcMar>
          </w:tcPr>
          <w:p w14:paraId="25144AFE" w14:textId="77777777" w:rsidR="00000000" w:rsidRDefault="006C68D9">
            <w:pPr>
              <w:pStyle w:val="ConsPlusNormal"/>
              <w:jc w:val="center"/>
              <w:rPr>
                <w:color w:val="392C69"/>
              </w:rPr>
            </w:pPr>
          </w:p>
        </w:tc>
      </w:tr>
    </w:tbl>
    <w:p w14:paraId="58A88889" w14:textId="77777777" w:rsidR="00000000" w:rsidRDefault="006C68D9">
      <w:pPr>
        <w:pStyle w:val="ConsPlusNormal"/>
        <w:jc w:val="both"/>
      </w:pPr>
    </w:p>
    <w:p w14:paraId="548AC69C" w14:textId="77777777" w:rsidR="00000000" w:rsidRDefault="006C68D9">
      <w:pPr>
        <w:pStyle w:val="ConsPlusNormal"/>
        <w:ind w:firstLine="540"/>
        <w:jc w:val="both"/>
      </w:pPr>
      <w:r>
        <w:t>1. При обосновании применения нового основного материала должны быть проведены аттестационные испытания. На основании проведенных испытаний должен быть подготовлен отчет.</w:t>
      </w:r>
    </w:p>
    <w:p w14:paraId="6AF23C84" w14:textId="77777777" w:rsidR="00000000" w:rsidRDefault="006C68D9">
      <w:pPr>
        <w:pStyle w:val="ConsPlusNormal"/>
        <w:spacing w:before="200"/>
        <w:ind w:firstLine="540"/>
        <w:jc w:val="both"/>
      </w:pPr>
      <w:r>
        <w:t>В случае если новый материал предполагается применять для изготовления деталей с испо</w:t>
      </w:r>
      <w:r>
        <w:t>льзованием сварки (наплавки), должны быть представлены сведения о свариваемости предлагаемого материала (в том числе с другими материалами, допущенными к применению) и характеристики материала в составе сварных соединений (наплавленных изделий).</w:t>
      </w:r>
    </w:p>
    <w:p w14:paraId="6A0878BB" w14:textId="77777777" w:rsidR="00000000" w:rsidRDefault="006C68D9">
      <w:pPr>
        <w:pStyle w:val="ConsPlusNormal"/>
        <w:spacing w:before="200"/>
        <w:ind w:firstLine="540"/>
        <w:jc w:val="both"/>
      </w:pPr>
      <w:r>
        <w:t>Возможност</w:t>
      </w:r>
      <w:r>
        <w:t xml:space="preserve">ь выполнения сварных соединений и наплавок для данного материала должна быть подтверждена на технологических пробах и при испытаниях материала в зоне термического влияния сварки (наплавки) в соответствии с </w:t>
      </w:r>
      <w:hyperlink r:id="rId196" w:tooltip="Приказ Ростехнадзора от 14.11.2018 N 554 (ред. от 16.12.2020) &quot;Об утверждении федеральных норм и правил в области использования атомной энергии &quot;Сварка и наплавка оборудования и трубопроводов атомных энергетических установок&quot; (вместе с &quot;НП-104-18. Федеральные нормы и правила...&quot;) (Зарегистрировано в Минюсте России 25.12.2018 N 53156){КонсультантПлюс}" w:history="1">
        <w:r>
          <w:rPr>
            <w:color w:val="0000FF"/>
          </w:rPr>
          <w:t>НП-104-18</w:t>
        </w:r>
      </w:hyperlink>
      <w:r>
        <w:t>.</w:t>
      </w:r>
    </w:p>
    <w:p w14:paraId="620C839C" w14:textId="77777777" w:rsidR="00000000" w:rsidRDefault="006C68D9">
      <w:pPr>
        <w:pStyle w:val="ConsPlusNormal"/>
        <w:jc w:val="both"/>
      </w:pPr>
      <w:r>
        <w:t xml:space="preserve">(п. 1 в ред. </w:t>
      </w:r>
      <w:hyperlink r:id="rId19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521E42C" w14:textId="77777777" w:rsidR="00000000" w:rsidRDefault="006C68D9">
      <w:pPr>
        <w:pStyle w:val="ConsPlusNormal"/>
        <w:spacing w:before="200"/>
        <w:ind w:firstLine="540"/>
        <w:jc w:val="both"/>
      </w:pPr>
      <w:r>
        <w:t>2. Для основного материала в отчете должны быть представлены:</w:t>
      </w:r>
    </w:p>
    <w:p w14:paraId="503B200F" w14:textId="77777777" w:rsidR="00000000" w:rsidRDefault="006C68D9">
      <w:pPr>
        <w:pStyle w:val="ConsPlusNormal"/>
        <w:spacing w:before="200"/>
        <w:ind w:firstLine="540"/>
        <w:jc w:val="both"/>
      </w:pPr>
      <w:r>
        <w:t>а) химический состав (с указанием содержания вредных примесей);</w:t>
      </w:r>
    </w:p>
    <w:p w14:paraId="0749C282" w14:textId="77777777" w:rsidR="00000000" w:rsidRDefault="006C68D9">
      <w:pPr>
        <w:pStyle w:val="ConsPlusNormal"/>
        <w:spacing w:before="200"/>
        <w:ind w:firstLine="540"/>
        <w:jc w:val="both"/>
      </w:pPr>
      <w:r>
        <w:t>б) ви</w:t>
      </w:r>
      <w:r>
        <w:t>д и способ получения полуфабрикатов;</w:t>
      </w:r>
    </w:p>
    <w:p w14:paraId="33B7ADA6" w14:textId="77777777" w:rsidR="00000000" w:rsidRDefault="006C68D9">
      <w:pPr>
        <w:pStyle w:val="ConsPlusNormal"/>
        <w:spacing w:before="200"/>
        <w:ind w:firstLine="540"/>
        <w:jc w:val="both"/>
      </w:pPr>
      <w:r>
        <w:t>в) документы по стандартизации на материал;</w:t>
      </w:r>
    </w:p>
    <w:p w14:paraId="288D8A87" w14:textId="77777777" w:rsidR="00000000" w:rsidRDefault="006C68D9">
      <w:pPr>
        <w:pStyle w:val="ConsPlusNormal"/>
        <w:spacing w:before="200"/>
        <w:ind w:firstLine="540"/>
        <w:jc w:val="both"/>
      </w:pPr>
      <w:r>
        <w:t>г) сертификатные данные на полуфабрикаты, использованные при проведении испытаний, номера плавок, поковок (проката);</w:t>
      </w:r>
    </w:p>
    <w:p w14:paraId="590832FC" w14:textId="77777777" w:rsidR="00000000" w:rsidRDefault="006C68D9">
      <w:pPr>
        <w:pStyle w:val="ConsPlusNormal"/>
        <w:spacing w:before="200"/>
        <w:ind w:firstLine="540"/>
        <w:jc w:val="both"/>
      </w:pPr>
      <w:r>
        <w:lastRenderedPageBreak/>
        <w:t>д) сведения о термической обработке;</w:t>
      </w:r>
    </w:p>
    <w:p w14:paraId="2A98D480" w14:textId="77777777" w:rsidR="00000000" w:rsidRDefault="006C68D9">
      <w:pPr>
        <w:pStyle w:val="ConsPlusNormal"/>
        <w:spacing w:before="200"/>
        <w:ind w:firstLine="540"/>
        <w:jc w:val="both"/>
      </w:pPr>
      <w:r>
        <w:t>е) схема вырезки обра</w:t>
      </w:r>
      <w:r>
        <w:t>зцов из полуфабрикатов;</w:t>
      </w:r>
    </w:p>
    <w:p w14:paraId="441CFC01" w14:textId="77777777" w:rsidR="00000000" w:rsidRDefault="006C68D9">
      <w:pPr>
        <w:pStyle w:val="ConsPlusNormal"/>
        <w:spacing w:before="200"/>
        <w:ind w:firstLine="540"/>
        <w:jc w:val="both"/>
      </w:pPr>
      <w:r>
        <w:t>ж) значение предельной температуры T</w:t>
      </w:r>
      <w:r>
        <w:rPr>
          <w:vertAlign w:val="subscript"/>
        </w:rPr>
        <w:t>max</w:t>
      </w:r>
      <w:r>
        <w:t>, до которой допускается использовать материал;</w:t>
      </w:r>
    </w:p>
    <w:p w14:paraId="26FC9379" w14:textId="77777777" w:rsidR="00000000" w:rsidRDefault="006C68D9">
      <w:pPr>
        <w:pStyle w:val="ConsPlusNormal"/>
        <w:spacing w:before="200"/>
        <w:ind w:firstLine="540"/>
        <w:jc w:val="both"/>
      </w:pPr>
      <w:r>
        <w:t>з) сведения о рабочих средах, в которых допускается использовать материал;</w:t>
      </w:r>
    </w:p>
    <w:p w14:paraId="42B24C05" w14:textId="77777777" w:rsidR="00000000" w:rsidRDefault="006C68D9">
      <w:pPr>
        <w:pStyle w:val="ConsPlusNormal"/>
        <w:spacing w:before="200"/>
        <w:ind w:firstLine="540"/>
        <w:jc w:val="both"/>
      </w:pPr>
      <w:r>
        <w:t>и) значения флюенса нейтронов и температуры облучения, до которых обосновано применение материала;</w:t>
      </w:r>
    </w:p>
    <w:p w14:paraId="4D1B2519" w14:textId="77777777" w:rsidR="00000000" w:rsidRDefault="006C68D9">
      <w:pPr>
        <w:pStyle w:val="ConsPlusNormal"/>
        <w:spacing w:before="200"/>
        <w:ind w:firstLine="540"/>
        <w:jc w:val="both"/>
      </w:pPr>
      <w:bookmarkStart w:id="37" w:name="Par1027"/>
      <w:bookmarkEnd w:id="37"/>
      <w:r>
        <w:t>к) значения условного предела текучести, временного сопротивления, о</w:t>
      </w:r>
      <w:r>
        <w:t>тносительного удлинения, относительного сужения и истинного напряжения при разрыве;</w:t>
      </w:r>
    </w:p>
    <w:p w14:paraId="256AFC49" w14:textId="77777777" w:rsidR="00000000" w:rsidRDefault="006C68D9">
      <w:pPr>
        <w:pStyle w:val="ConsPlusNormal"/>
        <w:spacing w:before="200"/>
        <w:ind w:firstLine="540"/>
        <w:jc w:val="both"/>
      </w:pPr>
      <w:bookmarkStart w:id="38" w:name="Par1028"/>
      <w:bookmarkEnd w:id="38"/>
      <w:r>
        <w:t>л)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w:t>
      </w:r>
    </w:p>
    <w:p w14:paraId="145D4BF2" w14:textId="77777777" w:rsidR="00000000" w:rsidRDefault="006C68D9">
      <w:pPr>
        <w:pStyle w:val="ConsPlusNormal"/>
        <w:jc w:val="both"/>
      </w:pPr>
      <w:r>
        <w:t xml:space="preserve">(п. 2 в ред. </w:t>
      </w:r>
      <w:hyperlink r:id="rId19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A374B12" w14:textId="77777777" w:rsidR="00000000" w:rsidRDefault="006C68D9">
      <w:pPr>
        <w:pStyle w:val="ConsPlusNormal"/>
        <w:spacing w:before="200"/>
        <w:ind w:firstLine="540"/>
        <w:jc w:val="both"/>
      </w:pPr>
      <w:r>
        <w:t>2.1. Для материалов, применяемых в сварных соединениях и наплавленных изделиях, в отчете должны быть п</w:t>
      </w:r>
      <w:r>
        <w:t>редставлены:</w:t>
      </w:r>
    </w:p>
    <w:p w14:paraId="1647C84F" w14:textId="77777777" w:rsidR="00000000" w:rsidRDefault="006C68D9">
      <w:pPr>
        <w:pStyle w:val="ConsPlusNormal"/>
        <w:spacing w:before="200"/>
        <w:ind w:firstLine="540"/>
        <w:jc w:val="both"/>
      </w:pPr>
      <w:r>
        <w:t>а) способ сварки;</w:t>
      </w:r>
    </w:p>
    <w:p w14:paraId="5ADC3F36" w14:textId="77777777" w:rsidR="00000000" w:rsidRDefault="006C68D9">
      <w:pPr>
        <w:pStyle w:val="ConsPlusNormal"/>
        <w:spacing w:before="200"/>
        <w:ind w:firstLine="540"/>
        <w:jc w:val="both"/>
      </w:pPr>
      <w:r>
        <w:t>б) сочетание сварочных (наплавочных) и основных материалов (по их маркам);</w:t>
      </w:r>
    </w:p>
    <w:p w14:paraId="4E71E384" w14:textId="77777777" w:rsidR="00000000" w:rsidRDefault="006C68D9">
      <w:pPr>
        <w:pStyle w:val="ConsPlusNormal"/>
        <w:spacing w:before="200"/>
        <w:ind w:firstLine="540"/>
        <w:jc w:val="both"/>
      </w:pPr>
      <w:r>
        <w:t>в) химический состав наплавленного металла (металла шва) с указанием пределов содержания элементов и вредных примесей;</w:t>
      </w:r>
    </w:p>
    <w:p w14:paraId="0232242F" w14:textId="77777777" w:rsidR="00000000" w:rsidRDefault="006C68D9">
      <w:pPr>
        <w:pStyle w:val="ConsPlusNormal"/>
        <w:spacing w:before="200"/>
        <w:ind w:firstLine="540"/>
        <w:jc w:val="both"/>
      </w:pPr>
      <w:r>
        <w:t>г) необходимость и режимы предв</w:t>
      </w:r>
      <w:r>
        <w:t>арительного и сопутствующего подогрева;</w:t>
      </w:r>
    </w:p>
    <w:p w14:paraId="58A2E1C2" w14:textId="77777777" w:rsidR="00000000" w:rsidRDefault="006C68D9">
      <w:pPr>
        <w:pStyle w:val="ConsPlusNormal"/>
        <w:spacing w:before="200"/>
        <w:ind w:firstLine="540"/>
        <w:jc w:val="both"/>
      </w:pPr>
      <w:r>
        <w:t>д) необходимость, вид и режимы термической обработки сварных соединений и наплавленных изделий;</w:t>
      </w:r>
    </w:p>
    <w:p w14:paraId="7BBBC2A4" w14:textId="77777777" w:rsidR="00000000" w:rsidRDefault="006C68D9">
      <w:pPr>
        <w:pStyle w:val="ConsPlusNormal"/>
        <w:spacing w:before="200"/>
        <w:ind w:firstLine="540"/>
        <w:jc w:val="both"/>
      </w:pPr>
      <w:r>
        <w:t>е) документы по стандартизации на сварочные (наплавочные) материалы;</w:t>
      </w:r>
    </w:p>
    <w:p w14:paraId="6D270563" w14:textId="77777777" w:rsidR="00000000" w:rsidRDefault="006C68D9">
      <w:pPr>
        <w:pStyle w:val="ConsPlusNormal"/>
        <w:spacing w:before="200"/>
        <w:ind w:firstLine="540"/>
        <w:jc w:val="both"/>
      </w:pPr>
      <w:r>
        <w:t xml:space="preserve">ж) сертификатные данные на сварочные (наплавочные) </w:t>
      </w:r>
      <w:r>
        <w:t>материалы, использованные при проведении испытаний, номера плавок, партий;</w:t>
      </w:r>
    </w:p>
    <w:p w14:paraId="0D0691E4" w14:textId="77777777" w:rsidR="00000000" w:rsidRDefault="006C68D9">
      <w:pPr>
        <w:pStyle w:val="ConsPlusNormal"/>
        <w:spacing w:before="200"/>
        <w:ind w:firstLine="540"/>
        <w:jc w:val="both"/>
      </w:pPr>
      <w:r>
        <w:t>з) схема вырезки образцов из сварных соединений и наплавленных изделий;</w:t>
      </w:r>
    </w:p>
    <w:p w14:paraId="50179319" w14:textId="77777777" w:rsidR="00000000" w:rsidRDefault="006C68D9">
      <w:pPr>
        <w:pStyle w:val="ConsPlusNormal"/>
        <w:spacing w:before="200"/>
        <w:ind w:firstLine="540"/>
        <w:jc w:val="both"/>
      </w:pPr>
      <w:r>
        <w:t>и) значение T</w:t>
      </w:r>
      <w:r>
        <w:rPr>
          <w:vertAlign w:val="subscript"/>
        </w:rPr>
        <w:t>max</w:t>
      </w:r>
      <w:r>
        <w:t>, до которого допускается использовать материал в сварных соединениях и наплавленных изделиях</w:t>
      </w:r>
      <w:r>
        <w:t>;</w:t>
      </w:r>
    </w:p>
    <w:p w14:paraId="3372F38F" w14:textId="77777777" w:rsidR="00000000" w:rsidRDefault="006C68D9">
      <w:pPr>
        <w:pStyle w:val="ConsPlusNormal"/>
        <w:spacing w:before="200"/>
        <w:ind w:firstLine="540"/>
        <w:jc w:val="both"/>
      </w:pPr>
      <w:r>
        <w:t>к) сведения о рабочих средах, в которых допускается использовать материал в сварных соединениях и наплавленных изделиях;</w:t>
      </w:r>
    </w:p>
    <w:p w14:paraId="5BF687BE" w14:textId="77777777" w:rsidR="00000000" w:rsidRDefault="006C68D9">
      <w:pPr>
        <w:pStyle w:val="ConsPlusNormal"/>
        <w:spacing w:before="200"/>
        <w:ind w:firstLine="540"/>
        <w:jc w:val="both"/>
      </w:pPr>
      <w:r>
        <w:t>л) значения флюенса нейтронов и температуры облучения, до которых обосновано применение материала в сварных соединениях и наплавленны</w:t>
      </w:r>
      <w:r>
        <w:t>х изделиях.</w:t>
      </w:r>
    </w:p>
    <w:p w14:paraId="1BC27937" w14:textId="77777777" w:rsidR="00000000" w:rsidRDefault="006C68D9">
      <w:pPr>
        <w:pStyle w:val="ConsPlusNormal"/>
        <w:jc w:val="both"/>
      </w:pPr>
      <w:r>
        <w:t xml:space="preserve">(п. 2.1 введен </w:t>
      </w:r>
      <w:hyperlink r:id="rId19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0EB0E9C2" w14:textId="77777777" w:rsidR="00000000" w:rsidRDefault="006C68D9">
      <w:pPr>
        <w:pStyle w:val="ConsPlusNormal"/>
        <w:spacing w:before="200"/>
        <w:ind w:firstLine="540"/>
        <w:jc w:val="both"/>
      </w:pPr>
      <w:r>
        <w:t>2.2. Для основного металла и металла зоны термического влияния сварки (наплавки) в отчет</w:t>
      </w:r>
      <w:r>
        <w:t>е должны быть представлены:</w:t>
      </w:r>
    </w:p>
    <w:p w14:paraId="3404627D" w14:textId="77777777" w:rsidR="00000000" w:rsidRDefault="006C68D9">
      <w:pPr>
        <w:pStyle w:val="ConsPlusNormal"/>
        <w:spacing w:before="200"/>
        <w:ind w:firstLine="540"/>
        <w:jc w:val="both"/>
      </w:pPr>
      <w:bookmarkStart w:id="39" w:name="Par1044"/>
      <w:bookmarkEnd w:id="39"/>
      <w:r>
        <w:t>а) характеристики сопротивления хрупкому разрушению;</w:t>
      </w:r>
    </w:p>
    <w:p w14:paraId="274312EE" w14:textId="77777777" w:rsidR="00000000" w:rsidRDefault="006C68D9">
      <w:pPr>
        <w:pStyle w:val="ConsPlusNormal"/>
        <w:spacing w:before="200"/>
        <w:ind w:firstLine="540"/>
        <w:jc w:val="both"/>
      </w:pPr>
      <w:r>
        <w:t>б) характеристики циклической прочности;</w:t>
      </w:r>
    </w:p>
    <w:p w14:paraId="5339ECCE" w14:textId="77777777" w:rsidR="00000000" w:rsidRDefault="006C68D9">
      <w:pPr>
        <w:pStyle w:val="ConsPlusNormal"/>
        <w:spacing w:before="200"/>
        <w:ind w:firstLine="540"/>
        <w:jc w:val="both"/>
      </w:pPr>
      <w:r>
        <w:t>в) характеристики пластичности, ползучести и длительной прочности;</w:t>
      </w:r>
    </w:p>
    <w:p w14:paraId="703E8B73" w14:textId="77777777" w:rsidR="00000000" w:rsidRDefault="006C68D9">
      <w:pPr>
        <w:pStyle w:val="ConsPlusNormal"/>
        <w:spacing w:before="200"/>
        <w:ind w:firstLine="540"/>
        <w:jc w:val="both"/>
      </w:pPr>
      <w:bookmarkStart w:id="40" w:name="Par1047"/>
      <w:bookmarkEnd w:id="40"/>
      <w:r>
        <w:t>г) характеристики коррозионной стойкост</w:t>
      </w:r>
      <w:r>
        <w:t>и.</w:t>
      </w:r>
    </w:p>
    <w:p w14:paraId="2A78BB35" w14:textId="77777777" w:rsidR="00000000" w:rsidRDefault="006C68D9">
      <w:pPr>
        <w:pStyle w:val="ConsPlusNormal"/>
        <w:jc w:val="both"/>
      </w:pPr>
      <w:r>
        <w:lastRenderedPageBreak/>
        <w:t xml:space="preserve">(п. 2.2 введен </w:t>
      </w:r>
      <w:hyperlink r:id="rId20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Приказом</w:t>
        </w:r>
      </w:hyperlink>
      <w:r>
        <w:t xml:space="preserve"> Ростехнадзора от 19.11.2019 N 442)</w:t>
      </w:r>
    </w:p>
    <w:p w14:paraId="74B2A09D" w14:textId="77777777" w:rsidR="00000000" w:rsidRDefault="006C68D9">
      <w:pPr>
        <w:pStyle w:val="ConsPlusNormal"/>
        <w:spacing w:before="200"/>
        <w:ind w:firstLine="540"/>
        <w:jc w:val="both"/>
      </w:pPr>
      <w:r>
        <w:t>3. Полуфабрикаты основного металла и сварные (наплавленные) технологические пробы, используемые д</w:t>
      </w:r>
      <w:r>
        <w:t xml:space="preserve">ля определения характеристик, указанных в </w:t>
      </w:r>
      <w:hyperlink w:anchor="Par1027" w:tooltip="к) значения условного предела текучести, временного сопротивления, относительного удлинения, относительного сужения и истинного напряжения при разрыве;" w:history="1">
        <w:r>
          <w:rPr>
            <w:color w:val="0000FF"/>
          </w:rPr>
          <w:t>подпунктах "к"</w:t>
        </w:r>
      </w:hyperlink>
      <w:r>
        <w:t xml:space="preserve"> - </w:t>
      </w:r>
      <w:hyperlink w:anchor="Par1028" w:tooltip="л)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 w:history="1">
        <w:r>
          <w:rPr>
            <w:color w:val="0000FF"/>
          </w:rPr>
          <w:t>"л" пункта 2</w:t>
        </w:r>
      </w:hyperlink>
      <w:r>
        <w:t xml:space="preserve"> и </w:t>
      </w:r>
      <w:hyperlink w:anchor="Par1044" w:tooltip="а) характеристики сопротивления хрупкому разрушению;" w:history="1">
        <w:r>
          <w:rPr>
            <w:color w:val="0000FF"/>
          </w:rPr>
          <w:t>"а"</w:t>
        </w:r>
      </w:hyperlink>
      <w:r>
        <w:t xml:space="preserve"> - </w:t>
      </w:r>
      <w:hyperlink w:anchor="Par1047" w:tooltip="г) характеристики коррозионной стойкости." w:history="1">
        <w:r>
          <w:rPr>
            <w:color w:val="0000FF"/>
          </w:rPr>
          <w:t>"г" пункта 2.2</w:t>
        </w:r>
      </w:hyperlink>
      <w:r>
        <w:t xml:space="preserve"> настоящего Приложения, должны быть изготовлены в промышленных условиях. Все характеристики должны быть определены на полуфабрикатах основного металла п</w:t>
      </w:r>
      <w:r>
        <w:t>осле штатной термической обработки. Для материала, предназначенного для сварных конструкций и наплавленных изделий, также должны быть определены характеристики основного металла и металла зоны термического влияния сварки (наплавки) после основных и промежу</w:t>
      </w:r>
      <w:r>
        <w:t>точных отпусков сварных соединений (наплавок) минимальной и максимальной продолжительности для способов сварки (наплавки) и допускаемых сварочных (наплавочных) материалов.</w:t>
      </w:r>
    </w:p>
    <w:p w14:paraId="03C8A85E" w14:textId="77777777" w:rsidR="00000000" w:rsidRDefault="006C68D9">
      <w:pPr>
        <w:pStyle w:val="ConsPlusNormal"/>
        <w:jc w:val="both"/>
      </w:pPr>
      <w:r>
        <w:t xml:space="preserve">(п. 3 в ред. </w:t>
      </w:r>
      <w:hyperlink r:id="rId20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3EFBF0B" w14:textId="77777777" w:rsidR="00000000" w:rsidRDefault="006C68D9">
      <w:pPr>
        <w:pStyle w:val="ConsPlusNormal"/>
        <w:spacing w:before="200"/>
        <w:ind w:firstLine="540"/>
        <w:jc w:val="both"/>
      </w:pPr>
      <w:r>
        <w:t xml:space="preserve">4. Для основного металла указанные в </w:t>
      </w:r>
      <w:hyperlink w:anchor="Par1027" w:tooltip="к) значения условного предела текучести, временного сопротивления, относительного удлинения, относительного сужения и истинного напряжения при разрыве;" w:history="1">
        <w:r>
          <w:rPr>
            <w:color w:val="0000FF"/>
          </w:rPr>
          <w:t>подпункте "к" пункта 2</w:t>
        </w:r>
      </w:hyperlink>
      <w:r>
        <w:t xml:space="preserve"> настоящего Приложения характеристики должны быть определены в пределах температур от 20 °C до T</w:t>
      </w:r>
      <w:r>
        <w:rPr>
          <w:vertAlign w:val="subscript"/>
        </w:rPr>
        <w:t>max</w:t>
      </w:r>
      <w:r>
        <w:t xml:space="preserve"> через каждые 50 °C, а также при температурах (T</w:t>
      </w:r>
      <w:r>
        <w:rPr>
          <w:vertAlign w:val="subscript"/>
        </w:rPr>
        <w:t>max</w:t>
      </w:r>
      <w:r>
        <w:t xml:space="preserve"> + 25) °C и (T</w:t>
      </w:r>
      <w:r>
        <w:rPr>
          <w:vertAlign w:val="subscript"/>
        </w:rPr>
        <w:t>max</w:t>
      </w:r>
      <w:r>
        <w:t xml:space="preserve"> + 50) °C.</w:t>
      </w:r>
    </w:p>
    <w:p w14:paraId="5F80D8DE" w14:textId="77777777" w:rsidR="00000000" w:rsidRDefault="006C68D9">
      <w:pPr>
        <w:pStyle w:val="ConsPlusNormal"/>
        <w:jc w:val="both"/>
      </w:pPr>
      <w:r>
        <w:t xml:space="preserve">(в ред. </w:t>
      </w:r>
      <w:hyperlink r:id="rId20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6D0CAE9D" w14:textId="77777777" w:rsidR="00000000" w:rsidRDefault="006C68D9">
      <w:pPr>
        <w:pStyle w:val="ConsPlusNormal"/>
        <w:spacing w:before="200"/>
        <w:ind w:firstLine="540"/>
        <w:jc w:val="both"/>
      </w:pPr>
      <w:r>
        <w:t>Для сварных соединений должны быть определены значения временного сопротивления при 20 °C и (T</w:t>
      </w:r>
      <w:r>
        <w:rPr>
          <w:vertAlign w:val="subscript"/>
        </w:rPr>
        <w:t>max</w:t>
      </w:r>
      <w:r>
        <w:t xml:space="preserve"> + 50) °C. Для свар</w:t>
      </w:r>
      <w:r>
        <w:t>ных соединений и наплавленных изделий должен быть определен угол загиба при 20 °C.</w:t>
      </w:r>
    </w:p>
    <w:p w14:paraId="1A93A171" w14:textId="77777777" w:rsidR="00000000" w:rsidRDefault="006C68D9">
      <w:pPr>
        <w:pStyle w:val="ConsPlusNormal"/>
        <w:spacing w:before="200"/>
        <w:ind w:firstLine="540"/>
        <w:jc w:val="both"/>
      </w:pPr>
      <w:bookmarkStart w:id="41" w:name="Par1054"/>
      <w:bookmarkEnd w:id="41"/>
      <w:r>
        <w:t xml:space="preserve">5. Должны быть представлены данные по изменению характеристик, указанных в </w:t>
      </w:r>
      <w:hyperlink w:anchor="Par1027" w:tooltip="к) значения условного предела текучести, временного сопротивления, относительного удлинения, относительного сужения и истинного напряжения при разрыве;" w:history="1">
        <w:r>
          <w:rPr>
            <w:color w:val="0000FF"/>
          </w:rPr>
          <w:t>подпункте "к" пункта 2</w:t>
        </w:r>
      </w:hyperlink>
      <w:r>
        <w:t xml:space="preserve"> настоящего Приложения, до максимально допускаемого флюенса нейтронов. Указанные данные должны быть определены в интервале температур от </w:t>
      </w:r>
      <w:r>
        <w:t>20 °C до температуры облучения через каждые 50 °C. Значение максимально допускаемого флюенса нейтронов устанавливается разработчиком проекта РУ.</w:t>
      </w:r>
    </w:p>
    <w:p w14:paraId="2CA52ED0" w14:textId="77777777" w:rsidR="00000000" w:rsidRDefault="006C68D9">
      <w:pPr>
        <w:pStyle w:val="ConsPlusNormal"/>
        <w:jc w:val="both"/>
      </w:pPr>
      <w:r>
        <w:t xml:space="preserve">(в ред. </w:t>
      </w:r>
      <w:hyperlink r:id="rId203"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801B555" w14:textId="77777777" w:rsidR="00000000" w:rsidRDefault="006C68D9">
      <w:pPr>
        <w:pStyle w:val="ConsPlusNormal"/>
        <w:spacing w:before="200"/>
        <w:ind w:firstLine="540"/>
        <w:jc w:val="both"/>
      </w:pPr>
      <w:bookmarkStart w:id="42" w:name="Par1056"/>
      <w:bookmarkEnd w:id="42"/>
      <w:r>
        <w:t xml:space="preserve">6. Должны быть представлены количественные данные, характеризующие изменение во времени (в течение срока службы АЭУ) указанных в </w:t>
      </w:r>
      <w:hyperlink w:anchor="Par1027" w:tooltip="к) значения условного предела текучести, временного сопротивления, относительного удлинения, относительного сужения и истинного напряжения при разрыве;" w:history="1">
        <w:r>
          <w:rPr>
            <w:color w:val="0000FF"/>
          </w:rPr>
          <w:t>подпункте "к" пункта 2</w:t>
        </w:r>
      </w:hyperlink>
      <w:r>
        <w:t xml:space="preserve"> настоящего Приложения характеристик после термического старения. Указанные данные должны быть определены при температурах 20 °C </w:t>
      </w:r>
      <w:r>
        <w:t>и (T</w:t>
      </w:r>
      <w:r>
        <w:rPr>
          <w:vertAlign w:val="subscript"/>
        </w:rPr>
        <w:t>max</w:t>
      </w:r>
      <w:r>
        <w:t xml:space="preserve"> + 50) °C.</w:t>
      </w:r>
    </w:p>
    <w:p w14:paraId="54965A90" w14:textId="77777777" w:rsidR="00000000" w:rsidRDefault="006C68D9">
      <w:pPr>
        <w:pStyle w:val="ConsPlusNormal"/>
        <w:jc w:val="both"/>
      </w:pPr>
      <w:r>
        <w:t xml:space="preserve">(в ред. </w:t>
      </w:r>
      <w:hyperlink r:id="rId20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71D3A9A" w14:textId="77777777" w:rsidR="00000000" w:rsidRDefault="006C68D9">
      <w:pPr>
        <w:pStyle w:val="ConsPlusNormal"/>
        <w:spacing w:before="200"/>
        <w:ind w:firstLine="540"/>
        <w:jc w:val="both"/>
      </w:pPr>
      <w:r>
        <w:t xml:space="preserve">7. Указанные в </w:t>
      </w:r>
      <w:hyperlink w:anchor="Par1028" w:tooltip="л) значения модуля Юнга, коэффициента Пуассона, коэффициента линейного расширения, коэффициента теплопроводности, плотности материала и удельной теплоемкости." w:history="1">
        <w:r>
          <w:rPr>
            <w:color w:val="0000FF"/>
          </w:rPr>
          <w:t>подпункте "л" пункта 2</w:t>
        </w:r>
      </w:hyperlink>
      <w:r>
        <w:t xml:space="preserve"> настоящего Приложения характеристики должны быть определены в пределах температур от 20 °C до T</w:t>
      </w:r>
      <w:r>
        <w:rPr>
          <w:vertAlign w:val="subscript"/>
        </w:rPr>
        <w:t>max</w:t>
      </w:r>
      <w:r>
        <w:t xml:space="preserve"> через каждые 100 °C, а также при температуре (T</w:t>
      </w:r>
      <w:r>
        <w:rPr>
          <w:vertAlign w:val="subscript"/>
        </w:rPr>
        <w:t>max</w:t>
      </w:r>
      <w:r>
        <w:t xml:space="preserve"> + 50) °C.</w:t>
      </w:r>
    </w:p>
    <w:p w14:paraId="275DFC31" w14:textId="77777777" w:rsidR="00000000" w:rsidRDefault="006C68D9">
      <w:pPr>
        <w:pStyle w:val="ConsPlusNormal"/>
        <w:jc w:val="both"/>
      </w:pPr>
      <w:r>
        <w:t xml:space="preserve">(в ред. </w:t>
      </w:r>
      <w:hyperlink r:id="rId20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BA099E6" w14:textId="77777777" w:rsidR="00000000" w:rsidRDefault="006C68D9">
      <w:pPr>
        <w:pStyle w:val="ConsPlusNormal"/>
        <w:spacing w:before="200"/>
        <w:ind w:firstLine="540"/>
        <w:jc w:val="both"/>
      </w:pPr>
      <w:bookmarkStart w:id="43" w:name="Par1060"/>
      <w:bookmarkEnd w:id="43"/>
      <w:r>
        <w:t xml:space="preserve">8. В соответствии с </w:t>
      </w:r>
      <w:hyperlink w:anchor="Par1044" w:tooltip="а) характеристики сопротивления хрупкому разрушению;" w:history="1">
        <w:r>
          <w:rPr>
            <w:color w:val="0000FF"/>
          </w:rPr>
          <w:t>подпунктом "а" пункта 2.2</w:t>
        </w:r>
      </w:hyperlink>
      <w:r>
        <w:t xml:space="preserve"> настоящего Приложения должны быть определены:</w:t>
      </w:r>
    </w:p>
    <w:p w14:paraId="3B3CEBF0" w14:textId="77777777" w:rsidR="00000000" w:rsidRDefault="006C68D9">
      <w:pPr>
        <w:pStyle w:val="ConsPlusNormal"/>
        <w:jc w:val="both"/>
      </w:pPr>
      <w:r>
        <w:t xml:space="preserve">(в ред. </w:t>
      </w:r>
      <w:hyperlink r:id="rId20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B3438CB" w14:textId="77777777" w:rsidR="00000000" w:rsidRDefault="006C68D9">
      <w:pPr>
        <w:pStyle w:val="ConsPlusNormal"/>
        <w:spacing w:before="200"/>
        <w:ind w:firstLine="540"/>
        <w:jc w:val="both"/>
      </w:pPr>
      <w:bookmarkStart w:id="44" w:name="Par1062"/>
      <w:bookmarkEnd w:id="44"/>
      <w:r>
        <w:t>а) T</w:t>
      </w:r>
      <w:r>
        <w:rPr>
          <w:vertAlign w:val="subscript"/>
        </w:rPr>
        <w:t>K0</w:t>
      </w:r>
      <w:r>
        <w:t xml:space="preserve"> - критическая температура хрупкости материала в исходном состоянии;</w:t>
      </w:r>
    </w:p>
    <w:p w14:paraId="0D739F16" w14:textId="77777777" w:rsidR="00000000" w:rsidRDefault="006C68D9">
      <w:pPr>
        <w:pStyle w:val="ConsPlusNormal"/>
        <w:spacing w:before="200"/>
        <w:ind w:firstLine="540"/>
        <w:jc w:val="both"/>
      </w:pPr>
      <w:bookmarkStart w:id="45" w:name="Par1063"/>
      <w:bookmarkEnd w:id="45"/>
      <w:r>
        <w:t>б) температурная зависимость вязкости разрушения материала в исходном состоянии в диапазоне температур от (T</w:t>
      </w:r>
      <w:r>
        <w:rPr>
          <w:vertAlign w:val="subscript"/>
        </w:rPr>
        <w:t>K0</w:t>
      </w:r>
      <w:r>
        <w:t xml:space="preserve"> - 100) °C до (T</w:t>
      </w:r>
      <w:r>
        <w:rPr>
          <w:vertAlign w:val="subscript"/>
        </w:rPr>
        <w:t>K0</w:t>
      </w:r>
      <w:r>
        <w:t xml:space="preserve"> + 50) °C;</w:t>
      </w:r>
    </w:p>
    <w:p w14:paraId="27AAD294" w14:textId="77777777" w:rsidR="00000000" w:rsidRDefault="006C68D9">
      <w:pPr>
        <w:pStyle w:val="ConsPlusNormal"/>
        <w:spacing w:before="200"/>
        <w:ind w:firstLine="540"/>
        <w:jc w:val="both"/>
      </w:pPr>
      <w:bookmarkStart w:id="46" w:name="Par1064"/>
      <w:bookmarkEnd w:id="46"/>
      <w:r>
        <w:t>в) сдвиг крити</w:t>
      </w:r>
      <w:r>
        <w:t>ческой температуры хрупкости и (или) изменение температурной зависимости вязкости разрушения вследствие термического старения при температуре T</w:t>
      </w:r>
      <w:r>
        <w:rPr>
          <w:vertAlign w:val="subscript"/>
        </w:rPr>
        <w:t>max</w:t>
      </w:r>
      <w:r>
        <w:t>;</w:t>
      </w:r>
    </w:p>
    <w:p w14:paraId="5F5D4B75" w14:textId="77777777" w:rsidR="00000000" w:rsidRDefault="006C68D9">
      <w:pPr>
        <w:pStyle w:val="ConsPlusNormal"/>
        <w:spacing w:before="200"/>
        <w:ind w:firstLine="540"/>
        <w:jc w:val="both"/>
      </w:pPr>
      <w:bookmarkStart w:id="47" w:name="Par1065"/>
      <w:bookmarkEnd w:id="47"/>
      <w:r>
        <w:t>г) сдвиг критической температуры хрупкости и (или) изменение температурной зависимости вязкост</w:t>
      </w:r>
      <w:r>
        <w:t>и разрушения вследствие влияния облучения до максимального допускаемого флюенса нейтронов.</w:t>
      </w:r>
    </w:p>
    <w:p w14:paraId="1924C396" w14:textId="77777777" w:rsidR="00000000" w:rsidRDefault="006C68D9">
      <w:pPr>
        <w:pStyle w:val="ConsPlusNormal"/>
        <w:spacing w:before="200"/>
        <w:ind w:firstLine="540"/>
        <w:jc w:val="both"/>
      </w:pPr>
      <w:r>
        <w:t xml:space="preserve">9. Представление характеристик, указанных в </w:t>
      </w:r>
      <w:hyperlink w:anchor="Par1062" w:tooltip="а) TK0 - критическая температура хрупкости материала в исходном состоянии;" w:history="1">
        <w:r>
          <w:rPr>
            <w:color w:val="0000FF"/>
          </w:rPr>
          <w:t>подпункте "а" пункта</w:t>
        </w:r>
        <w:r>
          <w:rPr>
            <w:color w:val="0000FF"/>
          </w:rPr>
          <w:t xml:space="preserve"> 8</w:t>
        </w:r>
      </w:hyperlink>
      <w:r>
        <w:t xml:space="preserve"> настоящего Приложения не требуется для сталей аустенитного класса, железоникелевых, титановых, циркониевых и алюминиевых сплавов.</w:t>
      </w:r>
    </w:p>
    <w:p w14:paraId="3270238A" w14:textId="77777777" w:rsidR="00000000" w:rsidRDefault="006C68D9">
      <w:pPr>
        <w:pStyle w:val="ConsPlusNormal"/>
        <w:jc w:val="both"/>
      </w:pPr>
      <w:r>
        <w:t xml:space="preserve">(в ред. </w:t>
      </w:r>
      <w:hyperlink r:id="rId207"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w:t>
      </w:r>
      <w:r>
        <w:t>адзора от 19.11.2019 N 442)</w:t>
      </w:r>
    </w:p>
    <w:p w14:paraId="13103B01" w14:textId="77777777" w:rsidR="00000000" w:rsidRDefault="006C68D9">
      <w:pPr>
        <w:pStyle w:val="ConsPlusNormal"/>
        <w:spacing w:before="200"/>
        <w:ind w:firstLine="540"/>
        <w:jc w:val="both"/>
      </w:pPr>
      <w:r>
        <w:t xml:space="preserve">10. Представление характеристик, указанных в </w:t>
      </w:r>
      <w:hyperlink w:anchor="Par1063" w:tooltip="б) температурная зависимость вязкости разрушения материала в исходном состоянии в диапазоне температур от (TK0 - 100) °C до (TK0 + 50) °C;" w:history="1">
        <w:r>
          <w:rPr>
            <w:color w:val="0000FF"/>
          </w:rPr>
          <w:t>подпунктах "б"</w:t>
        </w:r>
      </w:hyperlink>
      <w:r>
        <w:t>,</w:t>
      </w:r>
      <w:r>
        <w:t xml:space="preserve"> </w:t>
      </w:r>
      <w:hyperlink w:anchor="Par1064" w:tooltip="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max;" w:history="1">
        <w:r>
          <w:rPr>
            <w:color w:val="0000FF"/>
          </w:rPr>
          <w:t>"в"</w:t>
        </w:r>
      </w:hyperlink>
      <w:r>
        <w:t xml:space="preserve"> и </w:t>
      </w:r>
      <w:hyperlink w:anchor="Par1065" w:tooltip="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 w:history="1">
        <w:r>
          <w:rPr>
            <w:color w:val="0000FF"/>
          </w:rPr>
          <w:t>"г" пункта 8</w:t>
        </w:r>
      </w:hyperlink>
      <w:r>
        <w:t xml:space="preserve"> настоящего </w:t>
      </w:r>
      <w:r>
        <w:lastRenderedPageBreak/>
        <w:t>Приложения, не требуется для материалов, предназначенных для изготовления из</w:t>
      </w:r>
      <w:r>
        <w:t>делий, не подвергающихся нейтронному облучению, в следующих случаях:</w:t>
      </w:r>
    </w:p>
    <w:p w14:paraId="70B44EFB" w14:textId="77777777" w:rsidR="00000000" w:rsidRDefault="006C68D9">
      <w:pPr>
        <w:pStyle w:val="ConsPlusNormal"/>
        <w:spacing w:before="200"/>
        <w:ind w:firstLine="540"/>
        <w:jc w:val="both"/>
      </w:pPr>
      <w:r>
        <w:t>а) для сталей перлитного, класса и высокохромистых сталей с пределом текучести при температуре 20 °C менее 600 МПа при толщине деталей не более 16 мм;</w:t>
      </w:r>
    </w:p>
    <w:p w14:paraId="5046E72C" w14:textId="77777777" w:rsidR="00000000" w:rsidRDefault="006C68D9">
      <w:pPr>
        <w:pStyle w:val="ConsPlusNormal"/>
        <w:jc w:val="both"/>
      </w:pPr>
      <w:r>
        <w:t xml:space="preserve">(в ред. </w:t>
      </w:r>
      <w:hyperlink r:id="rId208"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B1F63B7" w14:textId="77777777" w:rsidR="00000000" w:rsidRDefault="006C68D9">
      <w:pPr>
        <w:pStyle w:val="ConsPlusNormal"/>
        <w:spacing w:before="200"/>
        <w:ind w:firstLine="540"/>
        <w:jc w:val="both"/>
      </w:pPr>
      <w:r>
        <w:t xml:space="preserve">б) для сталей перлитного, класса и высокохромистых сталей с пределом текучести при температуре 20 °C менее 450 МПа при толщине деталей не более </w:t>
      </w:r>
      <w:r>
        <w:t>20 мм;</w:t>
      </w:r>
    </w:p>
    <w:p w14:paraId="0E41506E" w14:textId="77777777" w:rsidR="00000000" w:rsidRDefault="006C68D9">
      <w:pPr>
        <w:pStyle w:val="ConsPlusNormal"/>
        <w:jc w:val="both"/>
      </w:pPr>
      <w:r>
        <w:t xml:space="preserve">(в ред. </w:t>
      </w:r>
      <w:hyperlink r:id="rId20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AB7437B" w14:textId="77777777" w:rsidR="00000000" w:rsidRDefault="006C68D9">
      <w:pPr>
        <w:pStyle w:val="ConsPlusNormal"/>
        <w:spacing w:before="200"/>
        <w:ind w:firstLine="540"/>
        <w:jc w:val="both"/>
      </w:pPr>
      <w:r>
        <w:t xml:space="preserve">в) для сталей перлитного, класса и высокохромистых сталей с пределом текучести при температуре 20 °C </w:t>
      </w:r>
      <w:r>
        <w:t>менее 300 МПа при толщине деталей не более 25 мм;</w:t>
      </w:r>
    </w:p>
    <w:p w14:paraId="63A4B660" w14:textId="77777777" w:rsidR="00000000" w:rsidRDefault="006C68D9">
      <w:pPr>
        <w:pStyle w:val="ConsPlusNormal"/>
        <w:jc w:val="both"/>
      </w:pPr>
      <w:r>
        <w:t xml:space="preserve">(в ред. </w:t>
      </w:r>
      <w:hyperlink r:id="rId21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40F561E8" w14:textId="77777777" w:rsidR="00000000" w:rsidRDefault="006C68D9">
      <w:pPr>
        <w:pStyle w:val="ConsPlusNormal"/>
        <w:spacing w:before="200"/>
        <w:ind w:firstLine="540"/>
        <w:jc w:val="both"/>
      </w:pPr>
      <w:r>
        <w:t>г) для сталей аустенитного класса, железоникелевых, титано</w:t>
      </w:r>
      <w:r>
        <w:t>вых, циркониевых и алюминиевых сплавов.</w:t>
      </w:r>
    </w:p>
    <w:p w14:paraId="20B9E3BD" w14:textId="77777777" w:rsidR="00000000" w:rsidRDefault="006C68D9">
      <w:pPr>
        <w:pStyle w:val="ConsPlusNormal"/>
        <w:jc w:val="both"/>
      </w:pPr>
      <w:r>
        <w:t xml:space="preserve">(в ред. </w:t>
      </w:r>
      <w:hyperlink r:id="rId21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16629710" w14:textId="77777777" w:rsidR="00000000" w:rsidRDefault="006C68D9">
      <w:pPr>
        <w:pStyle w:val="ConsPlusNormal"/>
        <w:spacing w:before="200"/>
        <w:ind w:firstLine="540"/>
        <w:jc w:val="both"/>
      </w:pPr>
      <w:bookmarkStart w:id="48" w:name="Par1077"/>
      <w:bookmarkEnd w:id="48"/>
      <w:r>
        <w:t xml:space="preserve">11. Должно быть подтверждено, что контакт материала с </w:t>
      </w:r>
      <w:r>
        <w:t xml:space="preserve">рабочей средой не снижает характеристики, указанные в </w:t>
      </w:r>
      <w:hyperlink w:anchor="Par1060" w:tooltip="8. В соответствии с подпунктом &quot;а&quot; пункта 2.2 настоящего Приложения должны быть определены:" w:history="1">
        <w:r>
          <w:rPr>
            <w:color w:val="0000FF"/>
          </w:rPr>
          <w:t>пункте 8</w:t>
        </w:r>
      </w:hyperlink>
      <w:r>
        <w:t xml:space="preserve"> настоящего Приложения, или должны быть представлены количественные дан</w:t>
      </w:r>
      <w:r>
        <w:t>ные, отражающие влияние рабочих сред.</w:t>
      </w:r>
    </w:p>
    <w:p w14:paraId="5F4A0CA3" w14:textId="77777777" w:rsidR="00000000" w:rsidRDefault="006C68D9">
      <w:pPr>
        <w:pStyle w:val="ConsPlusNormal"/>
        <w:spacing w:before="200"/>
        <w:ind w:firstLine="540"/>
        <w:jc w:val="both"/>
      </w:pPr>
      <w:r>
        <w:t>12. Сведения по длительной пластичности, ползучести и длительной прочности представляются в тех случаях, когда T</w:t>
      </w:r>
      <w:r>
        <w:rPr>
          <w:vertAlign w:val="subscript"/>
        </w:rPr>
        <w:t>max</w:t>
      </w:r>
      <w:r>
        <w:t xml:space="preserve"> превышает следующие температуры (в дальнейшем обозначаются T</w:t>
      </w:r>
      <w:r>
        <w:rPr>
          <w:vertAlign w:val="subscript"/>
        </w:rPr>
        <w:t>П</w:t>
      </w:r>
      <w:r>
        <w:t>): 450 °C - для сталей аустенитного класс</w:t>
      </w:r>
      <w:r>
        <w:t>а и железоникелевых сплавов; 350 °C - для углеродистых и легированных сталей; 250 °C - для циркониевых сплавов; 20 °C - для алюминиевых и титановых сплавов.</w:t>
      </w:r>
    </w:p>
    <w:p w14:paraId="36D3C286" w14:textId="77777777" w:rsidR="00000000" w:rsidRDefault="006C68D9">
      <w:pPr>
        <w:pStyle w:val="ConsPlusNormal"/>
        <w:jc w:val="both"/>
      </w:pPr>
      <w:r>
        <w:t xml:space="preserve">(в ред. </w:t>
      </w:r>
      <w:hyperlink r:id="rId21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4DA6B70" w14:textId="77777777" w:rsidR="00000000" w:rsidRDefault="006C68D9">
      <w:pPr>
        <w:pStyle w:val="ConsPlusNormal"/>
        <w:spacing w:before="200"/>
        <w:ind w:firstLine="540"/>
        <w:jc w:val="both"/>
      </w:pPr>
      <w:bookmarkStart w:id="49" w:name="Par1080"/>
      <w:bookmarkEnd w:id="49"/>
      <w:r>
        <w:t>13. Для основного металла должны быть представлены значения пределов длительной прочности и пластичнос</w:t>
      </w:r>
      <w:r>
        <w:t>ти в диапазоне температур от T</w:t>
      </w:r>
      <w:r>
        <w:rPr>
          <w:vertAlign w:val="subscript"/>
        </w:rPr>
        <w:t>П</w:t>
      </w:r>
      <w:r>
        <w:t xml:space="preserve"> до T</w:t>
      </w:r>
      <w:r>
        <w:rPr>
          <w:vertAlign w:val="subscript"/>
        </w:rPr>
        <w:t>max</w:t>
      </w:r>
      <w:r>
        <w:t xml:space="preserve"> через каждые 50 °C, а также при температурах (T</w:t>
      </w:r>
      <w:r>
        <w:rPr>
          <w:vertAlign w:val="subscript"/>
        </w:rPr>
        <w:t>max</w:t>
      </w:r>
      <w:r>
        <w:t xml:space="preserve"> + 25) °C и (T</w:t>
      </w:r>
      <w:r>
        <w:rPr>
          <w:vertAlign w:val="subscript"/>
        </w:rPr>
        <w:t>max</w:t>
      </w:r>
      <w:r>
        <w:t xml:space="preserve"> + 50) °C.</w:t>
      </w:r>
    </w:p>
    <w:p w14:paraId="7A58A2F1" w14:textId="77777777" w:rsidR="00000000" w:rsidRDefault="006C68D9">
      <w:pPr>
        <w:pStyle w:val="ConsPlusNormal"/>
        <w:spacing w:before="200"/>
        <w:ind w:firstLine="540"/>
        <w:jc w:val="both"/>
      </w:pPr>
      <w:r>
        <w:t>Для металла сварных соединений должны быть представлены только значения пределов длительной прочности при температурах T</w:t>
      </w:r>
      <w:r>
        <w:rPr>
          <w:vertAlign w:val="subscript"/>
        </w:rPr>
        <w:t>П</w:t>
      </w:r>
      <w:r>
        <w:t xml:space="preserve"> и (T</w:t>
      </w:r>
      <w:r>
        <w:rPr>
          <w:vertAlign w:val="subscript"/>
        </w:rPr>
        <w:t>max</w:t>
      </w:r>
      <w:r>
        <w:t xml:space="preserve"> + 50) °C</w:t>
      </w:r>
      <w:r>
        <w:t>.</w:t>
      </w:r>
    </w:p>
    <w:p w14:paraId="356FF01D" w14:textId="1EB07488" w:rsidR="00000000" w:rsidRDefault="006C68D9">
      <w:pPr>
        <w:pStyle w:val="ConsPlusNormal"/>
        <w:spacing w:before="200"/>
        <w:ind w:firstLine="540"/>
        <w:jc w:val="both"/>
      </w:pPr>
      <w:bookmarkStart w:id="50" w:name="Par1082"/>
      <w:bookmarkEnd w:id="50"/>
      <w:r>
        <w:t xml:space="preserve">14. Для основного металла и металла сварных соединений при температурах, указанных в </w:t>
      </w:r>
      <w:hyperlink w:anchor="Par1080" w:tooltip="13. Для основного металла должны быть представлены значения пределов длительной прочности и пластичности в диапазоне температур от TП до Tmax через каждые 50 °C, а также при температурах (Tmax + 25) °C и (Tmax + 50) °C." w:history="1">
        <w:r>
          <w:rPr>
            <w:color w:val="0000FF"/>
          </w:rPr>
          <w:t>пункте 13</w:t>
        </w:r>
      </w:hyperlink>
      <w:r>
        <w:t xml:space="preserve"> настоящего Приложения, должны быть представлены изохронные кривые ползучести в координатах напряжение - деформация для 10, 30, 10</w:t>
      </w:r>
      <w:r>
        <w:rPr>
          <w:vertAlign w:val="superscript"/>
        </w:rPr>
        <w:t>2</w:t>
      </w:r>
      <w:r>
        <w:t>, 3·10</w:t>
      </w:r>
      <w:r>
        <w:rPr>
          <w:vertAlign w:val="superscript"/>
        </w:rPr>
        <w:t>2</w:t>
      </w:r>
      <w:r>
        <w:t>, 10</w:t>
      </w:r>
      <w:r>
        <w:rPr>
          <w:vertAlign w:val="superscript"/>
        </w:rPr>
        <w:t>3</w:t>
      </w:r>
      <w:r>
        <w:t>, 3·10</w:t>
      </w:r>
      <w:r>
        <w:rPr>
          <w:vertAlign w:val="superscript"/>
        </w:rPr>
        <w:t>3</w:t>
      </w:r>
      <w:r>
        <w:t>, 1</w:t>
      </w:r>
      <w:r>
        <w:t>0</w:t>
      </w:r>
      <w:r>
        <w:rPr>
          <w:vertAlign w:val="superscript"/>
        </w:rPr>
        <w:t>4</w:t>
      </w:r>
      <w:r>
        <w:t>, 3·10</w:t>
      </w:r>
      <w:r>
        <w:rPr>
          <w:vertAlign w:val="superscript"/>
        </w:rPr>
        <w:t>4</w:t>
      </w:r>
      <w:r>
        <w:t>, 10</w:t>
      </w:r>
      <w:r>
        <w:rPr>
          <w:vertAlign w:val="superscript"/>
        </w:rPr>
        <w:t>5</w:t>
      </w:r>
      <w:r>
        <w:t xml:space="preserve"> и т.д. часов до срока службы оборудования или трубопровода и деформации до </w:t>
      </w:r>
      <w:r w:rsidR="00B55458">
        <w:rPr>
          <w:noProof/>
          <w:position w:val="-1"/>
        </w:rPr>
        <w:drawing>
          <wp:inline distT="0" distB="0" distL="0" distR="0" wp14:anchorId="2F870C91" wp14:editId="4ACFBDC8">
            <wp:extent cx="129540" cy="14478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29540" cy="144780"/>
                    </a:xfrm>
                    <a:prstGeom prst="rect">
                      <a:avLst/>
                    </a:prstGeom>
                    <a:noFill/>
                    <a:ln>
                      <a:noFill/>
                    </a:ln>
                  </pic:spPr>
                </pic:pic>
              </a:graphicData>
            </a:graphic>
          </wp:inline>
        </w:drawing>
      </w:r>
      <w:r>
        <w:t xml:space="preserve"> = 3%.</w:t>
      </w:r>
    </w:p>
    <w:p w14:paraId="225B460E" w14:textId="77777777" w:rsidR="00000000" w:rsidRDefault="006C68D9">
      <w:pPr>
        <w:pStyle w:val="ConsPlusNormal"/>
        <w:spacing w:before="200"/>
        <w:ind w:firstLine="540"/>
        <w:jc w:val="both"/>
      </w:pPr>
      <w:r>
        <w:t>15. Должны быть представлены количественные данные, отражающие влияние облучения на характеристики длительной пластичности, ползучести и длительной прочности до максимально допускаемого флюенса нейтронов.</w:t>
      </w:r>
    </w:p>
    <w:p w14:paraId="229B3F6F" w14:textId="77777777" w:rsidR="00000000" w:rsidRDefault="006C68D9">
      <w:pPr>
        <w:pStyle w:val="ConsPlusNormal"/>
        <w:spacing w:before="200"/>
        <w:ind w:firstLine="540"/>
        <w:jc w:val="both"/>
      </w:pPr>
      <w:bookmarkStart w:id="51" w:name="Par1084"/>
      <w:bookmarkEnd w:id="51"/>
      <w:r>
        <w:t>16. Должно быть подтверждено, что кон</w:t>
      </w:r>
      <w:r>
        <w:t>такт материала с рабочей средой не снижает характеристики длительной пластичности, ползучести и длительной прочности, или представлены количественные данные, отражающие влияние рабочих сред.</w:t>
      </w:r>
    </w:p>
    <w:p w14:paraId="38DD4F94" w14:textId="77777777" w:rsidR="00000000" w:rsidRDefault="006C68D9">
      <w:pPr>
        <w:pStyle w:val="ConsPlusNormal"/>
        <w:spacing w:before="200"/>
        <w:ind w:firstLine="540"/>
        <w:jc w:val="both"/>
      </w:pPr>
      <w:r>
        <w:t>17. Должны быть определены кривые усталости в координатах амплиту</w:t>
      </w:r>
      <w:r>
        <w:t>да напряжений (деформаций) - число циклов до зарождения трещины в диапазоне от 10</w:t>
      </w:r>
      <w:r>
        <w:rPr>
          <w:vertAlign w:val="superscript"/>
        </w:rPr>
        <w:t>2</w:t>
      </w:r>
      <w:r>
        <w:t xml:space="preserve"> до 10</w:t>
      </w:r>
      <w:r>
        <w:rPr>
          <w:vertAlign w:val="superscript"/>
        </w:rPr>
        <w:t>7</w:t>
      </w:r>
      <w:r>
        <w:t xml:space="preserve"> циклов.</w:t>
      </w:r>
    </w:p>
    <w:p w14:paraId="1D42BAD5" w14:textId="77777777" w:rsidR="00000000" w:rsidRDefault="006C68D9">
      <w:pPr>
        <w:pStyle w:val="ConsPlusNormal"/>
        <w:jc w:val="both"/>
      </w:pPr>
      <w:r>
        <w:t xml:space="preserve">(в ред. </w:t>
      </w:r>
      <w:hyperlink r:id="rId214"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24063D98" w14:textId="77777777" w:rsidR="00000000" w:rsidRDefault="006C68D9">
      <w:pPr>
        <w:pStyle w:val="ConsPlusNormal"/>
        <w:spacing w:before="200"/>
        <w:ind w:firstLine="540"/>
        <w:jc w:val="both"/>
      </w:pPr>
      <w:r>
        <w:t>18. Для ма</w:t>
      </w:r>
      <w:r>
        <w:t>териалов, предназначенных для работы при температурах ниже T</w:t>
      </w:r>
      <w:r>
        <w:rPr>
          <w:vertAlign w:val="subscript"/>
        </w:rPr>
        <w:t>П</w:t>
      </w:r>
      <w:r>
        <w:t>, должны быть представлены кривые усталости при температурах 20 °C и (T</w:t>
      </w:r>
      <w:r>
        <w:rPr>
          <w:vertAlign w:val="subscript"/>
        </w:rPr>
        <w:t>max</w:t>
      </w:r>
      <w:r>
        <w:t xml:space="preserve"> + 50) °C.</w:t>
      </w:r>
    </w:p>
    <w:p w14:paraId="1E75BD3F" w14:textId="77777777" w:rsidR="00000000" w:rsidRDefault="006C68D9">
      <w:pPr>
        <w:pStyle w:val="ConsPlusNormal"/>
        <w:spacing w:before="200"/>
        <w:ind w:firstLine="540"/>
        <w:jc w:val="both"/>
      </w:pPr>
      <w:bookmarkStart w:id="52" w:name="Par1088"/>
      <w:bookmarkEnd w:id="52"/>
      <w:r>
        <w:t>19. Для материалов, предназначенных для работы при температурах выше T</w:t>
      </w:r>
      <w:r>
        <w:rPr>
          <w:vertAlign w:val="subscript"/>
        </w:rPr>
        <w:t>П</w:t>
      </w:r>
      <w:r>
        <w:t>, должны быть представлен</w:t>
      </w:r>
      <w:r>
        <w:t>ы кривые усталости при температурах 20 °C, T</w:t>
      </w:r>
      <w:r>
        <w:rPr>
          <w:vertAlign w:val="subscript"/>
        </w:rPr>
        <w:t>П</w:t>
      </w:r>
      <w:r>
        <w:t xml:space="preserve"> и в интервале температур от T</w:t>
      </w:r>
      <w:r>
        <w:rPr>
          <w:vertAlign w:val="subscript"/>
        </w:rPr>
        <w:t>П</w:t>
      </w:r>
      <w:r>
        <w:t xml:space="preserve"> до (T</w:t>
      </w:r>
      <w:r>
        <w:rPr>
          <w:vertAlign w:val="subscript"/>
        </w:rPr>
        <w:t>max</w:t>
      </w:r>
      <w:r>
        <w:t xml:space="preserve"> + 50) </w:t>
      </w:r>
      <w:r>
        <w:lastRenderedPageBreak/>
        <w:t>°C через 50 °C.</w:t>
      </w:r>
    </w:p>
    <w:p w14:paraId="25E9E93D" w14:textId="77777777" w:rsidR="00000000" w:rsidRDefault="006C68D9">
      <w:pPr>
        <w:pStyle w:val="ConsPlusNormal"/>
        <w:spacing w:before="200"/>
        <w:ind w:firstLine="540"/>
        <w:jc w:val="both"/>
      </w:pPr>
      <w:bookmarkStart w:id="53" w:name="Par1089"/>
      <w:bookmarkEnd w:id="53"/>
      <w:r>
        <w:t>20. Должно быть подтверждено отсутствие снижения циклической прочности вследствие контакта с рабочими средами или должны быть представ</w:t>
      </w:r>
      <w:r>
        <w:t>лены количественные данные по учету влияния этого фактора на циклическую прочность.</w:t>
      </w:r>
    </w:p>
    <w:p w14:paraId="19A58A5A" w14:textId="77777777" w:rsidR="00000000" w:rsidRDefault="006C68D9">
      <w:pPr>
        <w:pStyle w:val="ConsPlusNormal"/>
        <w:spacing w:before="200"/>
        <w:ind w:firstLine="540"/>
        <w:jc w:val="both"/>
      </w:pPr>
      <w:r>
        <w:t xml:space="preserve">21. Должно быть подтверждено отсутствие снижения циклической прочности вследствие нейтронного облучения или должны быть представлены количественные данные по учету влияния </w:t>
      </w:r>
      <w:r>
        <w:t>этого фактора на циклическую прочность.</w:t>
      </w:r>
    </w:p>
    <w:p w14:paraId="7EB95337" w14:textId="77777777" w:rsidR="00000000" w:rsidRDefault="006C68D9">
      <w:pPr>
        <w:pStyle w:val="ConsPlusNormal"/>
        <w:spacing w:before="200"/>
        <w:ind w:firstLine="540"/>
        <w:jc w:val="both"/>
      </w:pPr>
      <w:bookmarkStart w:id="54" w:name="Par1091"/>
      <w:bookmarkEnd w:id="54"/>
      <w:r>
        <w:t xml:space="preserve">22. В соответствии с </w:t>
      </w:r>
      <w:hyperlink w:anchor="Par1047" w:tooltip="г) характеристики коррозионной стойкости." w:history="1">
        <w:r>
          <w:rPr>
            <w:color w:val="0000FF"/>
          </w:rPr>
          <w:t>подпунктом "г" пункта 2.2</w:t>
        </w:r>
      </w:hyperlink>
      <w:r>
        <w:t xml:space="preserve"> настоящего Приложения для предполагаемых режимов эксплуатации (включая стояночные ре</w:t>
      </w:r>
      <w:r>
        <w:t>жимы) должны быть представлены:</w:t>
      </w:r>
    </w:p>
    <w:p w14:paraId="26BA71D9" w14:textId="77777777" w:rsidR="00000000" w:rsidRDefault="006C68D9">
      <w:pPr>
        <w:pStyle w:val="ConsPlusNormal"/>
        <w:jc w:val="both"/>
      </w:pPr>
      <w:r>
        <w:t xml:space="preserve">(в ред. </w:t>
      </w:r>
      <w:hyperlink r:id="rId215"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9AE57E4" w14:textId="77777777" w:rsidR="00000000" w:rsidRDefault="006C68D9">
      <w:pPr>
        <w:pStyle w:val="ConsPlusNormal"/>
        <w:spacing w:before="200"/>
        <w:ind w:firstLine="540"/>
        <w:jc w:val="both"/>
      </w:pPr>
      <w:r>
        <w:t>а) значение скорости сплошной коррозии;</w:t>
      </w:r>
    </w:p>
    <w:p w14:paraId="106E994D" w14:textId="77777777" w:rsidR="00000000" w:rsidRDefault="006C68D9">
      <w:pPr>
        <w:pStyle w:val="ConsPlusNormal"/>
        <w:spacing w:before="200"/>
        <w:ind w:firstLine="540"/>
        <w:jc w:val="both"/>
      </w:pPr>
      <w:r>
        <w:t>б) характер сопротивления язвенной к</w:t>
      </w:r>
      <w:r>
        <w:t>оррозии (скорость роста количества и глубины язв);</w:t>
      </w:r>
    </w:p>
    <w:p w14:paraId="7DFBDFC8" w14:textId="77777777" w:rsidR="00000000" w:rsidRDefault="006C68D9">
      <w:pPr>
        <w:pStyle w:val="ConsPlusNormal"/>
        <w:spacing w:before="200"/>
        <w:ind w:firstLine="540"/>
        <w:jc w:val="both"/>
      </w:pPr>
      <w:r>
        <w:t>в) склонность к коррозии под напряжением и скорость коррозионного растрескивания;</w:t>
      </w:r>
    </w:p>
    <w:p w14:paraId="42C5006E" w14:textId="77777777" w:rsidR="00000000" w:rsidRDefault="006C68D9">
      <w:pPr>
        <w:pStyle w:val="ConsPlusNormal"/>
        <w:spacing w:before="200"/>
        <w:ind w:firstLine="540"/>
        <w:jc w:val="both"/>
      </w:pPr>
      <w:r>
        <w:t>г) подтверждение стойкости против межкристаллитной коррозии (только для коррозионно-стойких сталей).</w:t>
      </w:r>
    </w:p>
    <w:p w14:paraId="1AAE50B5" w14:textId="77777777" w:rsidR="00000000" w:rsidRDefault="006C68D9">
      <w:pPr>
        <w:pStyle w:val="ConsPlusNormal"/>
        <w:spacing w:before="200"/>
        <w:ind w:firstLine="540"/>
        <w:jc w:val="both"/>
      </w:pPr>
      <w:r>
        <w:t xml:space="preserve">Абзац утратил силу. - </w:t>
      </w:r>
      <w:hyperlink r:id="rId216"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w:t>
        </w:r>
      </w:hyperlink>
      <w:r>
        <w:t xml:space="preserve"> Ростехнадзора от 19.11.2019 N 442.</w:t>
      </w:r>
    </w:p>
    <w:p w14:paraId="2C5AF3F1" w14:textId="77777777" w:rsidR="00000000" w:rsidRDefault="006C68D9">
      <w:pPr>
        <w:pStyle w:val="ConsPlusNormal"/>
        <w:spacing w:before="200"/>
        <w:ind w:firstLine="540"/>
        <w:jc w:val="both"/>
      </w:pPr>
      <w:bookmarkStart w:id="55" w:name="Par1098"/>
      <w:bookmarkEnd w:id="55"/>
      <w:r>
        <w:t>23. Должно быть подтверждено, что термическое старение не оказывает влияния на характеристики коррозион</w:t>
      </w:r>
      <w:r>
        <w:t>ной стойкости или должны быть представлены количественные данные, отражающие влияние термического старения.</w:t>
      </w:r>
    </w:p>
    <w:p w14:paraId="384D2344" w14:textId="77777777" w:rsidR="00000000" w:rsidRDefault="006C68D9">
      <w:pPr>
        <w:pStyle w:val="ConsPlusNormal"/>
        <w:spacing w:before="200"/>
        <w:ind w:firstLine="540"/>
        <w:jc w:val="both"/>
      </w:pPr>
      <w:bookmarkStart w:id="56" w:name="Par1099"/>
      <w:bookmarkEnd w:id="56"/>
      <w:r>
        <w:t xml:space="preserve">24. Должно быть подтверждено, что нейтронное облучение не оказывает влияния на характеристики коррозионной стойкости, или должны быть </w:t>
      </w:r>
      <w:r>
        <w:t>представлены количественные данные, отражающие влияние облучения.</w:t>
      </w:r>
    </w:p>
    <w:p w14:paraId="024EC2D2" w14:textId="77777777" w:rsidR="00000000" w:rsidRDefault="006C68D9">
      <w:pPr>
        <w:pStyle w:val="ConsPlusNormal"/>
        <w:spacing w:before="200"/>
        <w:ind w:firstLine="540"/>
        <w:jc w:val="both"/>
      </w:pPr>
      <w:r>
        <w:t xml:space="preserve">25. Фактические данные о характеристиках материалов, указанных в </w:t>
      </w:r>
      <w:hyperlink w:anchor="Par1056" w:tooltip="6. Должны быть представлены количественные данные, характеризующие изменение во времени (в течение срока службы АЭУ) указанных в подпункте &quot;к&quot; пункта 2 настоящего Приложения характеристик после термического старения. Указанные данные должны быть определены при температурах 20 °C и (Tmax + 50) °C." w:history="1">
        <w:r>
          <w:rPr>
            <w:color w:val="0000FF"/>
          </w:rPr>
          <w:t>пункте 6</w:t>
        </w:r>
      </w:hyperlink>
      <w:r>
        <w:t xml:space="preserve">, </w:t>
      </w:r>
      <w:hyperlink w:anchor="Par1064" w:tooltip="в) сдвиг критической температуры хрупкости и (или) изменение температурной зависимости вязкости разрушения вследствие термического старения при температуре Tmax;" w:history="1">
        <w:r>
          <w:rPr>
            <w:color w:val="0000FF"/>
          </w:rPr>
          <w:t>подпункте "в" пункта 8</w:t>
        </w:r>
      </w:hyperlink>
      <w:r>
        <w:t xml:space="preserve">, </w:t>
      </w:r>
      <w:hyperlink w:anchor="Par1089" w:tooltip="20.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history="1">
        <w:r>
          <w:rPr>
            <w:color w:val="0000FF"/>
          </w:rPr>
          <w:t>пунктах 20</w:t>
        </w:r>
      </w:hyperlink>
      <w:r>
        <w:t xml:space="preserve"> и </w:t>
      </w:r>
      <w:hyperlink w:anchor="Par1098" w:tooltip="23. Должно быть подтверждено, что термическое старение не оказывает влияния на характеристики коррозионной стойкости или должны быть представлены количественные данные, отражающие влияние термического старения." w:history="1">
        <w:r>
          <w:rPr>
            <w:color w:val="0000FF"/>
          </w:rPr>
          <w:t>23</w:t>
        </w:r>
      </w:hyperlink>
      <w:r>
        <w:t xml:space="preserve"> настоящего Приложения, должны быть получены после термического старения продолжительностью, </w:t>
      </w:r>
      <w:r>
        <w:t>достаточной для подтверждения работоспособности материала в течение срока службы оборудования или трубопровода.</w:t>
      </w:r>
    </w:p>
    <w:p w14:paraId="2294A0F9" w14:textId="77777777" w:rsidR="00000000" w:rsidRDefault="006C68D9">
      <w:pPr>
        <w:pStyle w:val="ConsPlusNormal"/>
        <w:spacing w:before="200"/>
        <w:ind w:firstLine="540"/>
        <w:jc w:val="both"/>
      </w:pPr>
      <w:r>
        <w:t>Представление указанных данных не требуется для сталей и хромоникелевых сплавов при T</w:t>
      </w:r>
      <w:r>
        <w:rPr>
          <w:vertAlign w:val="subscript"/>
        </w:rPr>
        <w:t>max</w:t>
      </w:r>
      <w:r>
        <w:t xml:space="preserve"> ниже 250 °C.</w:t>
      </w:r>
    </w:p>
    <w:p w14:paraId="3AF02A28" w14:textId="77777777" w:rsidR="00000000" w:rsidRDefault="006C68D9">
      <w:pPr>
        <w:pStyle w:val="ConsPlusNormal"/>
        <w:spacing w:before="200"/>
        <w:ind w:firstLine="540"/>
        <w:jc w:val="both"/>
      </w:pPr>
      <w:r>
        <w:t>26. Фактические данные о характеристиках м</w:t>
      </w:r>
      <w:r>
        <w:t xml:space="preserve">атериала, указанных в </w:t>
      </w:r>
      <w:hyperlink w:anchor="Par1054" w:tooltip="5. Должны быть представлены данные по изменению характеристик, указанных в подпункте &quot;к&quot; пункта 2 настоящего Приложения, до максимально допускаемого флюенса нейтронов. Указанные данные должны быть определены в интервале температур от 20 °C до температуры облучения через каждые 50 °C. Значение максимально допускаемого флюенса нейтронов устанавливается разработчиком проекта РУ." w:history="1">
        <w:r>
          <w:rPr>
            <w:color w:val="0000FF"/>
          </w:rPr>
          <w:t>пункте 5</w:t>
        </w:r>
      </w:hyperlink>
      <w:r>
        <w:t xml:space="preserve">, </w:t>
      </w:r>
      <w:hyperlink w:anchor="Par1065" w:tooltip="г) сдвиг критической температуры хрупкости и (или) изменение температурной зависимости вязкости разрушения вследствие влияния облучения до максимального допускаемого флюенса нейтронов." w:history="1">
        <w:r>
          <w:rPr>
            <w:color w:val="0000FF"/>
          </w:rPr>
          <w:t>подпункте "г" пункта 8</w:t>
        </w:r>
      </w:hyperlink>
      <w:r>
        <w:t xml:space="preserve">, </w:t>
      </w:r>
      <w:hyperlink w:anchor="Par1089" w:tooltip="20.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history="1">
        <w:r>
          <w:rPr>
            <w:color w:val="0000FF"/>
          </w:rPr>
          <w:t>пунктах 20</w:t>
        </w:r>
      </w:hyperlink>
      <w:r>
        <w:t xml:space="preserve"> и </w:t>
      </w:r>
      <w:hyperlink w:anchor="Par1099" w:tooltip="24. Должно быть подтверждено, что нейтронное облучение не оказывает влияния на характеристики коррозионной стойкости, или должны быть представлены количественные данные, отражающие влияние облучения." w:history="1">
        <w:r>
          <w:rPr>
            <w:color w:val="0000FF"/>
          </w:rPr>
          <w:t>24</w:t>
        </w:r>
      </w:hyperlink>
      <w:r>
        <w:t xml:space="preserve"> настоящего Приложения, должны быть получены после нейтронного облучения до максимально допускаемого флюенса </w:t>
      </w:r>
      <w:r>
        <w:t>нейтронов.</w:t>
      </w:r>
    </w:p>
    <w:p w14:paraId="2A8E05C4" w14:textId="6D098FAC" w:rsidR="00000000" w:rsidRDefault="006C68D9">
      <w:pPr>
        <w:pStyle w:val="ConsPlusNormal"/>
        <w:spacing w:before="200"/>
        <w:ind w:firstLine="540"/>
        <w:jc w:val="both"/>
      </w:pPr>
      <w:r>
        <w:t>Представление указанных данных не требуется для материалов, подвергающихся нейтронному облучению с флюенсом нейтронов ниже указанных значений: 1·10</w:t>
      </w:r>
      <w:r>
        <w:rPr>
          <w:vertAlign w:val="superscript"/>
        </w:rPr>
        <w:t>22</w:t>
      </w:r>
      <w:r>
        <w:t xml:space="preserve"> нейтр/м</w:t>
      </w:r>
      <w:r>
        <w:rPr>
          <w:vertAlign w:val="superscript"/>
        </w:rPr>
        <w:t>2</w:t>
      </w:r>
      <w:r>
        <w:t xml:space="preserve"> (с энергией </w:t>
      </w:r>
      <w:r w:rsidR="00B55458">
        <w:rPr>
          <w:noProof/>
          <w:position w:val="-5"/>
        </w:rPr>
        <w:drawing>
          <wp:inline distT="0" distB="0" distL="0" distR="0" wp14:anchorId="6AF9D9CF" wp14:editId="195500BA">
            <wp:extent cx="838200" cy="1981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838200" cy="198120"/>
                    </a:xfrm>
                    <a:prstGeom prst="rect">
                      <a:avLst/>
                    </a:prstGeom>
                    <a:noFill/>
                    <a:ln>
                      <a:noFill/>
                    </a:ln>
                  </pic:spPr>
                </pic:pic>
              </a:graphicData>
            </a:graphic>
          </wp:inline>
        </w:drawing>
      </w:r>
      <w:r>
        <w:t>) для сталей перлитного перлитного клас</w:t>
      </w:r>
      <w:r>
        <w:t>са и высокохромистых сталей; 1,5·10</w:t>
      </w:r>
      <w:r>
        <w:rPr>
          <w:vertAlign w:val="superscript"/>
        </w:rPr>
        <w:t>25</w:t>
      </w:r>
      <w:r>
        <w:t xml:space="preserve"> нейтр/м</w:t>
      </w:r>
      <w:r>
        <w:rPr>
          <w:vertAlign w:val="superscript"/>
        </w:rPr>
        <w:t>2</w:t>
      </w:r>
      <w:r>
        <w:t xml:space="preserve"> </w:t>
      </w:r>
      <w:r w:rsidR="00B55458">
        <w:rPr>
          <w:noProof/>
          <w:position w:val="-5"/>
        </w:rPr>
        <w:drawing>
          <wp:inline distT="0" distB="0" distL="0" distR="0" wp14:anchorId="0E25D0D0" wp14:editId="3DD96489">
            <wp:extent cx="914400" cy="19812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914400" cy="198120"/>
                    </a:xfrm>
                    <a:prstGeom prst="rect">
                      <a:avLst/>
                    </a:prstGeom>
                    <a:noFill/>
                    <a:ln>
                      <a:noFill/>
                    </a:ln>
                  </pic:spPr>
                </pic:pic>
              </a:graphicData>
            </a:graphic>
          </wp:inline>
        </w:drawing>
      </w:r>
      <w:r>
        <w:t xml:space="preserve"> для сталей аустенитного класса, железоникелевых, титановых, алюминиевых и циркониевых сплавов.</w:t>
      </w:r>
    </w:p>
    <w:p w14:paraId="258003C0" w14:textId="77777777" w:rsidR="00000000" w:rsidRDefault="006C68D9">
      <w:pPr>
        <w:pStyle w:val="ConsPlusNormal"/>
        <w:spacing w:before="200"/>
        <w:ind w:firstLine="540"/>
        <w:jc w:val="both"/>
      </w:pPr>
      <w:r>
        <w:t xml:space="preserve">Представление данных, указанных в </w:t>
      </w:r>
      <w:hyperlink w:anchor="Par1082" w:tooltip="14. Для основного металла и металла сварных соединений при температурах, указанных в пункте 13 настоящего Приложения, должны быть представлены изохронные кривые ползучести в координатах напряжение - деформация для 10, 30, 102, 3·102, 103, 3·103, 104, 3·104, 105 и т.д. часов до срока службы оборудования или трубопровода и деформации до  = 3%." w:history="1">
        <w:r>
          <w:rPr>
            <w:color w:val="0000FF"/>
          </w:rPr>
          <w:t>пункте 14</w:t>
        </w:r>
      </w:hyperlink>
      <w:r>
        <w:t xml:space="preserve"> настоящего Приложения, не требуется для материалов, подвергающихся нейтронному облучению с флаксом ниже 10</w:t>
      </w:r>
      <w:r>
        <w:rPr>
          <w:vertAlign w:val="superscript"/>
        </w:rPr>
        <w:t>16</w:t>
      </w:r>
      <w:r>
        <w:t xml:space="preserve"> нейтр/(м</w:t>
      </w:r>
      <w:r>
        <w:rPr>
          <w:vertAlign w:val="superscript"/>
        </w:rPr>
        <w:t>2</w:t>
      </w:r>
      <w:r>
        <w:t>с).</w:t>
      </w:r>
    </w:p>
    <w:p w14:paraId="3B1CA488" w14:textId="77777777" w:rsidR="00000000" w:rsidRDefault="006C68D9">
      <w:pPr>
        <w:pStyle w:val="ConsPlusNormal"/>
        <w:jc w:val="both"/>
      </w:pPr>
      <w:r>
        <w:t xml:space="preserve">(п. 26 в ред. </w:t>
      </w:r>
      <w:hyperlink r:id="rId219"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54E0CFB2" w14:textId="77777777" w:rsidR="00000000" w:rsidRDefault="006C68D9">
      <w:pPr>
        <w:pStyle w:val="ConsPlusNormal"/>
        <w:spacing w:before="200"/>
        <w:ind w:firstLine="540"/>
        <w:jc w:val="both"/>
      </w:pPr>
      <w:r>
        <w:t xml:space="preserve">27. Фактические данные о характеристиках материала, указанных в </w:t>
      </w:r>
      <w:hyperlink w:anchor="Par1077" w:tooltip="11. Должно быть подтверждено, что контакт материала с рабочей средой не снижает характеристики, указанные в пункте 8 настоящего Приложения, или должны быть представлены количественные данные, отражающие влияние рабочих сред." w:history="1">
        <w:r>
          <w:rPr>
            <w:color w:val="0000FF"/>
          </w:rPr>
          <w:t>пунктах 11</w:t>
        </w:r>
      </w:hyperlink>
      <w:r>
        <w:t xml:space="preserve">, </w:t>
      </w:r>
      <w:hyperlink w:anchor="Par1084" w:tooltip="16. Должно быть подтверждено, что контакт материала с рабочей средой не снижает характеристики длительной пластичности, ползучести и длительной прочности, или представлены количественные данные, отражающие влияние рабочих сред." w:history="1">
        <w:r>
          <w:rPr>
            <w:color w:val="0000FF"/>
          </w:rPr>
          <w:t>16</w:t>
        </w:r>
      </w:hyperlink>
      <w:r>
        <w:t xml:space="preserve">, </w:t>
      </w:r>
      <w:hyperlink w:anchor="Par1089" w:tooltip="20. Должно быть подтверждено отсутствие снижения циклической прочности вследствие контакта с рабочими средами или должны быть представлены количественные данные по учету влияния этого фактора на циклическую прочность." w:history="1">
        <w:r>
          <w:rPr>
            <w:color w:val="0000FF"/>
          </w:rPr>
          <w:t>20</w:t>
        </w:r>
      </w:hyperlink>
      <w:r>
        <w:t xml:space="preserve"> и </w:t>
      </w:r>
      <w:hyperlink w:anchor="Par1091" w:tooltip="22. В соответствии с подпунктом &quot;г&quot; пункта 2.2 настоящего Приложения для предполагаемых режимов эксплуатации (включая стояночные режимы) должны быть представлены:" w:history="1">
        <w:r>
          <w:rPr>
            <w:color w:val="0000FF"/>
          </w:rPr>
          <w:t>22</w:t>
        </w:r>
      </w:hyperlink>
      <w:r>
        <w:t xml:space="preserve"> настоящего Приложения, должны быть получены после воздействия среды продолжительностью, достаточной для подтверждения работоспособности материала в течение срока службы оборудования или трубопровода.</w:t>
      </w:r>
    </w:p>
    <w:p w14:paraId="4F8CB4C8" w14:textId="77777777" w:rsidR="00000000" w:rsidRDefault="006C68D9">
      <w:pPr>
        <w:pStyle w:val="ConsPlusNormal"/>
        <w:spacing w:before="200"/>
        <w:ind w:firstLine="540"/>
        <w:jc w:val="both"/>
      </w:pPr>
      <w:r>
        <w:lastRenderedPageBreak/>
        <w:t>Представление указанных данных не требуется для материа</w:t>
      </w:r>
      <w:r>
        <w:t>лов, защищенных со стороны рабочей среды антикоррозионной наплавкой или герметичным кожухом (чехлом).</w:t>
      </w:r>
    </w:p>
    <w:p w14:paraId="640043AE" w14:textId="77777777" w:rsidR="00000000" w:rsidRDefault="006C68D9">
      <w:pPr>
        <w:pStyle w:val="ConsPlusNormal"/>
        <w:jc w:val="both"/>
      </w:pPr>
      <w:r>
        <w:t xml:space="preserve">(в ред. </w:t>
      </w:r>
      <w:hyperlink r:id="rId220"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Ростехнадзора от 19.11.2019 N 442)</w:t>
      </w:r>
    </w:p>
    <w:p w14:paraId="7931610B" w14:textId="77777777" w:rsidR="00000000" w:rsidRDefault="006C68D9">
      <w:pPr>
        <w:pStyle w:val="ConsPlusNormal"/>
        <w:spacing w:before="200"/>
        <w:ind w:firstLine="540"/>
        <w:jc w:val="both"/>
      </w:pPr>
      <w:r>
        <w:t>28. Фа</w:t>
      </w:r>
      <w:r>
        <w:t xml:space="preserve">ктические данные о характеристиках материалов, указанных в </w:t>
      </w:r>
      <w:hyperlink w:anchor="Par1080" w:tooltip="13. Для основного металла должны быть представлены значения пределов длительной прочности и пластичности в диапазоне температур от TП до Tmax через каждые 50 °C, а также при температурах (Tmax + 25) °C и (Tmax + 50) °C." w:history="1">
        <w:r>
          <w:rPr>
            <w:color w:val="0000FF"/>
          </w:rPr>
          <w:t>пунктах 13</w:t>
        </w:r>
      </w:hyperlink>
      <w:r>
        <w:t xml:space="preserve"> и </w:t>
      </w:r>
      <w:hyperlink w:anchor="Par1088" w:tooltip="19. Для материалов, предназначенных для работы при температурах выше TП, должны быть представлены кривые усталости при температурах 20 °C, TП и в интервале температур от TП до (Tmax + 50) °C через 50 °C." w:history="1">
        <w:r>
          <w:rPr>
            <w:color w:val="0000FF"/>
          </w:rPr>
          <w:t>19</w:t>
        </w:r>
      </w:hyperlink>
      <w:r>
        <w:t xml:space="preserve"> настоящего Приложения, должны быть получены при испытаниях, продолжительность которых достаточна для подтверждения работоспособности материала в течение срока службы оборудования или трубопровода.</w:t>
      </w:r>
    </w:p>
    <w:p w14:paraId="7664E658" w14:textId="77777777" w:rsidR="00000000" w:rsidRDefault="006C68D9">
      <w:pPr>
        <w:pStyle w:val="ConsPlusNormal"/>
        <w:spacing w:before="200"/>
        <w:ind w:firstLine="540"/>
        <w:jc w:val="both"/>
      </w:pPr>
      <w:r>
        <w:t>29. Утратил си</w:t>
      </w:r>
      <w:r>
        <w:t xml:space="preserve">лу. - </w:t>
      </w:r>
      <w:hyperlink r:id="rId221"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w:t>
        </w:r>
      </w:hyperlink>
      <w:r>
        <w:t xml:space="preserve"> Ростехнадзора от 19.11.2019 N 442.</w:t>
      </w:r>
    </w:p>
    <w:p w14:paraId="17E5A7D8" w14:textId="77777777" w:rsidR="00000000" w:rsidRDefault="006C68D9">
      <w:pPr>
        <w:pStyle w:val="ConsPlusNormal"/>
        <w:spacing w:before="200"/>
        <w:ind w:firstLine="540"/>
        <w:jc w:val="both"/>
      </w:pPr>
      <w:r>
        <w:t>30. Количество проведенных испытаний и их продолжительность должны быть достаточными для достоверного определен</w:t>
      </w:r>
      <w:r>
        <w:t>ия соответствующих характеристик и их зависимостей от температуры и других факторов, оценки пределов разброса данных с учетом влияния допускаемых отклонений в химическом составе материалов и в технологии изготовления.</w:t>
      </w:r>
    </w:p>
    <w:p w14:paraId="6064D645" w14:textId="77777777" w:rsidR="00000000" w:rsidRDefault="006C68D9">
      <w:pPr>
        <w:pStyle w:val="ConsPlusNormal"/>
        <w:spacing w:before="200"/>
        <w:ind w:firstLine="540"/>
        <w:jc w:val="both"/>
      </w:pPr>
      <w:r>
        <w:t>31. Значения и зависимости, предназнач</w:t>
      </w:r>
      <w:r>
        <w:t>енные для использования в расчетах на прочность, должны быть представлены для всего срока службы оборудования или трубопровода.</w:t>
      </w:r>
    </w:p>
    <w:p w14:paraId="177CF5E0" w14:textId="77777777" w:rsidR="00000000" w:rsidRDefault="006C68D9">
      <w:pPr>
        <w:pStyle w:val="ConsPlusNormal"/>
        <w:jc w:val="both"/>
      </w:pPr>
      <w:r>
        <w:t xml:space="preserve">(п. 31 в ред. </w:t>
      </w:r>
      <w:hyperlink r:id="rId222" w:tooltip="Приказ Ростехнадзора от 19.11.2019 N 442 &quot;О внесении изменений в федеральные нормы и правила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утвержденные приказом Федеральной службы по экологическому, технологическому и атомному надзору от 17 декабря 2015 г. N 521&quot; (Зарегистрировано в Минюсте России 25.12.2019 N 56980){КонсультантПлюс}" w:history="1">
        <w:r>
          <w:rPr>
            <w:color w:val="0000FF"/>
          </w:rPr>
          <w:t>Приказа</w:t>
        </w:r>
      </w:hyperlink>
      <w:r>
        <w:t xml:space="preserve"> Ростехнад</w:t>
      </w:r>
      <w:r>
        <w:t>зора от 19.11.2019 N 442)</w:t>
      </w:r>
    </w:p>
    <w:p w14:paraId="2FF15FED" w14:textId="77777777" w:rsidR="00000000" w:rsidRDefault="006C68D9">
      <w:pPr>
        <w:pStyle w:val="ConsPlusNormal"/>
        <w:spacing w:before="200"/>
        <w:ind w:firstLine="540"/>
        <w:jc w:val="both"/>
      </w:pPr>
      <w:r>
        <w:t>32. Допускается в зависимости от предполагаемых условий эксплуатации материала изменять объем сведений, представляемых в отчете с обязательным указанием температуры, рабочей среды, флюенса нейтронов и времени эксплуатации, для кот</w:t>
      </w:r>
      <w:r>
        <w:t>орых обосновано использование материала и его характеристик.</w:t>
      </w:r>
    </w:p>
    <w:p w14:paraId="59F9E0DC" w14:textId="77777777" w:rsidR="00000000" w:rsidRDefault="006C68D9">
      <w:pPr>
        <w:pStyle w:val="ConsPlusNormal"/>
        <w:jc w:val="both"/>
      </w:pPr>
    </w:p>
    <w:p w14:paraId="623448FD" w14:textId="77777777" w:rsidR="00000000" w:rsidRDefault="006C68D9">
      <w:pPr>
        <w:pStyle w:val="ConsPlusNormal"/>
        <w:jc w:val="both"/>
      </w:pPr>
    </w:p>
    <w:p w14:paraId="0AE0EF6D" w14:textId="77777777" w:rsidR="006C68D9" w:rsidRDefault="006C68D9">
      <w:pPr>
        <w:pStyle w:val="ConsPlusNormal"/>
        <w:pBdr>
          <w:top w:val="single" w:sz="6" w:space="0" w:color="auto"/>
        </w:pBdr>
        <w:spacing w:before="100" w:after="100"/>
        <w:jc w:val="both"/>
        <w:rPr>
          <w:sz w:val="2"/>
          <w:szCs w:val="2"/>
        </w:rPr>
      </w:pPr>
    </w:p>
    <w:sectPr w:rsidR="006C68D9">
      <w:headerReference w:type="default" r:id="rId223"/>
      <w:footerReference w:type="default" r:id="rId224"/>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FC009" w14:textId="77777777" w:rsidR="006C68D9" w:rsidRDefault="006C68D9">
      <w:pPr>
        <w:spacing w:after="0" w:line="240" w:lineRule="auto"/>
      </w:pPr>
      <w:r>
        <w:separator/>
      </w:r>
    </w:p>
  </w:endnote>
  <w:endnote w:type="continuationSeparator" w:id="0">
    <w:p w14:paraId="02EA439B" w14:textId="77777777" w:rsidR="006C68D9" w:rsidRDefault="006C6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16A33" w14:textId="77777777" w:rsidR="00000000" w:rsidRDefault="006C68D9">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000000" w14:paraId="026BCA7D" w14:textId="77777777">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0663DBCE" w14:textId="77777777" w:rsidR="00000000" w:rsidRDefault="006C68D9">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3FF426EE" w14:textId="77777777" w:rsidR="00000000" w:rsidRDefault="006C68D9">
          <w:pPr>
            <w:pStyle w:val="ConsPlusNormal"/>
            <w:jc w:val="center"/>
            <w:rPr>
              <w:rFonts w:ascii="Tahoma" w:hAnsi="Tahoma" w:cs="Tahoma"/>
              <w:b/>
              <w:bCs/>
            </w:rPr>
          </w:pPr>
          <w:hyperlink r:id="rId1" w:history="1">
            <w:r>
              <w:rPr>
                <w:rFonts w:ascii="Tahoma" w:hAnsi="Tahoma" w:cs="Tahoma"/>
                <w:b/>
                <w:bCs/>
                <w:color w:val="0000FF"/>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1486620A" w14:textId="77777777" w:rsidR="00000000" w:rsidRDefault="006C68D9">
          <w:pPr>
            <w:pStyle w:val="ConsPlusNormal"/>
            <w:jc w:val="right"/>
            <w:rPr>
              <w:rFonts w:ascii="Tahoma" w:hAnsi="Tahoma" w:cs="Tahoma"/>
            </w:rPr>
          </w:pPr>
          <w:r>
            <w:rPr>
              <w:rFonts w:ascii="Tahoma" w:hAnsi="Tahoma" w:cs="Tahoma"/>
            </w:rPr>
            <w:t xml:space="preserve">Страница </w:t>
          </w:r>
          <w:r>
            <w:rPr>
              <w:rFonts w:ascii="Tahoma" w:hAnsi="Tahoma" w:cs="Tahoma"/>
            </w:rPr>
            <w:fldChar w:fldCharType="begin"/>
          </w:r>
          <w:r>
            <w:rPr>
              <w:rFonts w:ascii="Tahoma" w:hAnsi="Tahoma" w:cs="Tahoma"/>
            </w:rPr>
            <w:instrText>\PAGE</w:instrText>
          </w:r>
          <w:r w:rsidR="00B55458">
            <w:rPr>
              <w:rFonts w:ascii="Tahoma" w:hAnsi="Tahoma" w:cs="Tahoma"/>
            </w:rPr>
            <w:fldChar w:fldCharType="separate"/>
          </w:r>
          <w:r w:rsidR="00B55458">
            <w:rPr>
              <w:rFonts w:ascii="Tahoma" w:hAnsi="Tahoma" w:cs="Tahoma"/>
              <w:noProof/>
            </w:rPr>
            <w:t>2</w:t>
          </w:r>
          <w:r>
            <w:rPr>
              <w:rFonts w:ascii="Tahoma" w:hAnsi="Tahoma" w:cs="Tahoma"/>
            </w:rPr>
            <w:fldChar w:fldCharType="end"/>
          </w:r>
          <w:r>
            <w:rPr>
              <w:rFonts w:ascii="Tahoma" w:hAnsi="Tahoma" w:cs="Tahoma"/>
            </w:rPr>
            <w:t xml:space="preserve"> из </w:t>
          </w:r>
          <w:r>
            <w:rPr>
              <w:rFonts w:ascii="Tahoma" w:hAnsi="Tahoma" w:cs="Tahoma"/>
            </w:rPr>
            <w:fldChar w:fldCharType="begin"/>
          </w:r>
          <w:r>
            <w:rPr>
              <w:rFonts w:ascii="Tahoma" w:hAnsi="Tahoma" w:cs="Tahoma"/>
            </w:rPr>
            <w:instrText>\NUMPAGES</w:instrText>
          </w:r>
          <w:r w:rsidR="00B55458">
            <w:rPr>
              <w:rFonts w:ascii="Tahoma" w:hAnsi="Tahoma" w:cs="Tahoma"/>
            </w:rPr>
            <w:fldChar w:fldCharType="separate"/>
          </w:r>
          <w:r w:rsidR="00B55458">
            <w:rPr>
              <w:rFonts w:ascii="Tahoma" w:hAnsi="Tahoma" w:cs="Tahoma"/>
              <w:noProof/>
            </w:rPr>
            <w:t>3</w:t>
          </w:r>
          <w:r>
            <w:rPr>
              <w:rFonts w:ascii="Tahoma" w:hAnsi="Tahoma" w:cs="Tahoma"/>
            </w:rPr>
            <w:fldChar w:fldCharType="end"/>
          </w:r>
        </w:p>
      </w:tc>
    </w:tr>
  </w:tbl>
  <w:p w14:paraId="7C43E15E" w14:textId="77777777" w:rsidR="00000000" w:rsidRDefault="006C68D9">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8F72E" w14:textId="77777777" w:rsidR="006C68D9" w:rsidRDefault="006C68D9">
      <w:pPr>
        <w:spacing w:after="0" w:line="240" w:lineRule="auto"/>
      </w:pPr>
      <w:r>
        <w:separator/>
      </w:r>
    </w:p>
  </w:footnote>
  <w:footnote w:type="continuationSeparator" w:id="0">
    <w:p w14:paraId="10BC92D5" w14:textId="77777777" w:rsidR="006C68D9" w:rsidRDefault="006C6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786"/>
      <w:gridCol w:w="4930"/>
    </w:tblGrid>
    <w:tr w:rsidR="00000000" w14:paraId="1A8B49A3" w14:textId="77777777">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596AC9EA" w14:textId="77777777" w:rsidR="00000000" w:rsidRDefault="006C68D9">
          <w:pPr>
            <w:pStyle w:val="ConsPlusNormal"/>
            <w:rPr>
              <w:rFonts w:ascii="Tahoma" w:hAnsi="Tahoma" w:cs="Tahoma"/>
              <w:sz w:val="16"/>
              <w:szCs w:val="16"/>
            </w:rPr>
          </w:pPr>
          <w:r>
            <w:rPr>
              <w:rFonts w:ascii="Tahoma" w:hAnsi="Tahoma" w:cs="Tahoma"/>
              <w:sz w:val="16"/>
              <w:szCs w:val="16"/>
            </w:rPr>
            <w:t>Приказ Ростехнадзора от 17.12.2015 N 521</w:t>
          </w:r>
          <w:r>
            <w:rPr>
              <w:rFonts w:ascii="Tahoma" w:hAnsi="Tahoma" w:cs="Tahoma"/>
              <w:sz w:val="16"/>
              <w:szCs w:val="16"/>
            </w:rPr>
            <w:br/>
            <w:t>(ред. от 19.11.2019)</w:t>
          </w:r>
          <w:r>
            <w:rPr>
              <w:rFonts w:ascii="Tahoma" w:hAnsi="Tahoma" w:cs="Tahoma"/>
              <w:sz w:val="16"/>
              <w:szCs w:val="16"/>
            </w:rPr>
            <w:br/>
            <w:t>"Об утверждении федеральных норм и правил в области исполь...</w:t>
          </w:r>
        </w:p>
      </w:tc>
      <w:tc>
        <w:tcPr>
          <w:tcW w:w="4695" w:type="dxa"/>
          <w:tcBorders>
            <w:top w:val="none" w:sz="2" w:space="0" w:color="auto"/>
            <w:left w:val="none" w:sz="2" w:space="0" w:color="auto"/>
            <w:bottom w:val="none" w:sz="2" w:space="0" w:color="auto"/>
            <w:right w:val="none" w:sz="2" w:space="0" w:color="auto"/>
          </w:tcBorders>
          <w:vAlign w:val="center"/>
        </w:tcPr>
        <w:p w14:paraId="70D0EFC5" w14:textId="77777777" w:rsidR="00000000" w:rsidRDefault="006C68D9">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w:t>
          </w:r>
          <w:r>
            <w:rPr>
              <w:rFonts w:ascii="Tahoma" w:hAnsi="Tahoma" w:cs="Tahoma"/>
              <w:sz w:val="16"/>
              <w:szCs w:val="16"/>
            </w:rPr>
            <w:t>ия: 17.06.2022</w:t>
          </w:r>
        </w:p>
      </w:tc>
    </w:tr>
  </w:tbl>
  <w:p w14:paraId="6C94A96F" w14:textId="77777777" w:rsidR="00000000" w:rsidRDefault="006C68D9">
    <w:pPr>
      <w:pStyle w:val="ConsPlusNormal"/>
      <w:pBdr>
        <w:bottom w:val="single" w:sz="12" w:space="0" w:color="auto"/>
      </w:pBdr>
      <w:jc w:val="center"/>
      <w:rPr>
        <w:sz w:val="2"/>
        <w:szCs w:val="2"/>
      </w:rPr>
    </w:pPr>
  </w:p>
  <w:p w14:paraId="1E350282" w14:textId="77777777" w:rsidR="00000000" w:rsidRDefault="006C68D9">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bordersDoNotSurroundHeader/>
  <w:bordersDoNotSurroundFooter/>
  <w:hideSpellingErrors/>
  <w:hideGrammaticalError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58"/>
    <w:rsid w:val="006C68D9"/>
    <w:rsid w:val="00B554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18DA887"/>
  <w14:defaultImageDpi w14:val="0"/>
  <w15:docId w15:val="{620D00CF-EE85-4991-8F35-E0700003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2FE31760FC180CDC7FE96416FFC9556895AE1BA04960E112964929C3EE4ABE7E811EEB540B3B2EA72E8D413B8DB1C40C3B1D9D34629998FACCA1M" TargetMode="External"/><Relationship Id="rId21" Type="http://schemas.openxmlformats.org/officeDocument/2006/relationships/hyperlink" Target="consultantplus://offline/ref=2FE31760FC180CDC7FE96416FFC9556895AE1BA04960E112964929C3EE4ABE7E811EEB540B3B2EAF2D8D413B8DB1C40C3B1D9D34629998FACCA1M" TargetMode="External"/><Relationship Id="rId42" Type="http://schemas.openxmlformats.org/officeDocument/2006/relationships/hyperlink" Target="consultantplus://offline/ref=2FE31760FC180CDC7FE96416FFC9556895AE1BA04960E112964929C3EE4ABE7E811EEB540B3B2EAC2D8D413B8DB1C40C3B1D9D34629998FACCA1M" TargetMode="External"/><Relationship Id="rId63" Type="http://schemas.openxmlformats.org/officeDocument/2006/relationships/hyperlink" Target="consultantplus://offline/ref=2FE31760FC180CDC7FE96416FFC9556894AA1BA3496BE112964929C3EE4ABE7E811EEB540B3B2EAF2B8D413B8DB1C40C3B1D9D34629998FACCA1M" TargetMode="External"/><Relationship Id="rId84" Type="http://schemas.openxmlformats.org/officeDocument/2006/relationships/hyperlink" Target="consultantplus://offline/ref=2FE31760FC180CDC7FE96416FFC9556895AE1BA04960E112964929C3EE4ABE7E811EEB540B3B2EA82C8D413B8DB1C40C3B1D9D34629998FACCA1M" TargetMode="External"/><Relationship Id="rId138" Type="http://schemas.openxmlformats.org/officeDocument/2006/relationships/image" Target="media/image34.wmf"/><Relationship Id="rId159" Type="http://schemas.openxmlformats.org/officeDocument/2006/relationships/hyperlink" Target="consultantplus://offline/ref=2FE31760FC180CDC7FE96416FFC9556895AE1BA04960E112964929C3EE4ABE7E811EEB540B3B2FAD2A8D413B8DB1C40C3B1D9D34629998FACCA1M" TargetMode="External"/><Relationship Id="rId170" Type="http://schemas.openxmlformats.org/officeDocument/2006/relationships/hyperlink" Target="consultantplus://offline/ref=2FE31760FC180CDC7FE96416FFC9556895AE1BA04960E112964929C3EE4ABE7E811EEB540B3B2FAA2E8D413B8DB1C40C3B1D9D34629998FACCA1M" TargetMode="External"/><Relationship Id="rId191" Type="http://schemas.openxmlformats.org/officeDocument/2006/relationships/hyperlink" Target="consultantplus://offline/ref=2FE31760FC180CDC7FE96416FFC9556895AE1BA04960E112964929C3EE4ABE7E811EEB540B3B2FA82B8D413B8DB1C40C3B1D9D34629998FACCA1M" TargetMode="External"/><Relationship Id="rId205" Type="http://schemas.openxmlformats.org/officeDocument/2006/relationships/hyperlink" Target="consultantplus://offline/ref=2FE31760FC180CDC7FE96416FFC9556895AE1BA04960E112964929C3EE4ABE7E811EEB540B3B2CAE2E8D413B8DB1C40C3B1D9D34629998FACCA1M" TargetMode="External"/><Relationship Id="rId226" Type="http://schemas.openxmlformats.org/officeDocument/2006/relationships/theme" Target="theme/theme1.xml"/><Relationship Id="rId107" Type="http://schemas.openxmlformats.org/officeDocument/2006/relationships/hyperlink" Target="consultantplus://offline/ref=2FE31760FC180CDC7FE96416FFC9556895AE1BA04960E112964929C3EE4ABE7E811EEB540B3B2EA6228D413B8DB1C40C3B1D9D34629998FACCA1M" TargetMode="External"/><Relationship Id="rId11" Type="http://schemas.openxmlformats.org/officeDocument/2006/relationships/hyperlink" Target="consultantplus://offline/ref=2FE31760FC180CDC7FE96416FFC9556895A219A04362E112964929C3EE4ABE7E811EEB54093C25FA7BC24067C8E3D70D3A1D9F327EC9A9M" TargetMode="External"/><Relationship Id="rId32" Type="http://schemas.openxmlformats.org/officeDocument/2006/relationships/image" Target="media/image5.png"/><Relationship Id="rId53" Type="http://schemas.openxmlformats.org/officeDocument/2006/relationships/hyperlink" Target="consultantplus://offline/ref=2FE31760FC180CDC7FE96416FFC9556895AE1BA04960E112964929C3EE4ABE7E811EEB540B3B2EAD288D413B8DB1C40C3B1D9D34629998FACCA1M" TargetMode="External"/><Relationship Id="rId74" Type="http://schemas.openxmlformats.org/officeDocument/2006/relationships/hyperlink" Target="consultantplus://offline/ref=2FE31760FC180CDC7FE96416FFC9556895AE1BA04960E112964929C3EE4ABE7E811EEB540B3B2EAB2E8D413B8DB1C40C3B1D9D34629998FACCA1M" TargetMode="External"/><Relationship Id="rId128" Type="http://schemas.openxmlformats.org/officeDocument/2006/relationships/image" Target="media/image25.wmf"/><Relationship Id="rId149" Type="http://schemas.openxmlformats.org/officeDocument/2006/relationships/hyperlink" Target="consultantplus://offline/ref=2FE31760FC180CDC7FE96416FFC9556895AE1BA04960E112964929C3EE4ABE7E811EEB540B3B2FAF2E8D413B8DB1C40C3B1D9D34629998FACCA1M" TargetMode="External"/><Relationship Id="rId5" Type="http://schemas.openxmlformats.org/officeDocument/2006/relationships/endnotes" Target="endnotes.xml"/><Relationship Id="rId95" Type="http://schemas.openxmlformats.org/officeDocument/2006/relationships/hyperlink" Target="consultantplus://offline/ref=2FE31760FC180CDC7FE96416FFC9556895AE1BA04960E112964929C3EE4ABE7E811EEB540B3B2EAB288D413B8DB1C40C3B1D9D34629998FACCA1M" TargetMode="External"/><Relationship Id="rId160" Type="http://schemas.openxmlformats.org/officeDocument/2006/relationships/hyperlink" Target="consultantplus://offline/ref=2FE31760FC180CDC7FE96416FFC9556895AE1BA04960E112964929C3EE4ABE7E811EEB540B3B2FAD2E8D413B8DB1C40C3B1D9D34629998FACCA1M" TargetMode="External"/><Relationship Id="rId181" Type="http://schemas.openxmlformats.org/officeDocument/2006/relationships/hyperlink" Target="consultantplus://offline/ref=2FE31760FC180CDC7FE96416FFC9556895AE1BA04960E112964929C3EE4ABE7E811EEB540B3B2EA92C8D413B8DB1C40C3B1D9D34629998FACCA1M" TargetMode="External"/><Relationship Id="rId216" Type="http://schemas.openxmlformats.org/officeDocument/2006/relationships/hyperlink" Target="consultantplus://offline/ref=2FE31760FC180CDC7FE96416FFC9556895AE1BA04960E112964929C3EE4ABE7E811EEB540B3B2CAF2C8D413B8DB1C40C3B1D9D34629998FACCA1M" TargetMode="External"/><Relationship Id="rId22" Type="http://schemas.openxmlformats.org/officeDocument/2006/relationships/hyperlink" Target="consultantplus://offline/ref=2FE31760FC180CDC7FE96416FFC9556895AE1BA04960E112964929C3EE4ABE7E811EEB540B3B2EAF228D413B8DB1C40C3B1D9D34629998FACCA1M" TargetMode="External"/><Relationship Id="rId43" Type="http://schemas.openxmlformats.org/officeDocument/2006/relationships/image" Target="media/image12.png"/><Relationship Id="rId64" Type="http://schemas.openxmlformats.org/officeDocument/2006/relationships/hyperlink" Target="consultantplus://offline/ref=2FE31760FC180CDC7FE96416FFC9556895AE1BA04960E112964929C3EE4ABE7E811EEB540B3B2EAD2D8D413B8DB1C40C3B1D9D34629998FACCA1M" TargetMode="External"/><Relationship Id="rId118" Type="http://schemas.openxmlformats.org/officeDocument/2006/relationships/hyperlink" Target="consultantplus://offline/ref=2FE31760FC180CDC7FE96416FFC9556895AE1BA04960E112964929C3EE4ABE7E811EEB540B3B2EAF2D8D413B8DB1C40C3B1D9D34629998FACCA1M" TargetMode="External"/><Relationship Id="rId139" Type="http://schemas.openxmlformats.org/officeDocument/2006/relationships/hyperlink" Target="consultantplus://offline/ref=2FE31760FC180CDC7FE96416FFC9556895AE1BA04960E112964929C3EE4ABE7E811EEB540B3B2EAB288D413B8DB1C40C3B1D9D34629998FACCA1M" TargetMode="External"/><Relationship Id="rId85" Type="http://schemas.openxmlformats.org/officeDocument/2006/relationships/hyperlink" Target="consultantplus://offline/ref=2FE31760FC180CDC7FE96416FFC9556895AE1BA04960E112964929C3EE4ABE7E811EEB540B3B2EA82D8D413B8DB1C40C3B1D9D34629998FACCA1M" TargetMode="External"/><Relationship Id="rId150" Type="http://schemas.openxmlformats.org/officeDocument/2006/relationships/hyperlink" Target="consultantplus://offline/ref=2FE31760FC180CDC7FE96416FFC9556895AE1BA04960E112964929C3EE4ABE7E811EEB540B3B2EAF2D8D413B8DB1C40C3B1D9D34629998FACCA1M" TargetMode="External"/><Relationship Id="rId171" Type="http://schemas.openxmlformats.org/officeDocument/2006/relationships/hyperlink" Target="consultantplus://offline/ref=2FE31760FC180CDC7FE96416FFC9556895AE1BA04960E112964929C3EE4ABE7E811EEB540B3B2FAA2C8D413B8DB1C40C3B1D9D34629998FACCA1M" TargetMode="External"/><Relationship Id="rId192" Type="http://schemas.openxmlformats.org/officeDocument/2006/relationships/hyperlink" Target="consultantplus://offline/ref=2FE31760FC180CDC7FE96416FFC9556895AE1BA04960E112964929C3EE4ABE7E811EEB540B3B2FA8288D413B8DB1C40C3B1D9D34629998FACCA1M" TargetMode="External"/><Relationship Id="rId206" Type="http://schemas.openxmlformats.org/officeDocument/2006/relationships/hyperlink" Target="consultantplus://offline/ref=2FE31760FC180CDC7FE96416FFC9556895AE1BA04960E112964929C3EE4ABE7E811EEB540B3B2CAE2F8D413B8DB1C40C3B1D9D34629998FACCA1M" TargetMode="External"/><Relationship Id="rId12" Type="http://schemas.openxmlformats.org/officeDocument/2006/relationships/hyperlink" Target="consultantplus://offline/ref=2FE31760FC180CDC7FE96416FFC9556892AA18AD4363E112964929C3EE4ABE7E811EEB5703307AFF6ED3186BCEFAC90B22019D30C7AEM" TargetMode="External"/><Relationship Id="rId33" Type="http://schemas.openxmlformats.org/officeDocument/2006/relationships/image" Target="media/image6.wmf"/><Relationship Id="rId108" Type="http://schemas.openxmlformats.org/officeDocument/2006/relationships/hyperlink" Target="consultantplus://offline/ref=2FE31760FC180CDC7FE96416FFC9556895AE1BA04960E112964929C3EE4ABE7E811EEB540B3B2EAB288D413B8DB1C40C3B1D9D34629998FACCA1M" TargetMode="External"/><Relationship Id="rId129" Type="http://schemas.openxmlformats.org/officeDocument/2006/relationships/image" Target="media/image26.wmf"/><Relationship Id="rId54" Type="http://schemas.openxmlformats.org/officeDocument/2006/relationships/image" Target="media/image17.png"/><Relationship Id="rId75" Type="http://schemas.openxmlformats.org/officeDocument/2006/relationships/hyperlink" Target="consultantplus://offline/ref=2FE31760FC180CDC7FE96416FFC9556895AE1BA04960E112964929C3EE4ABE7E811EEB540B3B2EAB2D8D413B8DB1C40C3B1D9D34629998FACCA1M" TargetMode="External"/><Relationship Id="rId96" Type="http://schemas.openxmlformats.org/officeDocument/2006/relationships/hyperlink" Target="consultantplus://offline/ref=2FE31760FC180CDC7FE96416FFC9556897A212AC4460E112964929C3EE4ABE7E811EEB540B3B2EAE238D413B8DB1C40C3B1D9D34629998FACCA1M" TargetMode="External"/><Relationship Id="rId140" Type="http://schemas.openxmlformats.org/officeDocument/2006/relationships/hyperlink" Target="consultantplus://offline/ref=2FE31760FC180CDC7FE96416FFC9556895AE1BA04960E112964929C3EE4ABE7E811EEB540B3B2EA82D8D413B8DB1C40C3B1D9D34629998FACCA1M" TargetMode="External"/><Relationship Id="rId161" Type="http://schemas.openxmlformats.org/officeDocument/2006/relationships/hyperlink" Target="consultantplus://offline/ref=2FE31760FC180CDC7FE96416FFC9556895AE1BA04960E112964929C3EE4ABE7E811EEB540B3B2EAF2D8D413B8DB1C40C3B1D9D34629998FACCA1M" TargetMode="External"/><Relationship Id="rId182" Type="http://schemas.openxmlformats.org/officeDocument/2006/relationships/hyperlink" Target="consultantplus://offline/ref=2FE31760FC180CDC7FE96416FFC9556895AE1BA04960E112964929C3EE4ABE7E811EEB540B3B2FAF288D413B8DB1C40C3B1D9D34629998FACCA1M" TargetMode="External"/><Relationship Id="rId217" Type="http://schemas.openxmlformats.org/officeDocument/2006/relationships/image" Target="media/image36.wmf"/><Relationship Id="rId6" Type="http://schemas.openxmlformats.org/officeDocument/2006/relationships/image" Target="media/image1.png"/><Relationship Id="rId23" Type="http://schemas.openxmlformats.org/officeDocument/2006/relationships/hyperlink" Target="consultantplus://offline/ref=2FE31760FC180CDC7FE96416FFC9556895AE1BA04960E112964929C3EE4ABE7E811EEB540B3B2EAF2D8D413B8DB1C40C3B1D9D34629998FACCA1M" TargetMode="External"/><Relationship Id="rId119" Type="http://schemas.openxmlformats.org/officeDocument/2006/relationships/hyperlink" Target="consultantplus://offline/ref=2FE31760FC180CDC7FE96416FFC9556895AE1BA04960E112964929C3EE4ABE7E811EEB540B3B2EA72F8D413B8DB1C40C3B1D9D34629998FACCA1M" TargetMode="External"/><Relationship Id="rId44" Type="http://schemas.openxmlformats.org/officeDocument/2006/relationships/hyperlink" Target="consultantplus://offline/ref=2FE31760FC180CDC7FE96416FFC9556895AE1BA04960E112964929C3EE4ABE7E811EEB540B3B2EAC2D8D413B8DB1C40C3B1D9D34629998FACCA1M" TargetMode="External"/><Relationship Id="rId65" Type="http://schemas.openxmlformats.org/officeDocument/2006/relationships/hyperlink" Target="consultantplus://offline/ref=2FE31760FC180CDC7FE96416FFC9556895AE1BA04960E112964929C3EE4ABE7E811EEB540B3B2EAD238D413B8DB1C40C3B1D9D34629998FACCA1M" TargetMode="External"/><Relationship Id="rId86" Type="http://schemas.openxmlformats.org/officeDocument/2006/relationships/image" Target="media/image22.wmf"/><Relationship Id="rId130" Type="http://schemas.openxmlformats.org/officeDocument/2006/relationships/image" Target="media/image27.wmf"/><Relationship Id="rId151" Type="http://schemas.openxmlformats.org/officeDocument/2006/relationships/hyperlink" Target="consultantplus://offline/ref=2FE31760FC180CDC7FE96416FFC9556895AE1BA04960E112964929C3EE4ABE7E811EEB540B3B2FAF2F8D413B8DB1C40C3B1D9D34629998FACCA1M" TargetMode="External"/><Relationship Id="rId172" Type="http://schemas.openxmlformats.org/officeDocument/2006/relationships/hyperlink" Target="consultantplus://offline/ref=2FE31760FC180CDC7FE96416FFC9556895AE1BA04960E112964929C3EE4ABE7E811EEB540B3B2FAA228D413B8DB1C40C3B1D9D34629998FACCA1M" TargetMode="External"/><Relationship Id="rId193" Type="http://schemas.openxmlformats.org/officeDocument/2006/relationships/hyperlink" Target="consultantplus://offline/ref=2FE31760FC180CDC7FE96416FFC9556895AE1BA04960E112964929C3EE4ABE7E811EEB540B3B2FA8298D413B8DB1C40C3B1D9D34629998FACCA1M" TargetMode="External"/><Relationship Id="rId207" Type="http://schemas.openxmlformats.org/officeDocument/2006/relationships/hyperlink" Target="consultantplus://offline/ref=2FE31760FC180CDC7FE96416FFC9556895AE1BA04960E112964929C3EE4ABE7E811EEB540B3B2CAE2D8D413B8DB1C40C3B1D9D34629998FACCA1M" TargetMode="External"/><Relationship Id="rId13" Type="http://schemas.openxmlformats.org/officeDocument/2006/relationships/hyperlink" Target="consultantplus://offline/ref=2FE31760FC180CDC7FE96416FFC9556894AB1EA74465E112964929C3EE4ABE7E811EEB540B3B2EAF298D413B8DB1C40C3B1D9D34629998FACCA1M" TargetMode="External"/><Relationship Id="rId109" Type="http://schemas.openxmlformats.org/officeDocument/2006/relationships/hyperlink" Target="consultantplus://offline/ref=2FE31760FC180CDC7FE96416FFC9556895AE1BA04960E112964929C3EE4ABE7E811EEB540B3B2EA62D8D413B8DB1C40C3B1D9D34629998FACCA1M" TargetMode="External"/><Relationship Id="rId34" Type="http://schemas.openxmlformats.org/officeDocument/2006/relationships/image" Target="media/image7.png"/><Relationship Id="rId55" Type="http://schemas.openxmlformats.org/officeDocument/2006/relationships/hyperlink" Target="consultantplus://offline/ref=2FE31760FC180CDC7FE96416FFC9556895AE1BA04960E112964929C3EE4ABE7E811EEB540B3B2EAD2F8D413B8DB1C40C3B1D9D34629998FACCA1M" TargetMode="External"/><Relationship Id="rId76" Type="http://schemas.openxmlformats.org/officeDocument/2006/relationships/hyperlink" Target="consultantplus://offline/ref=2FE31760FC180CDC7FE96416FFC9556895AE1BA04960E112964929C3EE4ABE7E811EEB540B3B2EAB228D413B8DB1C40C3B1D9D34629998FACCA1M" TargetMode="External"/><Relationship Id="rId97" Type="http://schemas.openxmlformats.org/officeDocument/2006/relationships/hyperlink" Target="consultantplus://offline/ref=2FE31760FC180CDC7FE96416FFC9556895AE1BA04960E112964929C3EE4ABE7E811EEB540B3B2EA92E8D413B8DB1C40C3B1D9D34629998FACCA1M" TargetMode="External"/><Relationship Id="rId120" Type="http://schemas.openxmlformats.org/officeDocument/2006/relationships/hyperlink" Target="consultantplus://offline/ref=2FE31760FC180CDC7FE96416FFC9556895AE1BA04960E112964929C3EE4ABE7E811EEB540B3B2EA7228D413B8DB1C40C3B1D9D34629998FACCA1M" TargetMode="External"/><Relationship Id="rId141" Type="http://schemas.openxmlformats.org/officeDocument/2006/relationships/hyperlink" Target="consultantplus://offline/ref=2FE31760FC180CDC7FE96416FFC9556895AE1BA04960E112964929C3EE4ABE7E811EEB540B3B2FAE2C8D413B8DB1C40C3B1D9D34629998FACCA1M" TargetMode="External"/><Relationship Id="rId7" Type="http://schemas.openxmlformats.org/officeDocument/2006/relationships/hyperlink" Target="https://www.consultant.ru" TargetMode="External"/><Relationship Id="rId162" Type="http://schemas.openxmlformats.org/officeDocument/2006/relationships/hyperlink" Target="consultantplus://offline/ref=2FE31760FC180CDC7FE96416FFC9556895AE1BA04960E112964929C3EE4ABE7E811EEB540B3B2EAF2D8D413B8DB1C40C3B1D9D34629998FACCA1M" TargetMode="External"/><Relationship Id="rId183" Type="http://schemas.openxmlformats.org/officeDocument/2006/relationships/hyperlink" Target="consultantplus://offline/ref=2FE31760FC180CDC7FE96416FFC9556894A31DA14162E112964929C3EE4ABE7E811EEB540B3B2EAE238D413B8DB1C40C3B1D9D34629998FACCA1M" TargetMode="External"/><Relationship Id="rId218" Type="http://schemas.openxmlformats.org/officeDocument/2006/relationships/image" Target="media/image37.wmf"/><Relationship Id="rId24" Type="http://schemas.openxmlformats.org/officeDocument/2006/relationships/hyperlink" Target="consultantplus://offline/ref=2FE31760FC180CDC7FE96416FFC9556895AE1BA04960E112964929C3EE4ABE7E811EEB540B3B2EAF2D8D413B8DB1C40C3B1D9D34629998FACCA1M" TargetMode="External"/><Relationship Id="rId45" Type="http://schemas.openxmlformats.org/officeDocument/2006/relationships/image" Target="media/image13.png"/><Relationship Id="rId66" Type="http://schemas.openxmlformats.org/officeDocument/2006/relationships/hyperlink" Target="consultantplus://offline/ref=2FE31760FC180CDC7FE96416FFC9556894A31DA14162E112964929C3EE4ABE7E811EEB540B3B2EAE238D413B8DB1C40C3B1D9D34629998FACCA1M" TargetMode="External"/><Relationship Id="rId87" Type="http://schemas.openxmlformats.org/officeDocument/2006/relationships/image" Target="media/image23.png"/><Relationship Id="rId110" Type="http://schemas.openxmlformats.org/officeDocument/2006/relationships/hyperlink" Target="consultantplus://offline/ref=2FE31760FC180CDC7FE96416FFC9556897A212AC4460E112964929C3EE4ABE7E811EEB540B3B2EAE238D413B8DB1C40C3B1D9D34629998FACCA1M" TargetMode="External"/><Relationship Id="rId131" Type="http://schemas.openxmlformats.org/officeDocument/2006/relationships/image" Target="media/image28.wmf"/><Relationship Id="rId152" Type="http://schemas.openxmlformats.org/officeDocument/2006/relationships/hyperlink" Target="consultantplus://offline/ref=2FE31760FC180CDC7FE96416FFC9556895AE1BA04960E112964929C3EE4ABE7E811EEB540B3B2FAF238D413B8DB1C40C3B1D9D34629998FACCA1M" TargetMode="External"/><Relationship Id="rId173" Type="http://schemas.openxmlformats.org/officeDocument/2006/relationships/hyperlink" Target="consultantplus://offline/ref=2FE31760FC180CDC7FE96416FFC9556895AE1BA04960E112964929C3EE4ABE7E811EEB540B3B2EA92C8D413B8DB1C40C3B1D9D34629998FACCA1M" TargetMode="External"/><Relationship Id="rId194" Type="http://schemas.openxmlformats.org/officeDocument/2006/relationships/hyperlink" Target="consultantplus://offline/ref=2FE31760FC180CDC7FE96416FFC9556895AE1BA04960E112964929C3EE4ABE7E811EEB540B3B2FA82E8D413B8DB1C40C3B1D9D34629998FACCA1M" TargetMode="External"/><Relationship Id="rId208" Type="http://schemas.openxmlformats.org/officeDocument/2006/relationships/hyperlink" Target="consultantplus://offline/ref=2FE31760FC180CDC7FE96416FFC9556895AE1BA04960E112964929C3EE4ABE7E811EEB540B3B2CAE228D413B8DB1C40C3B1D9D34629998FACCA1M" TargetMode="External"/><Relationship Id="rId14" Type="http://schemas.openxmlformats.org/officeDocument/2006/relationships/hyperlink" Target="consultantplus://offline/ref=2FE31760FC180CDC7FE96416FFC9556895AE1BA04960E112964929C3EE4ABE7E811EEB540B3B2EAE2C8D413B8DB1C40C3B1D9D34629998FACCA1M" TargetMode="External"/><Relationship Id="rId35" Type="http://schemas.openxmlformats.org/officeDocument/2006/relationships/image" Target="media/image8.png"/><Relationship Id="rId56" Type="http://schemas.openxmlformats.org/officeDocument/2006/relationships/image" Target="media/image18.png"/><Relationship Id="rId77" Type="http://schemas.openxmlformats.org/officeDocument/2006/relationships/hyperlink" Target="consultantplus://offline/ref=2FE31760FC180CDC7FE96416FFC9556895AE1BA04960E112964929C3EE4ABE7E811EEB540B3B2EA82A8D413B8DB1C40C3B1D9D34629998FACCA1M" TargetMode="External"/><Relationship Id="rId100" Type="http://schemas.openxmlformats.org/officeDocument/2006/relationships/hyperlink" Target="consultantplus://offline/ref=2FE31760FC180CDC7FE96416FFC9556895AE1BA04960E112964929C3EE4ABE7E811EEB540B3B2EAB2D8D413B8DB1C40C3B1D9D34629998FACCA1M" TargetMode="External"/><Relationship Id="rId8" Type="http://schemas.openxmlformats.org/officeDocument/2006/relationships/hyperlink" Target="https://www.consultant.ru" TargetMode="External"/><Relationship Id="rId98" Type="http://schemas.openxmlformats.org/officeDocument/2006/relationships/hyperlink" Target="consultantplus://offline/ref=2FE31760FC180CDC7FE96416FFC9556895AE1BA04960E112964929C3EE4ABE7E811EEB540B3B2EA92C8D413B8DB1C40C3B1D9D34629998FACCA1M" TargetMode="External"/><Relationship Id="rId121" Type="http://schemas.openxmlformats.org/officeDocument/2006/relationships/hyperlink" Target="consultantplus://offline/ref=2FE31760FC180CDC7FE96416FFC9556895AE1BA04960E112964929C3EE4ABE7E811EEB540B3B2EAB288D413B8DB1C40C3B1D9D34629998FACCA1M" TargetMode="External"/><Relationship Id="rId142" Type="http://schemas.openxmlformats.org/officeDocument/2006/relationships/hyperlink" Target="consultantplus://offline/ref=2FE31760FC180CDC7FE96416FFC9556895AE1BA04960E112964929C3EE4ABE7E811EEB540B3B2FAE238D413B8DB1C40C3B1D9D34629998FACCA1M" TargetMode="External"/><Relationship Id="rId163" Type="http://schemas.openxmlformats.org/officeDocument/2006/relationships/hyperlink" Target="consultantplus://offline/ref=2FE31760FC180CDC7FE96416FFC9556895AE1BA04960E112964929C3EE4ABE7E811EEB540B3B2FAD2F8D413B8DB1C40C3B1D9D34629998FACCA1M" TargetMode="External"/><Relationship Id="rId184" Type="http://schemas.openxmlformats.org/officeDocument/2006/relationships/hyperlink" Target="consultantplus://offline/ref=2FE31760FC180CDC7FE96416FFC9556895A218A54163E112964929C3EE4ABE7E811EEB540B3B2EAE238D413B8DB1C40C3B1D9D34629998FACCA1M" TargetMode="External"/><Relationship Id="rId219" Type="http://schemas.openxmlformats.org/officeDocument/2006/relationships/hyperlink" Target="consultantplus://offline/ref=2FE31760FC180CDC7FE96416FFC9556895AE1BA04960E112964929C3EE4ABE7E811EEB540B3B2CAF2D8D413B8DB1C40C3B1D9D34629998FACCA1M" TargetMode="External"/><Relationship Id="rId3" Type="http://schemas.openxmlformats.org/officeDocument/2006/relationships/webSettings" Target="webSettings.xml"/><Relationship Id="rId214" Type="http://schemas.openxmlformats.org/officeDocument/2006/relationships/hyperlink" Target="consultantplus://offline/ref=2FE31760FC180CDC7FE96416FFC9556895AE1BA04960E112964929C3EE4ABE7E811EEB540B3B2CAF288D413B8DB1C40C3B1D9D34629998FACCA1M" TargetMode="External"/><Relationship Id="rId25" Type="http://schemas.openxmlformats.org/officeDocument/2006/relationships/hyperlink" Target="consultantplus://offline/ref=2FE31760FC180CDC7FE96416FFC9556897A31FA74163E112964929C3EE4ABE7E811EEB540B3B2EAE238D413B8DB1C40C3B1D9D34629998FACCA1M" TargetMode="External"/><Relationship Id="rId46" Type="http://schemas.openxmlformats.org/officeDocument/2006/relationships/hyperlink" Target="consultantplus://offline/ref=2FE31760FC180CDC7FE96416FFC9556895AE1BA04960E112964929C3EE4ABE7E811EEB540B3B2EAC228D413B8DB1C40C3B1D9D34629998FACCA1M" TargetMode="External"/><Relationship Id="rId67" Type="http://schemas.openxmlformats.org/officeDocument/2006/relationships/hyperlink" Target="consultantplus://offline/ref=2FE31760FC180CDC7FE96416FFC9556895AE1BA04960E112964929C3EE4ABE7E811EEB540B3B2EAA2C8D413B8DB1C40C3B1D9D34629998FACCA1M" TargetMode="External"/><Relationship Id="rId116" Type="http://schemas.openxmlformats.org/officeDocument/2006/relationships/hyperlink" Target="consultantplus://offline/ref=2FE31760FC180CDC7FE96416FFC9556895AE1BA04960E112964929C3EE4ABE7E811EEB540B3B2EAF2D8D413B8DB1C40C3B1D9D34629998FACCA1M" TargetMode="External"/><Relationship Id="rId137" Type="http://schemas.openxmlformats.org/officeDocument/2006/relationships/image" Target="media/image33.wmf"/><Relationship Id="rId158" Type="http://schemas.openxmlformats.org/officeDocument/2006/relationships/hyperlink" Target="consultantplus://offline/ref=2FE31760FC180CDC7FE96416FFC9556895AE1BA04960E112964929C3EE4ABE7E811EEB540B3B2FAC228D413B8DB1C40C3B1D9D34629998FACCA1M" TargetMode="External"/><Relationship Id="rId20" Type="http://schemas.openxmlformats.org/officeDocument/2006/relationships/hyperlink" Target="consultantplus://offline/ref=2FE31760FC180CDC7FE96416FFC9556895AE1BA04960E112964929C3EE4ABE7E811EEB540B3B2EAF2F8D413B8DB1C40C3B1D9D34629998FACCA1M" TargetMode="External"/><Relationship Id="rId41" Type="http://schemas.openxmlformats.org/officeDocument/2006/relationships/image" Target="media/image11.wmf"/><Relationship Id="rId62" Type="http://schemas.openxmlformats.org/officeDocument/2006/relationships/hyperlink" Target="consultantplus://offline/ref=2FE31760FC180CDC7FE96416FFC9556895AE1BA04960E112964929C3EE4ABE7E811EEB540B3B2EAD2C8D413B8DB1C40C3B1D9D34629998FACCA1M" TargetMode="External"/><Relationship Id="rId83" Type="http://schemas.openxmlformats.org/officeDocument/2006/relationships/hyperlink" Target="consultantplus://offline/ref=2FE31760FC180CDC7FE96416FFC9556895AE1BA04960E112964929C3EE4ABE7E811EEB540B3B2EA82F8D413B8DB1C40C3B1D9D34629998FACCA1M" TargetMode="External"/><Relationship Id="rId88" Type="http://schemas.openxmlformats.org/officeDocument/2006/relationships/image" Target="media/image24.wmf"/><Relationship Id="rId111" Type="http://schemas.openxmlformats.org/officeDocument/2006/relationships/hyperlink" Target="consultantplus://offline/ref=2FE31760FC180CDC7FE96416FFC9556895AE1BA04960E112964929C3EE4ABE7E811EEB540B3B2EA6238D413B8DB1C40C3B1D9D34629998FACCA1M" TargetMode="External"/><Relationship Id="rId132" Type="http://schemas.openxmlformats.org/officeDocument/2006/relationships/hyperlink" Target="consultantplus://offline/ref=2FE31760FC180CDC7FE96416FFC9556895AE1BA04960E112964929C3EE4ABE7E811EEB540B3B2EAB288D413B8DB1C40C3B1D9D34629998FACCA1M" TargetMode="External"/><Relationship Id="rId153" Type="http://schemas.openxmlformats.org/officeDocument/2006/relationships/hyperlink" Target="consultantplus://offline/ref=2FE31760FC180CDC7FE96416FFC9556897A31FA74163E112964929C3EE4ABE7E811EEB540B3B2FA92D8D413B8DB1C40C3B1D9D34629998FACCA1M" TargetMode="External"/><Relationship Id="rId174" Type="http://schemas.openxmlformats.org/officeDocument/2006/relationships/hyperlink" Target="consultantplus://offline/ref=2FE31760FC180CDC7FE96416FFC9556897A31FA74163E112964929C3EE4ABE7E811EEB540B3B2EAE238D413B8DB1C40C3B1D9D34629998FACCA1M" TargetMode="External"/><Relationship Id="rId179" Type="http://schemas.openxmlformats.org/officeDocument/2006/relationships/hyperlink" Target="consultantplus://offline/ref=2FE31760FC180CDC7FE96416FFC9556897A31FA74163E112964929C3EE4ABE7E811EEB540B3B2EAE238D413B8DB1C40C3B1D9D34629998FACCA1M" TargetMode="External"/><Relationship Id="rId195" Type="http://schemas.openxmlformats.org/officeDocument/2006/relationships/hyperlink" Target="consultantplus://offline/ref=2FE31760FC180CDC7FE96416FFC9556895AE1BA04960E112964929C3EE4ABE7E811EEB540B3B2FA82F8D413B8DB1C40C3B1D9D34629998FACCA1M" TargetMode="External"/><Relationship Id="rId209" Type="http://schemas.openxmlformats.org/officeDocument/2006/relationships/hyperlink" Target="consultantplus://offline/ref=2FE31760FC180CDC7FE96416FFC9556895AE1BA04960E112964929C3EE4ABE7E811EEB540B3B2CAE228D413B8DB1C40C3B1D9D34629998FACCA1M" TargetMode="External"/><Relationship Id="rId190" Type="http://schemas.openxmlformats.org/officeDocument/2006/relationships/hyperlink" Target="consultantplus://offline/ref=2FE31760FC180CDC7FE96416FFC9556895AE1BA04960E112964929C3EE4ABE7E811EEB540B3B2FA82A8D413B8DB1C40C3B1D9D34629998FACCA1M" TargetMode="External"/><Relationship Id="rId204" Type="http://schemas.openxmlformats.org/officeDocument/2006/relationships/hyperlink" Target="consultantplus://offline/ref=2FE31760FC180CDC7FE96416FFC9556895AE1BA04960E112964929C3EE4ABE7E811EEB540B3B2CAE288D413B8DB1C40C3B1D9D34629998FACCA1M" TargetMode="External"/><Relationship Id="rId220" Type="http://schemas.openxmlformats.org/officeDocument/2006/relationships/hyperlink" Target="consultantplus://offline/ref=2FE31760FC180CDC7FE96416FFC9556895AE1BA04960E112964929C3EE4ABE7E811EEB540B3B2CAC2B8D413B8DB1C40C3B1D9D34629998FACCA1M" TargetMode="External"/><Relationship Id="rId225" Type="http://schemas.openxmlformats.org/officeDocument/2006/relationships/fontTable" Target="fontTable.xml"/><Relationship Id="rId15" Type="http://schemas.openxmlformats.org/officeDocument/2006/relationships/hyperlink" Target="consultantplus://offline/ref=2FE31760FC180CDC7FE96416FFC9556895A219A04362E112964929C3EE4ABE7E811EEB54093C25FA7BC24067C8E3D70D3A1D9F327EC9A9M" TargetMode="External"/><Relationship Id="rId36" Type="http://schemas.openxmlformats.org/officeDocument/2006/relationships/image" Target="media/image9.png"/><Relationship Id="rId57" Type="http://schemas.openxmlformats.org/officeDocument/2006/relationships/image" Target="media/image19.wmf"/><Relationship Id="rId106" Type="http://schemas.openxmlformats.org/officeDocument/2006/relationships/hyperlink" Target="consultantplus://offline/ref=2FE31760FC180CDC7FE96416FFC9556895AE1BA04960E112964929C3EE4ABE7E811EEB540B3B2EA6298D413B8DB1C40C3B1D9D34629998FACCA1M" TargetMode="External"/><Relationship Id="rId127" Type="http://schemas.openxmlformats.org/officeDocument/2006/relationships/hyperlink" Target="consultantplus://offline/ref=2FE31760FC180CDC7FE96416FFC9556895AE1BA04960E112964929C3EE4ABE7E811EEB540B3B2FAE2E8D413B8DB1C40C3B1D9D34629998FACCA1M" TargetMode="External"/><Relationship Id="rId10" Type="http://schemas.openxmlformats.org/officeDocument/2006/relationships/hyperlink" Target="consultantplus://offline/ref=2FE31760FC180CDC7FE96416FFC9556895AE1BA04960E112964929C3EE4ABE7E811EEB540B3B2EAE2C8D413B8DB1C40C3B1D9D34629998FACCA1M" TargetMode="External"/><Relationship Id="rId31" Type="http://schemas.openxmlformats.org/officeDocument/2006/relationships/image" Target="media/image4.wmf"/><Relationship Id="rId52" Type="http://schemas.openxmlformats.org/officeDocument/2006/relationships/image" Target="media/image16.wmf"/><Relationship Id="rId73" Type="http://schemas.openxmlformats.org/officeDocument/2006/relationships/hyperlink" Target="consultantplus://offline/ref=2FE31760FC180CDC7FE96416FFC9556895AE1BA04960E112964929C3EE4ABE7E811EEB540B3B2EAB298D413B8DB1C40C3B1D9D34629998FACCA1M" TargetMode="External"/><Relationship Id="rId78" Type="http://schemas.openxmlformats.org/officeDocument/2006/relationships/hyperlink" Target="consultantplus://offline/ref=2FE31760FC180CDC7FE96416FFC9556895AE1BA04960E112964929C3EE4ABE7E811EEB540B3B2EAB288D413B8DB1C40C3B1D9D34629998FACCA1M" TargetMode="External"/><Relationship Id="rId94" Type="http://schemas.openxmlformats.org/officeDocument/2006/relationships/hyperlink" Target="consultantplus://offline/ref=2FE31760FC180CDC7FE96416FFC9556895AE1BA04960E112964929C3EE4ABE7E811EEB540B3B2EA9298D413B8DB1C40C3B1D9D34629998FACCA1M" TargetMode="External"/><Relationship Id="rId99" Type="http://schemas.openxmlformats.org/officeDocument/2006/relationships/hyperlink" Target="consultantplus://offline/ref=2FE31760FC180CDC7FE96416FFC9556895AE1BA04960E112964929C3EE4ABE7E811EEB540B3B2EA92D8D413B8DB1C40C3B1D9D34629998FACCA1M" TargetMode="External"/><Relationship Id="rId101" Type="http://schemas.openxmlformats.org/officeDocument/2006/relationships/hyperlink" Target="consultantplus://offline/ref=2FE31760FC180CDC7FE96416FFC9556895AE1BA04960E112964929C3EE4ABE7E811EEB540B3B2EAB288D413B8DB1C40C3B1D9D34629998FACCA1M" TargetMode="External"/><Relationship Id="rId122" Type="http://schemas.openxmlformats.org/officeDocument/2006/relationships/hyperlink" Target="consultantplus://offline/ref=2FE31760FC180CDC7FE96416FFC9556895AB1EA64961E112964929C3EE4ABE7E811EEB540B3B2EAE238D413B8DB1C40C3B1D9D34629998FACCA1M" TargetMode="External"/><Relationship Id="rId143" Type="http://schemas.openxmlformats.org/officeDocument/2006/relationships/hyperlink" Target="consultantplus://offline/ref=2FE31760FC180CDC7FE96416FFC9556895AE1BA04960E112964929C3EE4ABE7E811EEB540B3B2EAB2D8D413B8DB1C40C3B1D9D34629998FACCA1M" TargetMode="External"/><Relationship Id="rId148" Type="http://schemas.openxmlformats.org/officeDocument/2006/relationships/hyperlink" Target="consultantplus://offline/ref=2FE31760FC180CDC7FE96416FFC9556895AE1BA04960E112964929C3EE4ABE7E811EEB540B3B2FAF298D413B8DB1C40C3B1D9D34629998FACCA1M" TargetMode="External"/><Relationship Id="rId164" Type="http://schemas.openxmlformats.org/officeDocument/2006/relationships/hyperlink" Target="consultantplus://offline/ref=2FE31760FC180CDC7FE96416FFC9556895AE1BA04960E112964929C3EE4ABE7E811EEB540B3B2FAD2E8D413B8DB1C40C3B1D9D34629998FACCA1M" TargetMode="External"/><Relationship Id="rId169" Type="http://schemas.openxmlformats.org/officeDocument/2006/relationships/hyperlink" Target="consultantplus://offline/ref=2FE31760FC180CDC7FE96416FFC9556895AE1BA04960E112964929C3EE4ABE7E811EEB540B3B2FAA2B8D413B8DB1C40C3B1D9D34629998FACCA1M" TargetMode="External"/><Relationship Id="rId185" Type="http://schemas.openxmlformats.org/officeDocument/2006/relationships/hyperlink" Target="consultantplus://offline/ref=2FE31760FC180CDC7FE96416FFC9556895AE1BA04960E112964929C3EE4ABE7E811EEB540B3B2FAB2C8D413B8DB1C40C3B1D9D34629998FACCA1M" TargetMode="External"/><Relationship Id="rId4" Type="http://schemas.openxmlformats.org/officeDocument/2006/relationships/footnotes" Target="footnotes.xml"/><Relationship Id="rId9" Type="http://schemas.openxmlformats.org/officeDocument/2006/relationships/hyperlink" Target="consultantplus://offline/ref=2FE31760FC180CDC7FE96416FFC9556894AB1EA74465E112964929C3EE4ABE7E811EEB540B3B2EAF298D413B8DB1C40C3B1D9D34629998FACCA1M" TargetMode="External"/><Relationship Id="rId180" Type="http://schemas.openxmlformats.org/officeDocument/2006/relationships/hyperlink" Target="consultantplus://offline/ref=2FE31760FC180CDC7FE96416FFC9556895AE1BA04960E112964929C3EE4ABE7E811EEB540B3B2FAB288D413B8DB1C40C3B1D9D34629998FACCA1M" TargetMode="External"/><Relationship Id="rId210" Type="http://schemas.openxmlformats.org/officeDocument/2006/relationships/hyperlink" Target="consultantplus://offline/ref=2FE31760FC180CDC7FE96416FFC9556895AE1BA04960E112964929C3EE4ABE7E811EEB540B3B2CAE228D413B8DB1C40C3B1D9D34629998FACCA1M" TargetMode="External"/><Relationship Id="rId215" Type="http://schemas.openxmlformats.org/officeDocument/2006/relationships/hyperlink" Target="consultantplus://offline/ref=2FE31760FC180CDC7FE96416FFC9556895AE1BA04960E112964929C3EE4ABE7E811EEB540B3B2CAF2E8D413B8DB1C40C3B1D9D34629998FACCA1M" TargetMode="External"/><Relationship Id="rId26" Type="http://schemas.openxmlformats.org/officeDocument/2006/relationships/hyperlink" Target="consultantplus://offline/ref=2FE31760FC180CDC7FE96416FFC9556895AE1BA04960E112964929C3EE4ABE7E811EEB540B3B2EAC2A8D413B8DB1C40C3B1D9D34629998FACCA1M" TargetMode="External"/><Relationship Id="rId47" Type="http://schemas.openxmlformats.org/officeDocument/2006/relationships/image" Target="media/image14.png"/><Relationship Id="rId68" Type="http://schemas.openxmlformats.org/officeDocument/2006/relationships/hyperlink" Target="consultantplus://offline/ref=2FE31760FC180CDC7FE96416FFC9556895AE1BA04960E112964929C3EE4ABE7E811EEB540B3B2EAA228D413B8DB1C40C3B1D9D34629998FACCA1M" TargetMode="External"/><Relationship Id="rId89" Type="http://schemas.openxmlformats.org/officeDocument/2006/relationships/hyperlink" Target="consultantplus://offline/ref=2FE31760FC180CDC7FE96416FFC9556895AE1BA04960E112964929C3EE4ABE7E811EEB540B3B2EA8228D413B8DB1C40C3B1D9D34629998FACCA1M" TargetMode="External"/><Relationship Id="rId112" Type="http://schemas.openxmlformats.org/officeDocument/2006/relationships/hyperlink" Target="consultantplus://offline/ref=2FE31760FC180CDC7FE96416FFC9556895AE1BA04960E112964929C3EE4ABE7E811EEB540B3B2EA92C8D413B8DB1C40C3B1D9D34629998FACCA1M" TargetMode="External"/><Relationship Id="rId133" Type="http://schemas.openxmlformats.org/officeDocument/2006/relationships/image" Target="media/image29.wmf"/><Relationship Id="rId154" Type="http://schemas.openxmlformats.org/officeDocument/2006/relationships/hyperlink" Target="consultantplus://offline/ref=2FE31760FC180CDC7FE96416FFC9556895AE1BA04960E112964929C3EE4ABE7E811EEB540B3B2FAF2D8D413B8DB1C40C3B1D9D34629998FACCA1M" TargetMode="External"/><Relationship Id="rId175" Type="http://schemas.openxmlformats.org/officeDocument/2006/relationships/hyperlink" Target="consultantplus://offline/ref=2FE31760FC180CDC7FE96416FFC9556895AE1BA04960E112964929C3EE4ABE7E811EEB540B3B2FAA238D413B8DB1C40C3B1D9D34629998FACCA1M" TargetMode="External"/><Relationship Id="rId196" Type="http://schemas.openxmlformats.org/officeDocument/2006/relationships/hyperlink" Target="consultantplus://offline/ref=2FE31760FC180CDC7FE96416FFC9556895A218A54163E112964929C3EE4ABE7E811EEB540B3B2EAE238D413B8DB1C40C3B1D9D34629998FACCA1M" TargetMode="External"/><Relationship Id="rId200" Type="http://schemas.openxmlformats.org/officeDocument/2006/relationships/hyperlink" Target="consultantplus://offline/ref=2FE31760FC180CDC7FE96416FFC9556895AE1BA04960E112964929C3EE4ABE7E811EEB540B3B2FA72F8D413B8DB1C40C3B1D9D34629998FACCA1M" TargetMode="External"/><Relationship Id="rId16" Type="http://schemas.openxmlformats.org/officeDocument/2006/relationships/hyperlink" Target="consultantplus://offline/ref=2FE31760FC180CDC7FE96416FFC9556897A912AD4165E112964929C3EE4ABE7E811EEB51006F7FEA7F8B146DD7E4CF133E039FC3A0M" TargetMode="External"/><Relationship Id="rId221" Type="http://schemas.openxmlformats.org/officeDocument/2006/relationships/hyperlink" Target="consultantplus://offline/ref=2FE31760FC180CDC7FE96416FFC9556895AE1BA04960E112964929C3EE4ABE7E811EEB540B3B2CAC288D413B8DB1C40C3B1D9D34629998FACCA1M" TargetMode="External"/><Relationship Id="rId37" Type="http://schemas.openxmlformats.org/officeDocument/2006/relationships/hyperlink" Target="consultantplus://offline/ref=2FE31760FC180CDC7FE96416FFC9556895AE1BA04960E112964929C3EE4ABE7E811EEB540B3B2EAC298D413B8DB1C40C3B1D9D34629998FACCA1M" TargetMode="External"/><Relationship Id="rId58" Type="http://schemas.openxmlformats.org/officeDocument/2006/relationships/image" Target="media/image20.wmf"/><Relationship Id="rId79" Type="http://schemas.openxmlformats.org/officeDocument/2006/relationships/hyperlink" Target="consultantplus://offline/ref=2FE31760FC180CDC7FE96416FFC9556895AE1BA04960E112964929C3EE4ABE7E811EEB540B3B2EA8298D413B8DB1C40C3B1D9D34629998FACCA1M" TargetMode="External"/><Relationship Id="rId102" Type="http://schemas.openxmlformats.org/officeDocument/2006/relationships/hyperlink" Target="consultantplus://offline/ref=2FE31760FC180CDC7FE96416FFC9556895AE1BA04960E112964929C3EE4ABE7E811EEB540B3B2EAB288D413B8DB1C40C3B1D9D34629998FACCA1M" TargetMode="External"/><Relationship Id="rId123" Type="http://schemas.openxmlformats.org/officeDocument/2006/relationships/hyperlink" Target="consultantplus://offline/ref=2FE31760FC180CDC7FE96416FFC9556895AE1BA04960E112964929C3EE4ABE7E811EEB540B3B2EAB288D413B8DB1C40C3B1D9D34629998FACCA1M" TargetMode="External"/><Relationship Id="rId144" Type="http://schemas.openxmlformats.org/officeDocument/2006/relationships/hyperlink" Target="consultantplus://offline/ref=2FE31760FC180CDC7FE96416FFC9556895AE1BA04960E112964929C3EE4ABE7E811EEB540B3B2FAF2A8D413B8DB1C40C3B1D9D34629998FACCA1M" TargetMode="External"/><Relationship Id="rId90" Type="http://schemas.openxmlformats.org/officeDocument/2006/relationships/hyperlink" Target="consultantplus://offline/ref=2FE31760FC180CDC7FE96416FFC9556894A31DA14162E112964929C3EE4ABE7E811EEB540B3B2EAE238D413B8DB1C40C3B1D9D34629998FACCA1M" TargetMode="External"/><Relationship Id="rId165" Type="http://schemas.openxmlformats.org/officeDocument/2006/relationships/hyperlink" Target="consultantplus://offline/ref=2FE31760FC180CDC7FE96416FFC9556895AE1BA04960E112964929C3EE4ABE7E811EEB540B3B2EA82D8D413B8DB1C40C3B1D9D34629998FACCA1M" TargetMode="External"/><Relationship Id="rId186" Type="http://schemas.openxmlformats.org/officeDocument/2006/relationships/hyperlink" Target="consultantplus://offline/ref=2FE31760FC180CDC7FE96416FFC9556895AE1BA04960E112964929C3EE4ABE7E811EEB540B3B2FAB2D8D413B8DB1C40C3B1D9D34629998FACCA1M" TargetMode="External"/><Relationship Id="rId211" Type="http://schemas.openxmlformats.org/officeDocument/2006/relationships/hyperlink" Target="consultantplus://offline/ref=2FE31760FC180CDC7FE96416FFC9556895AE1BA04960E112964929C3EE4ABE7E811EEB540B3B2CAE228D413B8DB1C40C3B1D9D34629998FACCA1M" TargetMode="External"/><Relationship Id="rId27" Type="http://schemas.openxmlformats.org/officeDocument/2006/relationships/hyperlink" Target="consultantplus://offline/ref=2FE31760FC180CDC7FE96416FFC9556895AE1BA04960E112964929C3EE4ABE7E811EEB540B3B2EAC2B8D413B8DB1C40C3B1D9D34629998FACCA1M" TargetMode="External"/><Relationship Id="rId48" Type="http://schemas.openxmlformats.org/officeDocument/2006/relationships/image" Target="media/image15.wmf"/><Relationship Id="rId69" Type="http://schemas.openxmlformats.org/officeDocument/2006/relationships/hyperlink" Target="consultantplus://offline/ref=2FE31760FC180CDC7FE96416FFC9556895A218A54163E112964929C3EE4ABE7E811EEB540B3B2EAE238D413B8DB1C40C3B1D9D34629998FACCA1M" TargetMode="External"/><Relationship Id="rId113" Type="http://schemas.openxmlformats.org/officeDocument/2006/relationships/hyperlink" Target="consultantplus://offline/ref=2FE31760FC180CDC7FE96416FFC9556895AE1BA04960E112964929C3EE4ABE7E811EEB540B3B2EA72B8D413B8DB1C40C3B1D9D34629998FACCA1M" TargetMode="External"/><Relationship Id="rId134" Type="http://schemas.openxmlformats.org/officeDocument/2006/relationships/image" Target="media/image30.wmf"/><Relationship Id="rId80" Type="http://schemas.openxmlformats.org/officeDocument/2006/relationships/hyperlink" Target="consultantplus://offline/ref=2FE31760FC180CDC7FE96416FFC9556895AE1BA04960E112964929C3EE4ABE7E811EEB540B3B2EAB288D413B8DB1C40C3B1D9D34629998FACCA1M" TargetMode="External"/><Relationship Id="rId155" Type="http://schemas.openxmlformats.org/officeDocument/2006/relationships/hyperlink" Target="consultantplus://offline/ref=2FE31760FC180CDC7FE96416FFC9556895AE1BA04960E112964929C3EE4ABE7E811EEB540B3B2FAC2A8D413B8DB1C40C3B1D9D34629998FACCA1M" TargetMode="External"/><Relationship Id="rId176" Type="http://schemas.openxmlformats.org/officeDocument/2006/relationships/hyperlink" Target="consultantplus://offline/ref=2FE31760FC180CDC7FE96416FFC9556895AE1BA04960E112964929C3EE4ABE7E811EEB540B3B2FAB2A8D413B8DB1C40C3B1D9D34629998FACCA1M" TargetMode="External"/><Relationship Id="rId197" Type="http://schemas.openxmlformats.org/officeDocument/2006/relationships/hyperlink" Target="consultantplus://offline/ref=2FE31760FC180CDC7FE96416FFC9556895AE1BA04960E112964929C3EE4ABE7E811EEB540B3B2FA82C8D413B8DB1C40C3B1D9D34629998FACCA1M" TargetMode="External"/><Relationship Id="rId201" Type="http://schemas.openxmlformats.org/officeDocument/2006/relationships/hyperlink" Target="consultantplus://offline/ref=2FE31760FC180CDC7FE96416FFC9556895AE1BA04960E112964929C3EE4ABE7E811EEB540B3B2CAE2A8D413B8DB1C40C3B1D9D34629998FACCA1M" TargetMode="External"/><Relationship Id="rId222" Type="http://schemas.openxmlformats.org/officeDocument/2006/relationships/hyperlink" Target="consultantplus://offline/ref=2FE31760FC180CDC7FE96416FFC9556895AE1BA04960E112964929C3EE4ABE7E811EEB540B3B2CAC298D413B8DB1C40C3B1D9D34629998FACCA1M" TargetMode="External"/><Relationship Id="rId17" Type="http://schemas.openxmlformats.org/officeDocument/2006/relationships/hyperlink" Target="consultantplus://offline/ref=2FE31760FC180CDC7FE96416FFC9556895AE1BA04960E112964929C3EE4ABE7E811EEB540B3B2EAF2A8D413B8DB1C40C3B1D9D34629998FACCA1M" TargetMode="External"/><Relationship Id="rId38" Type="http://schemas.openxmlformats.org/officeDocument/2006/relationships/image" Target="media/image10.png"/><Relationship Id="rId59" Type="http://schemas.openxmlformats.org/officeDocument/2006/relationships/image" Target="media/image21.png"/><Relationship Id="rId103" Type="http://schemas.openxmlformats.org/officeDocument/2006/relationships/hyperlink" Target="consultantplus://offline/ref=2FE31760FC180CDC7FE96416FFC9556895AE1BA04960E112964929C3EE4ABE7E811EEB540B3B2EA9228D413B8DB1C40C3B1D9D34629998FACCA1M" TargetMode="External"/><Relationship Id="rId124" Type="http://schemas.openxmlformats.org/officeDocument/2006/relationships/hyperlink" Target="consultantplus://offline/ref=2FE31760FC180CDC7FE96416FFC9556895AE1BA04960E112964929C3EE4ABE7E811EEB540B3B2EAB288D413B8DB1C40C3B1D9D34629998FACCA1M" TargetMode="External"/><Relationship Id="rId70" Type="http://schemas.openxmlformats.org/officeDocument/2006/relationships/hyperlink" Target="consultantplus://offline/ref=2FE31760FC180CDC7FE96416FFC9556895AB1EA64961E112964929C3EE4ABE7E811EEB540B3B2EAE238D413B8DB1C40C3B1D9D34629998FACCA1M" TargetMode="External"/><Relationship Id="rId91" Type="http://schemas.openxmlformats.org/officeDocument/2006/relationships/hyperlink" Target="consultantplus://offline/ref=2FE31760FC180CDC7FE96416FFC9556895AE1BA04960E112964929C3EE4ABE7E811EEB540B3B2EA8238D413B8DB1C40C3B1D9D34629998FACCA1M" TargetMode="External"/><Relationship Id="rId145" Type="http://schemas.openxmlformats.org/officeDocument/2006/relationships/hyperlink" Target="consultantplus://offline/ref=2FE31760FC180CDC7FE96416FFC9556895AE1BA04960E112964929C3EE4ABE7E811EEB540B3B2FAF288D413B8DB1C40C3B1D9D34629998FACCA1M" TargetMode="External"/><Relationship Id="rId166" Type="http://schemas.openxmlformats.org/officeDocument/2006/relationships/hyperlink" Target="consultantplus://offline/ref=2FE31760FC180CDC7FE96416FFC9556894A31DA14162E112964929C3EE4ABE7E811EEB540B3B2EAE238D413B8DB1C40C3B1D9D34629998FACCA1M" TargetMode="External"/><Relationship Id="rId187" Type="http://schemas.openxmlformats.org/officeDocument/2006/relationships/hyperlink" Target="consultantplus://offline/ref=2FE31760FC180CDC7FE96416FFC9556895AE1BA04960E112964929C3EE4ABE7E811EEB540B3B2EAB288D413B8DB1C40C3B1D9D34629998FACCA1M" TargetMode="External"/><Relationship Id="rId1" Type="http://schemas.openxmlformats.org/officeDocument/2006/relationships/styles" Target="styles.xml"/><Relationship Id="rId212" Type="http://schemas.openxmlformats.org/officeDocument/2006/relationships/hyperlink" Target="consultantplus://offline/ref=2FE31760FC180CDC7FE96416FFC9556895AE1BA04960E112964929C3EE4ABE7E811EEB540B3B2CAF2B8D413B8DB1C40C3B1D9D34629998FACCA1M" TargetMode="External"/><Relationship Id="rId28" Type="http://schemas.openxmlformats.org/officeDocument/2006/relationships/hyperlink" Target="consultantplus://offline/ref=2FE31760FC180CDC7FE96416FFC9556897AC1EA1416BE112964929C3EE4ABE7E811EEB540B3B2FAA288D413B8DB1C40C3B1D9D34629998FACCA1M" TargetMode="External"/><Relationship Id="rId49" Type="http://schemas.openxmlformats.org/officeDocument/2006/relationships/hyperlink" Target="consultantplus://offline/ref=2FE31760FC180CDC7FE96416FFC9556895AE1BA04960E112964929C3EE4ABE7E811EEB540B3B2EAC238D413B8DB1C40C3B1D9D34629998FACCA1M" TargetMode="External"/><Relationship Id="rId114" Type="http://schemas.openxmlformats.org/officeDocument/2006/relationships/hyperlink" Target="consultantplus://offline/ref=2FE31760FC180CDC7FE96416FFC9556895AE1BA04960E112964929C3EE4ABE7E811EEB540B3B2EA7298D413B8DB1C40C3B1D9D34629998FACCA1M" TargetMode="External"/><Relationship Id="rId60" Type="http://schemas.openxmlformats.org/officeDocument/2006/relationships/hyperlink" Target="consultantplus://offline/ref=2FE31760FC180CDC7FE96416FFC9556895AE1BA04960E112964929C3EE4ABE7E811EEB540B3B2EAF2D8D413B8DB1C40C3B1D9D34629998FACCA1M" TargetMode="External"/><Relationship Id="rId81" Type="http://schemas.openxmlformats.org/officeDocument/2006/relationships/hyperlink" Target="consultantplus://offline/ref=2FE31760FC180CDC7FE96416FFC9556895AE1BA04960E112964929C3EE4ABE7E811EEB540B3B2EAB288D413B8DB1C40C3B1D9D34629998FACCA1M" TargetMode="External"/><Relationship Id="rId135" Type="http://schemas.openxmlformats.org/officeDocument/2006/relationships/image" Target="media/image31.wmf"/><Relationship Id="rId156" Type="http://schemas.openxmlformats.org/officeDocument/2006/relationships/hyperlink" Target="consultantplus://offline/ref=2FE31760FC180CDC7FE96416FFC9556895AE1BA04960E112964929C3EE4ABE7E811EEB540B3B2FAC288D413B8DB1C40C3B1D9D34629998FACCA1M" TargetMode="External"/><Relationship Id="rId177" Type="http://schemas.openxmlformats.org/officeDocument/2006/relationships/hyperlink" Target="consultantplus://offline/ref=2FE31760FC180CDC7FE96416FFC9556897A212AC4460E112964929C3EE4ABE7E811EEB540B3B2EAE238D413B8DB1C40C3B1D9D34629998FACCA1M" TargetMode="External"/><Relationship Id="rId198" Type="http://schemas.openxmlformats.org/officeDocument/2006/relationships/hyperlink" Target="consultantplus://offline/ref=2FE31760FC180CDC7FE96416FFC9556895AE1BA04960E112964929C3EE4ABE7E811EEB540B3B2FA92A8D413B8DB1C40C3B1D9D34629998FACCA1M" TargetMode="External"/><Relationship Id="rId202" Type="http://schemas.openxmlformats.org/officeDocument/2006/relationships/hyperlink" Target="consultantplus://offline/ref=2FE31760FC180CDC7FE96416FFC9556895AE1BA04960E112964929C3EE4ABE7E811EEB540B3B2CAE288D413B8DB1C40C3B1D9D34629998FACCA1M" TargetMode="External"/><Relationship Id="rId223" Type="http://schemas.openxmlformats.org/officeDocument/2006/relationships/header" Target="header1.xml"/><Relationship Id="rId18" Type="http://schemas.openxmlformats.org/officeDocument/2006/relationships/hyperlink" Target="consultantplus://offline/ref=2FE31760FC180CDC7FE96416FFC9556895AE1BA04960E112964929C3EE4ABE7E811EEB540B3B2EAF298D413B8DB1C40C3B1D9D34629998FACCA1M" TargetMode="External"/><Relationship Id="rId39" Type="http://schemas.openxmlformats.org/officeDocument/2006/relationships/hyperlink" Target="consultantplus://offline/ref=2FE31760FC180CDC7FE96416FFC9556895AE1BA04960E112964929C3EE4ABE7E811EEB540B3B2EAC2E8D413B8DB1C40C3B1D9D34629998FACCA1M" TargetMode="External"/><Relationship Id="rId50" Type="http://schemas.openxmlformats.org/officeDocument/2006/relationships/hyperlink" Target="consultantplus://offline/ref=2FE31760FC180CDC7FE96416FFC9556895AE1BA04960E112964929C3EE4ABE7E811EEB540B3B2EAD2A8D413B8DB1C40C3B1D9D34629998FACCA1M" TargetMode="External"/><Relationship Id="rId104" Type="http://schemas.openxmlformats.org/officeDocument/2006/relationships/hyperlink" Target="consultantplus://offline/ref=2FE31760FC180CDC7FE96416FFC9556895AE1BA04960E112964929C3EE4ABE7E811EEB540B3B2EA62A8D413B8DB1C40C3B1D9D34629998FACCA1M" TargetMode="External"/><Relationship Id="rId125" Type="http://schemas.openxmlformats.org/officeDocument/2006/relationships/hyperlink" Target="consultantplus://offline/ref=2FE31760FC180CDC7FE96416FFC9556895AE1BA04960E112964929C3EE4ABE7E811EEB540B3B2FAE2B8D413B8DB1C40C3B1D9D34629998FACCA1M" TargetMode="External"/><Relationship Id="rId146" Type="http://schemas.openxmlformats.org/officeDocument/2006/relationships/hyperlink" Target="consultantplus://offline/ref=2FE31760FC180CDC7FE96416FFC9556894AF1CA74360E112964929C3EE4ABE7E811EEB540B3B2EAE238D413B8DB1C40C3B1D9D34629998FACCA1M" TargetMode="External"/><Relationship Id="rId167" Type="http://schemas.openxmlformats.org/officeDocument/2006/relationships/hyperlink" Target="consultantplus://offline/ref=2FE31760FC180CDC7FE96416FFC9556895AE1BA04960E112964929C3EE4ABE7E811EEB540B3B2FAD2C8D413B8DB1C40C3B1D9D34629998FACCA1M" TargetMode="External"/><Relationship Id="rId188" Type="http://schemas.openxmlformats.org/officeDocument/2006/relationships/hyperlink" Target="consultantplus://offline/ref=2FE31760FC180CDC7FE96416FFC9556895AE1BA04960E112964929C3EE4ABE7E811EEB540B3B2EAB288D413B8DB1C40C3B1D9D34629998FACCA1M" TargetMode="External"/><Relationship Id="rId71" Type="http://schemas.openxmlformats.org/officeDocument/2006/relationships/hyperlink" Target="consultantplus://offline/ref=2FE31760FC180CDC7FE96416FFC9556895AE1BA04960E112964929C3EE4ABE7E811EEB540B3B2EAA238D413B8DB1C40C3B1D9D34629998FACCA1M" TargetMode="External"/><Relationship Id="rId92" Type="http://schemas.openxmlformats.org/officeDocument/2006/relationships/hyperlink" Target="consultantplus://offline/ref=2FE31760FC180CDC7FE96416FFC9556895AE1BA04960E112964929C3EE4ABE7E811EEB540B3B2EAB288D413B8DB1C40C3B1D9D34629998FACCA1M" TargetMode="External"/><Relationship Id="rId213" Type="http://schemas.openxmlformats.org/officeDocument/2006/relationships/image" Target="media/image35.wmf"/><Relationship Id="rId2" Type="http://schemas.openxmlformats.org/officeDocument/2006/relationships/settings" Target="settings.xml"/><Relationship Id="rId29" Type="http://schemas.openxmlformats.org/officeDocument/2006/relationships/image" Target="media/image2.png"/><Relationship Id="rId40" Type="http://schemas.openxmlformats.org/officeDocument/2006/relationships/hyperlink" Target="consultantplus://offline/ref=2FE31760FC180CDC7FE96416FFC9556895AE1BA04960E112964929C3EE4ABE7E811EEB540B3B2EAC2C8D413B8DB1C40C3B1D9D34629998FACCA1M" TargetMode="External"/><Relationship Id="rId115" Type="http://schemas.openxmlformats.org/officeDocument/2006/relationships/hyperlink" Target="consultantplus://offline/ref=2FE31760FC180CDC7FE96416FFC9556895AE1BA04960E112964929C3EE4ABE7E811EEB540B3B2EAB288D413B8DB1C40C3B1D9D34629998FACCA1M" TargetMode="External"/><Relationship Id="rId136" Type="http://schemas.openxmlformats.org/officeDocument/2006/relationships/image" Target="media/image32.wmf"/><Relationship Id="rId157" Type="http://schemas.openxmlformats.org/officeDocument/2006/relationships/hyperlink" Target="consultantplus://offline/ref=2FE31760FC180CDC7FE96416FFC9556895AE1BA04960E112964929C3EE4ABE7E811EEB540B3B2FAC2D8D413B8DB1C40C3B1D9D34629998FACCA1M" TargetMode="External"/><Relationship Id="rId178" Type="http://schemas.openxmlformats.org/officeDocument/2006/relationships/hyperlink" Target="consultantplus://offline/ref=2FE31760FC180CDC7FE96416FFC9556895AE1BA04960E112964929C3EE4ABE7E811EEB540B3B2FAB2B8D413B8DB1C40C3B1D9D34629998FACCA1M" TargetMode="External"/><Relationship Id="rId61" Type="http://schemas.openxmlformats.org/officeDocument/2006/relationships/hyperlink" Target="consultantplus://offline/ref=2FE31760FC180CDC7FE96416FFC9556895AE1BA04960E112964929C3EE4ABE7E811EEB540B3B2EAF2D8D413B8DB1C40C3B1D9D34629998FACCA1M" TargetMode="External"/><Relationship Id="rId82" Type="http://schemas.openxmlformats.org/officeDocument/2006/relationships/hyperlink" Target="consultantplus://offline/ref=2FE31760FC180CDC7FE96416FFC9556895AE1BA04960E112964929C3EE4ABE7E811EEB540B3B2EA82E8D413B8DB1C40C3B1D9D34629998FACCA1M" TargetMode="External"/><Relationship Id="rId199" Type="http://schemas.openxmlformats.org/officeDocument/2006/relationships/hyperlink" Target="consultantplus://offline/ref=2FE31760FC180CDC7FE96416FFC9556895AE1BA04960E112964929C3EE4ABE7E811EEB540B3B2FA6288D413B8DB1C40C3B1D9D34629998FACCA1M" TargetMode="External"/><Relationship Id="rId203" Type="http://schemas.openxmlformats.org/officeDocument/2006/relationships/hyperlink" Target="consultantplus://offline/ref=2FE31760FC180CDC7FE96416FFC9556895AE1BA04960E112964929C3EE4ABE7E811EEB540B3B2CAE288D413B8DB1C40C3B1D9D34629998FACCA1M" TargetMode="External"/><Relationship Id="rId19" Type="http://schemas.openxmlformats.org/officeDocument/2006/relationships/hyperlink" Target="consultantplus://offline/ref=2FE31760FC180CDC7FE96416FFC9556895AE1BA04960E112964929C3EE4ABE7E811EEB540B3B2EAF2E8D413B8DB1C40C3B1D9D34629998FACCA1M" TargetMode="External"/><Relationship Id="rId224" Type="http://schemas.openxmlformats.org/officeDocument/2006/relationships/footer" Target="footer1.xml"/><Relationship Id="rId30" Type="http://schemas.openxmlformats.org/officeDocument/2006/relationships/image" Target="media/image3.png"/><Relationship Id="rId105" Type="http://schemas.openxmlformats.org/officeDocument/2006/relationships/hyperlink" Target="consultantplus://offline/ref=2FE31760FC180CDC7FE96416FFC9556895AE1BA04960E112964929C3EE4ABE7E811EEB540B3B2EA62B8D413B8DB1C40C3B1D9D34629998FACCA1M" TargetMode="External"/><Relationship Id="rId126" Type="http://schemas.openxmlformats.org/officeDocument/2006/relationships/hyperlink" Target="consultantplus://offline/ref=2FE31760FC180CDC7FE96416FFC9556895AB1EA64961E112964929C3EE4ABE7E811EEB540B3B2EAE238D413B8DB1C40C3B1D9D34629998FACCA1M" TargetMode="External"/><Relationship Id="rId147" Type="http://schemas.openxmlformats.org/officeDocument/2006/relationships/hyperlink" Target="consultantplus://offline/ref=2FE31760FC180CDC7FE96416FFC9556895AE1BA04960E112964929C3EE4ABE7E811EEB540B3B2EAF2D8D413B8DB1C40C3B1D9D34629998FACCA1M" TargetMode="External"/><Relationship Id="rId168" Type="http://schemas.openxmlformats.org/officeDocument/2006/relationships/hyperlink" Target="consultantplus://offline/ref=2FE31760FC180CDC7FE96416FFC9556895AE1BA04960E112964929C3EE4ABE7E811EEB540B3B2FAD228D413B8DB1C40C3B1D9D34629998FACCA1M" TargetMode="External"/><Relationship Id="rId51" Type="http://schemas.openxmlformats.org/officeDocument/2006/relationships/hyperlink" Target="consultantplus://offline/ref=2FE31760FC180CDC7FE96416FFC9556895AE1BA04960E112964929C3EE4ABE7E811EEB540B3B2EAD2B8D413B8DB1C40C3B1D9D34629998FACCA1M" TargetMode="External"/><Relationship Id="rId72" Type="http://schemas.openxmlformats.org/officeDocument/2006/relationships/hyperlink" Target="consultantplus://offline/ref=2FE31760FC180CDC7FE96416FFC9556895AE1BA04960E112964929C3EE4ABE7E811EEB540B3B2EAB288D413B8DB1C40C3B1D9D34629998FACCA1M" TargetMode="External"/><Relationship Id="rId93" Type="http://schemas.openxmlformats.org/officeDocument/2006/relationships/hyperlink" Target="consultantplus://offline/ref=2FE31760FC180CDC7FE96416FFC9556895AE1BA04960E112964929C3EE4ABE7E811EEB540B3B2EA9288D413B8DB1C40C3B1D9D34629998FACCA1M" TargetMode="External"/><Relationship Id="rId189" Type="http://schemas.openxmlformats.org/officeDocument/2006/relationships/hyperlink" Target="consultantplus://offline/ref=2FE31760FC180CDC7FE96416FFC9556895AE1BA04960E112964929C3EE4ABE7E811EEB540B3B2FAB228D413B8DB1C40C3B1D9D34629998FACCA1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39454</Words>
  <Characters>224891</Characters>
  <Application>Microsoft Office Word</Application>
  <DocSecurity>2</DocSecurity>
  <Lines>1874</Lines>
  <Paragraphs>527</Paragraphs>
  <ScaleCrop>false</ScaleCrop>
  <Company>КонсультантПлюс Версия 4021.00.65</Company>
  <LinksUpToDate>false</LinksUpToDate>
  <CharactersWithSpaces>263818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17.12.2015 N 521(ред. от 19.11.2019)"Об утверждении федеральных норм и правил в области использования атомной энергии "Правила устройства и безопасной эксплуатации оборудования и трубопроводов атомных энергетических установок"(вмес</dc:title>
  <dc:subject/>
  <dc:creator>стас галуцких</dc:creator>
  <cp:keywords/>
  <dc:description/>
  <cp:lastModifiedBy>стас галуцких</cp:lastModifiedBy>
  <cp:revision>2</cp:revision>
  <dcterms:created xsi:type="dcterms:W3CDTF">2025-11-17T21:21:00Z</dcterms:created>
  <dcterms:modified xsi:type="dcterms:W3CDTF">2025-11-17T21:21:00Z</dcterms:modified>
</cp:coreProperties>
</file>