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DT系统部署说明</w:t>
      </w:r>
    </w:p>
    <w:p/>
    <w:p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环境准备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6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95" w:type="dxa"/>
            <w:shd w:val="clear" w:color="auto" w:fill="AEAAAA" w:themeFill="background2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配置项</w:t>
            </w:r>
          </w:p>
        </w:tc>
        <w:tc>
          <w:tcPr>
            <w:tcW w:w="6727" w:type="dxa"/>
            <w:shd w:val="clear" w:color="auto" w:fill="AEAAAA" w:themeFill="background2" w:themeFillShade="B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操作系统</w:t>
            </w:r>
          </w:p>
        </w:tc>
        <w:tc>
          <w:tcPr>
            <w:tcW w:w="67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Linux 7.4以上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Java运行环境</w:t>
            </w:r>
          </w:p>
        </w:tc>
        <w:tc>
          <w:tcPr>
            <w:tcW w:w="67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Java 1.8版本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中间件</w:t>
            </w:r>
          </w:p>
        </w:tc>
        <w:tc>
          <w:tcPr>
            <w:tcW w:w="67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Tomcat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数据库</w:t>
            </w:r>
          </w:p>
        </w:tc>
        <w:tc>
          <w:tcPr>
            <w:tcW w:w="67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Mysql 5.7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项目文件</w:t>
            </w:r>
          </w:p>
        </w:tc>
        <w:tc>
          <w:tcPr>
            <w:tcW w:w="67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dt.war、dt.sql</w:t>
            </w:r>
          </w:p>
        </w:tc>
      </w:tr>
    </w:tbl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>系统部署</w:t>
      </w: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数据库部署</w:t>
      </w:r>
    </w:p>
    <w:p>
      <w:pPr>
        <w:numPr>
          <w:ilvl w:val="0"/>
          <w:numId w:val="0"/>
        </w:numPr>
      </w:pPr>
      <w:r>
        <w:t>前置条件:</w:t>
      </w:r>
    </w:p>
    <w:p>
      <w:pPr>
        <w:numPr>
          <w:ilvl w:val="0"/>
          <w:numId w:val="2"/>
        </w:numPr>
        <w:ind w:left="420" w:leftChars="0" w:firstLine="420" w:firstLineChars="0"/>
      </w:pPr>
      <w:r>
        <w:t>正确安装Mysql 5.7 版本</w:t>
      </w: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[root@iz2ze9d7x8qidgv5r8ak5dz</w:t>
      </w:r>
      <w:r>
        <w:rPr>
          <w:rFonts w:hint="default"/>
        </w:rPr>
        <w:t>]#</w:t>
      </w:r>
      <w:r>
        <w:rPr>
          <w:rFonts w:hint="eastAsia"/>
        </w:rPr>
        <w:t>mysql -uroot -proot_pwd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mysql&gt;create database if not exists dt default charset utf8 collate utf8_general_ci;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mysql&gt;set names utf8;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mysql&gt;</w:t>
      </w:r>
      <w:r>
        <w:rPr>
          <w:rFonts w:hint="default"/>
        </w:rPr>
        <w:t>use dt;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mysql&gt;source db.sql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系统部署</w:t>
      </w:r>
    </w:p>
    <w:p>
      <w:pPr>
        <w:numPr>
          <w:ilvl w:val="0"/>
          <w:numId w:val="0"/>
        </w:numPr>
      </w:pPr>
      <w:r>
        <w:t>前置条件:</w:t>
      </w:r>
    </w:p>
    <w:p>
      <w:pPr>
        <w:numPr>
          <w:ilvl w:val="0"/>
          <w:numId w:val="0"/>
        </w:numPr>
        <w:ind w:left="420" w:leftChars="0" w:firstLine="420" w:firstLineChars="0"/>
      </w:pPr>
      <w:r>
        <w:t>1、正确安装Java和Tomcat,并能正常启动访问</w:t>
      </w:r>
    </w:p>
    <w:p>
      <w:pPr>
        <w:numPr>
          <w:ilvl w:val="0"/>
          <w:numId w:val="0"/>
        </w:numPr>
        <w:rPr>
          <w:rFonts w:hint="default"/>
        </w:rPr>
      </w:pPr>
      <w:r>
        <w:tab/>
      </w:r>
      <w:r>
        <w:tab/>
      </w:r>
      <w:r>
        <w:t>2、确认dt.war中的</w:t>
      </w:r>
      <w:r>
        <w:rPr>
          <w:rFonts w:hint="eastAsia"/>
        </w:rPr>
        <w:t>WEB-INF/classes</w:t>
      </w:r>
      <w:r>
        <w:rPr>
          <w:rFonts w:hint="default"/>
        </w:rPr>
        <w:t>/config.properties中的数据库配置正确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dtt.war最新文件请从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instrText xml:space="preserve"> HYPERLINK "https://gitee.com/lank/zcdevmgr/releases" </w:instrTex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15"/>
          <w:szCs w:val="15"/>
        </w:rPr>
        <w:t>https://gitee.com/lank/zcdevmgr/releases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15"/>
          <w:szCs w:val="15"/>
          <w:lang w:eastAsia="zh-CN" w:bidi="ar"/>
        </w:rPr>
        <w:t>下载。</w:t>
      </w:r>
    </w:p>
    <w:p>
      <w:pPr>
        <w:numPr>
          <w:ilvl w:val="0"/>
          <w:numId w:val="0"/>
        </w:numPr>
        <w:rPr>
          <w:rFonts w:hint="default"/>
          <w:b/>
          <w:bCs/>
          <w:sz w:val="15"/>
          <w:szCs w:val="15"/>
        </w:rPr>
      </w:pPr>
      <w:r>
        <w:rPr>
          <w:rFonts w:hint="default"/>
          <w:b w:val="0"/>
          <w:bCs w:val="0"/>
          <w:sz w:val="15"/>
          <w:szCs w:val="15"/>
        </w:rPr>
        <w:t>config.properties</w:t>
      </w:r>
      <w:r>
        <w:rPr>
          <w:rFonts w:hint="default"/>
          <w:b/>
          <w:bCs/>
          <w:sz w:val="15"/>
          <w:szCs w:val="15"/>
        </w:rPr>
        <w:t>文件中唯一要修改的选项，按照自己的实际环境进行修改</w:t>
      </w:r>
    </w:p>
    <w:p>
      <w:pPr>
        <w:numPr>
          <w:ilvl w:val="0"/>
          <w:numId w:val="0"/>
        </w:numPr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jdbc.url=jdbc:mysql://127.0.0.1:3306/dt?useUnicode=true&amp;characterEncoding=utf8&amp;useSSL=false&amp;serverTimezone=UTC</w:t>
      </w:r>
    </w:p>
    <w:p>
      <w:pPr>
        <w:numPr>
          <w:ilvl w:val="0"/>
          <w:numId w:val="0"/>
        </w:numPr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jdbc.username=root</w:t>
      </w:r>
    </w:p>
    <w:p>
      <w:pPr>
        <w:numPr>
          <w:ilvl w:val="0"/>
          <w:numId w:val="0"/>
        </w:numPr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jdbc.password=root_pwd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</w:pPr>
      <w:r>
        <w:rPr>
          <w:rFonts w:hint="eastAsia"/>
        </w:rPr>
        <w:t>[root@iz2ze9d7x8qidgv5r8ak5dz</w:t>
      </w:r>
      <w:r>
        <w:rPr>
          <w:rFonts w:hint="default"/>
        </w:rPr>
        <w:t>]#</w:t>
      </w:r>
      <w:r>
        <w:t>cd /opt/tomcat/webapps/</w:t>
      </w:r>
    </w:p>
    <w:p>
      <w:pPr>
        <w:numPr>
          <w:ilvl w:val="0"/>
          <w:numId w:val="0"/>
        </w:numPr>
      </w:pPr>
      <w:r>
        <w:rPr>
          <w:rFonts w:hint="eastAsia"/>
        </w:rPr>
        <w:t>[root@iz2ze9d7x8qidgv5r8ak5dz</w:t>
      </w:r>
      <w:r>
        <w:rPr>
          <w:rFonts w:hint="default"/>
        </w:rPr>
        <w:t>]#</w:t>
      </w:r>
      <w:r>
        <w:t>ls /opt/tomcat/webapps/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 xml:space="preserve">ROOT </w:t>
      </w:r>
      <w:r>
        <w:rPr>
          <w:rFonts w:hint="default"/>
        </w:rPr>
        <w:t>dt</w:t>
      </w:r>
      <w:r>
        <w:rPr>
          <w:rFonts w:hint="eastAsia"/>
        </w:rPr>
        <w:t>.war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</w:pPr>
      <w:r>
        <w:rPr>
          <w:rFonts w:hint="eastAsia"/>
        </w:rPr>
        <w:t>[root@iz2ze9d7x8qidgv5r8ak5dz</w:t>
      </w:r>
      <w:r>
        <w:rPr>
          <w:rFonts w:hint="default"/>
        </w:rPr>
        <w:t xml:space="preserve">]#sh </w:t>
      </w:r>
      <w:r>
        <w:t>/opt/tomcat/bin/startup.sh</w:t>
      </w:r>
    </w:p>
    <w:p>
      <w:pPr>
        <w:numPr>
          <w:ilvl w:val="0"/>
          <w:numId w:val="0"/>
        </w:numPr>
      </w:pPr>
      <w:r>
        <w:rPr>
          <w:rFonts w:hint="eastAsia"/>
        </w:rPr>
        <w:t>[root@iz2ze9d7x8qidgv5r8ak5dz</w:t>
      </w:r>
      <w:r>
        <w:rPr>
          <w:rFonts w:hint="default"/>
        </w:rPr>
        <w:t>]#</w:t>
      </w:r>
      <w:r>
        <w:t>ls /opt/tomcat/webapps/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 xml:space="preserve">ROOT </w:t>
      </w:r>
      <w:r>
        <w:rPr>
          <w:rFonts w:hint="default"/>
        </w:rPr>
        <w:t>dt</w:t>
      </w:r>
      <w:r>
        <w:rPr>
          <w:rFonts w:hint="eastAsia"/>
        </w:rPr>
        <w:t xml:space="preserve">.war </w:t>
      </w:r>
      <w:r>
        <w:rPr>
          <w:rFonts w:hint="default"/>
        </w:rPr>
        <w:t>dt</w:t>
      </w:r>
    </w:p>
    <w:p>
      <w:pPr>
        <w:numPr>
          <w:ilvl w:val="0"/>
          <w:numId w:val="0"/>
        </w:numPr>
        <w:rPr>
          <w:rFonts w:hint="default"/>
        </w:rPr>
      </w:pP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维护测试</w:t>
      </w: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默认Tomcat 访问端口为8080,打开浏览器访问地址,</w:t>
      </w:r>
    </w:p>
    <w:p>
      <w:pPr>
        <w:numPr>
          <w:ilvl w:val="0"/>
          <w:numId w:val="0"/>
        </w:numPr>
        <w:rPr>
          <w:b/>
          <w:bCs/>
        </w:rPr>
      </w:pPr>
      <w:r>
        <w:rPr>
          <w:rFonts w:hint="eastAsia"/>
          <w:b w:val="0"/>
          <w:bCs w:val="0"/>
        </w:rPr>
        <w:fldChar w:fldCharType="begin"/>
      </w:r>
      <w:r>
        <w:rPr>
          <w:rFonts w:hint="eastAsia"/>
          <w:b w:val="0"/>
          <w:bCs w:val="0"/>
        </w:rPr>
        <w:instrText xml:space="preserve"> HYPERLINK "http://本机IP:8080/dt/console/" </w:instrText>
      </w:r>
      <w:r>
        <w:rPr>
          <w:rFonts w:hint="eastAsia"/>
          <w:b w:val="0"/>
          <w:bCs w:val="0"/>
        </w:rPr>
        <w:fldChar w:fldCharType="separate"/>
      </w:r>
      <w:r>
        <w:rPr>
          <w:rStyle w:val="3"/>
          <w:rFonts w:hint="eastAsia"/>
          <w:b w:val="0"/>
          <w:bCs w:val="0"/>
        </w:rPr>
        <w:t>http://本机IP:8080/dt/console/</w:t>
      </w:r>
      <w:r>
        <w:rPr>
          <w:rFonts w:hint="eastAsia"/>
          <w:b w:val="0"/>
          <w:bCs w:val="0"/>
        </w:rPr>
        <w:fldChar w:fldCharType="end"/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4785" cy="2091055"/>
            <wp:effectExtent l="0" t="0" r="1841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91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问题列表</w:t>
      </w:r>
    </w:p>
    <w:p>
      <w:pPr>
        <w:numPr>
          <w:ilvl w:val="0"/>
          <w:numId w:val="3"/>
        </w:numPr>
        <w:rPr>
          <w:rFonts w:hint="default"/>
          <w:b/>
          <w:bCs/>
        </w:rPr>
      </w:pPr>
      <w:r>
        <w:rPr>
          <w:rFonts w:hint="default"/>
          <w:b/>
          <w:bCs/>
        </w:rPr>
        <w:t>访问地址</w:t>
      </w:r>
      <w:r>
        <w:rPr>
          <w:rFonts w:hint="eastAsia"/>
          <w:b/>
          <w:bCs/>
        </w:rPr>
        <w:fldChar w:fldCharType="begin"/>
      </w:r>
      <w:r>
        <w:rPr>
          <w:rFonts w:hint="eastAsia"/>
          <w:b/>
          <w:bCs/>
        </w:rPr>
        <w:instrText xml:space="preserve"> HYPERLINK "http://本机IP:8080/dt/console/" </w:instrText>
      </w:r>
      <w:r>
        <w:rPr>
          <w:rFonts w:hint="eastAsia"/>
          <w:b/>
          <w:bCs/>
        </w:rPr>
        <w:fldChar w:fldCharType="separate"/>
      </w:r>
      <w:r>
        <w:rPr>
          <w:rStyle w:val="3"/>
          <w:rFonts w:hint="eastAsia"/>
          <w:b/>
          <w:bCs/>
        </w:rPr>
        <w:t>http://本机IP:8080/dt/console/</w:t>
      </w:r>
      <w:r>
        <w:rPr>
          <w:rFonts w:hint="eastAsia"/>
          <w:b/>
          <w:bCs/>
        </w:rPr>
        <w:fldChar w:fldCharType="end"/>
      </w:r>
      <w:r>
        <w:rPr>
          <w:rFonts w:hint="default"/>
          <w:b/>
          <w:bCs/>
        </w:rPr>
        <w:t>是否必须是该访问地址。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可以根据实际情况进行修改，将webapps项目的dt.war修改成abc.war后，访问地址则为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eastAsia"/>
          <w:b w:val="0"/>
          <w:bCs w:val="0"/>
        </w:rPr>
        <w:fldChar w:fldCharType="begin"/>
      </w:r>
      <w:r>
        <w:rPr>
          <w:rFonts w:hint="eastAsia"/>
          <w:b w:val="0"/>
          <w:bCs w:val="0"/>
        </w:rPr>
        <w:instrText xml:space="preserve"> HYPERLINK "http://本机IP:8080/dt/console/" </w:instrText>
      </w:r>
      <w:r>
        <w:rPr>
          <w:rFonts w:hint="eastAsia"/>
          <w:b w:val="0"/>
          <w:bCs w:val="0"/>
        </w:rPr>
        <w:fldChar w:fldCharType="separate"/>
      </w:r>
      <w:r>
        <w:rPr>
          <w:rStyle w:val="3"/>
          <w:rFonts w:hint="eastAsia"/>
          <w:b w:val="0"/>
          <w:bCs w:val="0"/>
        </w:rPr>
        <w:t>http://本机IP:8080/</w:t>
      </w:r>
      <w:r>
        <w:rPr>
          <w:rStyle w:val="3"/>
          <w:rFonts w:hint="default"/>
          <w:b w:val="0"/>
          <w:bCs w:val="0"/>
        </w:rPr>
        <w:t>abc</w:t>
      </w:r>
      <w:r>
        <w:rPr>
          <w:rStyle w:val="3"/>
          <w:rFonts w:hint="eastAsia"/>
          <w:b w:val="0"/>
          <w:bCs w:val="0"/>
        </w:rPr>
        <w:t>/console/</w:t>
      </w:r>
      <w:r>
        <w:rPr>
          <w:rFonts w:hint="eastAsia"/>
          <w:b w:val="0"/>
          <w:bCs w:val="0"/>
        </w:rPr>
        <w:fldChar w:fldCharType="end"/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3"/>
        </w:numPr>
        <w:rPr>
          <w:rFonts w:hint="default"/>
          <w:b/>
          <w:bCs/>
        </w:rPr>
      </w:pPr>
      <w:r>
        <w:rPr>
          <w:rFonts w:hint="default"/>
          <w:b/>
          <w:bCs/>
        </w:rPr>
        <w:t>项目启动后页面访问正常，登陆访问报404错误。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检查数据库连接配置,检查启动日志是否正常启动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91025"/>
    <w:multiLevelType w:val="singleLevel"/>
    <w:tmpl w:val="5EC9102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EC9145F"/>
    <w:multiLevelType w:val="singleLevel"/>
    <w:tmpl w:val="5EC9145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EC915CA"/>
    <w:multiLevelType w:val="singleLevel"/>
    <w:tmpl w:val="5EC915C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A912D3"/>
    <w:rsid w:val="05FF9FC8"/>
    <w:rsid w:val="1B67181D"/>
    <w:rsid w:val="1C798295"/>
    <w:rsid w:val="1EBF141F"/>
    <w:rsid w:val="1F5F9A8B"/>
    <w:rsid w:val="1F6E9DFC"/>
    <w:rsid w:val="2DFA4537"/>
    <w:rsid w:val="2EBD13C9"/>
    <w:rsid w:val="2FF5637F"/>
    <w:rsid w:val="2FF7F530"/>
    <w:rsid w:val="31BB1B40"/>
    <w:rsid w:val="357E268E"/>
    <w:rsid w:val="3697AAA8"/>
    <w:rsid w:val="37FB3F90"/>
    <w:rsid w:val="399F86F1"/>
    <w:rsid w:val="3DF6B3B4"/>
    <w:rsid w:val="3FB87721"/>
    <w:rsid w:val="3FD75E22"/>
    <w:rsid w:val="4FBF5936"/>
    <w:rsid w:val="56F70116"/>
    <w:rsid w:val="5B7D4B34"/>
    <w:rsid w:val="5BFD9111"/>
    <w:rsid w:val="5F5F7081"/>
    <w:rsid w:val="5FB4E4A9"/>
    <w:rsid w:val="64F9AEF3"/>
    <w:rsid w:val="66FE9B53"/>
    <w:rsid w:val="6777C897"/>
    <w:rsid w:val="677F5A9A"/>
    <w:rsid w:val="67D0C63F"/>
    <w:rsid w:val="6AE3C070"/>
    <w:rsid w:val="6DFFAF28"/>
    <w:rsid w:val="6EB87731"/>
    <w:rsid w:val="6FCF2F3B"/>
    <w:rsid w:val="6FDF0856"/>
    <w:rsid w:val="6FDF72A0"/>
    <w:rsid w:val="70DFD06A"/>
    <w:rsid w:val="74FFD6B5"/>
    <w:rsid w:val="7577C908"/>
    <w:rsid w:val="75BBDE31"/>
    <w:rsid w:val="76E78160"/>
    <w:rsid w:val="76FF4D3B"/>
    <w:rsid w:val="76FF5E2B"/>
    <w:rsid w:val="787B4804"/>
    <w:rsid w:val="79F62919"/>
    <w:rsid w:val="79FB8519"/>
    <w:rsid w:val="7B4F1D44"/>
    <w:rsid w:val="7B7B4DEA"/>
    <w:rsid w:val="7BA733D3"/>
    <w:rsid w:val="7CBE20FF"/>
    <w:rsid w:val="7CDD8ED4"/>
    <w:rsid w:val="7E77FE39"/>
    <w:rsid w:val="7EF5A877"/>
    <w:rsid w:val="7EFCB0A4"/>
    <w:rsid w:val="7EFFE6DC"/>
    <w:rsid w:val="7F5F5D02"/>
    <w:rsid w:val="7F6F0934"/>
    <w:rsid w:val="7F6F5822"/>
    <w:rsid w:val="7F7F70F3"/>
    <w:rsid w:val="7F7FA698"/>
    <w:rsid w:val="7FB53D29"/>
    <w:rsid w:val="7FB6BCA6"/>
    <w:rsid w:val="7FDE6E3B"/>
    <w:rsid w:val="7FDE764B"/>
    <w:rsid w:val="7FF71C42"/>
    <w:rsid w:val="7FFB725C"/>
    <w:rsid w:val="7FFDF9DE"/>
    <w:rsid w:val="86BB44DB"/>
    <w:rsid w:val="8D147019"/>
    <w:rsid w:val="8DD22CCA"/>
    <w:rsid w:val="8F7B3C19"/>
    <w:rsid w:val="9FFB26E9"/>
    <w:rsid w:val="B1C957ED"/>
    <w:rsid w:val="B67F92B4"/>
    <w:rsid w:val="B7396FEB"/>
    <w:rsid w:val="B9DE08C4"/>
    <w:rsid w:val="BC571FB1"/>
    <w:rsid w:val="BC7BEB82"/>
    <w:rsid w:val="BCED09BE"/>
    <w:rsid w:val="BCF64B9E"/>
    <w:rsid w:val="BDEC0997"/>
    <w:rsid w:val="BDF7A5D6"/>
    <w:rsid w:val="BDFB67C4"/>
    <w:rsid w:val="BF7686DB"/>
    <w:rsid w:val="BFDA3CBD"/>
    <w:rsid w:val="BFF73B71"/>
    <w:rsid w:val="C7E9C32D"/>
    <w:rsid w:val="C97F4FD2"/>
    <w:rsid w:val="C9FE6E2B"/>
    <w:rsid w:val="CBB698FC"/>
    <w:rsid w:val="CDF754A3"/>
    <w:rsid w:val="CDF79850"/>
    <w:rsid w:val="CEB78DED"/>
    <w:rsid w:val="CEF9E3BA"/>
    <w:rsid w:val="D7B7E7DA"/>
    <w:rsid w:val="D7FB342D"/>
    <w:rsid w:val="D8FF3579"/>
    <w:rsid w:val="DCEB4560"/>
    <w:rsid w:val="DCEEAF83"/>
    <w:rsid w:val="DDFF032A"/>
    <w:rsid w:val="DE3A6167"/>
    <w:rsid w:val="DEAF98E7"/>
    <w:rsid w:val="DEC7FEE5"/>
    <w:rsid w:val="E31F2914"/>
    <w:rsid w:val="E7742738"/>
    <w:rsid w:val="E7CE3BBC"/>
    <w:rsid w:val="EC594880"/>
    <w:rsid w:val="ECF7880A"/>
    <w:rsid w:val="EDEFC417"/>
    <w:rsid w:val="EFEE7A82"/>
    <w:rsid w:val="EFF2395F"/>
    <w:rsid w:val="EFFACF41"/>
    <w:rsid w:val="F08ED7D4"/>
    <w:rsid w:val="F47BFB8B"/>
    <w:rsid w:val="F4FEC71F"/>
    <w:rsid w:val="F55B2CBC"/>
    <w:rsid w:val="F66F09CA"/>
    <w:rsid w:val="F7BEB071"/>
    <w:rsid w:val="F81F4351"/>
    <w:rsid w:val="FBBB517D"/>
    <w:rsid w:val="FC7FED09"/>
    <w:rsid w:val="FCF6730F"/>
    <w:rsid w:val="FD9B9AC4"/>
    <w:rsid w:val="FDB74936"/>
    <w:rsid w:val="FDFE5B6B"/>
    <w:rsid w:val="FDFF1B6E"/>
    <w:rsid w:val="FEA912D3"/>
    <w:rsid w:val="FEDF9BBA"/>
    <w:rsid w:val="FEFF80B8"/>
    <w:rsid w:val="FF7E87ED"/>
    <w:rsid w:val="FFDEA977"/>
    <w:rsid w:val="FFDFC1C7"/>
    <w:rsid w:val="FFEB719C"/>
    <w:rsid w:val="FFF8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2020-05-24T19:54:00Z</dcterms:created>
  <dc:creator>algernonking</dc:creator>
  <cp:lastModifiedBy>algernonking</cp:lastModifiedBy>
  <dcterms:modified xsi:type="dcterms:W3CDTF">2020-05-23T20:34:29Z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