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381" w:rsidRPr="006D7F50" w:rsidRDefault="00AF27E6" w:rsidP="006D7F50">
      <w:pPr>
        <w:jc w:val="center"/>
        <w:rPr>
          <w:b/>
          <w:sz w:val="32"/>
          <w:szCs w:val="32"/>
        </w:rPr>
      </w:pPr>
      <w:r w:rsidRPr="006D7F50">
        <w:rPr>
          <w:b/>
          <w:sz w:val="32"/>
          <w:szCs w:val="32"/>
        </w:rPr>
        <w:t xml:space="preserve">CSS </w:t>
      </w:r>
      <w:r w:rsidR="00BA5E92">
        <w:rPr>
          <w:b/>
          <w:sz w:val="32"/>
          <w:szCs w:val="32"/>
        </w:rPr>
        <w:t>Display</w:t>
      </w:r>
      <w:bookmarkStart w:id="0" w:name="_GoBack"/>
      <w:bookmarkEnd w:id="0"/>
      <w:r w:rsidRPr="006D7F50">
        <w:rPr>
          <w:b/>
          <w:sz w:val="32"/>
          <w:szCs w:val="32"/>
        </w:rPr>
        <w:t xml:space="preserve"> – w3schools</w:t>
      </w:r>
    </w:p>
    <w:p w:rsidR="00E81523" w:rsidRPr="006D7F50" w:rsidRDefault="00BA5E92" w:rsidP="006D7F50">
      <w:pPr>
        <w:jc w:val="center"/>
        <w:rPr>
          <w:sz w:val="18"/>
          <w:szCs w:val="18"/>
        </w:rPr>
      </w:pPr>
      <w:hyperlink r:id="rId4" w:history="1">
        <w:r w:rsidR="006D7F50" w:rsidRPr="006D7F50">
          <w:rPr>
            <w:rStyle w:val="Hyperlink"/>
            <w:sz w:val="18"/>
            <w:szCs w:val="18"/>
          </w:rPr>
          <w:t>https://www.w3schools.com/cssref/</w:t>
        </w:r>
      </w:hyperlink>
    </w:p>
    <w:p w:rsidR="006D7F50" w:rsidRDefault="006D7F50"/>
    <w:p w:rsidR="00C7791B" w:rsidRDefault="00C7791B">
      <w:r>
        <w:t>display:</w:t>
      </w:r>
    </w:p>
    <w:p w:rsidR="00C7791B" w:rsidRDefault="00767A3F">
      <w:r>
        <w:t xml:space="preserve">Demo: </w:t>
      </w:r>
      <w:hyperlink r:id="rId5" w:history="1">
        <w:r w:rsidRPr="00462955">
          <w:rPr>
            <w:rStyle w:val="Hyperlink"/>
          </w:rPr>
          <w:t>https://www.w3schools.com/cssref/playit.asp?filename=playcss_display&amp;preval=inline</w:t>
        </w:r>
      </w:hyperlink>
    </w:p>
    <w:p w:rsidR="002F52DC" w:rsidRDefault="002F52DC" w:rsidP="002F52DC">
      <w:r>
        <w:t>Property Values</w:t>
      </w:r>
    </w:p>
    <w:p w:rsidR="002F52DC" w:rsidRDefault="002F52DC" w:rsidP="002F52DC">
      <w:r>
        <w:t>Value</w:t>
      </w:r>
      <w:r>
        <w:tab/>
        <w:t>Description</w:t>
      </w:r>
      <w:r>
        <w:tab/>
      </w:r>
    </w:p>
    <w:p w:rsidR="002F52DC" w:rsidRDefault="002F52DC" w:rsidP="00FD7E20">
      <w:pPr>
        <w:spacing w:after="0"/>
      </w:pPr>
      <w:r>
        <w:t>inline</w:t>
      </w:r>
      <w:r>
        <w:tab/>
      </w:r>
      <w:r>
        <w:tab/>
        <w:t>Default value. Displays an element as an inline element (like &lt;span&gt;)</w:t>
      </w:r>
    </w:p>
    <w:p w:rsidR="002F52DC" w:rsidRDefault="002F52DC" w:rsidP="00FD7E20">
      <w:pPr>
        <w:spacing w:after="0"/>
      </w:pPr>
      <w:r>
        <w:t>block</w:t>
      </w:r>
      <w:r>
        <w:tab/>
      </w:r>
      <w:r>
        <w:tab/>
        <w:t>Displays an element as a block element (like &lt;p&gt;)</w:t>
      </w:r>
      <w:r w:rsidR="002D7BFC">
        <w:t xml:space="preserve"> (starts and ends with a new line)</w:t>
      </w:r>
    </w:p>
    <w:p w:rsidR="002F52DC" w:rsidRDefault="002F52DC" w:rsidP="00FD7E20">
      <w:pPr>
        <w:spacing w:after="0"/>
      </w:pPr>
      <w:r>
        <w:t>none</w:t>
      </w:r>
      <w:r>
        <w:tab/>
      </w:r>
      <w:r>
        <w:tab/>
        <w:t>The element will not be displayed at all (has no effect on layout)</w:t>
      </w:r>
    </w:p>
    <w:p w:rsidR="002F52DC" w:rsidRDefault="002F52DC" w:rsidP="00FD7E20">
      <w:pPr>
        <w:spacing w:after="0"/>
      </w:pPr>
      <w:r>
        <w:t>initial</w:t>
      </w:r>
      <w:r>
        <w:tab/>
      </w:r>
      <w:r>
        <w:tab/>
        <w:t>Sets this</w:t>
      </w:r>
      <w:r w:rsidR="00500277">
        <w:t xml:space="preserve"> property to its default value, which is inline.</w:t>
      </w:r>
    </w:p>
    <w:p w:rsidR="002F52DC" w:rsidRDefault="002F52DC" w:rsidP="00FD7E20">
      <w:pPr>
        <w:spacing w:after="0"/>
      </w:pPr>
      <w:r>
        <w:t>inherit</w:t>
      </w:r>
      <w:r>
        <w:tab/>
      </w:r>
      <w:r>
        <w:tab/>
        <w:t>Inherits this property from its parent element. Read about inherit</w:t>
      </w:r>
    </w:p>
    <w:p w:rsidR="002F52DC" w:rsidRDefault="002F52DC" w:rsidP="00FD7E20">
      <w:pPr>
        <w:spacing w:after="0"/>
      </w:pPr>
      <w:r>
        <w:t>run-in</w:t>
      </w:r>
      <w:r>
        <w:tab/>
      </w:r>
      <w:r>
        <w:tab/>
        <w:t>Displays an element as either block or inline, depending on context</w:t>
      </w:r>
    </w:p>
    <w:p w:rsidR="002F52DC" w:rsidRDefault="002F52DC" w:rsidP="00FD7E20">
      <w:pPr>
        <w:spacing w:after="0"/>
      </w:pPr>
    </w:p>
    <w:p w:rsidR="002F52DC" w:rsidRDefault="002F52DC" w:rsidP="00FD7E20">
      <w:pPr>
        <w:spacing w:after="0"/>
      </w:pPr>
      <w:r>
        <w:t>flex</w:t>
      </w:r>
      <w:r>
        <w:tab/>
      </w:r>
      <w:r>
        <w:tab/>
        <w:t>Displays an element as a block-level flex container. New in CSS3</w:t>
      </w:r>
    </w:p>
    <w:p w:rsidR="002F52DC" w:rsidRDefault="002F52DC" w:rsidP="00FD7E20">
      <w:pPr>
        <w:spacing w:after="0"/>
        <w:ind w:left="1440" w:hanging="1440"/>
      </w:pPr>
      <w:r>
        <w:t>inline-block</w:t>
      </w:r>
      <w:r>
        <w:tab/>
        <w:t>Displays an element as an inline-level block container. The inside of this block is formatted as block-level box, and the element itself is formatted as an inline-level box</w:t>
      </w:r>
    </w:p>
    <w:p w:rsidR="002F52DC" w:rsidRDefault="002F52DC" w:rsidP="00FD7E20">
      <w:pPr>
        <w:spacing w:after="0"/>
      </w:pPr>
      <w:r>
        <w:t>inline-flex</w:t>
      </w:r>
      <w:r>
        <w:tab/>
        <w:t>Displays an element as an inline-level flex container. New in CSS3</w:t>
      </w:r>
    </w:p>
    <w:p w:rsidR="002F52DC" w:rsidRDefault="002F52DC" w:rsidP="00FD7E20">
      <w:pPr>
        <w:spacing w:after="0"/>
      </w:pPr>
      <w:r>
        <w:t>inline-table</w:t>
      </w:r>
      <w:r>
        <w:tab/>
        <w:t>The element is displayed as an inline-level table</w:t>
      </w:r>
    </w:p>
    <w:p w:rsidR="002F52DC" w:rsidRDefault="002F52DC" w:rsidP="00FD7E20">
      <w:pPr>
        <w:spacing w:after="0"/>
      </w:pPr>
      <w:r>
        <w:t>list-item</w:t>
      </w:r>
      <w:r>
        <w:tab/>
        <w:t>Let the element behave like a &lt;li&gt; element</w:t>
      </w:r>
    </w:p>
    <w:p w:rsidR="002F52DC" w:rsidRDefault="002F52DC" w:rsidP="00FD7E20">
      <w:pPr>
        <w:spacing w:after="0"/>
      </w:pPr>
      <w:r>
        <w:t>table</w:t>
      </w:r>
      <w:r>
        <w:tab/>
      </w:r>
      <w:r>
        <w:tab/>
        <w:t>Let the element behave like a &lt;table&gt; element</w:t>
      </w:r>
    </w:p>
    <w:p w:rsidR="002F52DC" w:rsidRDefault="002F52DC" w:rsidP="00FD7E20">
      <w:pPr>
        <w:spacing w:after="0"/>
      </w:pPr>
      <w:r>
        <w:t>table-caption</w:t>
      </w:r>
      <w:r>
        <w:tab/>
        <w:t>Let the element behave like a &lt;caption&gt; element</w:t>
      </w:r>
    </w:p>
    <w:p w:rsidR="002F52DC" w:rsidRDefault="002F52DC" w:rsidP="00FD7E20">
      <w:pPr>
        <w:spacing w:after="0"/>
      </w:pPr>
      <w:r>
        <w:t>table-column-group</w:t>
      </w:r>
      <w:r>
        <w:tab/>
        <w:t>Let the element behave like a &lt;colgroup&gt; element</w:t>
      </w:r>
    </w:p>
    <w:p w:rsidR="002F52DC" w:rsidRDefault="002F52DC" w:rsidP="00FD7E20">
      <w:pPr>
        <w:spacing w:after="0"/>
      </w:pPr>
      <w:r>
        <w:t>table-header-group</w:t>
      </w:r>
      <w:r>
        <w:tab/>
        <w:t>Let the element behave like a &lt;thead&gt; element</w:t>
      </w:r>
    </w:p>
    <w:p w:rsidR="002F52DC" w:rsidRDefault="002F52DC" w:rsidP="00FD7E20">
      <w:pPr>
        <w:spacing w:after="0"/>
      </w:pPr>
      <w:r>
        <w:t>table-footer-group</w:t>
      </w:r>
      <w:r>
        <w:tab/>
        <w:t>Let the element behave like a &lt;tfoot&gt; element</w:t>
      </w:r>
    </w:p>
    <w:p w:rsidR="002F52DC" w:rsidRDefault="002F52DC" w:rsidP="00FD7E20">
      <w:pPr>
        <w:spacing w:after="0"/>
      </w:pPr>
      <w:r>
        <w:t>table-row-group</w:t>
      </w:r>
      <w:r>
        <w:tab/>
        <w:t>Let the element behave like a &lt;tbody&gt; element</w:t>
      </w:r>
    </w:p>
    <w:p w:rsidR="002F52DC" w:rsidRDefault="002F52DC" w:rsidP="00FD7E20">
      <w:pPr>
        <w:spacing w:after="0"/>
      </w:pPr>
      <w:r>
        <w:t>table-cell</w:t>
      </w:r>
      <w:r>
        <w:tab/>
        <w:t>Let the element behave like a &lt;td&gt; element</w:t>
      </w:r>
    </w:p>
    <w:p w:rsidR="002F52DC" w:rsidRDefault="002F52DC" w:rsidP="00FD7E20">
      <w:pPr>
        <w:spacing w:after="0"/>
      </w:pPr>
      <w:r>
        <w:t>table-column</w:t>
      </w:r>
      <w:r>
        <w:tab/>
        <w:t>Let the element behave like a &lt;col&gt; element</w:t>
      </w:r>
    </w:p>
    <w:p w:rsidR="002F52DC" w:rsidRDefault="002F52DC" w:rsidP="00FD7E20">
      <w:pPr>
        <w:spacing w:after="0"/>
      </w:pPr>
      <w:r>
        <w:t>table-row</w:t>
      </w:r>
      <w:r>
        <w:tab/>
        <w:t>Let the element behave like a &lt;tr&gt; element</w:t>
      </w:r>
    </w:p>
    <w:p w:rsidR="00767A3F" w:rsidRDefault="00767A3F"/>
    <w:p w:rsidR="00E81523" w:rsidRDefault="00E81523"/>
    <w:p w:rsidR="00E81523" w:rsidRDefault="00E81523"/>
    <w:p w:rsidR="00E81523" w:rsidRDefault="00E81523"/>
    <w:p w:rsidR="00E81523" w:rsidRDefault="00E81523"/>
    <w:p w:rsidR="00E81523" w:rsidRDefault="00E81523"/>
    <w:p w:rsidR="00E81523" w:rsidRDefault="00E81523"/>
    <w:p w:rsidR="00E81523" w:rsidRDefault="00E81523"/>
    <w:p w:rsidR="00E81523" w:rsidRDefault="00E81523"/>
    <w:p w:rsidR="00E81523" w:rsidRDefault="00E81523"/>
    <w:sectPr w:rsidR="00E81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7E6"/>
    <w:rsid w:val="002D7BFC"/>
    <w:rsid w:val="002F52DC"/>
    <w:rsid w:val="00500277"/>
    <w:rsid w:val="006D7F50"/>
    <w:rsid w:val="00767A3F"/>
    <w:rsid w:val="00AF27E6"/>
    <w:rsid w:val="00BA5E92"/>
    <w:rsid w:val="00C7791B"/>
    <w:rsid w:val="00E81523"/>
    <w:rsid w:val="00EC2381"/>
    <w:rsid w:val="00FD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98302-8981-443D-ADCF-19A9353C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7F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5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cssref/playit.asp?filename=playcss_display&amp;preval=inline" TargetMode="External"/><Relationship Id="rId4" Type="http://schemas.openxmlformats.org/officeDocument/2006/relationships/hyperlink" Target="https://www.w3schools.com/cssre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269</Words>
  <Characters>1535</Characters>
  <Application>Microsoft Office Word</Application>
  <DocSecurity>0</DocSecurity>
  <Lines>12</Lines>
  <Paragraphs>3</Paragraphs>
  <ScaleCrop>false</ScaleCrop>
  <Company>Hewlett Packard</Company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Xianliu Luke Ma</dc:creator>
  <cp:keywords/>
  <dc:description/>
  <cp:lastModifiedBy>Xianliu Luke Ma</cp:lastModifiedBy>
  <cp:revision>10</cp:revision>
  <dcterms:created xsi:type="dcterms:W3CDTF">2017-09-28T14:49:00Z</dcterms:created>
  <dcterms:modified xsi:type="dcterms:W3CDTF">2017-09-28T22:03:00Z</dcterms:modified>
</cp:coreProperties>
</file>