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C307" w14:textId="77777777" w:rsidR="00FC6EEB" w:rsidRPr="00CC1595" w:rsidRDefault="00FC6EEB" w:rsidP="00FC6EE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5238646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F6269" wp14:editId="24AF00B5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BD7CE" w14:textId="77777777" w:rsidR="00FC6EEB" w:rsidRDefault="00FC6EEB" w:rsidP="00FC6E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9CB23" wp14:editId="69F2DA66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F62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64DBD7CE" w14:textId="77777777" w:rsidR="00FC6EEB" w:rsidRDefault="00FC6EEB" w:rsidP="00FC6EEB">
                      <w:r>
                        <w:rPr>
                          <w:noProof/>
                        </w:rPr>
                        <w:drawing>
                          <wp:inline distT="0" distB="0" distL="0" distR="0" wp14:anchorId="60F9CB23" wp14:editId="69F2DA66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AD9D2" wp14:editId="634344B9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FC6EEB" w14:paraId="4609593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4B16F58" w14:textId="77777777" w:rsidR="00FC6EEB" w:rsidRDefault="00FC6E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FC6EEB" w14:paraId="58F063A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FB04913" w14:textId="77777777" w:rsidR="00FC6EEB" w:rsidRDefault="00FC6E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192BB9FD" w14:textId="77777777" w:rsidR="00FC6EEB" w:rsidRDefault="00FC6EEB" w:rsidP="00FC6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D9D2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FC6EEB" w14:paraId="4609593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4B16F58" w14:textId="77777777" w:rsidR="00FC6EEB" w:rsidRDefault="00FC6EE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FC6EEB" w14:paraId="58F063A6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FB04913" w14:textId="77777777" w:rsidR="00FC6EEB" w:rsidRDefault="00FC6EE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192BB9FD" w14:textId="77777777" w:rsidR="00FC6EEB" w:rsidRDefault="00FC6EEB" w:rsidP="00FC6EEB"/>
                  </w:txbxContent>
                </v:textbox>
              </v:shape>
            </w:pict>
          </mc:Fallback>
        </mc:AlternateContent>
      </w:r>
    </w:p>
    <w:p w14:paraId="39189140" w14:textId="77777777" w:rsidR="00FC6EEB" w:rsidRPr="00CC1595" w:rsidRDefault="00FC6EEB" w:rsidP="00FC6EE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7E891671" w14:textId="77777777" w:rsidR="00FC6EEB" w:rsidRPr="00245BC4" w:rsidRDefault="00FC6EEB" w:rsidP="00FC6EE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6C2EF737" w14:textId="77777777" w:rsidR="00FC6EEB" w:rsidRPr="00CC1595" w:rsidRDefault="00FC6EEB" w:rsidP="00FC6EEB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 xml:space="preserve">STER, </w:t>
      </w:r>
      <w:proofErr w:type="spellStart"/>
      <w:r w:rsidRPr="00245BC4">
        <w:rPr>
          <w:rFonts w:ascii="Arial Narrow" w:hAnsi="Arial Narrow"/>
          <w:b/>
          <w:bCs/>
          <w:sz w:val="24"/>
          <w:szCs w:val="24"/>
        </w:rPr>
        <w:t>S.Y</w:t>
      </w:r>
      <w:proofErr w:type="spellEnd"/>
      <w:r w:rsidRPr="00245BC4">
        <w:rPr>
          <w:rFonts w:ascii="Arial Narrow" w:hAnsi="Arial Narrow"/>
          <w:b/>
          <w:bCs/>
          <w:sz w:val="24"/>
          <w:szCs w:val="24"/>
        </w:rPr>
        <w:t>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6EEB" w:rsidRPr="00CC1595" w14:paraId="7EE9D570" w14:textId="77777777" w:rsidTr="00561AFC">
        <w:tc>
          <w:tcPr>
            <w:tcW w:w="9576" w:type="dxa"/>
          </w:tcPr>
          <w:p w14:paraId="60CEF715" w14:textId="24EF10F2" w:rsidR="00FC6EEB" w:rsidRPr="00CC1595" w:rsidRDefault="00FC6EEB" w:rsidP="00561AFC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KIM LORENZ PENA</w:t>
            </w:r>
          </w:p>
        </w:tc>
      </w:tr>
      <w:tr w:rsidR="00FC6EEB" w:rsidRPr="00CC1595" w14:paraId="148F75E2" w14:textId="77777777" w:rsidTr="00561AFC">
        <w:tc>
          <w:tcPr>
            <w:tcW w:w="9576" w:type="dxa"/>
          </w:tcPr>
          <w:p w14:paraId="6BAE30B5" w14:textId="2FD35A1F" w:rsidR="00FC6EEB" w:rsidRPr="00CC1595" w:rsidRDefault="00FC6EEB" w:rsidP="00561AF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PATHFIT</w:t>
            </w:r>
            <w:proofErr w:type="spellEnd"/>
          </w:p>
        </w:tc>
      </w:tr>
      <w:tr w:rsidR="00FC6EEB" w:rsidRPr="00CC1595" w14:paraId="40EA6328" w14:textId="77777777" w:rsidTr="00561AFC">
        <w:tc>
          <w:tcPr>
            <w:tcW w:w="9576" w:type="dxa"/>
          </w:tcPr>
          <w:p w14:paraId="5EAA28C1" w14:textId="77777777" w:rsidR="00FC6EEB" w:rsidRPr="00CC1595" w:rsidRDefault="00FC6EEB" w:rsidP="00561AFC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7AEAD6B6" w14:textId="77777777" w:rsidR="00FC6EEB" w:rsidRPr="00CC15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1E3BF483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7D200ABF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51493453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00694692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61C51086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6017DB71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FC6EEB" w:rsidRPr="00CC1595" w14:paraId="34FB3579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4A6275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AFE544" w14:textId="77777777" w:rsidR="00FC6EEB" w:rsidRPr="00CC1595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FC6EEB" w:rsidRPr="00CC1595" w14:paraId="32059CE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3F3FA5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796ADE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FC6EEB" w:rsidRPr="00CC1595" w14:paraId="3A62FC4F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60B34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CAFD44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C6EEB" w:rsidRPr="00CC1595" w14:paraId="09D23D0B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2763E0A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36C939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C6EEB" w:rsidRPr="00CC1595" w14:paraId="01B8C21A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17C9558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7A310F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C6EEB" w:rsidRPr="00CC1595" w14:paraId="60B6501C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7FB1505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6235C9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FC6EEB" w:rsidRPr="00CC1595" w14:paraId="6ACD491E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D2C382F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744023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FC6EEB" w:rsidRPr="00CC1595" w14:paraId="57005C9A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07AEBE6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B8B4E3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FC6EEB" w:rsidRPr="00CC1595" w14:paraId="10E76E4C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3ED6E9D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6B961BE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FC6EEB" w:rsidRPr="00CC1595" w14:paraId="3CB2581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97F1CE6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45B60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C6EEB" w:rsidRPr="00CC1595" w14:paraId="6CD45FA1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0E9C7D1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3A35A84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FC6EEB" w:rsidRPr="00CC1595" w14:paraId="7533F699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658FFC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5190FD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C6EEB" w:rsidRPr="00CC1595" w14:paraId="13EC9F59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8850BA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8DE73B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C6EEB" w:rsidRPr="00CC1595" w14:paraId="30CDD16F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7A9D5CC" w14:textId="77777777" w:rsidR="00FC6EEB" w:rsidRPr="00CC1595" w:rsidRDefault="00FC6EEB" w:rsidP="00561AFC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97BE35A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C6EEB" w:rsidRPr="00CC1595" w14:paraId="123091D3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2E84BB7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AD94C2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C6EEB" w:rsidRPr="00CC1595" w14:paraId="1B4F72CF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C56F9B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FB76FF8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C6EEB" w:rsidRPr="00CC1595" w14:paraId="008631B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F43063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FF120DB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FC6EEB" w:rsidRPr="00CC1595" w14:paraId="4586FA82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72D6616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3B22D76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FC6EEB" w:rsidRPr="00CC1595" w14:paraId="59FFBF40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645239E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5744ECD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FC6EEB" w:rsidRPr="00CC1595" w14:paraId="303F960C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358DD9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33A579A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FC6EEB" w:rsidRPr="00CC1595" w14:paraId="5BB6636A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26C21CE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9598E56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C6EEB" w:rsidRPr="00CC1595" w14:paraId="56F08F4A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10C21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0F37587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FC6EEB" w:rsidRPr="00CC1595" w14:paraId="7D03272B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B5DC27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CBAEF2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C6EEB" w:rsidRPr="00CC1595" w14:paraId="4A641DAB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0291B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69DAF8A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FC6EEB" w:rsidRPr="00CC1595" w14:paraId="5D2A91D6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D30F78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5057372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FC6EEB" w:rsidRPr="00CC1595" w14:paraId="0718505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529AC23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BD9C0B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FC6EEB" w:rsidRPr="00CC1595" w14:paraId="4B73D987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ACE636F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C966A6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FC6EEB" w:rsidRPr="00CC1595" w14:paraId="61BB2541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66CE72F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AEDD96F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FC6EEB" w:rsidRPr="00CC1595" w14:paraId="672D0A99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39115B6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FFAE4EC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FC6EEB" w:rsidRPr="00CC1595" w14:paraId="4E623AD6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5FC79C1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1D7C9B8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FC6EEB" w:rsidRPr="00CC1595" w14:paraId="43644FE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77F6EB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8514F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FC6EEB" w:rsidRPr="00CC1595" w14:paraId="458C9198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59B1F8" w14:textId="77777777" w:rsidR="00FC6EEB" w:rsidRPr="00CC1595" w:rsidRDefault="00FC6EEB" w:rsidP="00561AF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0D769F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FC6EEB" w:rsidRPr="00CC1595" w14:paraId="4EC355D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BA5A46" w14:textId="77777777" w:rsidR="00FC6EEB" w:rsidRPr="00CC1595" w:rsidRDefault="00FC6EEB" w:rsidP="00561AFC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425F20A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FC6EEB" w:rsidRPr="00CC1595" w14:paraId="5D77D6A4" w14:textId="77777777" w:rsidTr="00561AF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6C08AF2" w14:textId="77777777" w:rsidR="00FC6EEB" w:rsidRPr="00CC1595" w:rsidRDefault="00FC6EEB" w:rsidP="00561AFC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39F3318" w14:textId="77777777" w:rsidR="00FC6EEB" w:rsidRPr="0074126D" w:rsidRDefault="00FC6EEB" w:rsidP="00561AF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597230E3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CCA501B" w14:textId="77777777" w:rsidR="00FC6EEB" w:rsidRPr="00CC1595" w:rsidRDefault="00FC6EEB" w:rsidP="00FC6EEB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86FD4E7" w14:textId="77777777" w:rsidR="00FC6EEB" w:rsidRPr="00CC15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05478B7F" w14:textId="77777777" w:rsidR="00FC6EEB" w:rsidRDefault="00FC6EEB" w:rsidP="00FC6EEB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DB755C7" w14:textId="5D21CD02" w:rsidR="00FC6EEB" w:rsidRDefault="00830EA4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692E3252" w14:textId="0F0CD6E3" w:rsidR="00830EA4" w:rsidRDefault="00830EA4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Unfair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</w:t>
      </w:r>
    </w:p>
    <w:p w14:paraId="61DAF3E6" w14:textId="443A5ACB" w:rsidR="00830EA4" w:rsidRDefault="00830EA4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favoritism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mabago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yon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2FAA2634" w14:textId="24B27BD2" w:rsidR="00830EA4" w:rsidRDefault="00830EA4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Parang may favoritism</w:t>
      </w:r>
    </w:p>
    <w:p w14:paraId="656C21A3" w14:textId="146A46F1" w:rsidR="00830EA4" w:rsidRDefault="003E4309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Okie lang</w:t>
      </w:r>
    </w:p>
    <w:p w14:paraId="74C040C0" w14:textId="3927BE6C" w:rsidR="003E4309" w:rsidRDefault="003E4309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Sak lang</w:t>
      </w:r>
    </w:p>
    <w:p w14:paraId="3D4C7EFF" w14:textId="463EE015" w:rsidR="003E4309" w:rsidRDefault="003E4309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Walang</w:t>
      </w:r>
      <w:r w:rsidR="008D7097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festival</w:t>
      </w:r>
    </w:p>
    <w:p w14:paraId="741E989A" w14:textId="7459022B" w:rsidR="003E4309" w:rsidRDefault="003E4309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8D7097">
        <w:rPr>
          <w:rFonts w:ascii="Arial Narrow" w:hAnsi="Arial Narrow"/>
          <w:b/>
          <w:bCs/>
          <w:sz w:val="24"/>
          <w:szCs w:val="24"/>
        </w:rPr>
        <w:t>Late dance</w:t>
      </w:r>
    </w:p>
    <w:p w14:paraId="60F4DFB1" w14:textId="2A9BFE27" w:rsidR="008D7097" w:rsidRDefault="008D7097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Pogi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140FABCE" w14:textId="71D852F9" w:rsidR="00417F76" w:rsidRDefault="00417F76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guiding to all the HM-2A</w:t>
      </w:r>
    </w:p>
    <w:p w14:paraId="35E402DB" w14:textId="271A4314" w:rsidR="00417F76" w:rsidRDefault="00417F76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Dahil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napasayaw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matigas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pa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bato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227520">
        <w:rPr>
          <w:rFonts w:ascii="Arial Narrow" w:hAnsi="Arial Narrow"/>
          <w:b/>
          <w:bCs/>
          <w:sz w:val="24"/>
          <w:szCs w:val="24"/>
        </w:rPr>
        <w:t>haha</w:t>
      </w:r>
      <w:proofErr w:type="spellEnd"/>
      <w:r w:rsidR="00227520">
        <w:rPr>
          <w:rFonts w:ascii="Arial Narrow" w:hAnsi="Arial Narrow"/>
          <w:b/>
          <w:bCs/>
          <w:sz w:val="24"/>
          <w:szCs w:val="24"/>
        </w:rPr>
        <w:t xml:space="preserve"> </w:t>
      </w:r>
      <w:r w:rsidR="00275F86">
        <w:rPr>
          <w:rFonts w:ascii="Arial Narrow" w:hAnsi="Arial Narrow"/>
          <w:b/>
          <w:bCs/>
          <w:sz w:val="24"/>
          <w:szCs w:val="24"/>
        </w:rPr>
        <w:t>but thank you for sharing your knowledge</w:t>
      </w:r>
    </w:p>
    <w:p w14:paraId="5A4A1994" w14:textId="57AD6E15" w:rsidR="00275F86" w:rsidRDefault="00275F86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 God bless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you po!</w:t>
      </w:r>
    </w:p>
    <w:p w14:paraId="43748AE7" w14:textId="42F420BF" w:rsidR="00275F86" w:rsidRDefault="00275F86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eabab</w:t>
      </w:r>
      <w:proofErr w:type="spellEnd"/>
    </w:p>
    <w:p w14:paraId="502723B2" w14:textId="17F36251" w:rsidR="00275F86" w:rsidRDefault="00275F86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Informative ppt’s always on time. He knows to lighten up the mood of his students.</w:t>
      </w:r>
    </w:p>
    <w:p w14:paraId="6A36661D" w14:textId="1ED6F8A9" w:rsidR="00EF0CDE" w:rsidRDefault="00EF0CDE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Bullying</w:t>
      </w:r>
    </w:p>
    <w:p w14:paraId="7817215D" w14:textId="6CCD9A8E" w:rsidR="00EF0CDE" w:rsidRDefault="00637A71" w:rsidP="00FC6EEB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Nambully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ng student</w:t>
      </w:r>
    </w:p>
    <w:p w14:paraId="23EE29EE" w14:textId="442D369D" w:rsidR="003575F5" w:rsidRDefault="003575F5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Hir sir, keep it up that kind of strategy.</w:t>
      </w:r>
    </w:p>
    <w:p w14:paraId="12BD29A0" w14:textId="5B08F037" w:rsidR="003575F5" w:rsidRDefault="008458C4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P.E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is hard especially when </w:t>
      </w:r>
      <w:proofErr w:type="spellStart"/>
      <w:proofErr w:type="gram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spellEnd"/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not interested with, but you can make a student listen to you.</w:t>
      </w:r>
    </w:p>
    <w:p w14:paraId="50088EED" w14:textId="7D0F0E17" w:rsidR="00630166" w:rsidRDefault="00630166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Your way of teaching us have shown me the meaning of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hardwork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to push ourselves to do our best.</w:t>
      </w:r>
    </w:p>
    <w:p w14:paraId="217D4448" w14:textId="0A0A66C2" w:rsidR="00630166" w:rsidRDefault="00242293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 always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adjust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himself for his student and he always make sure that we understand the lesson.</w:t>
      </w:r>
    </w:p>
    <w:p w14:paraId="56DA6063" w14:textId="7EAC2B0F" w:rsidR="00242293" w:rsidRDefault="0009593C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Active and kind teacher. The most considerate teacher I have and understanding! I really appreciate you sir, thank you for teaching us with enjoyment.</w:t>
      </w:r>
    </w:p>
    <w:p w14:paraId="579D8DEF" w14:textId="1C42E419" w:rsidR="0009593C" w:rsidRDefault="008425A5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P.E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is a good subject, I love PE.</w:t>
      </w:r>
    </w:p>
    <w:p w14:paraId="136D04C2" w14:textId="2DD93DDA" w:rsidR="008425A5" w:rsidRDefault="00DA7D0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Boss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short comment the best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balu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yan</w:t>
      </w:r>
      <w:proofErr w:type="spellEnd"/>
    </w:p>
    <w:p w14:paraId="739F96E3" w14:textId="7DF9C85E" w:rsidR="009C7771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lastRenderedPageBreak/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5DE204CA" w14:textId="41773BA2" w:rsidR="009C7771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Grabe ang humor connected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</w:t>
      </w:r>
    </w:p>
    <w:p w14:paraId="6CCF8820" w14:textId="15BE3CC6" w:rsidR="009C7771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you!</w:t>
      </w:r>
    </w:p>
    <w:p w14:paraId="19E46FA7" w14:textId="596D261A" w:rsidR="00EE32DD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kastress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Makinig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HAHAHAHA</w:t>
      </w:r>
    </w:p>
    <w:p w14:paraId="12C95560" w14:textId="672E4F68" w:rsidR="009C7771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May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makapagsalita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is BELOW THE BELT or sometimes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manermon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4B87BDE" w14:textId="52576623" w:rsidR="009C7771" w:rsidRDefault="009C7771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Sorry! Pero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8B5CE7"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 w:rsidR="008B5CE7">
        <w:rPr>
          <w:rFonts w:ascii="Arial Narrow" w:hAnsi="Arial Narrow"/>
          <w:b/>
          <w:bCs/>
          <w:sz w:val="24"/>
          <w:szCs w:val="24"/>
        </w:rPr>
        <w:t xml:space="preserve"> mo. Sir! Hindi </w:t>
      </w:r>
      <w:proofErr w:type="spellStart"/>
      <w:r w:rsidR="008B5CE7"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 w:rsidR="008B5CE7"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 w:rsidR="008B5CE7">
        <w:rPr>
          <w:rFonts w:ascii="Arial Narrow" w:hAnsi="Arial Narrow"/>
          <w:b/>
          <w:bCs/>
          <w:sz w:val="24"/>
          <w:szCs w:val="24"/>
        </w:rPr>
        <w:t>pagka</w:t>
      </w:r>
      <w:proofErr w:type="spellEnd"/>
      <w:r w:rsidR="008B5CE7">
        <w:rPr>
          <w:rFonts w:ascii="Arial Narrow" w:hAnsi="Arial Narrow"/>
          <w:b/>
          <w:bCs/>
          <w:sz w:val="24"/>
          <w:szCs w:val="24"/>
        </w:rPr>
        <w:t>-deliver ng lesson. THE ATTITUDE?  Ma-attitude</w:t>
      </w:r>
    </w:p>
    <w:p w14:paraId="6779C406" w14:textId="1E97C645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Jokes are not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align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in discussions</w:t>
      </w:r>
    </w:p>
    <w:p w14:paraId="2CAD8324" w14:textId="3A0E5727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BODYSHAMER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sinasabi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“JOKE” but for me it’s very offensive.</w:t>
      </w:r>
    </w:p>
    <w:p w14:paraId="49D2ADA4" w14:textId="41E3B70A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ALL GOODS NAMAN</w:t>
      </w:r>
    </w:p>
    <w:p w14:paraId="7517849D" w14:textId="590E024C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nakaayon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panglalait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sarili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EEC5782" w14:textId="148F2572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huhuhu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Lagi kang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saaamin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e.</w:t>
      </w:r>
    </w:p>
    <w:p w14:paraId="4DA23A4B" w14:textId="2B9457A0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hope you limit your jokes from your student because sometimes your jokes are being offensive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GODBLESS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0EF780B0" w14:textId="0DA1548C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fair ALWAYS!!</w:t>
      </w:r>
    </w:p>
    <w:p w14:paraId="7470B587" w14:textId="7A8D80F9" w:rsidR="008B5CE7" w:rsidRDefault="008B5CE7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Masyado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kang bully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grabe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mag  body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shame,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alam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pwedeng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ikababa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yon ng confidence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sarili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OA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magareact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manyak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Karin,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sir.</w:t>
      </w:r>
    </w:p>
    <w:p w14:paraId="24821998" w14:textId="34F0D422" w:rsidR="008B5CE7" w:rsidRDefault="001C615E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Need to be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conciderate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after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cheerdance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festival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pagod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buti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party kami we also being rude.</w:t>
      </w:r>
    </w:p>
    <w:p w14:paraId="1691A947" w14:textId="773222D1" w:rsidR="00BA21D9" w:rsidRDefault="00BA21D9" w:rsidP="003575F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</w:t>
      </w:r>
    </w:p>
    <w:p w14:paraId="1134380C" w14:textId="5EEFBEFA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Mastery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sub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kaso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kaialngan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ayusin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personality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below the belt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jokes</w:t>
      </w:r>
    </w:p>
    <w:p w14:paraId="41BAECF4" w14:textId="24140D94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Corny at the same time below the belt/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hulog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jokes</w:t>
      </w:r>
    </w:p>
    <w:p w14:paraId="7A117C16" w14:textId="1556E5C9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teaching!! </w:t>
      </w:r>
      <w:r w:rsidRPr="00BA21D9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2EFE97" w14:textId="7BE8C325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My Idol!</w:t>
      </w:r>
    </w:p>
    <w:p w14:paraId="4F397154" w14:textId="655C1205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gramStart"/>
      <w:r>
        <w:rPr>
          <w:rFonts w:ascii="Arial Narrow" w:hAnsi="Arial Narrow"/>
          <w:b/>
          <w:bCs/>
          <w:sz w:val="24"/>
          <w:szCs w:val="24"/>
        </w:rPr>
        <w:t>So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kind!</w:t>
      </w:r>
    </w:p>
    <w:p w14:paraId="710A4E12" w14:textId="501CF11F" w:rsid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</w:p>
    <w:p w14:paraId="1FE5D0D9" w14:textId="22EE8BCA" w:rsidR="00BA21D9" w:rsidRPr="00BA21D9" w:rsidRDefault="00BA21D9" w:rsidP="00BA21D9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6D628CE8" w14:textId="77777777" w:rsidR="00FC6EEB" w:rsidRPr="00113495" w:rsidRDefault="00FC6EEB" w:rsidP="00FC6EEB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78C48369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25F238F9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58807C9A" w14:textId="77777777" w:rsidR="00FC6EEB" w:rsidRPr="00113495" w:rsidRDefault="00FC6EEB" w:rsidP="00FC6EEB">
      <w:pPr>
        <w:pStyle w:val="NoSpacing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113495">
        <w:rPr>
          <w:rFonts w:ascii="Arial Narrow" w:hAnsi="Arial Narrow"/>
          <w:b/>
          <w:bCs/>
          <w:sz w:val="24"/>
          <w:szCs w:val="24"/>
        </w:rPr>
        <w:t>JUVIELYN</w:t>
      </w:r>
      <w:proofErr w:type="spellEnd"/>
      <w:r w:rsidRPr="00113495">
        <w:rPr>
          <w:rFonts w:ascii="Arial Narrow" w:hAnsi="Arial Narrow"/>
          <w:b/>
          <w:bCs/>
          <w:sz w:val="24"/>
          <w:szCs w:val="24"/>
        </w:rPr>
        <w:t xml:space="preserve">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5438F91C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28B986DB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07757AC" w14:textId="77777777" w:rsidR="00FC6EEB" w:rsidRPr="00113495" w:rsidRDefault="00FC6EEB" w:rsidP="00FC6EEB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D6B52B4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0950888E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719355CC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3C4F6560" w14:textId="77777777" w:rsidR="00FC6EEB" w:rsidRPr="00113495" w:rsidRDefault="00FC6EEB" w:rsidP="00FC6EEB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4CF0EDDD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51E216E5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69952056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9067895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284CB0D7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128F13D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3ABB6F6D" w14:textId="77777777" w:rsidR="00FC6EEB" w:rsidRPr="00113495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43AE8044" w14:textId="77777777" w:rsidR="00FC6EEB" w:rsidRDefault="00FC6EEB" w:rsidP="00FC6EEB">
      <w:pPr>
        <w:pStyle w:val="NoSpacing"/>
        <w:rPr>
          <w:rFonts w:ascii="Arial Narrow" w:hAnsi="Arial Narrow"/>
          <w:sz w:val="24"/>
          <w:szCs w:val="24"/>
        </w:rPr>
      </w:pPr>
    </w:p>
    <w:p w14:paraId="187B781D" w14:textId="77777777" w:rsidR="00FC6EEB" w:rsidRPr="009C01E7" w:rsidRDefault="00FC6EEB" w:rsidP="00FC6EEB"/>
    <w:p w14:paraId="53BBA7FB" w14:textId="77777777" w:rsidR="00FC6EEB" w:rsidRPr="009C01E7" w:rsidRDefault="00FC6EEB" w:rsidP="00FC6EEB"/>
    <w:p w14:paraId="612831E8" w14:textId="77777777" w:rsidR="00FC6EEB" w:rsidRDefault="00FC6EEB" w:rsidP="00FC6EEB"/>
    <w:p w14:paraId="5E0F766F" w14:textId="77777777" w:rsidR="00FC6EEB" w:rsidRDefault="00FC6EEB" w:rsidP="00FC6EEB"/>
    <w:bookmarkEnd w:id="0"/>
    <w:p w14:paraId="04A82D03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EB"/>
    <w:rsid w:val="0007722A"/>
    <w:rsid w:val="00094C5F"/>
    <w:rsid w:val="0009593C"/>
    <w:rsid w:val="000F4686"/>
    <w:rsid w:val="001C615E"/>
    <w:rsid w:val="00227520"/>
    <w:rsid w:val="00242293"/>
    <w:rsid w:val="00275F86"/>
    <w:rsid w:val="003575F5"/>
    <w:rsid w:val="003E4309"/>
    <w:rsid w:val="00417F76"/>
    <w:rsid w:val="004D0751"/>
    <w:rsid w:val="00570241"/>
    <w:rsid w:val="005F26E7"/>
    <w:rsid w:val="00630166"/>
    <w:rsid w:val="00637A71"/>
    <w:rsid w:val="008170E0"/>
    <w:rsid w:val="00830EA4"/>
    <w:rsid w:val="008425A5"/>
    <w:rsid w:val="008458C4"/>
    <w:rsid w:val="008B5CE7"/>
    <w:rsid w:val="008D7097"/>
    <w:rsid w:val="009C1608"/>
    <w:rsid w:val="009C7771"/>
    <w:rsid w:val="00BA21D9"/>
    <w:rsid w:val="00C269FB"/>
    <w:rsid w:val="00DA7D07"/>
    <w:rsid w:val="00E65515"/>
    <w:rsid w:val="00EE32DD"/>
    <w:rsid w:val="00EF0CDE"/>
    <w:rsid w:val="00F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33A2"/>
  <w15:chartTrackingRefBased/>
  <w15:docId w15:val="{D895A88D-2B81-44B5-8C63-3C6047EA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E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C6EE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6EEB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FC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DF80-B7C0-4CF4-8684-A03D223D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CL3-PC21</cp:lastModifiedBy>
  <cp:revision>23</cp:revision>
  <dcterms:created xsi:type="dcterms:W3CDTF">2024-12-13T03:58:00Z</dcterms:created>
  <dcterms:modified xsi:type="dcterms:W3CDTF">2025-01-09T04:47:00Z</dcterms:modified>
</cp:coreProperties>
</file>