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74" w:rsidRPr="00FA4114" w:rsidRDefault="00566FFD" w:rsidP="00FA4114">
      <w:pPr>
        <w:jc w:val="center"/>
        <w:outlineLvl w:val="0"/>
        <w:rPr>
          <w:rFonts w:eastAsia="Times New Roman" w:cstheme="minorHAnsi"/>
          <w:b/>
          <w:bCs/>
          <w:color w:val="000000"/>
          <w:kern w:val="36"/>
          <w:sz w:val="40"/>
          <w:szCs w:val="40"/>
          <w:lang w:eastAsia="cs-CZ"/>
        </w:rPr>
      </w:pPr>
      <w:r>
        <w:rPr>
          <w:rFonts w:eastAsia="Times New Roman" w:cstheme="minorHAnsi"/>
          <w:b/>
          <w:bCs/>
          <w:noProof/>
          <w:color w:val="000000"/>
          <w:kern w:val="36"/>
          <w:sz w:val="40"/>
          <w:szCs w:val="40"/>
          <w:lang w:eastAsia="cs-CZ"/>
        </w:rPr>
        <mc:AlternateContent>
          <mc:Choice Requires="wps">
            <w:drawing>
              <wp:anchor distT="0" distB="0" distL="114300" distR="114300" simplePos="0" relativeHeight="251660288" behindDoc="0" locked="0" layoutInCell="1" allowOverlap="1">
                <wp:simplePos x="0" y="0"/>
                <wp:positionH relativeFrom="column">
                  <wp:posOffset>5003064</wp:posOffset>
                </wp:positionH>
                <wp:positionV relativeFrom="paragraph">
                  <wp:posOffset>-646298</wp:posOffset>
                </wp:positionV>
                <wp:extent cx="1384866" cy="389299"/>
                <wp:effectExtent l="0" t="0" r="12700" b="17145"/>
                <wp:wrapNone/>
                <wp:docPr id="2" name="Textové pole 2"/>
                <wp:cNvGraphicFramePr/>
                <a:graphic xmlns:a="http://schemas.openxmlformats.org/drawingml/2006/main">
                  <a:graphicData uri="http://schemas.microsoft.com/office/word/2010/wordprocessingShape">
                    <wps:wsp>
                      <wps:cNvSpPr txBox="1"/>
                      <wps:spPr>
                        <a:xfrm>
                          <a:off x="0" y="0"/>
                          <a:ext cx="1384866" cy="389299"/>
                        </a:xfrm>
                        <a:prstGeom prst="rect">
                          <a:avLst/>
                        </a:prstGeom>
                        <a:solidFill>
                          <a:schemeClr val="lt1"/>
                        </a:solidFill>
                        <a:ln w="6350">
                          <a:solidFill>
                            <a:prstClr val="black"/>
                          </a:solidFill>
                        </a:ln>
                      </wps:spPr>
                      <wps:txbx>
                        <w:txbxContent>
                          <w:p w:rsidR="00566FFD" w:rsidRDefault="00566FFD">
                            <w:r>
                              <w:t>Adam Kadlčík IT4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393.95pt;margin-top:-50.9pt;width:109.05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" fillcolor="white [3201]" strokeweight=".5pt">
                <v:textbox>
                  <w:txbxContent>
                    <w:p w:rsidR="00566FFD" w:rsidRDefault="00566FFD">
                      <w:r>
                        <w:t>Adam Kadlčík IT4</w:t>
                      </w:r>
                    </w:p>
                  </w:txbxContent>
                </v:textbox>
              </v:shape>
            </w:pict>
          </mc:Fallback>
        </mc:AlternateContent>
      </w:r>
      <w:r w:rsidR="00C62874" w:rsidRPr="00FA4114">
        <w:rPr>
          <w:rFonts w:eastAsia="Times New Roman" w:cstheme="minorHAnsi"/>
          <w:b/>
          <w:bCs/>
          <w:color w:val="000000"/>
          <w:kern w:val="36"/>
          <w:sz w:val="40"/>
          <w:szCs w:val="40"/>
          <w:lang w:eastAsia="cs-CZ"/>
        </w:rPr>
        <w:t>Farma zvířat</w:t>
      </w:r>
    </w:p>
    <w:p w:rsidR="00C62874" w:rsidRPr="00FA4114" w:rsidRDefault="00FE609D" w:rsidP="00FA4114">
      <w:pPr>
        <w:pStyle w:val="Normlnweb"/>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 xml:space="preserve">Autor: </w:t>
      </w:r>
      <w:r w:rsidR="00C62874" w:rsidRPr="00FA4114">
        <w:rPr>
          <w:rFonts w:asciiTheme="minorHAnsi" w:hAnsiTheme="minorHAnsi" w:cstheme="minorHAnsi"/>
          <w:color w:val="000000"/>
          <w:sz w:val="26"/>
          <w:szCs w:val="26"/>
        </w:rPr>
        <w:t xml:space="preserve">George </w:t>
      </w:r>
      <w:proofErr w:type="spellStart"/>
      <w:r w:rsidR="00C62874" w:rsidRPr="00FA4114">
        <w:rPr>
          <w:rFonts w:asciiTheme="minorHAnsi" w:hAnsiTheme="minorHAnsi" w:cstheme="minorHAnsi"/>
          <w:color w:val="000000"/>
          <w:sz w:val="26"/>
          <w:szCs w:val="26"/>
        </w:rPr>
        <w:t>Orwell</w:t>
      </w:r>
      <w:proofErr w:type="spellEnd"/>
      <w:r w:rsidR="00FA4114" w:rsidRPr="00FA4114">
        <w:rPr>
          <w:rFonts w:asciiTheme="minorHAnsi" w:hAnsiTheme="minorHAnsi" w:cstheme="minorHAnsi"/>
          <w:color w:val="000000"/>
          <w:sz w:val="26"/>
          <w:szCs w:val="26"/>
        </w:rPr>
        <w:t xml:space="preserve"> (</w:t>
      </w:r>
      <w:proofErr w:type="gramStart"/>
      <w:r w:rsidR="00FA4114" w:rsidRPr="00FA4114">
        <w:rPr>
          <w:rFonts w:asciiTheme="minorHAnsi" w:hAnsiTheme="minorHAnsi" w:cstheme="minorHAnsi"/>
          <w:color w:val="000000"/>
          <w:sz w:val="26"/>
          <w:szCs w:val="26"/>
        </w:rPr>
        <w:t>1903 – 1950</w:t>
      </w:r>
      <w:proofErr w:type="gramEnd"/>
      <w:r w:rsidR="00FA4114" w:rsidRPr="00FA4114">
        <w:rPr>
          <w:rFonts w:asciiTheme="minorHAnsi" w:hAnsiTheme="minorHAnsi" w:cstheme="minorHAnsi"/>
          <w:color w:val="000000"/>
          <w:sz w:val="26"/>
          <w:szCs w:val="26"/>
        </w:rPr>
        <w:t>)</w:t>
      </w:r>
      <w:r w:rsidR="00FA4114" w:rsidRPr="00FA4114">
        <w:rPr>
          <w:rFonts w:asciiTheme="minorHAnsi" w:hAnsiTheme="minorHAnsi" w:cstheme="minorHAnsi"/>
          <w:b/>
          <w:bCs/>
          <w:color w:val="000000"/>
          <w:sz w:val="26"/>
          <w:szCs w:val="26"/>
        </w:rPr>
        <w:t xml:space="preserve"> (</w:t>
      </w:r>
      <w:r w:rsidR="00FA4114" w:rsidRPr="00FA4114">
        <w:rPr>
          <w:rFonts w:asciiTheme="minorHAnsi" w:hAnsiTheme="minorHAnsi" w:cstheme="minorHAnsi"/>
          <w:color w:val="000000"/>
          <w:sz w:val="26"/>
          <w:szCs w:val="26"/>
        </w:rPr>
        <w:t>světová literatura 20. století, prvky sci-fi, 2. světová válka)</w:t>
      </w:r>
    </w:p>
    <w:p w:rsidR="00FE609D" w:rsidRPr="00FA4114" w:rsidRDefault="00FE609D" w:rsidP="00FE609D">
      <w:pPr>
        <w:pStyle w:val="Nadpis1"/>
        <w:spacing w:before="0" w:beforeAutospacing="0" w:after="0" w:afterAutospacing="0"/>
        <w:rPr>
          <w:rFonts w:asciiTheme="minorHAnsi" w:hAnsiTheme="minorHAnsi" w:cstheme="minorHAnsi"/>
          <w:b w:val="0"/>
          <w:bCs w:val="0"/>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Téma</w:t>
      </w:r>
      <w:r w:rsidR="00FA4114" w:rsidRPr="00FA4114">
        <w:rPr>
          <w:rFonts w:asciiTheme="minorHAnsi" w:hAnsiTheme="minorHAnsi" w:cstheme="minorHAnsi"/>
          <w:b/>
          <w:bCs/>
          <w:color w:val="000000"/>
          <w:sz w:val="26"/>
          <w:szCs w:val="26"/>
        </w:rPr>
        <w:t>:</w:t>
      </w:r>
    </w:p>
    <w:p w:rsidR="00FA4114" w:rsidRPr="00FA4114" w:rsidRDefault="00C62874" w:rsidP="00FA4114">
      <w:pPr>
        <w:pStyle w:val="Odstavecseseznamem"/>
        <w:numPr>
          <w:ilvl w:val="0"/>
          <w:numId w:val="3"/>
        </w:numPr>
        <w:rPr>
          <w:rFonts w:cstheme="minorHAnsi"/>
          <w:color w:val="000000"/>
          <w:sz w:val="26"/>
          <w:szCs w:val="26"/>
        </w:rPr>
      </w:pPr>
      <w:r w:rsidRPr="00FA4114">
        <w:rPr>
          <w:rFonts w:cstheme="minorHAnsi"/>
          <w:color w:val="000000"/>
          <w:sz w:val="26"/>
          <w:szCs w:val="26"/>
        </w:rPr>
        <w:t>rozklad socialistických idejí v Sovětském svazu, tendence společnosti k třídnímu rozdělení</w:t>
      </w:r>
      <w:r w:rsidR="00FA4114" w:rsidRPr="00FA4114">
        <w:rPr>
          <w:rFonts w:cstheme="minorHAnsi"/>
          <w:color w:val="000000"/>
          <w:sz w:val="26"/>
          <w:szCs w:val="26"/>
        </w:rPr>
        <w:t>, dobrá myšlenka je zničena, pokud se nesprávní lidé dostanou k moci</w:t>
      </w:r>
    </w:p>
    <w:p w:rsidR="00FE609D" w:rsidRPr="00FA4114" w:rsidRDefault="00FE609D" w:rsidP="00FE609D">
      <w:pPr>
        <w:pStyle w:val="Normlnweb"/>
        <w:spacing w:before="0" w:beforeAutospacing="0" w:after="0" w:afterAutospacing="0"/>
        <w:rPr>
          <w:rFonts w:asciiTheme="minorHAnsi" w:hAnsiTheme="minorHAnsi" w:cstheme="minorHAnsi"/>
          <w:color w:val="000000"/>
          <w:sz w:val="6"/>
          <w:szCs w:val="6"/>
        </w:rPr>
      </w:pPr>
    </w:p>
    <w:p w:rsidR="00C62874" w:rsidRPr="00FA4114" w:rsidRDefault="00C62874" w:rsidP="00FE609D">
      <w:pPr>
        <w:pStyle w:val="Normlnweb"/>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motivy</w:t>
      </w:r>
      <w:r w:rsidR="00FE609D" w:rsidRPr="00FA4114">
        <w:rPr>
          <w:rFonts w:asciiTheme="minorHAnsi" w:hAnsiTheme="minorHAnsi" w:cstheme="minorHAnsi"/>
          <w:b/>
          <w:bCs/>
          <w:color w:val="000000"/>
          <w:sz w:val="26"/>
          <w:szCs w:val="26"/>
        </w:rPr>
        <w:t>:</w:t>
      </w:r>
      <w:r w:rsidRPr="00FA4114">
        <w:rPr>
          <w:rFonts w:asciiTheme="minorHAnsi" w:hAnsiTheme="minorHAnsi" w:cstheme="minorHAnsi"/>
          <w:color w:val="000000"/>
          <w:sz w:val="26"/>
          <w:szCs w:val="26"/>
        </w:rPr>
        <w:t xml:space="preserve"> písně, státní rituály, stodola (kde je napsáno 7 přikázání)</w:t>
      </w:r>
    </w:p>
    <w:p w:rsidR="00FE609D" w:rsidRPr="00FA4114" w:rsidRDefault="00FE609D" w:rsidP="00FE609D">
      <w:pPr>
        <w:pStyle w:val="Normlnweb"/>
        <w:spacing w:before="0" w:beforeAutospacing="0" w:after="0" w:afterAutospacing="0"/>
        <w:rPr>
          <w:rFonts w:asciiTheme="minorHAnsi" w:hAnsiTheme="minorHAnsi" w:cstheme="minorHAnsi"/>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Časoprostor</w:t>
      </w:r>
      <w:r w:rsidR="00FE609D" w:rsidRPr="00FA4114">
        <w:rPr>
          <w:rFonts w:asciiTheme="minorHAnsi" w:hAnsiTheme="minorHAnsi" w:cstheme="minorHAnsi"/>
          <w:b/>
          <w:bCs/>
          <w:color w:val="000000"/>
          <w:sz w:val="26"/>
          <w:szCs w:val="26"/>
        </w:rPr>
        <w:t xml:space="preserve">: </w:t>
      </w:r>
      <w:r w:rsidRPr="00FA4114">
        <w:rPr>
          <w:rFonts w:asciiTheme="minorHAnsi" w:hAnsiTheme="minorHAnsi" w:cstheme="minorHAnsi"/>
          <w:color w:val="000000"/>
          <w:sz w:val="26"/>
          <w:szCs w:val="26"/>
        </w:rPr>
        <w:t>nespecifikováno, bez historických referencí</w:t>
      </w:r>
      <w:r w:rsidR="00372B44" w:rsidRPr="00FA4114">
        <w:rPr>
          <w:rFonts w:asciiTheme="minorHAnsi" w:hAnsiTheme="minorHAnsi" w:cstheme="minorHAnsi"/>
          <w:color w:val="000000"/>
          <w:sz w:val="26"/>
          <w:szCs w:val="26"/>
        </w:rPr>
        <w:t>, pravděpodobně 50. léta 20st.</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Kompoziční výstavba</w:t>
      </w:r>
      <w:r w:rsidR="00FE609D" w:rsidRPr="00FA4114">
        <w:rPr>
          <w:rFonts w:asciiTheme="minorHAnsi" w:hAnsiTheme="minorHAnsi" w:cstheme="minorHAnsi"/>
          <w:b/>
          <w:bCs/>
          <w:color w:val="000000"/>
          <w:sz w:val="26"/>
          <w:szCs w:val="26"/>
        </w:rPr>
        <w:t xml:space="preserve">: </w:t>
      </w:r>
      <w:r w:rsidRPr="00FA4114">
        <w:rPr>
          <w:rFonts w:asciiTheme="minorHAnsi" w:hAnsiTheme="minorHAnsi" w:cstheme="minorHAnsi"/>
          <w:color w:val="000000"/>
          <w:sz w:val="26"/>
          <w:szCs w:val="26"/>
        </w:rPr>
        <w:t>chronologická, rozděleno do kapitol</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Literární druh a žánr</w:t>
      </w:r>
      <w:r w:rsidR="00FE609D" w:rsidRPr="00FA4114">
        <w:rPr>
          <w:rFonts w:asciiTheme="minorHAnsi" w:hAnsiTheme="minorHAnsi" w:cstheme="minorHAnsi"/>
          <w:b/>
          <w:bCs/>
          <w:color w:val="000000"/>
          <w:sz w:val="26"/>
          <w:szCs w:val="26"/>
        </w:rPr>
        <w:t>:</w:t>
      </w:r>
    </w:p>
    <w:p w:rsidR="00C62874" w:rsidRPr="00FA4114" w:rsidRDefault="00C62874" w:rsidP="00FA4114">
      <w:pPr>
        <w:pStyle w:val="Normlnweb"/>
        <w:numPr>
          <w:ilvl w:val="0"/>
          <w:numId w:val="3"/>
        </w:numPr>
        <w:spacing w:before="0" w:beforeAutospacing="0" w:after="0" w:afterAutospacing="0"/>
        <w:rPr>
          <w:rFonts w:asciiTheme="minorHAnsi" w:hAnsiTheme="minorHAnsi" w:cstheme="minorHAnsi"/>
          <w:color w:val="000000"/>
          <w:sz w:val="26"/>
          <w:szCs w:val="26"/>
        </w:rPr>
      </w:pPr>
      <w:proofErr w:type="gramStart"/>
      <w:r w:rsidRPr="00FA4114">
        <w:rPr>
          <w:rFonts w:asciiTheme="minorHAnsi" w:hAnsiTheme="minorHAnsi" w:cstheme="minorHAnsi"/>
          <w:color w:val="000000"/>
          <w:sz w:val="26"/>
          <w:szCs w:val="26"/>
        </w:rPr>
        <w:t>druh - epika</w:t>
      </w:r>
      <w:proofErr w:type="gramEnd"/>
      <w:r w:rsidRPr="00FA4114">
        <w:rPr>
          <w:rFonts w:asciiTheme="minorHAnsi" w:hAnsiTheme="minorHAnsi" w:cstheme="minorHAnsi"/>
          <w:color w:val="000000"/>
          <w:sz w:val="26"/>
          <w:szCs w:val="26"/>
        </w:rPr>
        <w:t xml:space="preserve">, </w:t>
      </w:r>
    </w:p>
    <w:p w:rsidR="00C62874" w:rsidRPr="00FA4114" w:rsidRDefault="00C62874" w:rsidP="00FA4114">
      <w:pPr>
        <w:pStyle w:val="Normlnweb"/>
        <w:numPr>
          <w:ilvl w:val="0"/>
          <w:numId w:val="3"/>
        </w:numPr>
        <w:spacing w:before="0" w:beforeAutospacing="0" w:after="0" w:afterAutospacing="0"/>
        <w:rPr>
          <w:rFonts w:asciiTheme="minorHAnsi" w:hAnsiTheme="minorHAnsi" w:cstheme="minorHAnsi"/>
          <w:color w:val="000000"/>
          <w:sz w:val="26"/>
          <w:szCs w:val="26"/>
        </w:rPr>
      </w:pPr>
      <w:proofErr w:type="gramStart"/>
      <w:r w:rsidRPr="00FA4114">
        <w:rPr>
          <w:rFonts w:asciiTheme="minorHAnsi" w:hAnsiTheme="minorHAnsi" w:cstheme="minorHAnsi"/>
          <w:color w:val="000000"/>
          <w:sz w:val="26"/>
          <w:szCs w:val="26"/>
        </w:rPr>
        <w:t>žánr - antiutopický</w:t>
      </w:r>
      <w:proofErr w:type="gramEnd"/>
      <w:r w:rsidRPr="00FA4114">
        <w:rPr>
          <w:rFonts w:asciiTheme="minorHAnsi" w:hAnsiTheme="minorHAnsi" w:cstheme="minorHAnsi"/>
          <w:color w:val="000000"/>
          <w:sz w:val="26"/>
          <w:szCs w:val="26"/>
        </w:rPr>
        <w:t xml:space="preserve"> román, </w:t>
      </w:r>
    </w:p>
    <w:p w:rsidR="00C62874" w:rsidRPr="00FA4114" w:rsidRDefault="00C62874" w:rsidP="00FA4114">
      <w:pPr>
        <w:pStyle w:val="Normlnweb"/>
        <w:numPr>
          <w:ilvl w:val="0"/>
          <w:numId w:val="3"/>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forma – próza</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Vypravěč</w:t>
      </w:r>
      <w:r w:rsidR="00FE609D" w:rsidRPr="00FA4114">
        <w:rPr>
          <w:rFonts w:asciiTheme="minorHAnsi" w:hAnsiTheme="minorHAnsi" w:cstheme="minorHAnsi"/>
          <w:b/>
          <w:bCs/>
          <w:color w:val="000000"/>
          <w:sz w:val="26"/>
          <w:szCs w:val="26"/>
        </w:rPr>
        <w:t xml:space="preserve">: </w:t>
      </w:r>
      <w:proofErr w:type="spellStart"/>
      <w:r w:rsidRPr="00FA4114">
        <w:rPr>
          <w:rFonts w:asciiTheme="minorHAnsi" w:hAnsiTheme="minorHAnsi" w:cstheme="minorHAnsi"/>
          <w:color w:val="000000"/>
          <w:sz w:val="26"/>
          <w:szCs w:val="26"/>
        </w:rPr>
        <w:t>er</w:t>
      </w:r>
      <w:proofErr w:type="spellEnd"/>
      <w:r w:rsidRPr="00FA4114">
        <w:rPr>
          <w:rFonts w:asciiTheme="minorHAnsi" w:hAnsiTheme="minorHAnsi" w:cstheme="minorHAnsi"/>
          <w:color w:val="000000"/>
          <w:sz w:val="26"/>
          <w:szCs w:val="26"/>
        </w:rPr>
        <w:t>-forma, anonymní vypravěč, je psán z pohledu zvířat, čas minulý</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Postavy</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gramStart"/>
      <w:r w:rsidRPr="00FA4114">
        <w:rPr>
          <w:rStyle w:val="Siln"/>
          <w:rFonts w:asciiTheme="minorHAnsi" w:hAnsiTheme="minorHAnsi" w:cstheme="minorHAnsi"/>
          <w:color w:val="000000"/>
          <w:sz w:val="26"/>
          <w:szCs w:val="26"/>
        </w:rPr>
        <w:t>Napoleon</w:t>
      </w:r>
      <w:r w:rsidRPr="00FA4114">
        <w:rPr>
          <w:rFonts w:asciiTheme="minorHAnsi" w:hAnsiTheme="minorHAnsi" w:cstheme="minorHAnsi"/>
          <w:color w:val="000000"/>
          <w:sz w:val="26"/>
          <w:szCs w:val="26"/>
        </w:rPr>
        <w:t> - prase</w:t>
      </w:r>
      <w:proofErr w:type="gramEnd"/>
      <w:r w:rsidRPr="00FA4114">
        <w:rPr>
          <w:rFonts w:asciiTheme="minorHAnsi" w:hAnsiTheme="minorHAnsi" w:cstheme="minorHAnsi"/>
          <w:color w:val="000000"/>
          <w:sz w:val="26"/>
          <w:szCs w:val="26"/>
        </w:rPr>
        <w:t>, nejchytřejší, ale podvodník a pokrytec</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gramStart"/>
      <w:r w:rsidRPr="00FA4114">
        <w:rPr>
          <w:rStyle w:val="Siln"/>
          <w:rFonts w:asciiTheme="minorHAnsi" w:hAnsiTheme="minorHAnsi" w:cstheme="minorHAnsi"/>
          <w:color w:val="000000"/>
          <w:sz w:val="26"/>
          <w:szCs w:val="26"/>
        </w:rPr>
        <w:t>Kuliš</w:t>
      </w:r>
      <w:r w:rsidRPr="00FA4114">
        <w:rPr>
          <w:rFonts w:asciiTheme="minorHAnsi" w:hAnsiTheme="minorHAnsi" w:cstheme="minorHAnsi"/>
          <w:color w:val="000000"/>
          <w:sz w:val="26"/>
          <w:szCs w:val="26"/>
        </w:rPr>
        <w:t> - chytré</w:t>
      </w:r>
      <w:proofErr w:type="gramEnd"/>
      <w:r w:rsidRPr="00FA4114">
        <w:rPr>
          <w:rFonts w:asciiTheme="minorHAnsi" w:hAnsiTheme="minorHAnsi" w:cstheme="minorHAnsi"/>
          <w:color w:val="000000"/>
          <w:sz w:val="26"/>
          <w:szCs w:val="26"/>
        </w:rPr>
        <w:t xml:space="preserve"> prase s dobrými nápady</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r w:rsidRPr="00FA4114">
        <w:rPr>
          <w:rStyle w:val="Siln"/>
          <w:rFonts w:asciiTheme="minorHAnsi" w:hAnsiTheme="minorHAnsi" w:cstheme="minorHAnsi"/>
          <w:color w:val="000000"/>
          <w:sz w:val="26"/>
          <w:szCs w:val="26"/>
        </w:rPr>
        <w:t xml:space="preserve">Pan </w:t>
      </w:r>
      <w:proofErr w:type="gramStart"/>
      <w:r w:rsidRPr="00FA4114">
        <w:rPr>
          <w:rStyle w:val="Siln"/>
          <w:rFonts w:asciiTheme="minorHAnsi" w:hAnsiTheme="minorHAnsi" w:cstheme="minorHAnsi"/>
          <w:color w:val="000000"/>
          <w:sz w:val="26"/>
          <w:szCs w:val="26"/>
        </w:rPr>
        <w:t>Jones</w:t>
      </w:r>
      <w:r w:rsidRPr="00FA4114">
        <w:rPr>
          <w:rFonts w:asciiTheme="minorHAnsi" w:hAnsiTheme="minorHAnsi" w:cstheme="minorHAnsi"/>
          <w:color w:val="000000"/>
          <w:sz w:val="26"/>
          <w:szCs w:val="26"/>
        </w:rPr>
        <w:t> - původní</w:t>
      </w:r>
      <w:proofErr w:type="gramEnd"/>
      <w:r w:rsidRPr="00FA4114">
        <w:rPr>
          <w:rFonts w:asciiTheme="minorHAnsi" w:hAnsiTheme="minorHAnsi" w:cstheme="minorHAnsi"/>
          <w:color w:val="000000"/>
          <w:sz w:val="26"/>
          <w:szCs w:val="26"/>
        </w:rPr>
        <w:t xml:space="preserve"> majitel farmy, alkoholik</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gramStart"/>
      <w:r w:rsidRPr="00FA4114">
        <w:rPr>
          <w:rStyle w:val="Siln"/>
          <w:rFonts w:asciiTheme="minorHAnsi" w:hAnsiTheme="minorHAnsi" w:cstheme="minorHAnsi"/>
          <w:color w:val="000000"/>
          <w:sz w:val="26"/>
          <w:szCs w:val="26"/>
        </w:rPr>
        <w:t>Boxer</w:t>
      </w:r>
      <w:r w:rsidRPr="00FA4114">
        <w:rPr>
          <w:rFonts w:asciiTheme="minorHAnsi" w:hAnsiTheme="minorHAnsi" w:cstheme="minorHAnsi"/>
          <w:color w:val="000000"/>
          <w:sz w:val="26"/>
          <w:szCs w:val="26"/>
        </w:rPr>
        <w:t> - kůň</w:t>
      </w:r>
      <w:proofErr w:type="gramEnd"/>
      <w:r w:rsidRPr="00FA4114">
        <w:rPr>
          <w:rFonts w:asciiTheme="minorHAnsi" w:hAnsiTheme="minorHAnsi" w:cstheme="minorHAnsi"/>
          <w:color w:val="000000"/>
          <w:sz w:val="26"/>
          <w:szCs w:val="26"/>
        </w:rPr>
        <w:t>, pracovitý, čestný, největší dříč, symbolizuje utlačovanou dělnickou třídu</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spellStart"/>
      <w:proofErr w:type="gramStart"/>
      <w:r w:rsidRPr="00FA4114">
        <w:rPr>
          <w:rStyle w:val="Siln"/>
          <w:rFonts w:asciiTheme="minorHAnsi" w:hAnsiTheme="minorHAnsi" w:cstheme="minorHAnsi"/>
          <w:color w:val="000000"/>
          <w:sz w:val="26"/>
          <w:szCs w:val="26"/>
        </w:rPr>
        <w:t>Pištík</w:t>
      </w:r>
      <w:proofErr w:type="spellEnd"/>
      <w:r w:rsidRPr="00FA4114">
        <w:rPr>
          <w:rFonts w:asciiTheme="minorHAnsi" w:hAnsiTheme="minorHAnsi" w:cstheme="minorHAnsi"/>
          <w:color w:val="000000"/>
          <w:sz w:val="26"/>
          <w:szCs w:val="26"/>
        </w:rPr>
        <w:t> - prase</w:t>
      </w:r>
      <w:proofErr w:type="gramEnd"/>
      <w:r w:rsidRPr="00FA4114">
        <w:rPr>
          <w:rFonts w:asciiTheme="minorHAnsi" w:hAnsiTheme="minorHAnsi" w:cstheme="minorHAnsi"/>
          <w:color w:val="000000"/>
          <w:sz w:val="26"/>
          <w:szCs w:val="26"/>
        </w:rPr>
        <w:t>, lhář, přítel Napoleona</w:t>
      </w:r>
    </w:p>
    <w:p w:rsidR="00C62874" w:rsidRPr="00FA411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gramStart"/>
      <w:r w:rsidRPr="00FA4114">
        <w:rPr>
          <w:rStyle w:val="Siln"/>
          <w:rFonts w:asciiTheme="minorHAnsi" w:hAnsiTheme="minorHAnsi" w:cstheme="minorHAnsi"/>
          <w:color w:val="000000"/>
          <w:sz w:val="26"/>
          <w:szCs w:val="26"/>
        </w:rPr>
        <w:t>Major</w:t>
      </w:r>
      <w:r w:rsidRPr="00FA4114">
        <w:rPr>
          <w:rFonts w:asciiTheme="minorHAnsi" w:hAnsiTheme="minorHAnsi" w:cstheme="minorHAnsi"/>
          <w:color w:val="000000"/>
          <w:sz w:val="26"/>
          <w:szCs w:val="26"/>
        </w:rPr>
        <w:t> - intelige</w:t>
      </w:r>
      <w:r w:rsidR="004B0C2A">
        <w:rPr>
          <w:rFonts w:asciiTheme="minorHAnsi" w:hAnsiTheme="minorHAnsi" w:cstheme="minorHAnsi"/>
          <w:color w:val="000000"/>
          <w:sz w:val="26"/>
          <w:szCs w:val="26"/>
        </w:rPr>
        <w:t>n</w:t>
      </w:r>
      <w:r w:rsidRPr="00FA4114">
        <w:rPr>
          <w:rFonts w:asciiTheme="minorHAnsi" w:hAnsiTheme="minorHAnsi" w:cstheme="minorHAnsi"/>
          <w:color w:val="000000"/>
          <w:sz w:val="26"/>
          <w:szCs w:val="26"/>
        </w:rPr>
        <w:t>tní</w:t>
      </w:r>
      <w:proofErr w:type="gramEnd"/>
      <w:r w:rsidRPr="00FA4114">
        <w:rPr>
          <w:rFonts w:asciiTheme="minorHAnsi" w:hAnsiTheme="minorHAnsi" w:cstheme="minorHAnsi"/>
          <w:color w:val="000000"/>
          <w:sz w:val="26"/>
          <w:szCs w:val="26"/>
        </w:rPr>
        <w:t xml:space="preserve"> kanec</w:t>
      </w:r>
    </w:p>
    <w:p w:rsidR="00C62874" w:rsidRDefault="00C62874" w:rsidP="00FA4114">
      <w:pPr>
        <w:pStyle w:val="Normlnweb"/>
        <w:numPr>
          <w:ilvl w:val="0"/>
          <w:numId w:val="4"/>
        </w:numPr>
        <w:spacing w:before="0" w:beforeAutospacing="0" w:after="0" w:afterAutospacing="0"/>
        <w:rPr>
          <w:rFonts w:asciiTheme="minorHAnsi" w:hAnsiTheme="minorHAnsi" w:cstheme="minorHAnsi"/>
          <w:color w:val="000000"/>
          <w:sz w:val="26"/>
          <w:szCs w:val="26"/>
        </w:rPr>
      </w:pPr>
      <w:proofErr w:type="gramStart"/>
      <w:r w:rsidRPr="00FA4114">
        <w:rPr>
          <w:rStyle w:val="Siln"/>
          <w:rFonts w:asciiTheme="minorHAnsi" w:hAnsiTheme="minorHAnsi" w:cstheme="minorHAnsi"/>
          <w:color w:val="000000"/>
          <w:sz w:val="26"/>
          <w:szCs w:val="26"/>
        </w:rPr>
        <w:t>Molina</w:t>
      </w:r>
      <w:r w:rsidRPr="00FA4114">
        <w:rPr>
          <w:rFonts w:asciiTheme="minorHAnsi" w:hAnsiTheme="minorHAnsi" w:cstheme="minorHAnsi"/>
          <w:color w:val="000000"/>
          <w:sz w:val="26"/>
          <w:szCs w:val="26"/>
        </w:rPr>
        <w:t> - klisna</w:t>
      </w:r>
      <w:proofErr w:type="gramEnd"/>
      <w:r w:rsidRPr="00FA4114">
        <w:rPr>
          <w:rFonts w:asciiTheme="minorHAnsi" w:hAnsiTheme="minorHAnsi" w:cstheme="minorHAnsi"/>
          <w:color w:val="000000"/>
          <w:sz w:val="26"/>
          <w:szCs w:val="26"/>
        </w:rPr>
        <w:t>, parádivá, ráda se parádí mašlemi, marnivá</w:t>
      </w:r>
    </w:p>
    <w:p w:rsidR="00FA4114" w:rsidRPr="00FA4114" w:rsidRDefault="00FA4114" w:rsidP="00FA4114">
      <w:pPr>
        <w:pStyle w:val="Normlnweb"/>
        <w:spacing w:before="0" w:beforeAutospacing="0" w:after="0" w:afterAutospacing="0"/>
        <w:ind w:left="720"/>
        <w:rPr>
          <w:rFonts w:asciiTheme="minorHAnsi" w:hAnsiTheme="minorHAnsi" w:cstheme="minorHAnsi"/>
          <w:color w:val="000000"/>
          <w:sz w:val="6"/>
          <w:szCs w:val="6"/>
        </w:rPr>
      </w:pP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Vyprávěcí způsoby (jazyk)</w:t>
      </w:r>
      <w:r w:rsidR="00FE609D" w:rsidRPr="00FA4114">
        <w:rPr>
          <w:rFonts w:asciiTheme="minorHAnsi" w:hAnsiTheme="minorHAnsi" w:cstheme="minorHAnsi"/>
          <w:b/>
          <w:bCs/>
          <w:color w:val="000000"/>
          <w:sz w:val="26"/>
          <w:szCs w:val="26"/>
        </w:rPr>
        <w:t xml:space="preserve">: </w:t>
      </w:r>
      <w:r w:rsidRPr="00FA4114">
        <w:rPr>
          <w:rFonts w:asciiTheme="minorHAnsi" w:hAnsiTheme="minorHAnsi" w:cstheme="minorHAnsi"/>
          <w:color w:val="000000"/>
          <w:sz w:val="26"/>
          <w:szCs w:val="26"/>
        </w:rPr>
        <w:t>slohový postup je vyprávěcí a popisný</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Typy promluv</w:t>
      </w:r>
      <w:r w:rsidR="00FE609D" w:rsidRPr="00FA4114">
        <w:rPr>
          <w:rFonts w:asciiTheme="minorHAnsi" w:hAnsiTheme="minorHAnsi" w:cstheme="minorHAnsi"/>
          <w:b/>
          <w:bCs/>
          <w:color w:val="000000"/>
          <w:sz w:val="26"/>
          <w:szCs w:val="26"/>
        </w:rPr>
        <w:t xml:space="preserve">: </w:t>
      </w:r>
      <w:r w:rsidRPr="00FA4114">
        <w:rPr>
          <w:rFonts w:asciiTheme="minorHAnsi" w:hAnsiTheme="minorHAnsi" w:cstheme="minorHAnsi"/>
          <w:color w:val="000000"/>
          <w:sz w:val="26"/>
          <w:szCs w:val="26"/>
        </w:rPr>
        <w:t>přímá, nepřímá řeč</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Jazykové prostředky a jejich funkce ve výňatku (motivy výňatku ad.)</w:t>
      </w:r>
    </w:p>
    <w:p w:rsidR="00C62874" w:rsidRPr="00FA4114" w:rsidRDefault="00C62874" w:rsidP="00FA4114">
      <w:pPr>
        <w:pStyle w:val="Normlnweb"/>
        <w:numPr>
          <w:ilvl w:val="0"/>
          <w:numId w:val="5"/>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spisovný, používány odborné termíny, slova se socialistickým zabarvením</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C62874" w:rsidP="00FE609D">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tropy a figury a jejich funkce ve výňatku</w:t>
      </w:r>
    </w:p>
    <w:p w:rsidR="00FA4114" w:rsidRPr="00FA4114" w:rsidRDefault="00C62874" w:rsidP="00FA4114">
      <w:pPr>
        <w:pStyle w:val="Normlnweb"/>
        <w:numPr>
          <w:ilvl w:val="0"/>
          <w:numId w:val="5"/>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vyskytují se metafory, archaismy, personifikace v celém díle</w:t>
      </w:r>
    </w:p>
    <w:p w:rsidR="00FE609D" w:rsidRPr="00FA4114" w:rsidRDefault="00FE609D" w:rsidP="00FE609D">
      <w:pPr>
        <w:pStyle w:val="Nadpis3"/>
        <w:spacing w:before="0"/>
        <w:rPr>
          <w:rFonts w:asciiTheme="minorHAnsi" w:hAnsiTheme="minorHAnsi" w:cstheme="minorHAnsi"/>
          <w:b/>
          <w:bCs/>
          <w:color w:val="000000"/>
          <w:sz w:val="6"/>
          <w:szCs w:val="6"/>
        </w:rPr>
      </w:pPr>
    </w:p>
    <w:p w:rsidR="00C62874" w:rsidRPr="00FA4114" w:rsidRDefault="00FE609D" w:rsidP="00FA4114">
      <w:pPr>
        <w:pStyle w:val="Nadpis3"/>
        <w:spacing w:before="0"/>
        <w:rPr>
          <w:rFonts w:asciiTheme="minorHAnsi" w:hAnsiTheme="minorHAnsi" w:cstheme="minorHAnsi"/>
          <w:color w:val="000000"/>
          <w:sz w:val="26"/>
          <w:szCs w:val="26"/>
        </w:rPr>
      </w:pPr>
      <w:r w:rsidRPr="00FA4114">
        <w:rPr>
          <w:rFonts w:asciiTheme="minorHAnsi" w:hAnsiTheme="minorHAnsi" w:cstheme="minorHAnsi"/>
          <w:b/>
          <w:bCs/>
          <w:color w:val="000000"/>
          <w:sz w:val="26"/>
          <w:szCs w:val="26"/>
        </w:rPr>
        <w:t xml:space="preserve">O autorovi: </w:t>
      </w:r>
      <w:r w:rsidRPr="00FA4114">
        <w:rPr>
          <w:rFonts w:asciiTheme="minorHAnsi" w:hAnsiTheme="minorHAnsi" w:cstheme="minorHAnsi"/>
          <w:color w:val="000000"/>
          <w:sz w:val="26"/>
          <w:szCs w:val="26"/>
        </w:rPr>
        <w:t xml:space="preserve">George </w:t>
      </w:r>
      <w:proofErr w:type="spellStart"/>
      <w:r w:rsidRPr="00FA4114">
        <w:rPr>
          <w:rFonts w:asciiTheme="minorHAnsi" w:hAnsiTheme="minorHAnsi" w:cstheme="minorHAnsi"/>
          <w:color w:val="000000"/>
          <w:sz w:val="26"/>
          <w:szCs w:val="26"/>
        </w:rPr>
        <w:t>Orwell</w:t>
      </w:r>
      <w:proofErr w:type="spellEnd"/>
      <w:r w:rsidRPr="00FA4114">
        <w:rPr>
          <w:rFonts w:asciiTheme="minorHAnsi" w:hAnsiTheme="minorHAnsi" w:cstheme="minorHAnsi"/>
          <w:color w:val="000000"/>
          <w:sz w:val="26"/>
          <w:szCs w:val="26"/>
        </w:rPr>
        <w:t xml:space="preserve"> se narodil </w:t>
      </w:r>
      <w:r w:rsidR="00C62874" w:rsidRPr="00FA4114">
        <w:rPr>
          <w:rFonts w:asciiTheme="minorHAnsi" w:hAnsiTheme="minorHAnsi" w:cstheme="minorHAnsi"/>
          <w:color w:val="000000"/>
          <w:sz w:val="26"/>
          <w:szCs w:val="26"/>
        </w:rPr>
        <w:t>v Indii, vyrůstal v</w:t>
      </w:r>
      <w:r w:rsidRPr="00FA4114">
        <w:rPr>
          <w:rFonts w:asciiTheme="minorHAnsi" w:hAnsiTheme="minorHAnsi" w:cstheme="minorHAnsi"/>
          <w:color w:val="000000"/>
          <w:sz w:val="26"/>
          <w:szCs w:val="26"/>
        </w:rPr>
        <w:t> </w:t>
      </w:r>
      <w:r w:rsidR="00C62874" w:rsidRPr="00FA4114">
        <w:rPr>
          <w:rFonts w:asciiTheme="minorHAnsi" w:hAnsiTheme="minorHAnsi" w:cstheme="minorHAnsi"/>
          <w:color w:val="000000"/>
          <w:sz w:val="26"/>
          <w:szCs w:val="26"/>
        </w:rPr>
        <w:t>Anglii</w:t>
      </w:r>
      <w:r w:rsidRPr="00FA4114">
        <w:rPr>
          <w:rFonts w:asciiTheme="minorHAnsi" w:hAnsiTheme="minorHAnsi" w:cstheme="minorHAnsi"/>
          <w:color w:val="000000"/>
          <w:sz w:val="26"/>
          <w:szCs w:val="26"/>
        </w:rPr>
        <w:t>. K</w:t>
      </w:r>
      <w:r w:rsidR="00C62874" w:rsidRPr="00FA4114">
        <w:rPr>
          <w:rFonts w:asciiTheme="minorHAnsi" w:hAnsiTheme="minorHAnsi" w:cstheme="minorHAnsi"/>
          <w:color w:val="000000"/>
          <w:sz w:val="26"/>
          <w:szCs w:val="26"/>
        </w:rPr>
        <w:t>ritik nedemokratických režimů</w:t>
      </w:r>
      <w:r w:rsidRPr="00FA4114">
        <w:rPr>
          <w:rFonts w:asciiTheme="minorHAnsi" w:hAnsiTheme="minorHAnsi" w:cstheme="minorHAnsi"/>
          <w:color w:val="000000"/>
          <w:sz w:val="26"/>
          <w:szCs w:val="26"/>
        </w:rPr>
        <w:t xml:space="preserve"> (socialismus, …)</w:t>
      </w:r>
      <w:r w:rsidR="00FA4114" w:rsidRPr="00FA4114">
        <w:rPr>
          <w:rFonts w:asciiTheme="minorHAnsi" w:hAnsiTheme="minorHAnsi" w:cstheme="minorHAnsi"/>
          <w:color w:val="000000"/>
          <w:sz w:val="26"/>
          <w:szCs w:val="26"/>
        </w:rPr>
        <w:t>. N</w:t>
      </w:r>
      <w:r w:rsidR="00C62874" w:rsidRPr="00FA4114">
        <w:rPr>
          <w:rFonts w:asciiTheme="minorHAnsi" w:hAnsiTheme="minorHAnsi" w:cstheme="minorHAnsi"/>
          <w:color w:val="000000"/>
          <w:sz w:val="26"/>
          <w:szCs w:val="26"/>
        </w:rPr>
        <w:t>ejvětší část děl se zaměřuje na kritiku totalitních režimů (psána ve 30. a 40. letech)</w:t>
      </w:r>
    </w:p>
    <w:p w:rsidR="00FA4114" w:rsidRPr="00FA4114" w:rsidRDefault="00FA4114" w:rsidP="00FA4114">
      <w:pPr>
        <w:rPr>
          <w:sz w:val="6"/>
          <w:szCs w:val="6"/>
        </w:rPr>
      </w:pPr>
      <w:r>
        <w:rPr>
          <w:rFonts w:cstheme="minorHAnsi"/>
          <w:noProof/>
          <w:color w:val="000000"/>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47458</wp:posOffset>
                </wp:positionV>
                <wp:extent cx="5381625" cy="1524000"/>
                <wp:effectExtent l="0" t="0" r="3175" b="0"/>
                <wp:wrapNone/>
                <wp:docPr id="1" name="Textové pole 1"/>
                <wp:cNvGraphicFramePr/>
                <a:graphic xmlns:a="http://schemas.openxmlformats.org/drawingml/2006/main">
                  <a:graphicData uri="http://schemas.microsoft.com/office/word/2010/wordprocessingShape">
                    <wps:wsp>
                      <wps:cNvSpPr txBox="1"/>
                      <wps:spPr>
                        <a:xfrm>
                          <a:off x="0" y="0"/>
                          <a:ext cx="5381625" cy="1524000"/>
                        </a:xfrm>
                        <a:prstGeom prst="rect">
                          <a:avLst/>
                        </a:prstGeom>
                        <a:solidFill>
                          <a:schemeClr val="lt1"/>
                        </a:solidFill>
                        <a:ln w="6350">
                          <a:noFill/>
                        </a:ln>
                      </wps:spPr>
                      <wps:txbx>
                        <w:txbxContent>
                          <w:p w:rsidR="00FA4114" w:rsidRPr="00FA4114" w:rsidRDefault="00FA4114" w:rsidP="00FA4114">
                            <w:pPr>
                              <w:pStyle w:val="Normlnweb"/>
                              <w:spacing w:before="0" w:beforeAutospacing="0" w:after="0" w:afterAutospacing="0"/>
                              <w:rPr>
                                <w:rFonts w:asciiTheme="minorHAnsi" w:hAnsiTheme="minorHAnsi" w:cstheme="minorHAnsi"/>
                                <w:b/>
                                <w:bCs/>
                                <w:color w:val="000000"/>
                                <w:sz w:val="26"/>
                                <w:szCs w:val="26"/>
                              </w:rPr>
                            </w:pPr>
                            <w:r w:rsidRPr="00FA4114">
                              <w:rPr>
                                <w:rFonts w:asciiTheme="minorHAnsi" w:hAnsiTheme="minorHAnsi" w:cstheme="minorHAnsi"/>
                                <w:b/>
                                <w:bCs/>
                                <w:color w:val="000000"/>
                                <w:sz w:val="26"/>
                                <w:szCs w:val="26"/>
                              </w:rPr>
                              <w:t>Další díla:</w:t>
                            </w:r>
                          </w:p>
                          <w:p w:rsidR="00FA4114" w:rsidRPr="00FA4114" w:rsidRDefault="00FA4114" w:rsidP="00FA4114">
                            <w:pPr>
                              <w:pStyle w:val="Normlnweb"/>
                              <w:numPr>
                                <w:ilvl w:val="0"/>
                                <w:numId w:val="6"/>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1984</w:t>
                            </w:r>
                          </w:p>
                          <w:p w:rsidR="00FA4114" w:rsidRPr="00FA4114" w:rsidRDefault="00FA4114" w:rsidP="00FA4114">
                            <w:pPr>
                              <w:pStyle w:val="Normlnweb"/>
                              <w:numPr>
                                <w:ilvl w:val="0"/>
                                <w:numId w:val="6"/>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Nadechnout se</w:t>
                            </w:r>
                          </w:p>
                          <w:p w:rsidR="00FA4114" w:rsidRPr="00FA4114" w:rsidRDefault="00FA4114" w:rsidP="00FA4114">
                            <w:pPr>
                              <w:pStyle w:val="Normlnweb"/>
                              <w:spacing w:before="0" w:beforeAutospacing="0" w:after="0" w:afterAutospacing="0"/>
                              <w:rPr>
                                <w:rFonts w:asciiTheme="minorHAnsi" w:hAnsiTheme="minorHAnsi" w:cstheme="minorHAnsi"/>
                                <w:color w:val="000000"/>
                                <w:sz w:val="6"/>
                                <w:szCs w:val="6"/>
                              </w:rPr>
                            </w:pPr>
                          </w:p>
                          <w:p w:rsidR="00FA4114" w:rsidRPr="00FA4114" w:rsidRDefault="00FA4114" w:rsidP="00FA4114">
                            <w:pPr>
                              <w:pStyle w:val="Normlnweb"/>
                              <w:spacing w:before="0" w:beforeAutospacing="0" w:after="0" w:afterAutospacing="0"/>
                              <w:rPr>
                                <w:rFonts w:asciiTheme="minorHAnsi" w:hAnsiTheme="minorHAnsi" w:cstheme="minorHAnsi"/>
                                <w:b/>
                                <w:bCs/>
                                <w:color w:val="000000"/>
                                <w:sz w:val="26"/>
                                <w:szCs w:val="26"/>
                              </w:rPr>
                            </w:pPr>
                            <w:r w:rsidRPr="00FA4114">
                              <w:rPr>
                                <w:rFonts w:asciiTheme="minorHAnsi" w:hAnsiTheme="minorHAnsi" w:cstheme="minorHAnsi"/>
                                <w:b/>
                                <w:bCs/>
                                <w:color w:val="000000"/>
                                <w:sz w:val="26"/>
                                <w:szCs w:val="26"/>
                              </w:rPr>
                              <w:t>Další autoři:</w:t>
                            </w:r>
                          </w:p>
                          <w:p w:rsidR="00FA4114" w:rsidRPr="00FA4114" w:rsidRDefault="00FA4114" w:rsidP="00FA4114">
                            <w:pPr>
                              <w:pStyle w:val="Odstavecseseznamem"/>
                              <w:numPr>
                                <w:ilvl w:val="0"/>
                                <w:numId w:val="7"/>
                              </w:numPr>
                              <w:rPr>
                                <w:rFonts w:cstheme="minorHAnsi"/>
                                <w:color w:val="000000"/>
                                <w:sz w:val="26"/>
                                <w:szCs w:val="26"/>
                              </w:rPr>
                            </w:pPr>
                            <w:r w:rsidRPr="00FA4114">
                              <w:rPr>
                                <w:rFonts w:cstheme="minorHAnsi"/>
                                <w:color w:val="000000"/>
                                <w:sz w:val="26"/>
                                <w:szCs w:val="26"/>
                              </w:rPr>
                              <w:t>Karel Čapek (R.U.R., Ze života hmyzu)</w:t>
                            </w:r>
                          </w:p>
                          <w:p w:rsidR="00FA4114" w:rsidRPr="00FA4114" w:rsidRDefault="00FA4114" w:rsidP="00FA4114">
                            <w:pPr>
                              <w:pStyle w:val="Odstavecseseznamem"/>
                              <w:numPr>
                                <w:ilvl w:val="0"/>
                                <w:numId w:val="7"/>
                              </w:numPr>
                              <w:rPr>
                                <w:rFonts w:cstheme="minorHAnsi"/>
                                <w:color w:val="000000"/>
                                <w:sz w:val="26"/>
                                <w:szCs w:val="26"/>
                              </w:rPr>
                            </w:pPr>
                            <w:proofErr w:type="spellStart"/>
                            <w:r w:rsidRPr="00FA4114">
                              <w:rPr>
                                <w:rFonts w:cstheme="minorHAnsi"/>
                                <w:color w:val="000000"/>
                                <w:sz w:val="26"/>
                                <w:szCs w:val="26"/>
                              </w:rPr>
                              <w:t>Asaac</w:t>
                            </w:r>
                            <w:proofErr w:type="spellEnd"/>
                            <w:r w:rsidRPr="00FA4114">
                              <w:rPr>
                                <w:rFonts w:cstheme="minorHAnsi"/>
                                <w:color w:val="000000"/>
                                <w:sz w:val="26"/>
                                <w:szCs w:val="26"/>
                              </w:rPr>
                              <w:t xml:space="preserve"> </w:t>
                            </w:r>
                            <w:proofErr w:type="spellStart"/>
                            <w:r w:rsidRPr="00FA4114">
                              <w:rPr>
                                <w:rFonts w:cstheme="minorHAnsi"/>
                                <w:color w:val="000000"/>
                                <w:sz w:val="26"/>
                                <w:szCs w:val="26"/>
                              </w:rPr>
                              <w:t>Asi</w:t>
                            </w:r>
                            <w:bookmarkStart w:id="0" w:name="_GoBack"/>
                            <w:r w:rsidRPr="00FA4114">
                              <w:rPr>
                                <w:rFonts w:cstheme="minorHAnsi"/>
                                <w:color w:val="000000"/>
                                <w:sz w:val="26"/>
                                <w:szCs w:val="26"/>
                              </w:rPr>
                              <w:t>mov</w:t>
                            </w:r>
                            <w:proofErr w:type="spellEnd"/>
                            <w:r w:rsidRPr="00FA4114">
                              <w:rPr>
                                <w:rFonts w:cstheme="minorHAnsi"/>
                                <w:color w:val="000000"/>
                                <w:sz w:val="26"/>
                                <w:szCs w:val="26"/>
                              </w:rPr>
                              <w:t xml:space="preserve"> (Já, Robot)</w:t>
                            </w:r>
                          </w:p>
                          <w:bookmarkEnd w:id="0"/>
                          <w:p w:rsidR="00FA4114" w:rsidRDefault="00FA4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7" type="#_x0000_t202" style="position:absolute;margin-left:-7.8pt;margin-top:3.75pt;width:423.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" fillcolor="white [3201]" stroked="f" strokeweight=".5pt">
                <v:textbox>
                  <w:txbxContent>
                    <w:p w:rsidR="00FA4114" w:rsidRPr="00FA4114" w:rsidRDefault="00FA4114" w:rsidP="00FA4114">
                      <w:pPr>
                        <w:pStyle w:val="Normlnweb"/>
                        <w:spacing w:before="0" w:beforeAutospacing="0" w:after="0" w:afterAutospacing="0"/>
                        <w:rPr>
                          <w:rFonts w:asciiTheme="minorHAnsi" w:hAnsiTheme="minorHAnsi" w:cstheme="minorHAnsi"/>
                          <w:b/>
                          <w:bCs/>
                          <w:color w:val="000000"/>
                          <w:sz w:val="26"/>
                          <w:szCs w:val="26"/>
                        </w:rPr>
                      </w:pPr>
                      <w:r w:rsidRPr="00FA4114">
                        <w:rPr>
                          <w:rFonts w:asciiTheme="minorHAnsi" w:hAnsiTheme="minorHAnsi" w:cstheme="minorHAnsi"/>
                          <w:b/>
                          <w:bCs/>
                          <w:color w:val="000000"/>
                          <w:sz w:val="26"/>
                          <w:szCs w:val="26"/>
                        </w:rPr>
                        <w:t>Další díla:</w:t>
                      </w:r>
                    </w:p>
                    <w:p w:rsidR="00FA4114" w:rsidRPr="00FA4114" w:rsidRDefault="00FA4114" w:rsidP="00FA4114">
                      <w:pPr>
                        <w:pStyle w:val="Normlnweb"/>
                        <w:numPr>
                          <w:ilvl w:val="0"/>
                          <w:numId w:val="6"/>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1984</w:t>
                      </w:r>
                    </w:p>
                    <w:p w:rsidR="00FA4114" w:rsidRPr="00FA4114" w:rsidRDefault="00FA4114" w:rsidP="00FA4114">
                      <w:pPr>
                        <w:pStyle w:val="Normlnweb"/>
                        <w:numPr>
                          <w:ilvl w:val="0"/>
                          <w:numId w:val="6"/>
                        </w:numPr>
                        <w:spacing w:before="0" w:beforeAutospacing="0" w:after="0" w:afterAutospacing="0"/>
                        <w:rPr>
                          <w:rFonts w:asciiTheme="minorHAnsi" w:hAnsiTheme="minorHAnsi" w:cstheme="minorHAnsi"/>
                          <w:color w:val="000000"/>
                          <w:sz w:val="26"/>
                          <w:szCs w:val="26"/>
                        </w:rPr>
                      </w:pPr>
                      <w:r w:rsidRPr="00FA4114">
                        <w:rPr>
                          <w:rFonts w:asciiTheme="minorHAnsi" w:hAnsiTheme="minorHAnsi" w:cstheme="minorHAnsi"/>
                          <w:color w:val="000000"/>
                          <w:sz w:val="26"/>
                          <w:szCs w:val="26"/>
                        </w:rPr>
                        <w:t>Nadechnout se</w:t>
                      </w:r>
                    </w:p>
                    <w:p w:rsidR="00FA4114" w:rsidRPr="00FA4114" w:rsidRDefault="00FA4114" w:rsidP="00FA4114">
                      <w:pPr>
                        <w:pStyle w:val="Normlnweb"/>
                        <w:spacing w:before="0" w:beforeAutospacing="0" w:after="0" w:afterAutospacing="0"/>
                        <w:rPr>
                          <w:rFonts w:asciiTheme="minorHAnsi" w:hAnsiTheme="minorHAnsi" w:cstheme="minorHAnsi"/>
                          <w:color w:val="000000"/>
                          <w:sz w:val="6"/>
                          <w:szCs w:val="6"/>
                        </w:rPr>
                      </w:pPr>
                    </w:p>
                    <w:p w:rsidR="00FA4114" w:rsidRPr="00FA4114" w:rsidRDefault="00FA4114" w:rsidP="00FA4114">
                      <w:pPr>
                        <w:pStyle w:val="Normlnweb"/>
                        <w:spacing w:before="0" w:beforeAutospacing="0" w:after="0" w:afterAutospacing="0"/>
                        <w:rPr>
                          <w:rFonts w:asciiTheme="minorHAnsi" w:hAnsiTheme="minorHAnsi" w:cstheme="minorHAnsi"/>
                          <w:b/>
                          <w:bCs/>
                          <w:color w:val="000000"/>
                          <w:sz w:val="26"/>
                          <w:szCs w:val="26"/>
                        </w:rPr>
                      </w:pPr>
                      <w:r w:rsidRPr="00FA4114">
                        <w:rPr>
                          <w:rFonts w:asciiTheme="minorHAnsi" w:hAnsiTheme="minorHAnsi" w:cstheme="minorHAnsi"/>
                          <w:b/>
                          <w:bCs/>
                          <w:color w:val="000000"/>
                          <w:sz w:val="26"/>
                          <w:szCs w:val="26"/>
                        </w:rPr>
                        <w:t>Další autoři:</w:t>
                      </w:r>
                    </w:p>
                    <w:p w:rsidR="00FA4114" w:rsidRPr="00FA4114" w:rsidRDefault="00FA4114" w:rsidP="00FA4114">
                      <w:pPr>
                        <w:pStyle w:val="Odstavecseseznamem"/>
                        <w:numPr>
                          <w:ilvl w:val="0"/>
                          <w:numId w:val="7"/>
                        </w:numPr>
                        <w:rPr>
                          <w:rFonts w:cstheme="minorHAnsi"/>
                          <w:color w:val="000000"/>
                          <w:sz w:val="26"/>
                          <w:szCs w:val="26"/>
                        </w:rPr>
                      </w:pPr>
                      <w:r w:rsidRPr="00FA4114">
                        <w:rPr>
                          <w:rFonts w:cstheme="minorHAnsi"/>
                          <w:color w:val="000000"/>
                          <w:sz w:val="26"/>
                          <w:szCs w:val="26"/>
                        </w:rPr>
                        <w:t>Karel Čapek (R.U.R., Ze života hmyzu)</w:t>
                      </w:r>
                    </w:p>
                    <w:p w:rsidR="00FA4114" w:rsidRPr="00FA4114" w:rsidRDefault="00FA4114" w:rsidP="00FA4114">
                      <w:pPr>
                        <w:pStyle w:val="Odstavecseseznamem"/>
                        <w:numPr>
                          <w:ilvl w:val="0"/>
                          <w:numId w:val="7"/>
                        </w:numPr>
                        <w:rPr>
                          <w:rFonts w:cstheme="minorHAnsi"/>
                          <w:color w:val="000000"/>
                          <w:sz w:val="26"/>
                          <w:szCs w:val="26"/>
                        </w:rPr>
                      </w:pPr>
                      <w:proofErr w:type="spellStart"/>
                      <w:r w:rsidRPr="00FA4114">
                        <w:rPr>
                          <w:rFonts w:cstheme="minorHAnsi"/>
                          <w:color w:val="000000"/>
                          <w:sz w:val="26"/>
                          <w:szCs w:val="26"/>
                        </w:rPr>
                        <w:t>Asaac</w:t>
                      </w:r>
                      <w:proofErr w:type="spellEnd"/>
                      <w:r w:rsidRPr="00FA4114">
                        <w:rPr>
                          <w:rFonts w:cstheme="minorHAnsi"/>
                          <w:color w:val="000000"/>
                          <w:sz w:val="26"/>
                          <w:szCs w:val="26"/>
                        </w:rPr>
                        <w:t xml:space="preserve"> </w:t>
                      </w:r>
                      <w:proofErr w:type="spellStart"/>
                      <w:r w:rsidRPr="00FA4114">
                        <w:rPr>
                          <w:rFonts w:cstheme="minorHAnsi"/>
                          <w:color w:val="000000"/>
                          <w:sz w:val="26"/>
                          <w:szCs w:val="26"/>
                        </w:rPr>
                        <w:t>Asi</w:t>
                      </w:r>
                      <w:bookmarkStart w:id="1" w:name="_GoBack"/>
                      <w:r w:rsidRPr="00FA4114">
                        <w:rPr>
                          <w:rFonts w:cstheme="minorHAnsi"/>
                          <w:color w:val="000000"/>
                          <w:sz w:val="26"/>
                          <w:szCs w:val="26"/>
                        </w:rPr>
                        <w:t>mov</w:t>
                      </w:r>
                      <w:proofErr w:type="spellEnd"/>
                      <w:r w:rsidRPr="00FA4114">
                        <w:rPr>
                          <w:rFonts w:cstheme="minorHAnsi"/>
                          <w:color w:val="000000"/>
                          <w:sz w:val="26"/>
                          <w:szCs w:val="26"/>
                        </w:rPr>
                        <w:t xml:space="preserve"> (Já, Robot)</w:t>
                      </w:r>
                    </w:p>
                    <w:bookmarkEnd w:id="1"/>
                    <w:p w:rsidR="00FA4114" w:rsidRDefault="00FA4114"/>
                  </w:txbxContent>
                </v:textbox>
              </v:shape>
            </w:pict>
          </mc:Fallback>
        </mc:AlternateContent>
      </w: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Default="00FA4114" w:rsidP="00FE609D">
      <w:pPr>
        <w:pStyle w:val="Normlnweb"/>
        <w:spacing w:before="0" w:beforeAutospacing="0" w:after="0" w:afterAutospacing="0"/>
        <w:rPr>
          <w:rFonts w:asciiTheme="minorHAnsi" w:hAnsiTheme="minorHAnsi" w:cstheme="minorHAnsi"/>
          <w:color w:val="000000"/>
        </w:rPr>
      </w:pPr>
    </w:p>
    <w:p w:rsidR="00FA4114" w:rsidRPr="00FA4114" w:rsidRDefault="00FA4114" w:rsidP="00FE609D">
      <w:pPr>
        <w:pStyle w:val="Normlnweb"/>
        <w:spacing w:before="0" w:beforeAutospacing="0" w:after="0" w:afterAutospacing="0"/>
        <w:rPr>
          <w:rFonts w:asciiTheme="minorHAnsi" w:hAnsiTheme="minorHAnsi" w:cstheme="minorHAnsi"/>
          <w:b/>
          <w:bCs/>
          <w:color w:val="000000"/>
          <w:sz w:val="32"/>
          <w:szCs w:val="32"/>
        </w:rPr>
      </w:pPr>
      <w:r w:rsidRPr="00FA4114">
        <w:rPr>
          <w:rFonts w:asciiTheme="minorHAnsi" w:hAnsiTheme="minorHAnsi" w:cstheme="minorHAnsi"/>
          <w:b/>
          <w:bCs/>
          <w:color w:val="000000"/>
          <w:sz w:val="32"/>
          <w:szCs w:val="32"/>
        </w:rPr>
        <w:lastRenderedPageBreak/>
        <w:t>Obsah:</w:t>
      </w:r>
    </w:p>
    <w:p w:rsidR="00C62874" w:rsidRPr="00FE609D" w:rsidRDefault="00D805FA" w:rsidP="00FA4114">
      <w:pPr>
        <w:pStyle w:val="Normlnweb"/>
        <w:spacing w:before="0" w:beforeAutospacing="0" w:after="0" w:afterAutospacing="0" w:line="360" w:lineRule="auto"/>
        <w:rPr>
          <w:rFonts w:asciiTheme="minorHAnsi" w:hAnsiTheme="minorHAnsi" w:cstheme="minorHAnsi"/>
          <w:color w:val="000000"/>
        </w:rPr>
      </w:pPr>
      <w:r w:rsidRPr="00FE609D">
        <w:rPr>
          <w:rFonts w:asciiTheme="minorHAnsi" w:hAnsiTheme="minorHAnsi" w:cstheme="minorHAnsi"/>
          <w:color w:val="000000"/>
        </w:rPr>
        <w:t>Dílo vypráví o docela normální farmě, kde zvířata trpěla hlady. Pan Jones propíjel peníze a svůj část trávil v hospodě (nestaral se o ně dobře a často neměla dost jídla).  Začne je štvát, že musí sloužit lidem, chtějí pracovat jen sami pro sebe. Vzbudí se revoluce, která je úspěšná. Po vyhnání lidí se farma přejmenuje Zvířecí farmu a jsou ustanovena pravidla (Sedm přikázání), která nesmí být překročena. Zvířata začnou znovu pracovat, ale díky pocitu svobody tentokrát mnohem výkonněji. V čele jsou dvě prasata (Kuliš a Napoleon), která se pořád hádají. Když jedno podá návrh, druhé ho zamítne, v lepším případě podá jiný návrh. Napoleon vyhnal chudáka Kuliše a poslal na něj divoké psy, které si sám vychoval. Postupně vraždí i ostatní zvířata. Napovídal jim totiž, že za tu dobu zapomněla Sedm přikázání. Nejpracovitější zvířátko je Boxer, který se ale předře a je odvezen na jatka. Napoleon si vychoval další prasata k obrazu svému a ty začínají vládnout celé farmě. Začnou spolupracovat zpátky s lidmi a přejmenují farmu zpět na Panskou. S lidmi popíjejí a hrají karty. Ostatní zvířata je od sebe nedokážou rozeznat. Prasata totiž vypadají jako lidé.</w:t>
      </w:r>
    </w:p>
    <w:p w:rsidR="00C62874" w:rsidRPr="00FE609D" w:rsidRDefault="00C62874" w:rsidP="00FA4114">
      <w:pPr>
        <w:pStyle w:val="Normlnweb"/>
        <w:spacing w:before="0" w:beforeAutospacing="0" w:after="0" w:afterAutospacing="0" w:line="360" w:lineRule="auto"/>
        <w:rPr>
          <w:rFonts w:asciiTheme="minorHAnsi" w:hAnsiTheme="minorHAnsi" w:cstheme="minorHAnsi"/>
          <w:color w:val="000000"/>
        </w:rPr>
      </w:pPr>
    </w:p>
    <w:p w:rsidR="004366FE" w:rsidRPr="00FE609D" w:rsidRDefault="004366FE" w:rsidP="00FE609D">
      <w:pPr>
        <w:rPr>
          <w:rFonts w:cstheme="minorHAnsi"/>
        </w:rPr>
      </w:pPr>
    </w:p>
    <w:sectPr w:rsidR="004366FE" w:rsidRPr="00FE609D" w:rsidSect="00B225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5441"/>
    <w:multiLevelType w:val="hybridMultilevel"/>
    <w:tmpl w:val="0AF6E626"/>
    <w:lvl w:ilvl="0" w:tplc="E90E66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537BDD"/>
    <w:multiLevelType w:val="multilevel"/>
    <w:tmpl w:val="46B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945B7"/>
    <w:multiLevelType w:val="hybridMultilevel"/>
    <w:tmpl w:val="813672F8"/>
    <w:lvl w:ilvl="0" w:tplc="E90E66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B326566"/>
    <w:multiLevelType w:val="hybridMultilevel"/>
    <w:tmpl w:val="8B8AC9B0"/>
    <w:lvl w:ilvl="0" w:tplc="E90E66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5E66B19"/>
    <w:multiLevelType w:val="multilevel"/>
    <w:tmpl w:val="C8CE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1EBF"/>
    <w:multiLevelType w:val="hybridMultilevel"/>
    <w:tmpl w:val="56B4AE2C"/>
    <w:lvl w:ilvl="0" w:tplc="E90E66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28408E3"/>
    <w:multiLevelType w:val="hybridMultilevel"/>
    <w:tmpl w:val="3DF2E05A"/>
    <w:lvl w:ilvl="0" w:tplc="E90E66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74"/>
    <w:rsid w:val="00152F28"/>
    <w:rsid w:val="001877BF"/>
    <w:rsid w:val="001D25CF"/>
    <w:rsid w:val="00372B44"/>
    <w:rsid w:val="004366FE"/>
    <w:rsid w:val="00490EC4"/>
    <w:rsid w:val="004B0C2A"/>
    <w:rsid w:val="00566FFD"/>
    <w:rsid w:val="0066133D"/>
    <w:rsid w:val="00B22560"/>
    <w:rsid w:val="00C62874"/>
    <w:rsid w:val="00D805FA"/>
    <w:rsid w:val="00DA168B"/>
    <w:rsid w:val="00FA4114"/>
    <w:rsid w:val="00FE60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D406"/>
  <w15:chartTrackingRefBased/>
  <w15:docId w15:val="{2EE86562-E897-8049-B6B4-24FC5217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C62874"/>
    <w:pPr>
      <w:spacing w:before="100" w:beforeAutospacing="1" w:after="100" w:afterAutospacing="1"/>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next w:val="Normln"/>
    <w:link w:val="Nadpis3Char"/>
    <w:uiPriority w:val="9"/>
    <w:unhideWhenUsed/>
    <w:qFormat/>
    <w:rsid w:val="00C62874"/>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62874"/>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C62874"/>
    <w:rPr>
      <w:rFonts w:asciiTheme="majorHAnsi" w:eastAsiaTheme="majorEastAsia" w:hAnsiTheme="majorHAnsi" w:cstheme="majorBidi"/>
      <w:color w:val="1F3763" w:themeColor="accent1" w:themeShade="7F"/>
    </w:rPr>
  </w:style>
  <w:style w:type="paragraph" w:styleId="Normlnweb">
    <w:name w:val="Normal (Web)"/>
    <w:basedOn w:val="Normln"/>
    <w:uiPriority w:val="99"/>
    <w:unhideWhenUsed/>
    <w:rsid w:val="00C62874"/>
    <w:pPr>
      <w:spacing w:before="100" w:beforeAutospacing="1" w:after="100" w:afterAutospacing="1"/>
    </w:pPr>
    <w:rPr>
      <w:rFonts w:ascii="Times New Roman" w:eastAsia="Times New Roman" w:hAnsi="Times New Roman" w:cs="Times New Roman"/>
      <w:lang w:eastAsia="cs-CZ"/>
    </w:rPr>
  </w:style>
  <w:style w:type="character" w:styleId="Siln">
    <w:name w:val="Strong"/>
    <w:basedOn w:val="Standardnpsmoodstavce"/>
    <w:uiPriority w:val="22"/>
    <w:qFormat/>
    <w:rsid w:val="00C62874"/>
    <w:rPr>
      <w:b/>
      <w:bCs/>
    </w:rPr>
  </w:style>
  <w:style w:type="paragraph" w:styleId="Odstavecseseznamem">
    <w:name w:val="List Paragraph"/>
    <w:basedOn w:val="Normln"/>
    <w:uiPriority w:val="34"/>
    <w:qFormat/>
    <w:rsid w:val="00FA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1202">
      <w:bodyDiv w:val="1"/>
      <w:marLeft w:val="0"/>
      <w:marRight w:val="0"/>
      <w:marTop w:val="0"/>
      <w:marBottom w:val="0"/>
      <w:divBdr>
        <w:top w:val="none" w:sz="0" w:space="0" w:color="auto"/>
        <w:left w:val="none" w:sz="0" w:space="0" w:color="auto"/>
        <w:bottom w:val="none" w:sz="0" w:space="0" w:color="auto"/>
        <w:right w:val="none" w:sz="0" w:space="0" w:color="auto"/>
      </w:divBdr>
    </w:div>
    <w:div w:id="635532523">
      <w:bodyDiv w:val="1"/>
      <w:marLeft w:val="0"/>
      <w:marRight w:val="0"/>
      <w:marTop w:val="0"/>
      <w:marBottom w:val="0"/>
      <w:divBdr>
        <w:top w:val="none" w:sz="0" w:space="0" w:color="auto"/>
        <w:left w:val="none" w:sz="0" w:space="0" w:color="auto"/>
        <w:bottom w:val="none" w:sz="0" w:space="0" w:color="auto"/>
        <w:right w:val="none" w:sz="0" w:space="0" w:color="auto"/>
      </w:divBdr>
    </w:div>
    <w:div w:id="991250237">
      <w:bodyDiv w:val="1"/>
      <w:marLeft w:val="0"/>
      <w:marRight w:val="0"/>
      <w:marTop w:val="0"/>
      <w:marBottom w:val="0"/>
      <w:divBdr>
        <w:top w:val="none" w:sz="0" w:space="0" w:color="auto"/>
        <w:left w:val="none" w:sz="0" w:space="0" w:color="auto"/>
        <w:bottom w:val="none" w:sz="0" w:space="0" w:color="auto"/>
        <w:right w:val="none" w:sz="0" w:space="0" w:color="auto"/>
      </w:divBdr>
    </w:div>
    <w:div w:id="1198274032">
      <w:bodyDiv w:val="1"/>
      <w:marLeft w:val="0"/>
      <w:marRight w:val="0"/>
      <w:marTop w:val="0"/>
      <w:marBottom w:val="0"/>
      <w:divBdr>
        <w:top w:val="none" w:sz="0" w:space="0" w:color="auto"/>
        <w:left w:val="none" w:sz="0" w:space="0" w:color="auto"/>
        <w:bottom w:val="none" w:sz="0" w:space="0" w:color="auto"/>
        <w:right w:val="none" w:sz="0" w:space="0" w:color="auto"/>
      </w:divBdr>
    </w:div>
    <w:div w:id="1223952096">
      <w:bodyDiv w:val="1"/>
      <w:marLeft w:val="0"/>
      <w:marRight w:val="0"/>
      <w:marTop w:val="0"/>
      <w:marBottom w:val="0"/>
      <w:divBdr>
        <w:top w:val="none" w:sz="0" w:space="0" w:color="auto"/>
        <w:left w:val="none" w:sz="0" w:space="0" w:color="auto"/>
        <w:bottom w:val="none" w:sz="0" w:space="0" w:color="auto"/>
        <w:right w:val="none" w:sz="0" w:space="0" w:color="auto"/>
      </w:divBdr>
    </w:div>
    <w:div w:id="1422949240">
      <w:bodyDiv w:val="1"/>
      <w:marLeft w:val="0"/>
      <w:marRight w:val="0"/>
      <w:marTop w:val="0"/>
      <w:marBottom w:val="0"/>
      <w:divBdr>
        <w:top w:val="none" w:sz="0" w:space="0" w:color="auto"/>
        <w:left w:val="none" w:sz="0" w:space="0" w:color="auto"/>
        <w:bottom w:val="none" w:sz="0" w:space="0" w:color="auto"/>
        <w:right w:val="none" w:sz="0" w:space="0" w:color="auto"/>
      </w:divBdr>
    </w:div>
    <w:div w:id="1432704204">
      <w:bodyDiv w:val="1"/>
      <w:marLeft w:val="0"/>
      <w:marRight w:val="0"/>
      <w:marTop w:val="0"/>
      <w:marBottom w:val="0"/>
      <w:divBdr>
        <w:top w:val="none" w:sz="0" w:space="0" w:color="auto"/>
        <w:left w:val="none" w:sz="0" w:space="0" w:color="auto"/>
        <w:bottom w:val="none" w:sz="0" w:space="0" w:color="auto"/>
        <w:right w:val="none" w:sz="0" w:space="0" w:color="auto"/>
      </w:divBdr>
    </w:div>
    <w:div w:id="1537617033">
      <w:bodyDiv w:val="1"/>
      <w:marLeft w:val="0"/>
      <w:marRight w:val="0"/>
      <w:marTop w:val="0"/>
      <w:marBottom w:val="0"/>
      <w:divBdr>
        <w:top w:val="none" w:sz="0" w:space="0" w:color="auto"/>
        <w:left w:val="none" w:sz="0" w:space="0" w:color="auto"/>
        <w:bottom w:val="none" w:sz="0" w:space="0" w:color="auto"/>
        <w:right w:val="none" w:sz="0" w:space="0" w:color="auto"/>
      </w:divBdr>
    </w:div>
    <w:div w:id="1697854779">
      <w:bodyDiv w:val="1"/>
      <w:marLeft w:val="0"/>
      <w:marRight w:val="0"/>
      <w:marTop w:val="0"/>
      <w:marBottom w:val="0"/>
      <w:divBdr>
        <w:top w:val="none" w:sz="0" w:space="0" w:color="auto"/>
        <w:left w:val="none" w:sz="0" w:space="0" w:color="auto"/>
        <w:bottom w:val="none" w:sz="0" w:space="0" w:color="auto"/>
        <w:right w:val="none" w:sz="0" w:space="0" w:color="auto"/>
      </w:divBdr>
    </w:div>
    <w:div w:id="1845590224">
      <w:bodyDiv w:val="1"/>
      <w:marLeft w:val="0"/>
      <w:marRight w:val="0"/>
      <w:marTop w:val="0"/>
      <w:marBottom w:val="0"/>
      <w:divBdr>
        <w:top w:val="none" w:sz="0" w:space="0" w:color="auto"/>
        <w:left w:val="none" w:sz="0" w:space="0" w:color="auto"/>
        <w:bottom w:val="none" w:sz="0" w:space="0" w:color="auto"/>
        <w:right w:val="none" w:sz="0" w:space="0" w:color="auto"/>
      </w:divBdr>
    </w:div>
    <w:div w:id="1994022472">
      <w:bodyDiv w:val="1"/>
      <w:marLeft w:val="0"/>
      <w:marRight w:val="0"/>
      <w:marTop w:val="0"/>
      <w:marBottom w:val="0"/>
      <w:divBdr>
        <w:top w:val="none" w:sz="0" w:space="0" w:color="auto"/>
        <w:left w:val="none" w:sz="0" w:space="0" w:color="auto"/>
        <w:bottom w:val="none" w:sz="0" w:space="0" w:color="auto"/>
        <w:right w:val="none" w:sz="0" w:space="0" w:color="auto"/>
      </w:divBdr>
    </w:div>
    <w:div w:id="214461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396</Words>
  <Characters>2342</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Kadlcik</dc:creator>
  <cp:keywords/>
  <dc:description/>
  <cp:lastModifiedBy>Adam Kadlcik</cp:lastModifiedBy>
  <cp:revision>6</cp:revision>
  <dcterms:created xsi:type="dcterms:W3CDTF">2020-03-15T11:20:00Z</dcterms:created>
  <dcterms:modified xsi:type="dcterms:W3CDTF">2020-03-16T16:49:00Z</dcterms:modified>
</cp:coreProperties>
</file>