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기도하거나 마음을 의지하던 습관, 바뀐 계기가 있으면 적어주세요. (선택, 1~2문장)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무교예요. 나중에 교회에 다녀볼 생각은 있습니다. (본인 확정 2026-08-30)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