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(P1-06에서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(P1-06에서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 / "수고했다" → 2행으로 분리 저장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⑧ 특정 사람 이야기를 먼저 꺼내기 → 누구: </w:t>
      </w:r>
      <w:r>
        <w:rPr>
          <w:color w:val="1A1A1A"/>
          <w:sz w:val="20"/>
        </w:rPr>
        <w:t>친정 조카들(M9-04)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■ 음력  □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1 · 이준혁 (손자)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아침마다 죽을 끓여 주셨는데 손자가 아침을 안 먹는 편이라 늘 괜찮다고 거절했다 — 지금은 죄송한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2 · 이채민 (손주, 준혁과 2004.2.11 쌍둥이)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 대상 별도 수집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3 · 이종서 (아들, 준혁 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근처(면목동/중곡동)에 살던 시절이 아빠가 기억하는 가장 오래된 할머니의 모습. [확인 필요: 동네·시기]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4 · 이재산 (배우자, 할아버지)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옛날 방식의 부부. 할머니가 잘하셨고 많이 희생하셨다고 아빠는 느낀다.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5 · 이신화 (큰딸, 큰고모)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고모 둘은 한 살 차이라 어릴 때 많이 싸워 그때는 혼나기도 했다(늘 부드럽기만 하지는 않았음).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6 · 이신경 (작은딸, 작은고모, 중국 거주)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작은고모 영향으로 성당에 다니기 시작하셨다.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7 · 며느리 (준혁 어머니)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며느리에게 잘해주셨던 것으로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8 · 친정 조카들 (큰오빠 자녀, 할머니가 "고모"라 불림)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 집에서 형제처럼 자라 말년까지 가깝게 지내셨다.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큰오빠(성함·연도 [확인 필요]) — 성장기 아버지 같은 존재, M1-02·M5-01 배경 인물.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(없음) [모름] — 죽음관에 대한 발화 기록 없음. 신앙 생활은 M1-06.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M5-07B  </w:t>
      </w:r>
      <w:r>
        <w:rPr>
          <w:b/>
          <w:color w:val="B4B4B4"/>
          <w:sz w:val="21"/>
        </w:rPr>
        <w:t>(M5-07A에서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M9-03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C-05B · C-07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